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85E3" w14:textId="77777777" w:rsidR="00FF3018" w:rsidRPr="00FF3018" w:rsidRDefault="00A1092C" w:rsidP="00102C74">
      <w:pPr>
        <w:pStyle w:val="ListParagraph"/>
        <w:numPr>
          <w:ilvl w:val="0"/>
          <w:numId w:val="10"/>
        </w:numPr>
        <w:rPr>
          <w:rFonts w:ascii="Arial" w:hAnsi="Arial" w:cs="Arial"/>
        </w:rPr>
      </w:pPr>
      <w:r w:rsidRPr="00FF3018">
        <w:rPr>
          <w:rFonts w:ascii="Arial" w:hAnsi="Arial" w:cs="Arial"/>
          <w:b/>
          <w:bCs/>
          <w:sz w:val="28"/>
          <w:szCs w:val="28"/>
        </w:rPr>
        <w:t xml:space="preserve">OVERVIEW AND </w:t>
      </w:r>
      <w:r w:rsidR="0025048E" w:rsidRPr="00FF3018">
        <w:rPr>
          <w:rFonts w:ascii="Arial" w:hAnsi="Arial" w:cs="Arial"/>
          <w:b/>
          <w:bCs/>
          <w:sz w:val="28"/>
          <w:szCs w:val="28"/>
        </w:rPr>
        <w:t>CONTEXT</w:t>
      </w:r>
      <w:r w:rsidRPr="00FF3018">
        <w:rPr>
          <w:rFonts w:ascii="Arial" w:hAnsi="Arial" w:cs="Arial"/>
          <w:b/>
          <w:bCs/>
          <w:sz w:val="28"/>
          <w:szCs w:val="28"/>
        </w:rPr>
        <w:t xml:space="preserve"> </w:t>
      </w:r>
    </w:p>
    <w:p w14:paraId="3448A149" w14:textId="30FFE743" w:rsidR="0090329D" w:rsidRPr="006F188A" w:rsidRDefault="008F5E7C" w:rsidP="001F0E7C">
      <w:pPr>
        <w:spacing w:after="240" w:line="240" w:lineRule="auto"/>
        <w:rPr>
          <w:rFonts w:ascii="Arial" w:hAnsi="Arial" w:cs="Arial"/>
        </w:rPr>
      </w:pPr>
      <w:r w:rsidRPr="006F188A">
        <w:rPr>
          <w:rFonts w:ascii="Arial" w:hAnsi="Arial" w:cs="Arial"/>
        </w:rPr>
        <w:t xml:space="preserve">The need </w:t>
      </w:r>
      <w:r w:rsidR="004431F0" w:rsidRPr="006F188A">
        <w:rPr>
          <w:rFonts w:ascii="Arial" w:hAnsi="Arial" w:cs="Arial"/>
        </w:rPr>
        <w:t xml:space="preserve">to </w:t>
      </w:r>
      <w:r w:rsidR="003E1D3E">
        <w:rPr>
          <w:rFonts w:ascii="Arial" w:hAnsi="Arial" w:cs="Arial"/>
        </w:rPr>
        <w:t xml:space="preserve">educate more </w:t>
      </w:r>
      <w:r w:rsidRPr="006F188A">
        <w:rPr>
          <w:rFonts w:ascii="Arial" w:hAnsi="Arial" w:cs="Arial"/>
        </w:rPr>
        <w:t xml:space="preserve">cybersecurity </w:t>
      </w:r>
      <w:r w:rsidR="003E1D3E">
        <w:rPr>
          <w:rFonts w:ascii="Arial" w:hAnsi="Arial" w:cs="Arial"/>
        </w:rPr>
        <w:t xml:space="preserve">professionals </w:t>
      </w:r>
      <w:r w:rsidRPr="006F188A">
        <w:rPr>
          <w:rFonts w:ascii="Arial" w:hAnsi="Arial" w:cs="Arial"/>
        </w:rPr>
        <w:t xml:space="preserve">is well documented throughout </w:t>
      </w:r>
      <w:r w:rsidR="004431F0" w:rsidRPr="006F188A">
        <w:rPr>
          <w:rFonts w:ascii="Arial" w:hAnsi="Arial" w:cs="Arial"/>
        </w:rPr>
        <w:t xml:space="preserve">government, </w:t>
      </w:r>
      <w:r w:rsidRPr="006F188A">
        <w:rPr>
          <w:rFonts w:ascii="Arial" w:hAnsi="Arial" w:cs="Arial"/>
        </w:rPr>
        <w:t>industry, and academia</w:t>
      </w:r>
      <w:r w:rsidR="00587932">
        <w:rPr>
          <w:rFonts w:ascii="Arial" w:hAnsi="Arial" w:cs="Arial"/>
        </w:rPr>
        <w:t xml:space="preserve"> </w:t>
      </w:r>
      <w:r w:rsidR="00F25173">
        <w:rPr>
          <w:rFonts w:ascii="Arial" w:hAnsi="Arial" w:cs="Arial"/>
        </w:rPr>
        <w:t>(National Science &amp; Technology Council, 2019)</w:t>
      </w:r>
      <w:r w:rsidRPr="006F188A">
        <w:rPr>
          <w:rFonts w:ascii="Arial" w:hAnsi="Arial" w:cs="Arial"/>
        </w:rPr>
        <w:t xml:space="preserve">. </w:t>
      </w:r>
      <w:r w:rsidR="00422C01" w:rsidRPr="006F188A">
        <w:rPr>
          <w:rFonts w:ascii="Arial" w:hAnsi="Arial" w:cs="Arial"/>
        </w:rPr>
        <w:t xml:space="preserve">Cybersecurity education and research are increasingly crucial for our society as </w:t>
      </w:r>
      <w:r w:rsidR="003E1D3E">
        <w:rPr>
          <w:rFonts w:ascii="Arial" w:hAnsi="Arial" w:cs="Arial"/>
        </w:rPr>
        <w:t>cyberattacks</w:t>
      </w:r>
      <w:r w:rsidR="000A1F30">
        <w:rPr>
          <w:rFonts w:ascii="Arial" w:hAnsi="Arial" w:cs="Arial"/>
        </w:rPr>
        <w:t xml:space="preserve"> are on the rise and </w:t>
      </w:r>
      <w:r w:rsidR="00422C01" w:rsidRPr="006F188A">
        <w:rPr>
          <w:rFonts w:ascii="Arial" w:hAnsi="Arial" w:cs="Arial"/>
        </w:rPr>
        <w:t>many critical infrastructures, e.g., the energy sector, are prime targets</w:t>
      </w:r>
      <w:r w:rsidR="00F25173">
        <w:rPr>
          <w:rFonts w:ascii="Arial" w:hAnsi="Arial" w:cs="Arial"/>
        </w:rPr>
        <w:t xml:space="preserve"> (Lyngaas, 2023)</w:t>
      </w:r>
      <w:r w:rsidR="00422C01" w:rsidRPr="006F188A">
        <w:rPr>
          <w:rFonts w:ascii="Arial" w:hAnsi="Arial" w:cs="Arial"/>
        </w:rPr>
        <w:t xml:space="preserve">. Cybersecurity is </w:t>
      </w:r>
      <w:r w:rsidR="00C6055B">
        <w:rPr>
          <w:rFonts w:ascii="Arial" w:hAnsi="Arial" w:cs="Arial"/>
        </w:rPr>
        <w:t xml:space="preserve">now </w:t>
      </w:r>
      <w:r w:rsidR="00422C01" w:rsidRPr="006F188A">
        <w:rPr>
          <w:rFonts w:ascii="Arial" w:hAnsi="Arial" w:cs="Arial"/>
        </w:rPr>
        <w:t>an identifiable discipline with a breadth and depth of content that encompasses software development, networking, database management, ethics, law, policy, human factors, and risk management</w:t>
      </w:r>
      <w:r w:rsidR="00B43420">
        <w:rPr>
          <w:rFonts w:ascii="Arial" w:hAnsi="Arial" w:cs="Arial"/>
        </w:rPr>
        <w:t>, among other areas</w:t>
      </w:r>
      <w:r w:rsidR="00422C01" w:rsidRPr="006F188A">
        <w:rPr>
          <w:rFonts w:ascii="Arial" w:hAnsi="Arial" w:cs="Arial"/>
        </w:rPr>
        <w:t>. The</w:t>
      </w:r>
      <w:r w:rsidR="000A1F30">
        <w:rPr>
          <w:rFonts w:ascii="Arial" w:hAnsi="Arial" w:cs="Arial"/>
        </w:rPr>
        <w:t>re is a</w:t>
      </w:r>
      <w:r w:rsidR="00422C01" w:rsidRPr="006F188A">
        <w:rPr>
          <w:rFonts w:ascii="Arial" w:hAnsi="Arial" w:cs="Arial"/>
        </w:rPr>
        <w:t xml:space="preserve"> need to examine and study cybersecurity </w:t>
      </w:r>
      <w:r w:rsidR="003E1D3E">
        <w:rPr>
          <w:rFonts w:ascii="Arial" w:hAnsi="Arial" w:cs="Arial"/>
        </w:rPr>
        <w:t xml:space="preserve">from </w:t>
      </w:r>
      <w:r w:rsidR="00422C01" w:rsidRPr="006F188A">
        <w:rPr>
          <w:rFonts w:ascii="Arial" w:hAnsi="Arial" w:cs="Arial"/>
        </w:rPr>
        <w:t xml:space="preserve">a systems perspective, encompassing </w:t>
      </w:r>
      <w:r w:rsidR="00707F80">
        <w:rPr>
          <w:rFonts w:ascii="Arial" w:hAnsi="Arial" w:cs="Arial"/>
        </w:rPr>
        <w:t xml:space="preserve">and integrating </w:t>
      </w:r>
      <w:r w:rsidR="00422C01" w:rsidRPr="006F188A">
        <w:rPr>
          <w:rFonts w:ascii="Arial" w:hAnsi="Arial" w:cs="Arial"/>
        </w:rPr>
        <w:t xml:space="preserve">many different disciplines and elements, </w:t>
      </w:r>
      <w:r w:rsidR="000A1F30">
        <w:rPr>
          <w:rFonts w:ascii="Arial" w:hAnsi="Arial" w:cs="Arial"/>
        </w:rPr>
        <w:t xml:space="preserve">and to integrate technological advances such as artificial intelligence (AI) into cybersecurity education. </w:t>
      </w:r>
      <w:r w:rsidR="00C6055B">
        <w:rPr>
          <w:rFonts w:ascii="Arial" w:hAnsi="Arial" w:cs="Arial"/>
        </w:rPr>
        <w:t xml:space="preserve">While advances in AI and machine learning </w:t>
      </w:r>
      <w:r w:rsidR="0095557E">
        <w:rPr>
          <w:rFonts w:ascii="Arial" w:hAnsi="Arial" w:cs="Arial"/>
        </w:rPr>
        <w:t xml:space="preserve">could </w:t>
      </w:r>
      <w:r w:rsidR="00C6055B">
        <w:rPr>
          <w:rFonts w:ascii="Arial" w:hAnsi="Arial" w:cs="Arial"/>
        </w:rPr>
        <w:t xml:space="preserve">result in </w:t>
      </w:r>
      <w:r w:rsidR="00707F80">
        <w:rPr>
          <w:rFonts w:ascii="Arial" w:hAnsi="Arial" w:cs="Arial"/>
        </w:rPr>
        <w:t xml:space="preserve">more dangerous threats to cyber systems, AI </w:t>
      </w:r>
      <w:r w:rsidR="00C6055B">
        <w:rPr>
          <w:rFonts w:ascii="Arial" w:hAnsi="Arial" w:cs="Arial"/>
        </w:rPr>
        <w:t xml:space="preserve">is also expected to enhance </w:t>
      </w:r>
      <w:r w:rsidR="00707F80">
        <w:rPr>
          <w:rFonts w:ascii="Arial" w:hAnsi="Arial" w:cs="Arial"/>
        </w:rPr>
        <w:t xml:space="preserve">cybersecurity </w:t>
      </w:r>
      <w:r w:rsidR="00C6055B">
        <w:rPr>
          <w:rFonts w:ascii="Arial" w:hAnsi="Arial" w:cs="Arial"/>
        </w:rPr>
        <w:t xml:space="preserve">by automating routine tasks and assisting in </w:t>
      </w:r>
      <w:r w:rsidR="00707F80">
        <w:rPr>
          <w:rFonts w:ascii="Arial" w:hAnsi="Arial" w:cs="Arial"/>
        </w:rPr>
        <w:t>techniques and vulnerability management</w:t>
      </w:r>
      <w:r w:rsidR="00CE0F12">
        <w:rPr>
          <w:rFonts w:ascii="Arial" w:hAnsi="Arial" w:cs="Arial"/>
        </w:rPr>
        <w:t xml:space="preserve"> (Segal, 2023)</w:t>
      </w:r>
      <w:r w:rsidR="00707F80">
        <w:rPr>
          <w:rFonts w:ascii="Arial" w:hAnsi="Arial" w:cs="Arial"/>
        </w:rPr>
        <w:t xml:space="preserve">. </w:t>
      </w:r>
      <w:r w:rsidR="005D280C" w:rsidRPr="006F188A">
        <w:rPr>
          <w:rFonts w:ascii="Arial" w:hAnsi="Arial" w:cs="Arial"/>
        </w:rPr>
        <w:t xml:space="preserve">An additional challenge is the </w:t>
      </w:r>
      <w:r w:rsidR="00206866" w:rsidRPr="006F188A">
        <w:rPr>
          <w:rFonts w:ascii="Arial" w:hAnsi="Arial" w:cs="Arial"/>
        </w:rPr>
        <w:t>underrepresentation of minorities</w:t>
      </w:r>
      <w:r w:rsidR="001C21C2">
        <w:rPr>
          <w:rFonts w:ascii="Arial" w:hAnsi="Arial" w:cs="Arial"/>
        </w:rPr>
        <w:t xml:space="preserve"> and people of color</w:t>
      </w:r>
      <w:r w:rsidR="0095557E">
        <w:rPr>
          <w:rFonts w:ascii="Arial" w:hAnsi="Arial" w:cs="Arial"/>
        </w:rPr>
        <w:t xml:space="preserve"> in cybersecurity education and the workforce, </w:t>
      </w:r>
      <w:r w:rsidR="001C21C2">
        <w:rPr>
          <w:rFonts w:ascii="Arial" w:hAnsi="Arial" w:cs="Arial"/>
        </w:rPr>
        <w:t>who often face barriers to entry and advancement</w:t>
      </w:r>
      <w:r w:rsidR="00CE0F12">
        <w:rPr>
          <w:rFonts w:ascii="Arial" w:hAnsi="Arial" w:cs="Arial"/>
        </w:rPr>
        <w:t xml:space="preserve"> (Segal, 2023; Allen, 2022;</w:t>
      </w:r>
      <w:r w:rsidR="00587932">
        <w:rPr>
          <w:rFonts w:ascii="Arial" w:hAnsi="Arial" w:cs="Arial"/>
        </w:rPr>
        <w:t xml:space="preserve"> Reed </w:t>
      </w:r>
      <w:r w:rsidR="00F25173">
        <w:rPr>
          <w:rFonts w:ascii="Arial" w:hAnsi="Arial" w:cs="Arial"/>
        </w:rPr>
        <w:t>&amp;</w:t>
      </w:r>
      <w:r w:rsidR="00587932">
        <w:rPr>
          <w:rFonts w:ascii="Arial" w:hAnsi="Arial" w:cs="Arial"/>
        </w:rPr>
        <w:t xml:space="preserve"> Acosta-Rubio, 2018</w:t>
      </w:r>
      <w:r w:rsidR="00AB1AAE">
        <w:rPr>
          <w:rFonts w:ascii="Arial" w:hAnsi="Arial" w:cs="Arial"/>
        </w:rPr>
        <w:t>; Fisk et al., 2023</w:t>
      </w:r>
      <w:r w:rsidR="00587932">
        <w:rPr>
          <w:rFonts w:ascii="Arial" w:hAnsi="Arial" w:cs="Arial"/>
        </w:rPr>
        <w:t>).</w:t>
      </w:r>
      <w:r w:rsidR="00587932">
        <w:rPr>
          <w:rStyle w:val="CommentReference"/>
        </w:rPr>
        <w:t xml:space="preserve"> </w:t>
      </w:r>
      <w:r w:rsidR="003E1D3E">
        <w:rPr>
          <w:rFonts w:ascii="Arial" w:hAnsi="Arial" w:cs="Arial"/>
        </w:rPr>
        <w:t xml:space="preserve"> </w:t>
      </w:r>
      <w:r w:rsidR="00B43420">
        <w:rPr>
          <w:rFonts w:ascii="Arial" w:hAnsi="Arial" w:cs="Arial"/>
        </w:rPr>
        <w:t>According to a report issued by the Aspen Institute (2021), o</w:t>
      </w:r>
      <w:r w:rsidR="003E1D3E">
        <w:rPr>
          <w:rFonts w:ascii="Arial" w:hAnsi="Arial" w:cs="Arial"/>
        </w:rPr>
        <w:t xml:space="preserve">nly 9% of cybersecurity experts are Black, about 8% are Asian and 4% are Hispanic. </w:t>
      </w:r>
      <w:r w:rsidR="00142BB8">
        <w:rPr>
          <w:rFonts w:ascii="Arial" w:hAnsi="Arial" w:cs="Arial"/>
        </w:rPr>
        <w:t>Efforts to address d</w:t>
      </w:r>
      <w:r w:rsidR="00375A95">
        <w:rPr>
          <w:rFonts w:ascii="Arial" w:hAnsi="Arial" w:cs="Arial"/>
        </w:rPr>
        <w:t xml:space="preserve">iversity and inclusiveness in cybersecurity education </w:t>
      </w:r>
      <w:r w:rsidR="00142BB8">
        <w:rPr>
          <w:rFonts w:ascii="Arial" w:hAnsi="Arial" w:cs="Arial"/>
        </w:rPr>
        <w:t xml:space="preserve">are needed </w:t>
      </w:r>
      <w:r w:rsidR="00CE0F12">
        <w:rPr>
          <w:rFonts w:ascii="Arial" w:hAnsi="Arial" w:cs="Arial"/>
        </w:rPr>
        <w:t xml:space="preserve">to </w:t>
      </w:r>
      <w:r w:rsidR="00142BB8">
        <w:rPr>
          <w:rFonts w:ascii="Arial" w:hAnsi="Arial" w:cs="Arial"/>
        </w:rPr>
        <w:t>provide different perspectives</w:t>
      </w:r>
      <w:r w:rsidR="00CE0F12">
        <w:rPr>
          <w:rFonts w:ascii="Arial" w:hAnsi="Arial" w:cs="Arial"/>
        </w:rPr>
        <w:t>, approaches, and strategies</w:t>
      </w:r>
      <w:r w:rsidR="00142BB8">
        <w:rPr>
          <w:rFonts w:ascii="Arial" w:hAnsi="Arial" w:cs="Arial"/>
        </w:rPr>
        <w:t xml:space="preserve"> toward </w:t>
      </w:r>
      <w:r w:rsidR="00375A95">
        <w:rPr>
          <w:rFonts w:ascii="Arial" w:hAnsi="Arial" w:cs="Arial"/>
        </w:rPr>
        <w:t>protect</w:t>
      </w:r>
      <w:r w:rsidR="00CE0F12">
        <w:rPr>
          <w:rFonts w:ascii="Arial" w:hAnsi="Arial" w:cs="Arial"/>
        </w:rPr>
        <w:t>ing</w:t>
      </w:r>
      <w:r w:rsidR="00375A95">
        <w:rPr>
          <w:rFonts w:ascii="Arial" w:hAnsi="Arial" w:cs="Arial"/>
        </w:rPr>
        <w:t xml:space="preserve"> our nation’s security. </w:t>
      </w:r>
    </w:p>
    <w:p w14:paraId="43E549AE" w14:textId="47726D67" w:rsidR="002446E6" w:rsidRDefault="008F1BF3" w:rsidP="001F0E7C">
      <w:pPr>
        <w:spacing w:after="240" w:line="240" w:lineRule="auto"/>
        <w:rPr>
          <w:rFonts w:ascii="Arial" w:hAnsi="Arial" w:cs="Arial"/>
        </w:rPr>
      </w:pPr>
      <w:r w:rsidRPr="001F1D80">
        <w:rPr>
          <w:rFonts w:ascii="Arial" w:hAnsi="Arial" w:cs="Arial"/>
          <w:u w:val="single"/>
        </w:rPr>
        <w:t xml:space="preserve">This proposal by Virginia State University (VSU), </w:t>
      </w:r>
      <w:r w:rsidRPr="00986105">
        <w:rPr>
          <w:rFonts w:ascii="Arial" w:hAnsi="Arial" w:cs="Arial"/>
          <w:i/>
          <w:iCs/>
          <w:u w:val="single"/>
        </w:rPr>
        <w:t>a CAE-CD designated institution</w:t>
      </w:r>
      <w:r w:rsidR="000A1F30">
        <w:rPr>
          <w:rFonts w:ascii="Arial" w:hAnsi="Arial" w:cs="Arial"/>
          <w:i/>
          <w:iCs/>
          <w:u w:val="single"/>
        </w:rPr>
        <w:t xml:space="preserve"> and an HBCU</w:t>
      </w:r>
      <w:r w:rsidRPr="001F1D80">
        <w:rPr>
          <w:rFonts w:ascii="Arial" w:hAnsi="Arial" w:cs="Arial"/>
          <w:u w:val="single"/>
        </w:rPr>
        <w:t xml:space="preserve">, </w:t>
      </w:r>
      <w:r w:rsidR="00BE6308" w:rsidRPr="001F1D80">
        <w:rPr>
          <w:rFonts w:ascii="Arial" w:hAnsi="Arial" w:cs="Arial"/>
          <w:u w:val="single"/>
        </w:rPr>
        <w:t xml:space="preserve">answers the call </w:t>
      </w:r>
      <w:r w:rsidRPr="001F1D80">
        <w:rPr>
          <w:rFonts w:ascii="Arial" w:hAnsi="Arial" w:cs="Arial"/>
          <w:u w:val="single"/>
        </w:rPr>
        <w:t xml:space="preserve">for qualified, diverse graduates in government cybersecurity positions by establishing </w:t>
      </w:r>
      <w:r w:rsidR="00DB04F8" w:rsidRPr="001F1D80">
        <w:rPr>
          <w:rFonts w:ascii="Arial" w:hAnsi="Arial" w:cs="Arial"/>
          <w:u w:val="single"/>
        </w:rPr>
        <w:t xml:space="preserve">a </w:t>
      </w:r>
      <w:r w:rsidR="00DB04F8" w:rsidRPr="001F1D80">
        <w:rPr>
          <w:rFonts w:ascii="Arial" w:hAnsi="Arial" w:cs="Arial"/>
          <w:i/>
          <w:iCs/>
          <w:u w:val="single"/>
        </w:rPr>
        <w:t>new</w:t>
      </w:r>
      <w:r w:rsidR="00DB04F8" w:rsidRPr="001F1D80">
        <w:rPr>
          <w:rFonts w:ascii="Arial" w:hAnsi="Arial" w:cs="Arial"/>
          <w:u w:val="single"/>
        </w:rPr>
        <w:t xml:space="preserve"> NSF CyberCorps Scholarship for Service (SFS) program for </w:t>
      </w:r>
      <w:r w:rsidR="00AB7222" w:rsidRPr="001F1D80">
        <w:rPr>
          <w:rFonts w:ascii="Arial" w:hAnsi="Arial" w:cs="Arial"/>
          <w:u w:val="single"/>
        </w:rPr>
        <w:t xml:space="preserve">undergraduate </w:t>
      </w:r>
      <w:r w:rsidR="00DB04F8" w:rsidRPr="001F1D80">
        <w:rPr>
          <w:rFonts w:ascii="Arial" w:hAnsi="Arial" w:cs="Arial"/>
          <w:u w:val="single"/>
        </w:rPr>
        <w:t>students</w:t>
      </w:r>
      <w:r w:rsidR="003C32FC" w:rsidRPr="001F1D80">
        <w:rPr>
          <w:rFonts w:ascii="Arial" w:hAnsi="Arial" w:cs="Arial"/>
          <w:u w:val="single"/>
        </w:rPr>
        <w:t>.</w:t>
      </w:r>
      <w:r w:rsidR="004B5EAD">
        <w:rPr>
          <w:rFonts w:ascii="Arial" w:hAnsi="Arial" w:cs="Arial"/>
        </w:rPr>
        <w:t xml:space="preserve"> </w:t>
      </w:r>
      <w:r w:rsidR="00EE790A">
        <w:rPr>
          <w:rFonts w:ascii="Arial" w:hAnsi="Arial" w:cs="Arial"/>
        </w:rPr>
        <w:t xml:space="preserve">Our proposed SFS program is a </w:t>
      </w:r>
      <w:r w:rsidR="00EE790A" w:rsidRPr="00C66325">
        <w:rPr>
          <w:rFonts w:ascii="Arial" w:hAnsi="Arial" w:cs="Arial"/>
        </w:rPr>
        <w:t>collaboration</w:t>
      </w:r>
      <w:r w:rsidR="00EE790A">
        <w:rPr>
          <w:rFonts w:ascii="Arial" w:hAnsi="Arial" w:cs="Arial"/>
        </w:rPr>
        <w:t xml:space="preserve"> between </w:t>
      </w:r>
      <w:r w:rsidR="00584E97">
        <w:rPr>
          <w:rFonts w:ascii="Arial" w:hAnsi="Arial" w:cs="Arial"/>
        </w:rPr>
        <w:t xml:space="preserve">Computer Science </w:t>
      </w:r>
      <w:r w:rsidR="00FA5718">
        <w:rPr>
          <w:rFonts w:ascii="Arial" w:hAnsi="Arial" w:cs="Arial"/>
        </w:rPr>
        <w:t xml:space="preserve">(CS) Department faculty in the College of Engineering and Technology, and </w:t>
      </w:r>
      <w:r w:rsidR="00EE790A">
        <w:rPr>
          <w:rFonts w:ascii="Arial" w:hAnsi="Arial" w:cs="Arial"/>
        </w:rPr>
        <w:t xml:space="preserve">Computer Information Systems </w:t>
      </w:r>
      <w:r w:rsidR="00FA5718">
        <w:rPr>
          <w:rFonts w:ascii="Arial" w:hAnsi="Arial" w:cs="Arial"/>
        </w:rPr>
        <w:t xml:space="preserve">(CIS) </w:t>
      </w:r>
      <w:r w:rsidR="00EE790A">
        <w:rPr>
          <w:rFonts w:ascii="Arial" w:hAnsi="Arial" w:cs="Arial"/>
        </w:rPr>
        <w:t>department faculty in the Reginald F. Lewis College of Business</w:t>
      </w:r>
      <w:r w:rsidR="00FA5718">
        <w:rPr>
          <w:rFonts w:ascii="Arial" w:hAnsi="Arial" w:cs="Arial"/>
        </w:rPr>
        <w:t xml:space="preserve">, </w:t>
      </w:r>
      <w:r w:rsidR="00FE7CC6">
        <w:rPr>
          <w:rFonts w:ascii="Arial" w:hAnsi="Arial" w:cs="Arial"/>
        </w:rPr>
        <w:t>both of which have well</w:t>
      </w:r>
      <w:r w:rsidR="00A909F7">
        <w:rPr>
          <w:rFonts w:ascii="Arial" w:hAnsi="Arial" w:cs="Arial"/>
        </w:rPr>
        <w:t>-</w:t>
      </w:r>
      <w:r w:rsidR="00FE7CC6">
        <w:rPr>
          <w:rFonts w:ascii="Arial" w:hAnsi="Arial" w:cs="Arial"/>
        </w:rPr>
        <w:t>established undergraduate cybersecurity programs</w:t>
      </w:r>
      <w:r w:rsidR="00EE790A">
        <w:rPr>
          <w:rFonts w:ascii="Arial" w:hAnsi="Arial" w:cs="Arial"/>
        </w:rPr>
        <w:t xml:space="preserve">. </w:t>
      </w:r>
      <w:r w:rsidR="00DC1CDA">
        <w:rPr>
          <w:rFonts w:ascii="Arial" w:hAnsi="Arial" w:cs="Arial"/>
        </w:rPr>
        <w:t xml:space="preserve">In this project, </w:t>
      </w:r>
      <w:r w:rsidR="00FE7CC6">
        <w:rPr>
          <w:rFonts w:ascii="Arial" w:hAnsi="Arial" w:cs="Arial"/>
        </w:rPr>
        <w:t xml:space="preserve">we will recruit and enroll </w:t>
      </w:r>
      <w:r w:rsidR="002446E6">
        <w:rPr>
          <w:rFonts w:ascii="Arial" w:hAnsi="Arial" w:cs="Arial"/>
        </w:rPr>
        <w:t>a</w:t>
      </w:r>
      <w:r w:rsidR="000A1F30">
        <w:rPr>
          <w:rFonts w:ascii="Arial" w:hAnsi="Arial" w:cs="Arial"/>
        </w:rPr>
        <w:t xml:space="preserve"> </w:t>
      </w:r>
      <w:r w:rsidR="002446E6">
        <w:rPr>
          <w:rFonts w:ascii="Arial" w:hAnsi="Arial" w:cs="Arial"/>
        </w:rPr>
        <w:t>cohort of ten (10)</w:t>
      </w:r>
      <w:r w:rsidR="00EE790A">
        <w:rPr>
          <w:rFonts w:ascii="Arial" w:hAnsi="Arial" w:cs="Arial"/>
        </w:rPr>
        <w:t xml:space="preserve"> undergraduate</w:t>
      </w:r>
      <w:r w:rsidR="002446E6">
        <w:rPr>
          <w:rFonts w:ascii="Arial" w:hAnsi="Arial" w:cs="Arial"/>
        </w:rPr>
        <w:t xml:space="preserve"> </w:t>
      </w:r>
      <w:r w:rsidR="0072790A">
        <w:rPr>
          <w:rFonts w:ascii="Arial" w:hAnsi="Arial" w:cs="Arial"/>
        </w:rPr>
        <w:t xml:space="preserve">cybersecurity </w:t>
      </w:r>
      <w:r w:rsidR="002446E6">
        <w:rPr>
          <w:rFonts w:ascii="Arial" w:hAnsi="Arial" w:cs="Arial"/>
        </w:rPr>
        <w:t>students</w:t>
      </w:r>
      <w:r w:rsidR="00FE7CC6">
        <w:rPr>
          <w:rFonts w:ascii="Arial" w:hAnsi="Arial" w:cs="Arial"/>
        </w:rPr>
        <w:t xml:space="preserve"> who will receive </w:t>
      </w:r>
      <w:r w:rsidR="00DC1CDA">
        <w:rPr>
          <w:rFonts w:ascii="Arial" w:hAnsi="Arial" w:cs="Arial"/>
        </w:rPr>
        <w:t xml:space="preserve">SFS </w:t>
      </w:r>
      <w:r w:rsidR="00FE7CC6">
        <w:rPr>
          <w:rFonts w:ascii="Arial" w:hAnsi="Arial" w:cs="Arial"/>
        </w:rPr>
        <w:t xml:space="preserve">support for up to two years. Through </w:t>
      </w:r>
      <w:r w:rsidR="00EE790A">
        <w:rPr>
          <w:rFonts w:ascii="Arial" w:hAnsi="Arial" w:cs="Arial"/>
        </w:rPr>
        <w:t xml:space="preserve">faculty mentoring, </w:t>
      </w:r>
      <w:r w:rsidR="0072790A">
        <w:rPr>
          <w:rFonts w:ascii="Arial" w:hAnsi="Arial" w:cs="Arial"/>
        </w:rPr>
        <w:t>scholarly</w:t>
      </w:r>
      <w:r w:rsidR="00EE790A">
        <w:rPr>
          <w:rFonts w:ascii="Arial" w:hAnsi="Arial" w:cs="Arial"/>
        </w:rPr>
        <w:t xml:space="preserve"> and </w:t>
      </w:r>
      <w:r w:rsidR="0072790A">
        <w:rPr>
          <w:rFonts w:ascii="Arial" w:hAnsi="Arial" w:cs="Arial"/>
        </w:rPr>
        <w:t>professional development</w:t>
      </w:r>
      <w:r w:rsidR="00EE790A">
        <w:rPr>
          <w:rFonts w:ascii="Arial" w:hAnsi="Arial" w:cs="Arial"/>
        </w:rPr>
        <w:t xml:space="preserve"> </w:t>
      </w:r>
      <w:r w:rsidR="00D936DD">
        <w:rPr>
          <w:rFonts w:ascii="Arial" w:hAnsi="Arial" w:cs="Arial"/>
        </w:rPr>
        <w:t>activities</w:t>
      </w:r>
      <w:r w:rsidR="00EE790A">
        <w:rPr>
          <w:rFonts w:ascii="Arial" w:hAnsi="Arial" w:cs="Arial"/>
        </w:rPr>
        <w:t>, internships, and partnerships with industry</w:t>
      </w:r>
      <w:r w:rsidR="00FE7CC6">
        <w:rPr>
          <w:rFonts w:ascii="Arial" w:hAnsi="Arial" w:cs="Arial"/>
        </w:rPr>
        <w:t>/</w:t>
      </w:r>
      <w:r w:rsidR="00EE790A">
        <w:rPr>
          <w:rFonts w:ascii="Arial" w:hAnsi="Arial" w:cs="Arial"/>
        </w:rPr>
        <w:t xml:space="preserve">government experts, SFS students </w:t>
      </w:r>
      <w:r w:rsidR="00FE7CC6">
        <w:rPr>
          <w:rFonts w:ascii="Arial" w:hAnsi="Arial" w:cs="Arial"/>
        </w:rPr>
        <w:t>will enhance their cybersecurity education</w:t>
      </w:r>
      <w:r w:rsidR="00DC1CDA">
        <w:rPr>
          <w:rFonts w:ascii="Arial" w:hAnsi="Arial" w:cs="Arial"/>
        </w:rPr>
        <w:t xml:space="preserve"> and skill building</w:t>
      </w:r>
      <w:r w:rsidR="00FE7CC6">
        <w:rPr>
          <w:rFonts w:ascii="Arial" w:hAnsi="Arial" w:cs="Arial"/>
        </w:rPr>
        <w:t xml:space="preserve">, </w:t>
      </w:r>
      <w:r w:rsidR="00BD134F">
        <w:rPr>
          <w:rFonts w:ascii="Arial" w:hAnsi="Arial" w:cs="Arial"/>
        </w:rPr>
        <w:t xml:space="preserve">leading toward placement with </w:t>
      </w:r>
      <w:r w:rsidR="00CC5EF5">
        <w:rPr>
          <w:rFonts w:ascii="Arial" w:hAnsi="Arial" w:cs="Arial"/>
        </w:rPr>
        <w:t xml:space="preserve">a federal </w:t>
      </w:r>
      <w:r w:rsidR="00995C1B">
        <w:rPr>
          <w:rFonts w:ascii="Arial" w:hAnsi="Arial" w:cs="Arial"/>
        </w:rPr>
        <w:t xml:space="preserve">government </w:t>
      </w:r>
      <w:r w:rsidR="00CC5EF5">
        <w:rPr>
          <w:rFonts w:ascii="Arial" w:hAnsi="Arial" w:cs="Arial"/>
        </w:rPr>
        <w:t xml:space="preserve">agency </w:t>
      </w:r>
      <w:r w:rsidR="00254436">
        <w:rPr>
          <w:rFonts w:ascii="Arial" w:hAnsi="Arial" w:cs="Arial"/>
        </w:rPr>
        <w:t>after graduation</w:t>
      </w:r>
      <w:r w:rsidR="00CC5EF5">
        <w:rPr>
          <w:rFonts w:ascii="Arial" w:hAnsi="Arial" w:cs="Arial"/>
        </w:rPr>
        <w:t xml:space="preserve">. SFS activities and lessons learned will build and </w:t>
      </w:r>
      <w:r w:rsidR="00DC1CDA">
        <w:rPr>
          <w:rFonts w:ascii="Arial" w:hAnsi="Arial" w:cs="Arial"/>
        </w:rPr>
        <w:t>inform a community of practice at VSU and in the broader cybersecurity community</w:t>
      </w:r>
      <w:r w:rsidR="00B65BC9">
        <w:rPr>
          <w:rFonts w:ascii="Arial" w:hAnsi="Arial" w:cs="Arial"/>
        </w:rPr>
        <w:t xml:space="preserve">. </w:t>
      </w:r>
      <w:r w:rsidR="00DC1CDA">
        <w:rPr>
          <w:rFonts w:ascii="Arial" w:hAnsi="Arial" w:cs="Arial"/>
        </w:rPr>
        <w:t xml:space="preserve"> </w:t>
      </w:r>
      <w:r w:rsidR="00FE7CC6">
        <w:rPr>
          <w:rFonts w:ascii="Arial" w:hAnsi="Arial" w:cs="Arial"/>
        </w:rPr>
        <w:t xml:space="preserve"> </w:t>
      </w:r>
    </w:p>
    <w:p w14:paraId="3037DA33" w14:textId="468B4AB1" w:rsidR="00FE7CC6" w:rsidRDefault="004B5EAD" w:rsidP="001F0E7C">
      <w:pPr>
        <w:spacing w:after="240" w:line="240" w:lineRule="auto"/>
        <w:rPr>
          <w:rFonts w:ascii="Arial" w:hAnsi="Arial" w:cs="Arial"/>
        </w:rPr>
      </w:pPr>
      <w:r>
        <w:rPr>
          <w:rFonts w:ascii="Arial" w:hAnsi="Arial" w:cs="Arial"/>
        </w:rPr>
        <w:t>VSU</w:t>
      </w:r>
      <w:r w:rsidR="003C32FC">
        <w:rPr>
          <w:rFonts w:ascii="Arial" w:hAnsi="Arial" w:cs="Arial"/>
        </w:rPr>
        <w:t xml:space="preserve"> is </w:t>
      </w:r>
      <w:r w:rsidR="00AC2CBB">
        <w:rPr>
          <w:rFonts w:ascii="Arial" w:hAnsi="Arial" w:cs="Arial"/>
        </w:rPr>
        <w:t xml:space="preserve">one of two land-grant institutions and </w:t>
      </w:r>
      <w:r w:rsidR="00FE7EFC">
        <w:rPr>
          <w:rFonts w:ascii="Arial" w:hAnsi="Arial" w:cs="Arial"/>
        </w:rPr>
        <w:t xml:space="preserve">one of five Historically Black Colleges and Universities (HBCUs) in the Commonwealth of Virginia. The University </w:t>
      </w:r>
      <w:r w:rsidR="00AC2CBB">
        <w:rPr>
          <w:rFonts w:ascii="Arial" w:hAnsi="Arial" w:cs="Arial"/>
        </w:rPr>
        <w:t xml:space="preserve">is fully accredited by the Southern Association of Colleges and Schools Commission on Colleges </w:t>
      </w:r>
      <w:r w:rsidR="00995C1B">
        <w:rPr>
          <w:rFonts w:ascii="Arial" w:hAnsi="Arial" w:cs="Arial"/>
        </w:rPr>
        <w:t xml:space="preserve">and offers </w:t>
      </w:r>
      <w:r w:rsidR="00995C1B" w:rsidRPr="00FE7EFC">
        <w:rPr>
          <w:rFonts w:ascii="Arial" w:hAnsi="Arial" w:cs="Arial"/>
        </w:rPr>
        <w:t>36 undergraduate</w:t>
      </w:r>
      <w:r w:rsidR="00995C1B">
        <w:rPr>
          <w:rFonts w:ascii="Arial" w:hAnsi="Arial" w:cs="Arial"/>
        </w:rPr>
        <w:t xml:space="preserve"> degree programs</w:t>
      </w:r>
      <w:r w:rsidR="00995C1B" w:rsidRPr="00FE7EFC">
        <w:rPr>
          <w:rFonts w:ascii="Arial" w:hAnsi="Arial" w:cs="Arial"/>
        </w:rPr>
        <w:t>, 16 graduate</w:t>
      </w:r>
      <w:r w:rsidR="00995C1B">
        <w:rPr>
          <w:rFonts w:ascii="Arial" w:hAnsi="Arial" w:cs="Arial"/>
        </w:rPr>
        <w:t xml:space="preserve"> degree programs</w:t>
      </w:r>
      <w:r w:rsidR="00995C1B" w:rsidRPr="00FE7EFC">
        <w:rPr>
          <w:rFonts w:ascii="Arial" w:hAnsi="Arial" w:cs="Arial"/>
        </w:rPr>
        <w:t>, two doctoral degree programs, and eight certificate programs</w:t>
      </w:r>
      <w:r w:rsidR="00995C1B">
        <w:rPr>
          <w:rFonts w:ascii="Arial" w:hAnsi="Arial" w:cs="Arial"/>
        </w:rPr>
        <w:t xml:space="preserve"> among its six colleges. </w:t>
      </w:r>
      <w:r w:rsidR="00CC526B">
        <w:rPr>
          <w:rFonts w:ascii="Arial" w:hAnsi="Arial" w:cs="Arial"/>
        </w:rPr>
        <w:t xml:space="preserve">Situated </w:t>
      </w:r>
      <w:r w:rsidR="00995C1B">
        <w:rPr>
          <w:rFonts w:ascii="Arial" w:hAnsi="Arial" w:cs="Arial"/>
        </w:rPr>
        <w:t xml:space="preserve">in </w:t>
      </w:r>
      <w:r w:rsidR="00CC526B">
        <w:rPr>
          <w:rFonts w:ascii="Arial" w:hAnsi="Arial" w:cs="Arial"/>
        </w:rPr>
        <w:t>the city of Petersburg</w:t>
      </w:r>
      <w:r w:rsidR="006804D9">
        <w:rPr>
          <w:rFonts w:ascii="Arial" w:hAnsi="Arial" w:cs="Arial"/>
        </w:rPr>
        <w:t xml:space="preserve">, </w:t>
      </w:r>
      <w:r w:rsidR="007C3BB2">
        <w:rPr>
          <w:rFonts w:ascii="Arial" w:hAnsi="Arial" w:cs="Arial"/>
        </w:rPr>
        <w:t xml:space="preserve">VSU </w:t>
      </w:r>
      <w:r w:rsidR="005146ED">
        <w:rPr>
          <w:rFonts w:ascii="Arial" w:hAnsi="Arial" w:cs="Arial"/>
        </w:rPr>
        <w:t xml:space="preserve">is </w:t>
      </w:r>
      <w:r w:rsidR="000A1F30">
        <w:rPr>
          <w:rFonts w:ascii="Arial" w:hAnsi="Arial" w:cs="Arial"/>
        </w:rPr>
        <w:t xml:space="preserve">accessible to </w:t>
      </w:r>
      <w:r w:rsidR="00995C1B">
        <w:rPr>
          <w:rFonts w:ascii="Arial" w:hAnsi="Arial" w:cs="Arial"/>
        </w:rPr>
        <w:t xml:space="preserve">the </w:t>
      </w:r>
      <w:r w:rsidR="00CC526B">
        <w:rPr>
          <w:rFonts w:ascii="Arial" w:hAnsi="Arial" w:cs="Arial"/>
        </w:rPr>
        <w:t>Washington DC</w:t>
      </w:r>
      <w:r w:rsidR="00B70A95">
        <w:rPr>
          <w:rFonts w:ascii="Arial" w:hAnsi="Arial" w:cs="Arial"/>
        </w:rPr>
        <w:t xml:space="preserve">, </w:t>
      </w:r>
      <w:r w:rsidR="00CC526B">
        <w:rPr>
          <w:rFonts w:ascii="Arial" w:hAnsi="Arial" w:cs="Arial"/>
        </w:rPr>
        <w:t>Raleigh-Durham-Chapel Hill</w:t>
      </w:r>
      <w:r w:rsidR="00B70A95">
        <w:rPr>
          <w:rFonts w:ascii="Arial" w:hAnsi="Arial" w:cs="Arial"/>
        </w:rPr>
        <w:t xml:space="preserve">, </w:t>
      </w:r>
      <w:r w:rsidR="00CC526B">
        <w:rPr>
          <w:rFonts w:ascii="Arial" w:hAnsi="Arial" w:cs="Arial"/>
        </w:rPr>
        <w:t>and</w:t>
      </w:r>
      <w:r w:rsidR="00987DD2">
        <w:rPr>
          <w:rFonts w:ascii="Arial" w:hAnsi="Arial" w:cs="Arial"/>
        </w:rPr>
        <w:t xml:space="preserve"> </w:t>
      </w:r>
      <w:r w:rsidR="00AB1AAE">
        <w:rPr>
          <w:rFonts w:ascii="Arial" w:hAnsi="Arial" w:cs="Arial"/>
        </w:rPr>
        <w:t xml:space="preserve">Richmond </w:t>
      </w:r>
      <w:r w:rsidR="00995C1B">
        <w:rPr>
          <w:rFonts w:ascii="Arial" w:hAnsi="Arial" w:cs="Arial"/>
        </w:rPr>
        <w:t>metro areas</w:t>
      </w:r>
      <w:r w:rsidR="00B70A95">
        <w:rPr>
          <w:rFonts w:ascii="Arial" w:hAnsi="Arial" w:cs="Arial"/>
        </w:rPr>
        <w:t xml:space="preserve">. </w:t>
      </w:r>
      <w:r w:rsidR="00AA31C1">
        <w:rPr>
          <w:rFonts w:ascii="Arial" w:hAnsi="Arial" w:cs="Arial"/>
        </w:rPr>
        <w:t xml:space="preserve">The </w:t>
      </w:r>
      <w:r w:rsidR="00995C1B">
        <w:rPr>
          <w:rFonts w:ascii="Arial" w:hAnsi="Arial" w:cs="Arial"/>
        </w:rPr>
        <w:t xml:space="preserve">University has an enrollment </w:t>
      </w:r>
      <w:r w:rsidR="005146ED">
        <w:rPr>
          <w:rFonts w:ascii="Arial" w:hAnsi="Arial" w:cs="Arial"/>
        </w:rPr>
        <w:t xml:space="preserve">of 4,300 undergraduate students and 348 graduate students (Fall 2022 data), and 11 residence halls. </w:t>
      </w:r>
      <w:r w:rsidR="006804D9">
        <w:rPr>
          <w:rFonts w:ascii="Arial" w:hAnsi="Arial" w:cs="Arial"/>
        </w:rPr>
        <w:t xml:space="preserve">Student enrollments are trending upward. </w:t>
      </w:r>
      <w:r w:rsidR="000A1F30">
        <w:rPr>
          <w:rFonts w:ascii="Arial" w:hAnsi="Arial" w:cs="Arial"/>
        </w:rPr>
        <w:t xml:space="preserve">In 2021 and 2022, VSU increased enrollments by more than 7% and 8%, respectively. </w:t>
      </w:r>
      <w:r w:rsidR="00254436" w:rsidRPr="00A909F7">
        <w:rPr>
          <w:rFonts w:ascii="Arial" w:hAnsi="Arial" w:cs="Arial"/>
          <w:u w:val="single"/>
        </w:rPr>
        <w:t>Over 90% of VSU’s students are Black or African American and over 60% of students are Pell-eligible</w:t>
      </w:r>
      <w:r w:rsidR="00254436" w:rsidRPr="004200E5">
        <w:rPr>
          <w:rFonts w:ascii="Arial" w:hAnsi="Arial" w:cs="Arial"/>
        </w:rPr>
        <w:t>.</w:t>
      </w:r>
      <w:r w:rsidR="00254436">
        <w:rPr>
          <w:rFonts w:ascii="Arial" w:hAnsi="Arial" w:cs="Arial"/>
        </w:rPr>
        <w:t xml:space="preserve"> </w:t>
      </w:r>
      <w:r w:rsidR="002B5F7A">
        <w:rPr>
          <w:rFonts w:ascii="Arial" w:hAnsi="Arial" w:cs="Arial"/>
        </w:rPr>
        <w:t xml:space="preserve">The 2022 US News and World Report ranked </w:t>
      </w:r>
      <w:r w:rsidR="00986105">
        <w:rPr>
          <w:rFonts w:ascii="Arial" w:hAnsi="Arial" w:cs="Arial"/>
        </w:rPr>
        <w:t xml:space="preserve">VSU </w:t>
      </w:r>
      <w:r w:rsidR="00AC2CBB">
        <w:rPr>
          <w:rFonts w:ascii="Arial" w:hAnsi="Arial" w:cs="Arial"/>
        </w:rPr>
        <w:t>in the top 30</w:t>
      </w:r>
      <w:r w:rsidR="00986105">
        <w:rPr>
          <w:rFonts w:ascii="Arial" w:hAnsi="Arial" w:cs="Arial"/>
        </w:rPr>
        <w:t xml:space="preserve"> [of 101]</w:t>
      </w:r>
      <w:r w:rsidR="00AC2CBB">
        <w:rPr>
          <w:rFonts w:ascii="Arial" w:hAnsi="Arial" w:cs="Arial"/>
        </w:rPr>
        <w:t xml:space="preserve"> of Best Overall HBCUs</w:t>
      </w:r>
      <w:r w:rsidR="002B5F7A">
        <w:rPr>
          <w:rFonts w:ascii="Arial" w:hAnsi="Arial" w:cs="Arial"/>
        </w:rPr>
        <w:t xml:space="preserve"> </w:t>
      </w:r>
      <w:r w:rsidR="00986105">
        <w:rPr>
          <w:rFonts w:ascii="Arial" w:hAnsi="Arial" w:cs="Arial"/>
        </w:rPr>
        <w:t>and in the top 20% of “Performers on Social Mobility” of Regional Universities</w:t>
      </w:r>
      <w:r w:rsidR="00CA3490">
        <w:rPr>
          <w:rFonts w:ascii="Arial" w:hAnsi="Arial" w:cs="Arial"/>
        </w:rPr>
        <w:t xml:space="preserve"> in the</w:t>
      </w:r>
      <w:r w:rsidR="00986105">
        <w:rPr>
          <w:rFonts w:ascii="Arial" w:hAnsi="Arial" w:cs="Arial"/>
        </w:rPr>
        <w:t xml:space="preserve"> South</w:t>
      </w:r>
      <w:r w:rsidR="000A6460">
        <w:rPr>
          <w:rFonts w:ascii="Arial" w:hAnsi="Arial" w:cs="Arial"/>
        </w:rPr>
        <w:t>, evaluating which schools best serve and graduate underrepresented students.</w:t>
      </w:r>
      <w:r w:rsidR="00FC4133">
        <w:rPr>
          <w:rFonts w:ascii="Arial" w:hAnsi="Arial" w:cs="Arial"/>
        </w:rPr>
        <w:t xml:space="preserve"> </w:t>
      </w:r>
    </w:p>
    <w:p w14:paraId="711D6956" w14:textId="67931DB7" w:rsidR="003C32FC" w:rsidRDefault="00FE7CC6" w:rsidP="001F0E7C">
      <w:pPr>
        <w:spacing w:after="240" w:line="240" w:lineRule="auto"/>
        <w:rPr>
          <w:rFonts w:ascii="Arial" w:hAnsi="Arial" w:cs="Arial"/>
        </w:rPr>
      </w:pPr>
      <w:r>
        <w:rPr>
          <w:rFonts w:ascii="Arial" w:hAnsi="Arial" w:cs="Arial"/>
        </w:rPr>
        <w:lastRenderedPageBreak/>
        <w:t xml:space="preserve">All </w:t>
      </w:r>
      <w:r w:rsidR="004663F8">
        <w:rPr>
          <w:rFonts w:ascii="Arial" w:hAnsi="Arial" w:cs="Arial"/>
        </w:rPr>
        <w:t xml:space="preserve">participating faculty on this project </w:t>
      </w:r>
      <w:r w:rsidR="00CA6837">
        <w:rPr>
          <w:rFonts w:ascii="Arial" w:hAnsi="Arial" w:cs="Arial"/>
        </w:rPr>
        <w:t xml:space="preserve">are enthusiastic about </w:t>
      </w:r>
      <w:r>
        <w:rPr>
          <w:rFonts w:ascii="Arial" w:hAnsi="Arial" w:cs="Arial"/>
        </w:rPr>
        <w:t xml:space="preserve">the opportunity to </w:t>
      </w:r>
      <w:r w:rsidR="00811FDC">
        <w:rPr>
          <w:rFonts w:ascii="Arial" w:hAnsi="Arial" w:cs="Arial"/>
        </w:rPr>
        <w:t xml:space="preserve">establish </w:t>
      </w:r>
      <w:r w:rsidR="00CA6837">
        <w:rPr>
          <w:rFonts w:ascii="Arial" w:hAnsi="Arial" w:cs="Arial"/>
        </w:rPr>
        <w:t>a</w:t>
      </w:r>
      <w:r w:rsidR="00811FDC">
        <w:rPr>
          <w:rFonts w:ascii="Arial" w:hAnsi="Arial" w:cs="Arial"/>
        </w:rPr>
        <w:t xml:space="preserve">n </w:t>
      </w:r>
      <w:r w:rsidR="00613169">
        <w:rPr>
          <w:rFonts w:ascii="Arial" w:hAnsi="Arial" w:cs="Arial"/>
        </w:rPr>
        <w:t xml:space="preserve"> </w:t>
      </w:r>
      <w:r w:rsidR="00CA6837">
        <w:rPr>
          <w:rFonts w:ascii="Arial" w:hAnsi="Arial" w:cs="Arial"/>
        </w:rPr>
        <w:t xml:space="preserve">SFS program </w:t>
      </w:r>
      <w:r w:rsidR="00811FDC">
        <w:rPr>
          <w:rFonts w:ascii="Arial" w:hAnsi="Arial" w:cs="Arial"/>
        </w:rPr>
        <w:t xml:space="preserve">at VSU </w:t>
      </w:r>
      <w:r w:rsidR="00CA6837">
        <w:rPr>
          <w:rFonts w:ascii="Arial" w:hAnsi="Arial" w:cs="Arial"/>
        </w:rPr>
        <w:t xml:space="preserve">and </w:t>
      </w:r>
      <w:r w:rsidR="00C93F8F">
        <w:rPr>
          <w:rFonts w:ascii="Arial" w:hAnsi="Arial" w:cs="Arial"/>
        </w:rPr>
        <w:t xml:space="preserve">have </w:t>
      </w:r>
      <w:r w:rsidR="00CA6837">
        <w:rPr>
          <w:rFonts w:ascii="Arial" w:hAnsi="Arial" w:cs="Arial"/>
        </w:rPr>
        <w:t xml:space="preserve">actively </w:t>
      </w:r>
      <w:r w:rsidR="00C93F8F">
        <w:rPr>
          <w:rFonts w:ascii="Arial" w:hAnsi="Arial" w:cs="Arial"/>
        </w:rPr>
        <w:t>participated in the planning and development of this proposal.</w:t>
      </w:r>
      <w:r w:rsidR="005E425B">
        <w:rPr>
          <w:rFonts w:ascii="Arial" w:hAnsi="Arial" w:cs="Arial"/>
        </w:rPr>
        <w:t xml:space="preserve"> Both departments have a rigorous undergraduate cybersecurity curriculum; motivated and hands-on faculty; dedicated laboratory facilities; and student-focused teaching, academic advisement, and mentoring</w:t>
      </w:r>
      <w:r w:rsidR="00BF18A7">
        <w:rPr>
          <w:rFonts w:ascii="Arial" w:hAnsi="Arial" w:cs="Arial"/>
        </w:rPr>
        <w:t xml:space="preserve">, which are </w:t>
      </w:r>
      <w:r w:rsidR="0021685F">
        <w:rPr>
          <w:rFonts w:ascii="Arial" w:hAnsi="Arial" w:cs="Arial"/>
        </w:rPr>
        <w:t xml:space="preserve">described in more detail below. </w:t>
      </w:r>
    </w:p>
    <w:p w14:paraId="2C3705C9" w14:textId="689EA5A1" w:rsidR="003D4D61" w:rsidRPr="003D4D61" w:rsidRDefault="003D4D61" w:rsidP="004E311F">
      <w:pPr>
        <w:spacing w:after="120" w:line="240" w:lineRule="auto"/>
        <w:rPr>
          <w:rFonts w:ascii="Arial" w:hAnsi="Arial" w:cs="Arial"/>
          <w:b/>
          <w:bCs/>
          <w:color w:val="212529"/>
          <w:sz w:val="24"/>
          <w:szCs w:val="24"/>
          <w:shd w:val="clear" w:color="auto" w:fill="FFFFFF"/>
        </w:rPr>
      </w:pPr>
      <w:r w:rsidRPr="003D4D61">
        <w:rPr>
          <w:rFonts w:ascii="Arial" w:hAnsi="Arial" w:cs="Arial"/>
          <w:b/>
          <w:bCs/>
          <w:color w:val="212529"/>
          <w:sz w:val="24"/>
          <w:szCs w:val="24"/>
          <w:shd w:val="clear" w:color="auto" w:fill="FFFFFF"/>
        </w:rPr>
        <w:t>Curriculum:</w:t>
      </w:r>
    </w:p>
    <w:p w14:paraId="7D4B79D5" w14:textId="460B6890" w:rsidR="000B6B9A" w:rsidRDefault="000B6B9A" w:rsidP="001F0E7C">
      <w:pPr>
        <w:pStyle w:val="NormalWeb"/>
        <w:spacing w:before="0" w:beforeAutospacing="0" w:after="240" w:afterAutospacing="0"/>
        <w:rPr>
          <w:rFonts w:ascii="Arial" w:hAnsi="Arial" w:cs="Arial"/>
          <w:color w:val="212529"/>
          <w:shd w:val="clear" w:color="auto" w:fill="FFFFFF"/>
        </w:rPr>
      </w:pPr>
      <w:r w:rsidRPr="0037526B">
        <w:rPr>
          <w:rFonts w:ascii="Arial" w:hAnsi="Arial" w:cs="Arial"/>
          <w:color w:val="212529"/>
          <w:sz w:val="22"/>
          <w:szCs w:val="22"/>
          <w:shd w:val="clear" w:color="auto" w:fill="FFFFFF"/>
        </w:rPr>
        <w:t xml:space="preserve">VSU’s </w:t>
      </w:r>
      <w:r w:rsidRPr="0037526B">
        <w:rPr>
          <w:rFonts w:ascii="Arial" w:hAnsi="Arial" w:cs="Arial"/>
          <w:b/>
          <w:bCs/>
          <w:color w:val="212529"/>
          <w:sz w:val="22"/>
          <w:szCs w:val="22"/>
          <w:shd w:val="clear" w:color="auto" w:fill="FFFFFF"/>
        </w:rPr>
        <w:t>Computer Science</w:t>
      </w:r>
      <w:r w:rsidRPr="0037526B">
        <w:rPr>
          <w:rFonts w:ascii="Arial" w:hAnsi="Arial" w:cs="Arial"/>
          <w:color w:val="212529"/>
          <w:sz w:val="22"/>
          <w:szCs w:val="22"/>
          <w:shd w:val="clear" w:color="auto" w:fill="FFFFFF"/>
        </w:rPr>
        <w:t xml:space="preserve"> D</w:t>
      </w:r>
      <w:r w:rsidR="00F55919" w:rsidRPr="0037526B">
        <w:rPr>
          <w:rFonts w:ascii="Arial" w:hAnsi="Arial" w:cs="Arial"/>
          <w:color w:val="212529"/>
          <w:sz w:val="22"/>
          <w:szCs w:val="22"/>
          <w:shd w:val="clear" w:color="auto" w:fill="FFFFFF"/>
        </w:rPr>
        <w:t xml:space="preserve">epartment offers both a BS and an MS in Computer Science, </w:t>
      </w:r>
      <w:r w:rsidRPr="0037526B">
        <w:rPr>
          <w:rFonts w:ascii="Arial" w:hAnsi="Arial" w:cs="Arial"/>
          <w:color w:val="212529"/>
          <w:sz w:val="22"/>
          <w:szCs w:val="22"/>
          <w:shd w:val="clear" w:color="auto" w:fill="FFFFFF"/>
        </w:rPr>
        <w:t xml:space="preserve">and </w:t>
      </w:r>
      <w:r w:rsidR="00F55919" w:rsidRPr="0037526B">
        <w:rPr>
          <w:rFonts w:ascii="Arial" w:hAnsi="Arial" w:cs="Arial"/>
          <w:color w:val="212529"/>
          <w:sz w:val="22"/>
          <w:szCs w:val="22"/>
          <w:shd w:val="clear" w:color="auto" w:fill="FFFFFF"/>
        </w:rPr>
        <w:t>a CS minor</w:t>
      </w:r>
      <w:r w:rsidRPr="0037526B">
        <w:rPr>
          <w:rFonts w:ascii="Arial" w:hAnsi="Arial" w:cs="Arial"/>
          <w:color w:val="212529"/>
          <w:sz w:val="22"/>
          <w:szCs w:val="22"/>
          <w:shd w:val="clear" w:color="auto" w:fill="FFFFFF"/>
        </w:rPr>
        <w:t>.</w:t>
      </w:r>
      <w:r w:rsidR="00F55919" w:rsidRPr="0037526B">
        <w:rPr>
          <w:rFonts w:ascii="Arial" w:hAnsi="Arial" w:cs="Arial"/>
          <w:color w:val="212529"/>
          <w:sz w:val="22"/>
          <w:szCs w:val="22"/>
          <w:shd w:val="clear" w:color="auto" w:fill="FFFFFF"/>
        </w:rPr>
        <w:t xml:space="preserve"> </w:t>
      </w:r>
      <w:r w:rsidRPr="0037526B">
        <w:rPr>
          <w:rFonts w:ascii="Arial" w:hAnsi="Arial" w:cs="Arial"/>
          <w:color w:val="212529"/>
          <w:sz w:val="22"/>
          <w:szCs w:val="22"/>
          <w:shd w:val="clear" w:color="auto" w:fill="FFFFFF"/>
        </w:rPr>
        <w:t xml:space="preserve">The </w:t>
      </w:r>
      <w:r w:rsidR="00B65BC9">
        <w:rPr>
          <w:rFonts w:ascii="Arial" w:hAnsi="Arial" w:cs="Arial"/>
          <w:color w:val="212529"/>
          <w:sz w:val="22"/>
          <w:szCs w:val="22"/>
          <w:shd w:val="clear" w:color="auto" w:fill="FFFFFF"/>
        </w:rPr>
        <w:t xml:space="preserve">120-hour </w:t>
      </w:r>
      <w:r w:rsidRPr="0037526B">
        <w:rPr>
          <w:rFonts w:ascii="Arial" w:hAnsi="Arial" w:cs="Arial"/>
          <w:color w:val="212529"/>
          <w:sz w:val="22"/>
          <w:szCs w:val="22"/>
          <w:shd w:val="clear" w:color="auto" w:fill="FFFFFF"/>
        </w:rPr>
        <w:t xml:space="preserve">undergraduate CS program is accredited by the Computing Accreditation Commission of ABET. </w:t>
      </w:r>
      <w:r w:rsidR="0037526B">
        <w:rPr>
          <w:rFonts w:ascii="Arial" w:hAnsi="Arial" w:cs="Arial"/>
          <w:color w:val="212529"/>
          <w:sz w:val="22"/>
          <w:szCs w:val="22"/>
          <w:shd w:val="clear" w:color="auto" w:fill="FFFFFF"/>
        </w:rPr>
        <w:t xml:space="preserve">The CS </w:t>
      </w:r>
      <w:r w:rsidR="0037526B" w:rsidRPr="0037526B">
        <w:rPr>
          <w:rFonts w:ascii="Arial" w:hAnsi="Arial" w:cs="Arial"/>
          <w:color w:val="000000"/>
          <w:sz w:val="22"/>
          <w:szCs w:val="22"/>
        </w:rPr>
        <w:t>curriculum provide</w:t>
      </w:r>
      <w:r w:rsidR="0037526B">
        <w:rPr>
          <w:rFonts w:ascii="Arial" w:hAnsi="Arial" w:cs="Arial"/>
          <w:color w:val="000000"/>
          <w:sz w:val="22"/>
          <w:szCs w:val="22"/>
        </w:rPr>
        <w:t>s</w:t>
      </w:r>
      <w:r w:rsidR="0037526B" w:rsidRPr="0037526B">
        <w:rPr>
          <w:rFonts w:ascii="Arial" w:hAnsi="Arial" w:cs="Arial"/>
          <w:color w:val="000000"/>
          <w:sz w:val="22"/>
          <w:szCs w:val="22"/>
        </w:rPr>
        <w:t xml:space="preserve"> student</w:t>
      </w:r>
      <w:r w:rsidR="0037526B">
        <w:rPr>
          <w:rFonts w:ascii="Arial" w:hAnsi="Arial" w:cs="Arial"/>
          <w:color w:val="000000"/>
          <w:sz w:val="22"/>
          <w:szCs w:val="22"/>
        </w:rPr>
        <w:t>s</w:t>
      </w:r>
      <w:r w:rsidR="0037526B" w:rsidRPr="0037526B">
        <w:rPr>
          <w:rFonts w:ascii="Arial" w:hAnsi="Arial" w:cs="Arial"/>
          <w:color w:val="000000"/>
          <w:sz w:val="22"/>
          <w:szCs w:val="22"/>
        </w:rPr>
        <w:t xml:space="preserve"> with a firm foundation in both architecture and software, as well as a hands-on understanding of a variety of applications of the fundamental ideas and techniques of Computer Science. Through a selection of advanced electives from Mathematics, </w:t>
      </w:r>
      <w:r w:rsidR="0037526B">
        <w:rPr>
          <w:rFonts w:ascii="Arial" w:hAnsi="Arial" w:cs="Arial"/>
          <w:color w:val="000000"/>
          <w:sz w:val="22"/>
          <w:szCs w:val="22"/>
        </w:rPr>
        <w:t>CS</w:t>
      </w:r>
      <w:r w:rsidR="0037526B" w:rsidRPr="0037526B">
        <w:rPr>
          <w:rFonts w:ascii="Arial" w:hAnsi="Arial" w:cs="Arial"/>
          <w:color w:val="000000"/>
          <w:sz w:val="22"/>
          <w:szCs w:val="22"/>
        </w:rPr>
        <w:t xml:space="preserve">, Computer Engineering, and Information Systems and Decision Science programs, students </w:t>
      </w:r>
      <w:r w:rsidR="0037526B">
        <w:rPr>
          <w:rFonts w:ascii="Arial" w:hAnsi="Arial" w:cs="Arial"/>
          <w:color w:val="000000"/>
          <w:sz w:val="22"/>
          <w:szCs w:val="22"/>
        </w:rPr>
        <w:t xml:space="preserve">can </w:t>
      </w:r>
      <w:r w:rsidR="0037526B" w:rsidRPr="0037526B">
        <w:rPr>
          <w:rFonts w:ascii="Arial" w:hAnsi="Arial" w:cs="Arial"/>
          <w:color w:val="000000"/>
          <w:sz w:val="22"/>
          <w:szCs w:val="22"/>
        </w:rPr>
        <w:t xml:space="preserve">explore areas of special interest in depth. </w:t>
      </w:r>
    </w:p>
    <w:p w14:paraId="644C8430" w14:textId="645A662B" w:rsidR="00BD5A4B" w:rsidRPr="00BD5A4B" w:rsidRDefault="001B0501" w:rsidP="001F0E7C">
      <w:pPr>
        <w:spacing w:after="240" w:line="240" w:lineRule="auto"/>
        <w:rPr>
          <w:rFonts w:ascii="Times New Roman" w:eastAsia="Times New Roman" w:hAnsi="Times New Roman" w:cs="Times New Roman"/>
          <w:kern w:val="0"/>
          <w:sz w:val="24"/>
          <w:szCs w:val="24"/>
          <w14:ligatures w14:val="none"/>
        </w:rPr>
      </w:pPr>
      <w:r>
        <w:rPr>
          <w:rFonts w:ascii="Arial" w:hAnsi="Arial" w:cs="Arial"/>
          <w:color w:val="212529"/>
          <w:shd w:val="clear" w:color="auto" w:fill="FFFFFF"/>
        </w:rPr>
        <w:t xml:space="preserve">The </w:t>
      </w:r>
      <w:r w:rsidR="000B6B9A">
        <w:rPr>
          <w:rFonts w:ascii="Arial" w:hAnsi="Arial" w:cs="Arial"/>
          <w:color w:val="212529"/>
          <w:shd w:val="clear" w:color="auto" w:fill="FFFFFF"/>
        </w:rPr>
        <w:t>N</w:t>
      </w:r>
      <w:r>
        <w:rPr>
          <w:rFonts w:ascii="Arial" w:hAnsi="Arial" w:cs="Arial"/>
          <w:color w:val="212529"/>
          <w:shd w:val="clear" w:color="auto" w:fill="FFFFFF"/>
        </w:rPr>
        <w:t xml:space="preserve">ational </w:t>
      </w:r>
      <w:r w:rsidR="000B6B9A">
        <w:rPr>
          <w:rFonts w:ascii="Arial" w:hAnsi="Arial" w:cs="Arial"/>
          <w:color w:val="212529"/>
          <w:shd w:val="clear" w:color="auto" w:fill="FFFFFF"/>
        </w:rPr>
        <w:t>S</w:t>
      </w:r>
      <w:r>
        <w:rPr>
          <w:rFonts w:ascii="Arial" w:hAnsi="Arial" w:cs="Arial"/>
          <w:color w:val="212529"/>
          <w:shd w:val="clear" w:color="auto" w:fill="FFFFFF"/>
        </w:rPr>
        <w:t xml:space="preserve">ecurity </w:t>
      </w:r>
      <w:r w:rsidR="000B6B9A">
        <w:rPr>
          <w:rFonts w:ascii="Arial" w:hAnsi="Arial" w:cs="Arial"/>
          <w:color w:val="212529"/>
          <w:shd w:val="clear" w:color="auto" w:fill="FFFFFF"/>
        </w:rPr>
        <w:t>A</w:t>
      </w:r>
      <w:r>
        <w:rPr>
          <w:rFonts w:ascii="Arial" w:hAnsi="Arial" w:cs="Arial"/>
          <w:color w:val="212529"/>
          <w:shd w:val="clear" w:color="auto" w:fill="FFFFFF"/>
        </w:rPr>
        <w:t>gency</w:t>
      </w:r>
      <w:r w:rsidR="000B6B9A">
        <w:rPr>
          <w:rFonts w:ascii="Arial" w:hAnsi="Arial" w:cs="Arial"/>
          <w:color w:val="212529"/>
          <w:shd w:val="clear" w:color="auto" w:fill="FFFFFF"/>
        </w:rPr>
        <w:t xml:space="preserve">’s </w:t>
      </w:r>
      <w:r w:rsidR="00987DD2">
        <w:rPr>
          <w:rFonts w:ascii="Arial" w:hAnsi="Arial" w:cs="Arial"/>
          <w:color w:val="212529"/>
          <w:shd w:val="clear" w:color="auto" w:fill="FFFFFF"/>
        </w:rPr>
        <w:t xml:space="preserve">(NSA) </w:t>
      </w:r>
      <w:r w:rsidR="000B6B9A">
        <w:rPr>
          <w:rFonts w:ascii="Arial" w:hAnsi="Arial" w:cs="Arial"/>
          <w:color w:val="212529"/>
          <w:shd w:val="clear" w:color="auto" w:fill="FFFFFF"/>
        </w:rPr>
        <w:t xml:space="preserve">designation of VSU’s </w:t>
      </w:r>
      <w:r w:rsidR="00AB7222">
        <w:rPr>
          <w:rFonts w:ascii="Arial" w:hAnsi="Arial" w:cs="Arial"/>
          <w:color w:val="212529"/>
          <w:shd w:val="clear" w:color="auto" w:fill="FFFFFF"/>
        </w:rPr>
        <w:t xml:space="preserve">CS </w:t>
      </w:r>
      <w:r w:rsidR="000B6B9A">
        <w:rPr>
          <w:rFonts w:ascii="Arial" w:hAnsi="Arial" w:cs="Arial"/>
          <w:color w:val="212529"/>
          <w:shd w:val="clear" w:color="auto" w:fill="FFFFFF"/>
        </w:rPr>
        <w:t xml:space="preserve">program as a National Center of Academic Excellence in Cyber Defense (CAE-CD) recognizes the department’s curriculum and its alignment with the NSA's stringent standards. </w:t>
      </w:r>
      <w:r w:rsidR="006A7AD6">
        <w:rPr>
          <w:rFonts w:ascii="Arial" w:hAnsi="Arial" w:cs="Arial"/>
          <w:color w:val="212529"/>
          <w:shd w:val="clear" w:color="auto" w:fill="FFFFFF"/>
        </w:rPr>
        <w:t xml:space="preserve">The </w:t>
      </w:r>
      <w:r w:rsidR="00BD5A4B">
        <w:rPr>
          <w:rFonts w:ascii="Arial" w:hAnsi="Arial" w:cs="Arial"/>
          <w:color w:val="212529"/>
          <w:shd w:val="clear" w:color="auto" w:fill="FFFFFF"/>
        </w:rPr>
        <w:t xml:space="preserve">department’s </w:t>
      </w:r>
      <w:r w:rsidR="006A7AD6" w:rsidRPr="00CA3490">
        <w:rPr>
          <w:rFonts w:ascii="Arial" w:hAnsi="Arial" w:cs="Arial"/>
          <w:i/>
          <w:iCs/>
          <w:color w:val="212529"/>
          <w:shd w:val="clear" w:color="auto" w:fill="FFFFFF"/>
        </w:rPr>
        <w:t>undergraduate track in Information Security</w:t>
      </w:r>
      <w:r w:rsidR="006A7AD6">
        <w:rPr>
          <w:rFonts w:ascii="Arial" w:hAnsi="Arial" w:cs="Arial"/>
          <w:color w:val="212529"/>
          <w:shd w:val="clear" w:color="auto" w:fill="FFFFFF"/>
        </w:rPr>
        <w:t xml:space="preserve"> and the </w:t>
      </w:r>
      <w:r w:rsidR="00BD5A4B">
        <w:rPr>
          <w:rFonts w:ascii="Arial" w:hAnsi="Arial" w:cs="Arial"/>
          <w:color w:val="212529"/>
          <w:shd w:val="clear" w:color="auto" w:fill="FFFFFF"/>
        </w:rPr>
        <w:t xml:space="preserve">graduate-level </w:t>
      </w:r>
      <w:r w:rsidR="006A7AD6">
        <w:rPr>
          <w:rFonts w:ascii="Arial" w:hAnsi="Arial" w:cs="Arial"/>
          <w:color w:val="212529"/>
          <w:shd w:val="clear" w:color="auto" w:fill="FFFFFF"/>
        </w:rPr>
        <w:t xml:space="preserve">Information Assurance track </w:t>
      </w:r>
      <w:r w:rsidR="00BD5A4B">
        <w:rPr>
          <w:rFonts w:ascii="Arial" w:hAnsi="Arial" w:cs="Arial"/>
          <w:color w:val="212529"/>
          <w:shd w:val="clear" w:color="auto" w:fill="FFFFFF"/>
        </w:rPr>
        <w:t xml:space="preserve">were established in 2009 and 2010, respectively. </w:t>
      </w:r>
      <w:r w:rsidR="0037526B" w:rsidRPr="0037526B">
        <w:rPr>
          <w:rFonts w:ascii="Arial" w:hAnsi="Arial" w:cs="Arial"/>
          <w:color w:val="000000"/>
        </w:rPr>
        <w:t xml:space="preserve">Students who pursue </w:t>
      </w:r>
      <w:r w:rsidR="00B65BC9">
        <w:rPr>
          <w:rFonts w:ascii="Arial" w:hAnsi="Arial" w:cs="Arial"/>
          <w:color w:val="000000"/>
        </w:rPr>
        <w:t xml:space="preserve">the Information Security </w:t>
      </w:r>
      <w:r w:rsidR="0037526B" w:rsidRPr="0037526B">
        <w:rPr>
          <w:rFonts w:ascii="Arial" w:hAnsi="Arial" w:cs="Arial"/>
          <w:color w:val="000000"/>
        </w:rPr>
        <w:t xml:space="preserve">concentration are required to take the necessary courses for obtaining the </w:t>
      </w:r>
      <w:r w:rsidR="00BD5A4B">
        <w:rPr>
          <w:rFonts w:ascii="Arial" w:hAnsi="Arial" w:cs="Arial"/>
          <w:color w:val="000000"/>
        </w:rPr>
        <w:t xml:space="preserve">BS </w:t>
      </w:r>
      <w:r w:rsidR="0037526B" w:rsidRPr="0037526B">
        <w:rPr>
          <w:rFonts w:ascii="Arial" w:hAnsi="Arial" w:cs="Arial"/>
          <w:color w:val="000000"/>
        </w:rPr>
        <w:t>in computer science, in addition to CSCI 451</w:t>
      </w:r>
      <w:r w:rsidR="00911F1D">
        <w:rPr>
          <w:rFonts w:ascii="Arial" w:hAnsi="Arial" w:cs="Arial"/>
          <w:color w:val="000000"/>
        </w:rPr>
        <w:t>:</w:t>
      </w:r>
      <w:r w:rsidR="0037526B" w:rsidRPr="0037526B">
        <w:rPr>
          <w:rFonts w:ascii="Arial" w:hAnsi="Arial" w:cs="Arial"/>
          <w:color w:val="000000"/>
        </w:rPr>
        <w:t xml:space="preserve"> Computer Security and CSCI 496</w:t>
      </w:r>
      <w:r w:rsidR="00911F1D">
        <w:rPr>
          <w:rFonts w:ascii="Arial" w:hAnsi="Arial" w:cs="Arial"/>
          <w:color w:val="000000"/>
        </w:rPr>
        <w:t>:</w:t>
      </w:r>
      <w:r w:rsidR="0037526B" w:rsidRPr="0037526B">
        <w:rPr>
          <w:rFonts w:ascii="Arial" w:hAnsi="Arial" w:cs="Arial"/>
          <w:color w:val="000000"/>
        </w:rPr>
        <w:t xml:space="preserve"> Web Design and Cyber Security</w:t>
      </w:r>
      <w:r w:rsidR="00BD5A4B">
        <w:rPr>
          <w:rFonts w:ascii="Arial" w:hAnsi="Arial" w:cs="Arial"/>
          <w:color w:val="000000"/>
        </w:rPr>
        <w:t>.</w:t>
      </w:r>
      <w:r w:rsidR="0037526B" w:rsidRPr="0037526B">
        <w:rPr>
          <w:rFonts w:ascii="Arial" w:hAnsi="Arial" w:cs="Arial"/>
          <w:color w:val="000000"/>
        </w:rPr>
        <w:t xml:space="preserve"> The prerequisite of these courses is the core required course CSCI 358</w:t>
      </w:r>
      <w:r w:rsidR="00911F1D">
        <w:rPr>
          <w:rFonts w:ascii="Arial" w:hAnsi="Arial" w:cs="Arial"/>
          <w:color w:val="000000"/>
        </w:rPr>
        <w:t>:</w:t>
      </w:r>
      <w:r w:rsidR="0037526B" w:rsidRPr="0037526B">
        <w:rPr>
          <w:rFonts w:ascii="Arial" w:hAnsi="Arial" w:cs="Arial"/>
          <w:color w:val="000000"/>
        </w:rPr>
        <w:t xml:space="preserve"> Introduction to Information Security. </w:t>
      </w:r>
      <w:r w:rsidR="00BD5A4B">
        <w:rPr>
          <w:rFonts w:ascii="Arial" w:hAnsi="Arial" w:cs="Arial"/>
          <w:color w:val="000000"/>
        </w:rPr>
        <w:t>A</w:t>
      </w:r>
      <w:r w:rsidR="0037526B" w:rsidRPr="0037526B">
        <w:rPr>
          <w:rFonts w:ascii="Arial" w:hAnsi="Arial" w:cs="Arial"/>
          <w:color w:val="000000"/>
        </w:rPr>
        <w:t>dditional cybersecurity</w:t>
      </w:r>
      <w:r w:rsidR="0037526B">
        <w:rPr>
          <w:rFonts w:ascii="Arial" w:hAnsi="Arial" w:cs="Arial"/>
          <w:color w:val="000000"/>
        </w:rPr>
        <w:t>-</w:t>
      </w:r>
      <w:r w:rsidR="0037526B" w:rsidRPr="0037526B">
        <w:rPr>
          <w:rFonts w:ascii="Arial" w:hAnsi="Arial" w:cs="Arial"/>
          <w:color w:val="000000"/>
        </w:rPr>
        <w:t>related course</w:t>
      </w:r>
      <w:r w:rsidR="00BD5A4B">
        <w:rPr>
          <w:rFonts w:ascii="Arial" w:hAnsi="Arial" w:cs="Arial"/>
          <w:color w:val="000000"/>
        </w:rPr>
        <w:t>s</w:t>
      </w:r>
      <w:r w:rsidR="0037526B" w:rsidRPr="0037526B">
        <w:rPr>
          <w:rFonts w:ascii="Arial" w:hAnsi="Arial" w:cs="Arial"/>
          <w:color w:val="000000"/>
        </w:rPr>
        <w:t xml:space="preserve"> </w:t>
      </w:r>
      <w:r w:rsidR="00BD5A4B">
        <w:rPr>
          <w:rFonts w:ascii="Arial" w:hAnsi="Arial" w:cs="Arial"/>
          <w:color w:val="000000"/>
        </w:rPr>
        <w:t xml:space="preserve">include </w:t>
      </w:r>
      <w:r w:rsidR="00452342" w:rsidRPr="00452342">
        <w:rPr>
          <w:rFonts w:ascii="Arial" w:hAnsi="Arial" w:cs="Arial"/>
          <w:color w:val="000000"/>
        </w:rPr>
        <w:t xml:space="preserve">CSCI 402 </w:t>
      </w:r>
      <w:r w:rsidR="003F2133" w:rsidRPr="00452342">
        <w:rPr>
          <w:rFonts w:ascii="Arial" w:hAnsi="Arial" w:cs="Arial"/>
          <w:color w:val="000000"/>
        </w:rPr>
        <w:t xml:space="preserve">Introduction </w:t>
      </w:r>
      <w:r w:rsidR="000B569F" w:rsidRPr="00452342">
        <w:rPr>
          <w:rFonts w:ascii="Arial" w:hAnsi="Arial" w:cs="Arial"/>
          <w:color w:val="000000"/>
        </w:rPr>
        <w:t>to</w:t>
      </w:r>
      <w:r w:rsidR="003F2133" w:rsidRPr="00452342">
        <w:rPr>
          <w:rFonts w:ascii="Arial" w:hAnsi="Arial" w:cs="Arial"/>
          <w:color w:val="000000"/>
        </w:rPr>
        <w:t xml:space="preserve"> Artificial Intelligence</w:t>
      </w:r>
      <w:r w:rsidR="003F2133">
        <w:rPr>
          <w:rFonts w:ascii="Arial" w:hAnsi="Arial" w:cs="Arial"/>
          <w:color w:val="000000"/>
        </w:rPr>
        <w:t xml:space="preserve">, </w:t>
      </w:r>
      <w:r w:rsidR="0037526B" w:rsidRPr="0037526B">
        <w:rPr>
          <w:rFonts w:ascii="Arial" w:hAnsi="Arial" w:cs="Arial"/>
          <w:color w:val="000000"/>
        </w:rPr>
        <w:t>CSCI 450</w:t>
      </w:r>
      <w:r w:rsidR="00911F1D">
        <w:rPr>
          <w:rFonts w:ascii="Arial" w:hAnsi="Arial" w:cs="Arial"/>
          <w:color w:val="000000"/>
        </w:rPr>
        <w:t>:</w:t>
      </w:r>
      <w:r w:rsidR="0037526B" w:rsidRPr="0037526B">
        <w:rPr>
          <w:rFonts w:ascii="Arial" w:hAnsi="Arial" w:cs="Arial"/>
          <w:color w:val="000000"/>
        </w:rPr>
        <w:t xml:space="preserve"> Computer Forensics</w:t>
      </w:r>
      <w:r w:rsidR="00BD5A4B">
        <w:rPr>
          <w:rFonts w:ascii="Arial" w:hAnsi="Arial" w:cs="Arial"/>
          <w:color w:val="000000"/>
        </w:rPr>
        <w:t>, CSCI 452</w:t>
      </w:r>
      <w:r w:rsidR="00911F1D">
        <w:rPr>
          <w:rFonts w:ascii="Arial" w:hAnsi="Arial" w:cs="Arial"/>
          <w:color w:val="000000"/>
        </w:rPr>
        <w:t>:</w:t>
      </w:r>
      <w:r w:rsidR="00BD5A4B">
        <w:rPr>
          <w:rFonts w:ascii="Arial" w:hAnsi="Arial" w:cs="Arial"/>
          <w:color w:val="000000"/>
        </w:rPr>
        <w:t xml:space="preserve"> Introduction to Cryptography, CSCI 361</w:t>
      </w:r>
      <w:r w:rsidR="00911F1D">
        <w:rPr>
          <w:rFonts w:ascii="Arial" w:hAnsi="Arial" w:cs="Arial"/>
          <w:color w:val="000000"/>
        </w:rPr>
        <w:t>:</w:t>
      </w:r>
      <w:r w:rsidR="00BD5A4B">
        <w:rPr>
          <w:rFonts w:ascii="Arial" w:hAnsi="Arial" w:cs="Arial"/>
          <w:color w:val="000000"/>
        </w:rPr>
        <w:t xml:space="preserve"> Embedded Systems, CSCI 445</w:t>
      </w:r>
      <w:r w:rsidR="00911F1D">
        <w:rPr>
          <w:rFonts w:ascii="Arial" w:hAnsi="Arial" w:cs="Arial"/>
          <w:color w:val="000000"/>
        </w:rPr>
        <w:t>:</w:t>
      </w:r>
      <w:r w:rsidR="00BD5A4B">
        <w:rPr>
          <w:rFonts w:ascii="Arial" w:hAnsi="Arial" w:cs="Arial"/>
          <w:color w:val="000000"/>
        </w:rPr>
        <w:t xml:space="preserve"> Computer Communication Networks, CSCI 482</w:t>
      </w:r>
      <w:r w:rsidR="00911F1D">
        <w:rPr>
          <w:rFonts w:ascii="Arial" w:hAnsi="Arial" w:cs="Arial"/>
          <w:color w:val="000000"/>
        </w:rPr>
        <w:t>:</w:t>
      </w:r>
      <w:r w:rsidR="00BD5A4B">
        <w:rPr>
          <w:rFonts w:ascii="Arial" w:hAnsi="Arial" w:cs="Arial"/>
          <w:color w:val="000000"/>
        </w:rPr>
        <w:t xml:space="preserve"> Matrix Computations</w:t>
      </w:r>
      <w:r w:rsidR="00C256F2">
        <w:rPr>
          <w:rFonts w:ascii="Arial" w:hAnsi="Arial" w:cs="Arial"/>
          <w:color w:val="000000"/>
        </w:rPr>
        <w:t>, and CSCI 488: Advanced Systems Architecture</w:t>
      </w:r>
      <w:r w:rsidR="00BD5A4B">
        <w:rPr>
          <w:rFonts w:ascii="Arial" w:hAnsi="Arial" w:cs="Arial"/>
          <w:color w:val="000000"/>
        </w:rPr>
        <w:t xml:space="preserve">. </w:t>
      </w:r>
    </w:p>
    <w:p w14:paraId="0070E991" w14:textId="1A483EFC" w:rsidR="001F07C7" w:rsidRDefault="003D4D61" w:rsidP="001F0E7C">
      <w:pPr>
        <w:shd w:val="clear" w:color="auto" w:fill="FFFFFF"/>
        <w:spacing w:after="240" w:line="240" w:lineRule="auto"/>
        <w:rPr>
          <w:rFonts w:ascii="Arial" w:hAnsi="Arial" w:cs="Arial"/>
        </w:rPr>
      </w:pPr>
      <w:r w:rsidRPr="003D4D61">
        <w:rPr>
          <w:rFonts w:ascii="Arial" w:hAnsi="Arial" w:cs="Arial"/>
        </w:rPr>
        <w:t xml:space="preserve">The </w:t>
      </w:r>
      <w:r w:rsidRPr="003D4D61">
        <w:rPr>
          <w:rFonts w:ascii="Arial" w:hAnsi="Arial" w:cs="Arial"/>
          <w:b/>
          <w:bCs/>
        </w:rPr>
        <w:t>Computer Information Systems</w:t>
      </w:r>
      <w:r w:rsidRPr="003D4D61">
        <w:rPr>
          <w:rFonts w:ascii="Arial" w:hAnsi="Arial" w:cs="Arial"/>
        </w:rPr>
        <w:t xml:space="preserve"> Department</w:t>
      </w:r>
      <w:r w:rsidR="001F07C7">
        <w:rPr>
          <w:rFonts w:ascii="Arial" w:hAnsi="Arial" w:cs="Arial"/>
        </w:rPr>
        <w:t>, housed within the Reginald F. Lewis College of Business,</w:t>
      </w:r>
      <w:r w:rsidRPr="003D4D61">
        <w:rPr>
          <w:rFonts w:ascii="Arial" w:hAnsi="Arial" w:cs="Arial"/>
        </w:rPr>
        <w:t xml:space="preserve"> </w:t>
      </w:r>
      <w:r w:rsidR="001F07C7">
        <w:rPr>
          <w:rFonts w:ascii="Arial" w:hAnsi="Arial" w:cs="Arial"/>
        </w:rPr>
        <w:t xml:space="preserve">provides students with a </w:t>
      </w:r>
      <w:r w:rsidR="00CA3490">
        <w:rPr>
          <w:rFonts w:ascii="Arial" w:hAnsi="Arial" w:cs="Arial"/>
        </w:rPr>
        <w:t xml:space="preserve">strong </w:t>
      </w:r>
      <w:r w:rsidR="001F07C7">
        <w:rPr>
          <w:rFonts w:ascii="Arial" w:hAnsi="Arial" w:cs="Arial"/>
        </w:rPr>
        <w:t>understanding of the use, design, development and management of information systems and information technology</w:t>
      </w:r>
      <w:r w:rsidR="00911F1D">
        <w:rPr>
          <w:rFonts w:ascii="Arial" w:hAnsi="Arial" w:cs="Arial"/>
        </w:rPr>
        <w:t xml:space="preserve"> (IT)</w:t>
      </w:r>
      <w:r w:rsidR="001F07C7">
        <w:rPr>
          <w:rFonts w:ascii="Arial" w:hAnsi="Arial" w:cs="Arial"/>
        </w:rPr>
        <w:t xml:space="preserve">. </w:t>
      </w:r>
      <w:r w:rsidR="0063637D">
        <w:rPr>
          <w:rFonts w:ascii="Arial" w:hAnsi="Arial" w:cs="Arial"/>
        </w:rPr>
        <w:t xml:space="preserve">The College of Business holds the highest accreditation awarded to business schools: the Association to Advance Collegiate Schools of Business (AACSB). </w:t>
      </w:r>
      <w:r w:rsidR="00911F1D">
        <w:rPr>
          <w:rFonts w:ascii="Arial" w:hAnsi="Arial" w:cs="Arial"/>
        </w:rPr>
        <w:t xml:space="preserve">CIS </w:t>
      </w:r>
      <w:r w:rsidR="00FA5718">
        <w:rPr>
          <w:rFonts w:ascii="Arial" w:hAnsi="Arial" w:cs="Arial"/>
        </w:rPr>
        <w:t xml:space="preserve">department </w:t>
      </w:r>
      <w:r w:rsidRPr="003D4D61">
        <w:rPr>
          <w:rFonts w:ascii="Arial" w:hAnsi="Arial" w:cs="Arial"/>
        </w:rPr>
        <w:t xml:space="preserve">curriculum is structured to provide students with a strong foundation in quantitative, modeling, and analytical skills; systems orientation; computer programming skills; and IT currency. </w:t>
      </w:r>
      <w:r w:rsidR="001F07C7">
        <w:rPr>
          <w:rFonts w:ascii="Arial" w:hAnsi="Arial" w:cs="Arial"/>
        </w:rPr>
        <w:t xml:space="preserve">Students </w:t>
      </w:r>
      <w:r w:rsidR="0063637D">
        <w:rPr>
          <w:rFonts w:ascii="Arial" w:hAnsi="Arial" w:cs="Arial"/>
        </w:rPr>
        <w:t xml:space="preserve">can </w:t>
      </w:r>
      <w:r w:rsidR="001F07C7">
        <w:rPr>
          <w:rFonts w:ascii="Arial" w:hAnsi="Arial" w:cs="Arial"/>
        </w:rPr>
        <w:t>develop and manage a variety of real projects and prepare for certification</w:t>
      </w:r>
      <w:r w:rsidR="00911F1D">
        <w:rPr>
          <w:rFonts w:ascii="Arial" w:hAnsi="Arial" w:cs="Arial"/>
        </w:rPr>
        <w:t>s</w:t>
      </w:r>
      <w:r w:rsidR="001F07C7">
        <w:rPr>
          <w:rFonts w:ascii="Arial" w:hAnsi="Arial" w:cs="Arial"/>
        </w:rPr>
        <w:t xml:space="preserve"> in Security+, Network+, CompTIA Security+, CompTIA Network+, and Certified Ethical Hacker.  </w:t>
      </w:r>
    </w:p>
    <w:p w14:paraId="36BC956B" w14:textId="304AC065" w:rsidR="003D4D61" w:rsidRPr="003D4D61" w:rsidRDefault="001F07C7" w:rsidP="001F0E7C">
      <w:pPr>
        <w:shd w:val="clear" w:color="auto" w:fill="FFFFFF"/>
        <w:spacing w:after="240" w:line="240" w:lineRule="auto"/>
        <w:rPr>
          <w:rFonts w:ascii="Arial" w:eastAsia="Times New Roman" w:hAnsi="Arial" w:cs="Arial"/>
          <w:color w:val="212529"/>
          <w:kern w:val="0"/>
          <w14:ligatures w14:val="none"/>
        </w:rPr>
      </w:pPr>
      <w:r>
        <w:rPr>
          <w:rFonts w:ascii="Arial" w:hAnsi="Arial" w:cs="Arial"/>
        </w:rPr>
        <w:t xml:space="preserve">The </w:t>
      </w:r>
      <w:r w:rsidR="00142BB8">
        <w:rPr>
          <w:rFonts w:ascii="Arial" w:hAnsi="Arial" w:cs="Arial"/>
        </w:rPr>
        <w:t xml:space="preserve">CIS </w:t>
      </w:r>
      <w:r>
        <w:rPr>
          <w:rFonts w:ascii="Arial" w:hAnsi="Arial" w:cs="Arial"/>
        </w:rPr>
        <w:t xml:space="preserve">department offers a BS degree in </w:t>
      </w:r>
      <w:r w:rsidR="00584E97">
        <w:rPr>
          <w:rFonts w:ascii="Arial" w:hAnsi="Arial" w:cs="Arial"/>
        </w:rPr>
        <w:t xml:space="preserve">Management </w:t>
      </w:r>
      <w:r>
        <w:rPr>
          <w:rFonts w:ascii="Arial" w:hAnsi="Arial" w:cs="Arial"/>
        </w:rPr>
        <w:t xml:space="preserve">Information Systems </w:t>
      </w:r>
      <w:r w:rsidR="00BC0AFB">
        <w:rPr>
          <w:rFonts w:ascii="Arial" w:hAnsi="Arial" w:cs="Arial"/>
        </w:rPr>
        <w:t xml:space="preserve">(120 semester hours) </w:t>
      </w:r>
      <w:r>
        <w:rPr>
          <w:rFonts w:ascii="Arial" w:hAnsi="Arial" w:cs="Arial"/>
        </w:rPr>
        <w:t xml:space="preserve">with a minor in Cybersecurity and Forensics. </w:t>
      </w:r>
      <w:r w:rsidR="00773585">
        <w:rPr>
          <w:rFonts w:ascii="Arial" w:hAnsi="Arial" w:cs="Arial"/>
        </w:rPr>
        <w:t xml:space="preserve">The </w:t>
      </w:r>
      <w:r w:rsidR="00773585" w:rsidRPr="001F07C7">
        <w:rPr>
          <w:rFonts w:ascii="Arial" w:hAnsi="Arial" w:cs="Arial"/>
          <w:i/>
          <w:iCs/>
        </w:rPr>
        <w:t>cybersecurity minor</w:t>
      </w:r>
      <w:r w:rsidR="00773585">
        <w:rPr>
          <w:rFonts w:ascii="Arial" w:hAnsi="Arial" w:cs="Arial"/>
        </w:rPr>
        <w:t xml:space="preserve"> consists of </w:t>
      </w:r>
      <w:r>
        <w:rPr>
          <w:rFonts w:ascii="Arial" w:hAnsi="Arial" w:cs="Arial"/>
        </w:rPr>
        <w:t>the following required courses (</w:t>
      </w:r>
      <w:r w:rsidR="00773585">
        <w:rPr>
          <w:rFonts w:ascii="Arial" w:hAnsi="Arial" w:cs="Arial"/>
        </w:rPr>
        <w:t>18 semester hours</w:t>
      </w:r>
      <w:r>
        <w:rPr>
          <w:rFonts w:ascii="Arial" w:hAnsi="Arial" w:cs="Arial"/>
        </w:rPr>
        <w:t>)</w:t>
      </w:r>
      <w:r w:rsidR="00773585">
        <w:rPr>
          <w:rFonts w:ascii="Arial" w:hAnsi="Arial" w:cs="Arial"/>
        </w:rPr>
        <w:t>: MISY</w:t>
      </w:r>
      <w:r w:rsidR="00BC0AFB">
        <w:rPr>
          <w:rFonts w:ascii="Arial" w:hAnsi="Arial" w:cs="Arial"/>
        </w:rPr>
        <w:t xml:space="preserve"> </w:t>
      </w:r>
      <w:r w:rsidR="00773585">
        <w:rPr>
          <w:rFonts w:ascii="Arial" w:hAnsi="Arial" w:cs="Arial"/>
        </w:rPr>
        <w:t>330: An Introductory Computer Programming Language; MISY</w:t>
      </w:r>
      <w:r w:rsidR="00BC0AFB">
        <w:rPr>
          <w:rFonts w:ascii="Arial" w:hAnsi="Arial" w:cs="Arial"/>
        </w:rPr>
        <w:t xml:space="preserve"> </w:t>
      </w:r>
      <w:r w:rsidR="00773585">
        <w:rPr>
          <w:rFonts w:ascii="Arial" w:hAnsi="Arial" w:cs="Arial"/>
        </w:rPr>
        <w:t>367: Introduction to Computer Networks; MISY</w:t>
      </w:r>
      <w:r w:rsidR="00BC0AFB">
        <w:rPr>
          <w:rFonts w:ascii="Arial" w:hAnsi="Arial" w:cs="Arial"/>
        </w:rPr>
        <w:t xml:space="preserve"> </w:t>
      </w:r>
      <w:r w:rsidR="00773585">
        <w:rPr>
          <w:rFonts w:ascii="Arial" w:hAnsi="Arial" w:cs="Arial"/>
        </w:rPr>
        <w:t>368: Introduction to Information Security and Assurance; MISY</w:t>
      </w:r>
      <w:r w:rsidR="00BC0AFB">
        <w:rPr>
          <w:rFonts w:ascii="Arial" w:hAnsi="Arial" w:cs="Arial"/>
        </w:rPr>
        <w:t xml:space="preserve"> </w:t>
      </w:r>
      <w:r w:rsidR="00773585">
        <w:rPr>
          <w:rFonts w:ascii="Arial" w:hAnsi="Arial" w:cs="Arial"/>
        </w:rPr>
        <w:t>468: Advanced Information Security and Assurance; MISY</w:t>
      </w:r>
      <w:r w:rsidR="00BC0AFB">
        <w:rPr>
          <w:rFonts w:ascii="Arial" w:hAnsi="Arial" w:cs="Arial"/>
        </w:rPr>
        <w:t xml:space="preserve"> </w:t>
      </w:r>
      <w:r w:rsidR="00773585">
        <w:rPr>
          <w:rFonts w:ascii="Arial" w:hAnsi="Arial" w:cs="Arial"/>
        </w:rPr>
        <w:t>478: Managing Organizational IT Security Risks; and MISY</w:t>
      </w:r>
      <w:r w:rsidR="00BC0AFB">
        <w:rPr>
          <w:rFonts w:ascii="Arial" w:hAnsi="Arial" w:cs="Arial"/>
        </w:rPr>
        <w:t xml:space="preserve"> </w:t>
      </w:r>
      <w:r w:rsidR="00773585">
        <w:rPr>
          <w:rFonts w:ascii="Arial" w:hAnsi="Arial" w:cs="Arial"/>
        </w:rPr>
        <w:t xml:space="preserve">488: Information Technology Security and Forensics. </w:t>
      </w:r>
      <w:r w:rsidR="0063637D">
        <w:rPr>
          <w:rFonts w:ascii="Arial" w:hAnsi="Arial" w:cs="Arial"/>
        </w:rPr>
        <w:t xml:space="preserve">In May 2023, the CIS Department began collecting </w:t>
      </w:r>
      <w:r w:rsidR="00911F1D">
        <w:rPr>
          <w:rFonts w:ascii="Arial" w:hAnsi="Arial" w:cs="Arial"/>
        </w:rPr>
        <w:t xml:space="preserve">requisite </w:t>
      </w:r>
      <w:r w:rsidR="0063637D">
        <w:rPr>
          <w:rFonts w:ascii="Arial" w:hAnsi="Arial" w:cs="Arial"/>
        </w:rPr>
        <w:t xml:space="preserve">documents </w:t>
      </w:r>
      <w:r w:rsidR="00911F1D">
        <w:rPr>
          <w:rFonts w:ascii="Arial" w:hAnsi="Arial" w:cs="Arial"/>
        </w:rPr>
        <w:t xml:space="preserve">to apply for the </w:t>
      </w:r>
      <w:r w:rsidR="0063637D">
        <w:rPr>
          <w:rFonts w:ascii="Arial" w:hAnsi="Arial" w:cs="Arial"/>
        </w:rPr>
        <w:t>Center of Academic Excellence (CAE</w:t>
      </w:r>
      <w:r w:rsidR="00911F1D">
        <w:rPr>
          <w:rFonts w:ascii="Arial" w:hAnsi="Arial" w:cs="Arial"/>
        </w:rPr>
        <w:t>-CD</w:t>
      </w:r>
      <w:r w:rsidR="0063637D">
        <w:rPr>
          <w:rFonts w:ascii="Arial" w:hAnsi="Arial" w:cs="Arial"/>
        </w:rPr>
        <w:t xml:space="preserve">) </w:t>
      </w:r>
      <w:r w:rsidR="00911F1D">
        <w:rPr>
          <w:rFonts w:ascii="Arial" w:hAnsi="Arial" w:cs="Arial"/>
        </w:rPr>
        <w:t>designation.</w:t>
      </w:r>
      <w:r w:rsidR="0063637D">
        <w:rPr>
          <w:rFonts w:ascii="Arial" w:hAnsi="Arial" w:cs="Arial"/>
        </w:rPr>
        <w:t xml:space="preserve"> </w:t>
      </w:r>
      <w:r w:rsidR="00773585">
        <w:rPr>
          <w:rFonts w:ascii="Arial" w:hAnsi="Arial" w:cs="Arial"/>
        </w:rPr>
        <w:t xml:space="preserve"> </w:t>
      </w:r>
    </w:p>
    <w:p w14:paraId="0B9C7408" w14:textId="482AFAE6" w:rsidR="003D4D61" w:rsidRPr="003D4D61" w:rsidRDefault="003D4D61" w:rsidP="004E311F">
      <w:pPr>
        <w:shd w:val="clear" w:color="auto" w:fill="FFFFFF"/>
        <w:spacing w:after="120" w:line="240" w:lineRule="auto"/>
        <w:rPr>
          <w:rFonts w:ascii="Arial" w:eastAsia="Times New Roman" w:hAnsi="Arial" w:cs="Arial"/>
          <w:b/>
          <w:bCs/>
          <w:color w:val="212529"/>
          <w:kern w:val="0"/>
          <w:sz w:val="24"/>
          <w:szCs w:val="24"/>
          <w14:ligatures w14:val="none"/>
        </w:rPr>
      </w:pPr>
      <w:r w:rsidRPr="003D4D61">
        <w:rPr>
          <w:rFonts w:ascii="Arial" w:eastAsia="Times New Roman" w:hAnsi="Arial" w:cs="Arial"/>
          <w:b/>
          <w:bCs/>
          <w:color w:val="212529"/>
          <w:kern w:val="0"/>
          <w:sz w:val="24"/>
          <w:szCs w:val="24"/>
          <w14:ligatures w14:val="none"/>
        </w:rPr>
        <w:t>Facilities:</w:t>
      </w:r>
    </w:p>
    <w:p w14:paraId="079A137E" w14:textId="39D5C83E" w:rsidR="00450816" w:rsidRDefault="003938AB" w:rsidP="003938AB">
      <w:p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The Department of Computer Science has three c</w:t>
      </w:r>
      <w:r w:rsidR="00142BB8" w:rsidRPr="00142BB8">
        <w:rPr>
          <w:rFonts w:ascii="Arial" w:eastAsia="Times New Roman" w:hAnsi="Arial" w:cs="Arial"/>
          <w:color w:val="000000"/>
          <w:kern w:val="0"/>
          <w14:ligatures w14:val="none"/>
        </w:rPr>
        <w:t>yber</w:t>
      </w:r>
      <w:r>
        <w:rPr>
          <w:rFonts w:ascii="Arial" w:eastAsia="Times New Roman" w:hAnsi="Arial" w:cs="Arial"/>
          <w:color w:val="000000"/>
          <w:kern w:val="0"/>
          <w14:ligatures w14:val="none"/>
        </w:rPr>
        <w:t>s</w:t>
      </w:r>
      <w:r w:rsidR="00142BB8" w:rsidRPr="00142BB8">
        <w:rPr>
          <w:rFonts w:ascii="Arial" w:eastAsia="Times New Roman" w:hAnsi="Arial" w:cs="Arial"/>
          <w:color w:val="000000"/>
          <w:kern w:val="0"/>
          <w14:ligatures w14:val="none"/>
        </w:rPr>
        <w:t xml:space="preserve">ecurity </w:t>
      </w:r>
      <w:r>
        <w:rPr>
          <w:rFonts w:ascii="Arial" w:eastAsia="Times New Roman" w:hAnsi="Arial" w:cs="Arial"/>
          <w:color w:val="000000"/>
          <w:kern w:val="0"/>
          <w14:ligatures w14:val="none"/>
        </w:rPr>
        <w:t>l</w:t>
      </w:r>
      <w:r w:rsidR="00142BB8" w:rsidRPr="00142BB8">
        <w:rPr>
          <w:rFonts w:ascii="Arial" w:eastAsia="Times New Roman" w:hAnsi="Arial" w:cs="Arial"/>
          <w:color w:val="000000"/>
          <w:kern w:val="0"/>
          <w14:ligatures w14:val="none"/>
        </w:rPr>
        <w:t>ab</w:t>
      </w:r>
      <w:r>
        <w:rPr>
          <w:rFonts w:ascii="Arial" w:eastAsia="Times New Roman" w:hAnsi="Arial" w:cs="Arial"/>
          <w:color w:val="000000"/>
          <w:kern w:val="0"/>
          <w14:ligatures w14:val="none"/>
        </w:rPr>
        <w:t>oratories available for faculty and student use</w:t>
      </w:r>
      <w:r w:rsidR="00450816">
        <w:rPr>
          <w:rFonts w:ascii="Arial" w:eastAsia="Times New Roman" w:hAnsi="Arial" w:cs="Arial"/>
          <w:color w:val="000000"/>
          <w:kern w:val="0"/>
          <w14:ligatures w14:val="none"/>
        </w:rPr>
        <w:t>, as described below:</w:t>
      </w:r>
    </w:p>
    <w:p w14:paraId="074BEC2D" w14:textId="29570247" w:rsidR="000A40FD" w:rsidRDefault="00D4221C" w:rsidP="00450816">
      <w:pPr>
        <w:spacing w:before="120" w:after="0" w:line="240" w:lineRule="auto"/>
        <w:textAlignment w:val="baseline"/>
        <w:rPr>
          <w:rFonts w:ascii="Arial" w:eastAsia="Times New Roman" w:hAnsi="Arial" w:cs="Arial"/>
          <w:color w:val="000000"/>
          <w:kern w:val="0"/>
          <w14:ligatures w14:val="none"/>
        </w:rPr>
      </w:pPr>
      <w:r>
        <w:rPr>
          <w:noProof/>
        </w:rPr>
        <w:lastRenderedPageBreak/>
        <w:drawing>
          <wp:anchor distT="0" distB="0" distL="114300" distR="114300" simplePos="0" relativeHeight="251657728" behindDoc="0" locked="0" layoutInCell="1" allowOverlap="1" wp14:anchorId="5E3CC3EA" wp14:editId="7E3D77E5">
            <wp:simplePos x="0" y="0"/>
            <wp:positionH relativeFrom="column">
              <wp:posOffset>0</wp:posOffset>
            </wp:positionH>
            <wp:positionV relativeFrom="paragraph">
              <wp:posOffset>1051560</wp:posOffset>
            </wp:positionV>
            <wp:extent cx="4320540" cy="2430780"/>
            <wp:effectExtent l="0" t="0" r="0" b="0"/>
            <wp:wrapTopAndBottom/>
            <wp:docPr id="391989467" name="Picture 391989467" descr="L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540" cy="2430780"/>
                    </a:xfrm>
                    <a:prstGeom prst="rect">
                      <a:avLst/>
                    </a:prstGeom>
                    <a:noFill/>
                    <a:ln>
                      <a:noFill/>
                    </a:ln>
                  </pic:spPr>
                </pic:pic>
              </a:graphicData>
            </a:graphic>
            <wp14:sizeRelV relativeFrom="margin">
              <wp14:pctHeight>0</wp14:pctHeight>
            </wp14:sizeRelV>
          </wp:anchor>
        </w:drawing>
      </w:r>
      <w:r w:rsidR="000A40FD">
        <w:rPr>
          <w:rFonts w:ascii="Arial" w:eastAsia="Times New Roman" w:hAnsi="Arial" w:cs="Arial"/>
          <w:color w:val="000000"/>
          <w:kern w:val="0"/>
          <w14:ligatures w14:val="none"/>
        </w:rPr>
        <w:t xml:space="preserve">1) </w:t>
      </w:r>
      <w:r w:rsidR="003938AB">
        <w:rPr>
          <w:rFonts w:ascii="Arial" w:eastAsia="Times New Roman" w:hAnsi="Arial" w:cs="Arial"/>
          <w:color w:val="000000"/>
          <w:kern w:val="0"/>
          <w14:ligatures w14:val="none"/>
        </w:rPr>
        <w:t xml:space="preserve">The </w:t>
      </w:r>
      <w:r w:rsidR="003938AB" w:rsidRPr="00142BB8">
        <w:rPr>
          <w:rFonts w:ascii="Arial" w:eastAsia="Times New Roman" w:hAnsi="Arial" w:cs="Arial"/>
          <w:i/>
          <w:color w:val="000000"/>
          <w:kern w:val="0"/>
          <w14:ligatures w14:val="none"/>
        </w:rPr>
        <w:t>Cyber Security Lab</w:t>
      </w:r>
      <w:r w:rsidR="003938AB">
        <w:rPr>
          <w:rFonts w:ascii="Arial" w:eastAsia="Times New Roman" w:hAnsi="Arial" w:cs="Arial"/>
          <w:color w:val="000000"/>
          <w:kern w:val="0"/>
          <w14:ligatures w14:val="none"/>
        </w:rPr>
        <w:t xml:space="preserve">, located in Room 28E, Hunter McDaniel Hall, holds </w:t>
      </w:r>
      <w:r w:rsidR="003938AB" w:rsidRPr="00142BB8">
        <w:rPr>
          <w:rFonts w:ascii="Arial" w:eastAsia="Times New Roman" w:hAnsi="Arial" w:cs="Arial"/>
          <w:color w:val="000000"/>
          <w:kern w:val="0"/>
          <w14:ligatures w14:val="none"/>
        </w:rPr>
        <w:t>30 iMacs and includes 7 monitors for visualizing data similar to a Security Operating Center.</w:t>
      </w:r>
      <w:r w:rsidR="003938AB">
        <w:rPr>
          <w:rFonts w:ascii="Arial" w:eastAsia="Times New Roman" w:hAnsi="Arial" w:cs="Arial"/>
          <w:color w:val="000000"/>
          <w:kern w:val="0"/>
          <w14:ligatures w14:val="none"/>
        </w:rPr>
        <w:t xml:space="preserve"> Students in this lab develop cybersecurity-based applications and perform networked monitoring. </w:t>
      </w:r>
      <w:r w:rsidR="000A40FD">
        <w:rPr>
          <w:rFonts w:ascii="Arial" w:eastAsia="Times New Roman" w:hAnsi="Arial" w:cs="Arial"/>
          <w:color w:val="000000"/>
          <w:kern w:val="0"/>
          <w14:ligatures w14:val="none"/>
        </w:rPr>
        <w:t xml:space="preserve">Industry partner </w:t>
      </w:r>
      <w:r w:rsidR="003938AB">
        <w:rPr>
          <w:rFonts w:ascii="Arial" w:eastAsia="Times New Roman" w:hAnsi="Arial" w:cs="Arial"/>
          <w:color w:val="000000"/>
          <w:kern w:val="0"/>
          <w14:ligatures w14:val="none"/>
        </w:rPr>
        <w:t xml:space="preserve">Microsoft provides the Azure platform for simulated monitoring of networks to detect cyberattacks. The lab is only accessible by VSU computer science faculty, who have 24-hour access. </w:t>
      </w:r>
      <w:r w:rsidR="003938AB" w:rsidRPr="00142BB8">
        <w:rPr>
          <w:rFonts w:ascii="Arial" w:eastAsia="Times New Roman" w:hAnsi="Arial" w:cs="Arial"/>
          <w:color w:val="000000"/>
          <w:kern w:val="0"/>
          <w14:ligatures w14:val="none"/>
        </w:rPr>
        <w:t xml:space="preserve">This space can </w:t>
      </w:r>
      <w:r w:rsidR="003938AB">
        <w:rPr>
          <w:rFonts w:ascii="Arial" w:eastAsia="Times New Roman" w:hAnsi="Arial" w:cs="Arial"/>
          <w:color w:val="000000"/>
          <w:kern w:val="0"/>
          <w14:ligatures w14:val="none"/>
        </w:rPr>
        <w:t xml:space="preserve">accommodate </w:t>
      </w:r>
      <w:r w:rsidR="003938AB" w:rsidRPr="00142BB8">
        <w:rPr>
          <w:rFonts w:ascii="Arial" w:eastAsia="Times New Roman" w:hAnsi="Arial" w:cs="Arial"/>
          <w:color w:val="000000"/>
          <w:kern w:val="0"/>
          <w14:ligatures w14:val="none"/>
        </w:rPr>
        <w:t>40 students.</w:t>
      </w:r>
      <w:r w:rsidR="003938AB">
        <w:rPr>
          <w:rFonts w:ascii="Arial" w:eastAsia="Times New Roman" w:hAnsi="Arial" w:cs="Arial"/>
          <w:color w:val="000000"/>
          <w:kern w:val="0"/>
          <w14:ligatures w14:val="none"/>
        </w:rPr>
        <w:t xml:space="preserve"> </w:t>
      </w:r>
    </w:p>
    <w:p w14:paraId="5E20B77C" w14:textId="6678D14D" w:rsidR="00D4221C" w:rsidRPr="000B569F" w:rsidRDefault="00D4221C" w:rsidP="00450816">
      <w:pPr>
        <w:spacing w:before="120" w:after="0" w:line="240" w:lineRule="auto"/>
        <w:textAlignment w:val="baseline"/>
        <w:rPr>
          <w:rFonts w:ascii="Arial" w:eastAsia="Times New Roman" w:hAnsi="Arial" w:cs="Arial"/>
          <w:b/>
          <w:bCs/>
          <w:color w:val="000000"/>
          <w:kern w:val="0"/>
          <w:sz w:val="20"/>
          <w:szCs w:val="20"/>
          <w14:ligatures w14:val="none"/>
        </w:rPr>
      </w:pPr>
      <w:r w:rsidRPr="000B569F">
        <w:rPr>
          <w:rFonts w:ascii="Arial" w:eastAsia="Times New Roman" w:hAnsi="Arial" w:cs="Arial"/>
          <w:b/>
          <w:bCs/>
          <w:color w:val="000000"/>
          <w:kern w:val="0"/>
          <w:sz w:val="20"/>
          <w:szCs w:val="20"/>
          <w14:ligatures w14:val="none"/>
        </w:rPr>
        <w:t xml:space="preserve">Figure 1: CS Department Cyber Security Laboratory. </w:t>
      </w:r>
    </w:p>
    <w:p w14:paraId="7919C4D9" w14:textId="7EF37D74" w:rsidR="000A40FD" w:rsidRDefault="00450816" w:rsidP="00450816">
      <w:pPr>
        <w:spacing w:before="120"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2) </w:t>
      </w:r>
      <w:r w:rsidR="003938AB">
        <w:rPr>
          <w:rFonts w:ascii="Arial" w:eastAsia="Times New Roman" w:hAnsi="Arial" w:cs="Arial"/>
          <w:color w:val="000000"/>
          <w:kern w:val="0"/>
          <w14:ligatures w14:val="none"/>
        </w:rPr>
        <w:t xml:space="preserve">The </w:t>
      </w:r>
      <w:r w:rsidR="00142BB8" w:rsidRPr="00142BB8">
        <w:rPr>
          <w:rFonts w:ascii="Arial" w:eastAsia="Times New Roman" w:hAnsi="Arial" w:cs="Arial"/>
          <w:i/>
          <w:iCs/>
          <w:color w:val="000000"/>
          <w:kern w:val="0"/>
          <w14:ligatures w14:val="none"/>
        </w:rPr>
        <w:t>Digital Forensics Lab</w:t>
      </w:r>
      <w:r w:rsidR="003938AB">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in </w:t>
      </w:r>
      <w:r w:rsidR="003938AB">
        <w:rPr>
          <w:rFonts w:ascii="Arial" w:eastAsia="Times New Roman" w:hAnsi="Arial" w:cs="Arial"/>
          <w:color w:val="000000"/>
          <w:kern w:val="0"/>
          <w14:ligatures w14:val="none"/>
        </w:rPr>
        <w:t xml:space="preserve">31N Hunter McDaniel Hall, is shared by the CS </w:t>
      </w:r>
      <w:r>
        <w:rPr>
          <w:rFonts w:ascii="Arial" w:eastAsia="Times New Roman" w:hAnsi="Arial" w:cs="Arial"/>
          <w:color w:val="000000"/>
          <w:kern w:val="0"/>
          <w14:ligatures w14:val="none"/>
        </w:rPr>
        <w:t xml:space="preserve">and Criminal Justice departments. </w:t>
      </w:r>
      <w:r w:rsidRPr="00142BB8">
        <w:rPr>
          <w:rFonts w:ascii="Arial" w:eastAsia="Times New Roman" w:hAnsi="Arial" w:cs="Arial"/>
          <w:color w:val="000000"/>
          <w:kern w:val="0"/>
          <w14:ligatures w14:val="none"/>
        </w:rPr>
        <w:t xml:space="preserve">This lab holds </w:t>
      </w:r>
      <w:r>
        <w:rPr>
          <w:rFonts w:ascii="Arial" w:eastAsia="Times New Roman" w:hAnsi="Arial" w:cs="Arial"/>
          <w:color w:val="000000"/>
          <w:kern w:val="0"/>
          <w14:ligatures w14:val="none"/>
        </w:rPr>
        <w:t>30</w:t>
      </w:r>
      <w:r w:rsidRPr="00142BB8">
        <w:rPr>
          <w:rFonts w:ascii="Arial" w:eastAsia="Times New Roman" w:hAnsi="Arial" w:cs="Arial"/>
          <w:color w:val="000000"/>
          <w:kern w:val="0"/>
          <w14:ligatures w14:val="none"/>
        </w:rPr>
        <w:t xml:space="preserve"> Windows machines</w:t>
      </w:r>
      <w:r>
        <w:rPr>
          <w:rFonts w:ascii="Arial" w:eastAsia="Times New Roman" w:hAnsi="Arial" w:cs="Arial"/>
          <w:color w:val="000000"/>
          <w:kern w:val="0"/>
          <w14:ligatures w14:val="none"/>
        </w:rPr>
        <w:t xml:space="preserve"> and can hold 40 students. </w:t>
      </w:r>
      <w:r w:rsidR="003938AB" w:rsidRPr="00142BB8">
        <w:rPr>
          <w:rFonts w:ascii="Arial" w:eastAsia="Times New Roman" w:hAnsi="Arial" w:cs="Arial"/>
          <w:color w:val="000000"/>
          <w:kern w:val="0"/>
          <w14:ligatures w14:val="none"/>
        </w:rPr>
        <w:t>This lab space is intended to prepare computer science and criminal justice students for the computer forensics profession.</w:t>
      </w:r>
      <w:r w:rsidR="003938AB">
        <w:rPr>
          <w:rFonts w:ascii="Arial" w:eastAsia="Times New Roman" w:hAnsi="Arial" w:cs="Arial"/>
          <w:color w:val="000000"/>
          <w:kern w:val="0"/>
          <w14:ligatures w14:val="none"/>
        </w:rPr>
        <w:t xml:space="preserve"> </w:t>
      </w:r>
      <w:r w:rsidR="00142BB8" w:rsidRPr="00142BB8">
        <w:rPr>
          <w:rFonts w:ascii="Arial" w:eastAsia="Times New Roman" w:hAnsi="Arial" w:cs="Arial"/>
          <w:color w:val="000000"/>
          <w:kern w:val="0"/>
          <w14:ligatures w14:val="none"/>
        </w:rPr>
        <w:t xml:space="preserve">Students from the CSCI 450 computer forensics lab use this space for course exercises. </w:t>
      </w:r>
    </w:p>
    <w:p w14:paraId="04BAE81C" w14:textId="501D1E79" w:rsidR="00142BB8" w:rsidRPr="00142BB8" w:rsidRDefault="00450816" w:rsidP="007B38B3">
      <w:pPr>
        <w:pStyle w:val="NormalWeb"/>
        <w:spacing w:before="120" w:beforeAutospacing="0" w:after="0" w:afterAutospacing="0"/>
        <w:textAlignment w:val="baseline"/>
        <w:rPr>
          <w:rFonts w:ascii="Arial" w:hAnsi="Arial" w:cs="Arial"/>
          <w:color w:val="000000"/>
          <w:sz w:val="22"/>
          <w:szCs w:val="22"/>
        </w:rPr>
      </w:pPr>
      <w:r w:rsidRPr="007B38B3">
        <w:rPr>
          <w:rFonts w:ascii="Arial" w:hAnsi="Arial" w:cs="Arial"/>
          <w:color w:val="000000"/>
          <w:sz w:val="22"/>
          <w:szCs w:val="22"/>
        </w:rPr>
        <w:t xml:space="preserve">3) </w:t>
      </w:r>
      <w:r w:rsidRPr="007B38B3">
        <w:rPr>
          <w:rFonts w:ascii="Arial" w:hAnsi="Arial" w:cs="Arial"/>
          <w:i/>
          <w:iCs/>
          <w:color w:val="000000"/>
          <w:sz w:val="22"/>
          <w:szCs w:val="22"/>
        </w:rPr>
        <w:t xml:space="preserve">The </w:t>
      </w:r>
      <w:r w:rsidR="00142BB8" w:rsidRPr="00142BB8">
        <w:rPr>
          <w:rFonts w:ascii="Arial" w:hAnsi="Arial" w:cs="Arial"/>
          <w:i/>
          <w:iCs/>
          <w:color w:val="000000"/>
          <w:sz w:val="22"/>
          <w:szCs w:val="22"/>
        </w:rPr>
        <w:t>Auxiliary Cyber Security Lab</w:t>
      </w:r>
      <w:r w:rsidRPr="007B38B3">
        <w:rPr>
          <w:rFonts w:ascii="Arial" w:hAnsi="Arial" w:cs="Arial"/>
          <w:color w:val="000000"/>
          <w:sz w:val="22"/>
          <w:szCs w:val="22"/>
        </w:rPr>
        <w:t>, l</w:t>
      </w:r>
      <w:r w:rsidR="00142BB8" w:rsidRPr="00142BB8">
        <w:rPr>
          <w:rFonts w:ascii="Arial" w:hAnsi="Arial" w:cs="Arial"/>
          <w:color w:val="000000"/>
          <w:sz w:val="22"/>
          <w:szCs w:val="22"/>
        </w:rPr>
        <w:t xml:space="preserve">ocated in </w:t>
      </w:r>
      <w:r w:rsidRPr="007B38B3">
        <w:rPr>
          <w:rFonts w:ascii="Arial" w:hAnsi="Arial" w:cs="Arial"/>
          <w:color w:val="000000"/>
          <w:sz w:val="22"/>
          <w:szCs w:val="22"/>
        </w:rPr>
        <w:t xml:space="preserve">22E </w:t>
      </w:r>
      <w:r w:rsidR="00142BB8" w:rsidRPr="00142BB8">
        <w:rPr>
          <w:rFonts w:ascii="Arial" w:hAnsi="Arial" w:cs="Arial"/>
          <w:color w:val="000000"/>
          <w:sz w:val="22"/>
          <w:szCs w:val="22"/>
        </w:rPr>
        <w:t xml:space="preserve">Hunter McDaniel </w:t>
      </w:r>
      <w:r w:rsidRPr="007B38B3">
        <w:rPr>
          <w:rFonts w:ascii="Arial" w:hAnsi="Arial" w:cs="Arial"/>
          <w:color w:val="000000"/>
          <w:sz w:val="22"/>
          <w:szCs w:val="22"/>
        </w:rPr>
        <w:t xml:space="preserve">Hall, </w:t>
      </w:r>
      <w:r w:rsidR="00142BB8" w:rsidRPr="00142BB8">
        <w:rPr>
          <w:rFonts w:ascii="Arial" w:hAnsi="Arial" w:cs="Arial"/>
          <w:color w:val="000000"/>
          <w:sz w:val="22"/>
          <w:szCs w:val="22"/>
        </w:rPr>
        <w:t xml:space="preserve">is an auxiliary space for additional cyber security-based research. </w:t>
      </w:r>
      <w:r w:rsidR="007B38B3" w:rsidRPr="007B38B3">
        <w:rPr>
          <w:rFonts w:ascii="Arial" w:hAnsi="Arial" w:cs="Arial"/>
          <w:color w:val="000000"/>
          <w:sz w:val="22"/>
          <w:szCs w:val="22"/>
        </w:rPr>
        <w:t xml:space="preserve">This lab holds 25 Windows and Linux machines. This space can hold 50 students. </w:t>
      </w:r>
      <w:r w:rsidR="00142BB8" w:rsidRPr="00142BB8">
        <w:rPr>
          <w:rFonts w:ascii="Arial" w:hAnsi="Arial" w:cs="Arial"/>
          <w:color w:val="000000"/>
          <w:sz w:val="22"/>
          <w:szCs w:val="22"/>
        </w:rPr>
        <w:t>This space is predominately used for undergraduate and graduate research in cyber security. Faculty have 24</w:t>
      </w:r>
      <w:r w:rsidRPr="007B38B3">
        <w:rPr>
          <w:rFonts w:ascii="Arial" w:hAnsi="Arial" w:cs="Arial"/>
          <w:color w:val="000000"/>
          <w:sz w:val="22"/>
          <w:szCs w:val="22"/>
        </w:rPr>
        <w:t>-</w:t>
      </w:r>
      <w:r w:rsidR="00142BB8" w:rsidRPr="00142BB8">
        <w:rPr>
          <w:rFonts w:ascii="Arial" w:hAnsi="Arial" w:cs="Arial"/>
          <w:color w:val="000000"/>
          <w:sz w:val="22"/>
          <w:szCs w:val="22"/>
        </w:rPr>
        <w:t>hour access to this space</w:t>
      </w:r>
      <w:r w:rsidRPr="007B38B3">
        <w:rPr>
          <w:rFonts w:ascii="Arial" w:hAnsi="Arial" w:cs="Arial"/>
          <w:color w:val="000000"/>
          <w:sz w:val="22"/>
          <w:szCs w:val="22"/>
        </w:rPr>
        <w:t>,</w:t>
      </w:r>
      <w:r w:rsidR="00142BB8" w:rsidRPr="00142BB8">
        <w:rPr>
          <w:rFonts w:ascii="Arial" w:hAnsi="Arial" w:cs="Arial"/>
          <w:color w:val="000000"/>
          <w:sz w:val="22"/>
          <w:szCs w:val="22"/>
        </w:rPr>
        <w:t xml:space="preserve"> which is typically restricted from evening to morning hours.</w:t>
      </w:r>
    </w:p>
    <w:p w14:paraId="1E11D86E" w14:textId="47B74D3D" w:rsidR="00142BB8" w:rsidRPr="00142BB8" w:rsidRDefault="00142BB8" w:rsidP="00450816">
      <w:pPr>
        <w:spacing w:after="240" w:line="240" w:lineRule="auto"/>
        <w:rPr>
          <w:rFonts w:ascii="Arial" w:eastAsia="Times New Roman" w:hAnsi="Arial" w:cs="Arial"/>
          <w:kern w:val="0"/>
          <w:sz w:val="24"/>
          <w:szCs w:val="24"/>
          <w14:ligatures w14:val="none"/>
        </w:rPr>
      </w:pPr>
      <w:r w:rsidRPr="00142BB8">
        <w:rPr>
          <w:rFonts w:ascii="Arial" w:eastAsia="Times New Roman" w:hAnsi="Arial" w:cs="Arial"/>
          <w:kern w:val="0"/>
          <w14:ligatures w14:val="none"/>
        </w:rPr>
        <w:br/>
      </w:r>
      <w:r w:rsidRPr="00142BB8">
        <w:rPr>
          <w:rFonts w:ascii="Arial" w:eastAsia="Times New Roman" w:hAnsi="Arial" w:cs="Arial"/>
          <w:color w:val="000000"/>
          <w:kern w:val="0"/>
          <w14:ligatures w14:val="none"/>
        </w:rPr>
        <w:t xml:space="preserve">The </w:t>
      </w:r>
      <w:r w:rsidR="00450816">
        <w:rPr>
          <w:rFonts w:ascii="Arial" w:eastAsia="Times New Roman" w:hAnsi="Arial" w:cs="Arial"/>
          <w:color w:val="000000"/>
          <w:kern w:val="0"/>
          <w14:ligatures w14:val="none"/>
        </w:rPr>
        <w:t xml:space="preserve">CS Department also has </w:t>
      </w:r>
      <w:r w:rsidRPr="00142BB8">
        <w:rPr>
          <w:rFonts w:ascii="Arial" w:eastAsia="Times New Roman" w:hAnsi="Arial" w:cs="Arial"/>
          <w:color w:val="000000"/>
          <w:kern w:val="0"/>
          <w14:ligatures w14:val="none"/>
        </w:rPr>
        <w:t xml:space="preserve">a </w:t>
      </w:r>
      <w:r w:rsidRPr="00142BB8">
        <w:rPr>
          <w:rFonts w:ascii="Arial" w:eastAsia="Times New Roman" w:hAnsi="Arial" w:cs="Arial"/>
          <w:i/>
          <w:iCs/>
          <w:color w:val="000000"/>
          <w:kern w:val="0"/>
          <w14:ligatures w14:val="none"/>
        </w:rPr>
        <w:t>GPU-Accelerated Deep-Learning Research Cluster</w:t>
      </w:r>
      <w:r w:rsidRPr="00142BB8">
        <w:rPr>
          <w:rFonts w:ascii="Arial" w:eastAsia="Times New Roman" w:hAnsi="Arial" w:cs="Arial"/>
          <w:color w:val="000000"/>
          <w:kern w:val="0"/>
          <w14:ligatures w14:val="none"/>
        </w:rPr>
        <w:t>. The instrumentation is a 24 GPU cluster consisting of two NVIDIA DGX A100 (8x NVIDIA A100 GPUs) research nodes and two 4x NVIDIA A100 GPUs education nodes. This equipment is used for performing the complex and numerous computations required for big data and deep learning</w:t>
      </w:r>
      <w:r w:rsidR="00450816">
        <w:rPr>
          <w:rFonts w:ascii="Arial" w:eastAsia="Times New Roman" w:hAnsi="Arial" w:cs="Arial"/>
          <w:color w:val="000000"/>
          <w:kern w:val="0"/>
          <w14:ligatures w14:val="none"/>
        </w:rPr>
        <w:t>-</w:t>
      </w:r>
      <w:r w:rsidRPr="00142BB8">
        <w:rPr>
          <w:rFonts w:ascii="Arial" w:eastAsia="Times New Roman" w:hAnsi="Arial" w:cs="Arial"/>
          <w:color w:val="000000"/>
          <w:kern w:val="0"/>
          <w14:ligatures w14:val="none"/>
        </w:rPr>
        <w:t>centric cybersecurity solutions and research.</w:t>
      </w:r>
    </w:p>
    <w:p w14:paraId="0FABE508" w14:textId="29AAC39E" w:rsidR="000848DC" w:rsidRDefault="007B3D31" w:rsidP="00FF3018">
      <w:pPr>
        <w:shd w:val="clear" w:color="auto" w:fill="FFFFFF"/>
        <w:spacing w:after="100" w:afterAutospacing="1" w:line="240" w:lineRule="auto"/>
        <w:rPr>
          <w:rFonts w:ascii="Arial" w:eastAsia="Times New Roman" w:hAnsi="Arial" w:cs="Arial"/>
          <w:color w:val="212529"/>
          <w:kern w:val="0"/>
          <w14:ligatures w14:val="none"/>
        </w:rPr>
      </w:pPr>
      <w:r>
        <w:rPr>
          <w:rFonts w:ascii="Arial" w:eastAsia="Times New Roman" w:hAnsi="Arial" w:cs="Arial"/>
          <w:color w:val="212529"/>
          <w:kern w:val="0"/>
          <w14:ligatures w14:val="none"/>
        </w:rPr>
        <w:t xml:space="preserve">Through the CS Department’s </w:t>
      </w:r>
      <w:r w:rsidR="00F55919" w:rsidRPr="00F55919">
        <w:rPr>
          <w:rFonts w:ascii="Arial" w:eastAsia="Times New Roman" w:hAnsi="Arial" w:cs="Arial"/>
          <w:b/>
          <w:bCs/>
          <w:color w:val="212529"/>
          <w:kern w:val="0"/>
          <w14:ligatures w14:val="none"/>
        </w:rPr>
        <w:t>Cyber Security and Digital Forensics [CSDF] center</w:t>
      </w:r>
      <w:r w:rsidR="00D4221C">
        <w:rPr>
          <w:rFonts w:ascii="Arial" w:eastAsia="Times New Roman" w:hAnsi="Arial" w:cs="Arial"/>
          <w:b/>
          <w:bCs/>
          <w:color w:val="212529"/>
          <w:kern w:val="0"/>
          <w14:ligatures w14:val="none"/>
        </w:rPr>
        <w:t xml:space="preserve">, </w:t>
      </w:r>
      <w:r w:rsidR="00D4221C" w:rsidRPr="00987DD2">
        <w:rPr>
          <w:rFonts w:ascii="Arial" w:eastAsia="Times New Roman" w:hAnsi="Arial" w:cs="Arial"/>
          <w:color w:val="212529"/>
          <w:kern w:val="0"/>
          <w14:ligatures w14:val="none"/>
        </w:rPr>
        <w:t>which encompasses both the Cyber Security Lab and Digital Forensics Lab</w:t>
      </w:r>
      <w:r w:rsidR="00206866">
        <w:rPr>
          <w:rFonts w:ascii="Arial" w:eastAsia="Times New Roman" w:hAnsi="Arial" w:cs="Arial"/>
          <w:b/>
          <w:bCs/>
          <w:color w:val="212529"/>
          <w:kern w:val="0"/>
          <w14:ligatures w14:val="none"/>
        </w:rPr>
        <w:t xml:space="preserve"> </w:t>
      </w:r>
      <w:r w:rsidR="00206866">
        <w:rPr>
          <w:rFonts w:ascii="Arial" w:eastAsia="Times New Roman" w:hAnsi="Arial" w:cs="Arial"/>
          <w:color w:val="212529"/>
          <w:kern w:val="0"/>
          <w14:ligatures w14:val="none"/>
        </w:rPr>
        <w:t>(see Figure 1)</w:t>
      </w:r>
      <w:r>
        <w:rPr>
          <w:rFonts w:ascii="Arial" w:eastAsia="Times New Roman" w:hAnsi="Arial" w:cs="Arial"/>
          <w:b/>
          <w:bCs/>
          <w:color w:val="212529"/>
          <w:kern w:val="0"/>
          <w14:ligatures w14:val="none"/>
        </w:rPr>
        <w:t xml:space="preserve">, </w:t>
      </w:r>
      <w:r w:rsidRPr="007B3D31">
        <w:rPr>
          <w:rFonts w:ascii="Arial" w:eastAsia="Times New Roman" w:hAnsi="Arial" w:cs="Arial"/>
          <w:bCs/>
          <w:color w:val="212529"/>
          <w:kern w:val="0"/>
          <w14:ligatures w14:val="none"/>
        </w:rPr>
        <w:t>faculty</w:t>
      </w:r>
      <w:r>
        <w:rPr>
          <w:rFonts w:ascii="Arial" w:eastAsia="Times New Roman" w:hAnsi="Arial" w:cs="Arial"/>
          <w:bCs/>
          <w:color w:val="212529"/>
          <w:kern w:val="0"/>
          <w14:ligatures w14:val="none"/>
        </w:rPr>
        <w:t xml:space="preserve"> and students</w:t>
      </w:r>
      <w:r>
        <w:rPr>
          <w:rFonts w:ascii="Arial" w:eastAsia="Times New Roman" w:hAnsi="Arial" w:cs="Arial"/>
          <w:b/>
          <w:bCs/>
          <w:color w:val="212529"/>
          <w:kern w:val="0"/>
          <w14:ligatures w14:val="none"/>
        </w:rPr>
        <w:t xml:space="preserve"> </w:t>
      </w:r>
      <w:r w:rsidRPr="007B3D31">
        <w:rPr>
          <w:rFonts w:ascii="Arial" w:eastAsia="Times New Roman" w:hAnsi="Arial" w:cs="Arial"/>
          <w:color w:val="212529"/>
          <w:kern w:val="0"/>
          <w14:ligatures w14:val="none"/>
        </w:rPr>
        <w:t xml:space="preserve">work </w:t>
      </w:r>
      <w:r>
        <w:rPr>
          <w:rFonts w:ascii="Arial" w:eastAsia="Times New Roman" w:hAnsi="Arial" w:cs="Arial"/>
          <w:color w:val="212529"/>
          <w:kern w:val="0"/>
          <w14:ligatures w14:val="none"/>
        </w:rPr>
        <w:t xml:space="preserve">together to </w:t>
      </w:r>
      <w:r w:rsidR="00F55919" w:rsidRPr="00F55919">
        <w:rPr>
          <w:rFonts w:ascii="Arial" w:eastAsia="Times New Roman" w:hAnsi="Arial" w:cs="Arial"/>
          <w:color w:val="212529"/>
          <w:kern w:val="0"/>
          <w14:ligatures w14:val="none"/>
        </w:rPr>
        <w:t>analyze, develop</w:t>
      </w:r>
      <w:r>
        <w:rPr>
          <w:rFonts w:ascii="Arial" w:eastAsia="Times New Roman" w:hAnsi="Arial" w:cs="Arial"/>
          <w:color w:val="212529"/>
          <w:kern w:val="0"/>
          <w14:ligatures w14:val="none"/>
        </w:rPr>
        <w:t>,</w:t>
      </w:r>
      <w:r w:rsidR="00F55919" w:rsidRPr="00F55919">
        <w:rPr>
          <w:rFonts w:ascii="Arial" w:eastAsia="Times New Roman" w:hAnsi="Arial" w:cs="Arial"/>
          <w:color w:val="212529"/>
          <w:kern w:val="0"/>
          <w14:ligatures w14:val="none"/>
        </w:rPr>
        <w:t xml:space="preserve"> and produce solutions to cybersecurity</w:t>
      </w:r>
      <w:r w:rsidR="00387680">
        <w:rPr>
          <w:rFonts w:ascii="Arial" w:eastAsia="Times New Roman" w:hAnsi="Arial" w:cs="Arial"/>
          <w:color w:val="212529"/>
          <w:kern w:val="0"/>
          <w14:ligatures w14:val="none"/>
        </w:rPr>
        <w:t>-</w:t>
      </w:r>
      <w:r w:rsidR="00F55919" w:rsidRPr="00F55919">
        <w:rPr>
          <w:rFonts w:ascii="Arial" w:eastAsia="Times New Roman" w:hAnsi="Arial" w:cs="Arial"/>
          <w:color w:val="212529"/>
          <w:kern w:val="0"/>
          <w14:ligatures w14:val="none"/>
        </w:rPr>
        <w:t xml:space="preserve">related problems, and to educate center members in basic research practices and professional development. </w:t>
      </w:r>
      <w:r w:rsidR="00387680">
        <w:rPr>
          <w:rFonts w:ascii="Arial" w:eastAsia="Times New Roman" w:hAnsi="Arial" w:cs="Arial"/>
          <w:color w:val="212529"/>
          <w:kern w:val="0"/>
          <w14:ligatures w14:val="none"/>
        </w:rPr>
        <w:t xml:space="preserve">CSDF’s </w:t>
      </w:r>
      <w:r w:rsidR="00F55919" w:rsidRPr="00F55919">
        <w:rPr>
          <w:rFonts w:ascii="Arial" w:eastAsia="Times New Roman" w:hAnsi="Arial" w:cs="Arial"/>
          <w:color w:val="212529"/>
          <w:kern w:val="0"/>
          <w14:ligatures w14:val="none"/>
        </w:rPr>
        <w:t xml:space="preserve">two main research thrusts are </w:t>
      </w:r>
      <w:r>
        <w:rPr>
          <w:rFonts w:ascii="Arial" w:eastAsia="Times New Roman" w:hAnsi="Arial" w:cs="Arial"/>
          <w:color w:val="212529"/>
          <w:kern w:val="0"/>
          <w14:ligatures w14:val="none"/>
        </w:rPr>
        <w:t>i</w:t>
      </w:r>
      <w:r w:rsidR="00387680">
        <w:rPr>
          <w:rFonts w:ascii="Arial" w:eastAsia="Times New Roman" w:hAnsi="Arial" w:cs="Arial"/>
          <w:color w:val="212529"/>
          <w:kern w:val="0"/>
          <w14:ligatures w14:val="none"/>
        </w:rPr>
        <w:t xml:space="preserve">) </w:t>
      </w:r>
      <w:r w:rsidR="00F55919" w:rsidRPr="007B3D31">
        <w:rPr>
          <w:rFonts w:ascii="Arial" w:eastAsia="Times New Roman" w:hAnsi="Arial" w:cs="Arial"/>
          <w:i/>
          <w:iCs/>
          <w:color w:val="212529"/>
          <w:kern w:val="0"/>
          <w14:ligatures w14:val="none"/>
        </w:rPr>
        <w:t xml:space="preserve">Cyber Defense and </w:t>
      </w:r>
      <w:r w:rsidR="00FC3A44">
        <w:rPr>
          <w:rFonts w:ascii="Arial" w:eastAsia="Times New Roman" w:hAnsi="Arial" w:cs="Arial"/>
          <w:i/>
          <w:iCs/>
          <w:color w:val="212529"/>
          <w:kern w:val="0"/>
          <w14:ligatures w14:val="none"/>
        </w:rPr>
        <w:t>D</w:t>
      </w:r>
      <w:r w:rsidR="00F55919" w:rsidRPr="007B3D31">
        <w:rPr>
          <w:rFonts w:ascii="Arial" w:eastAsia="Times New Roman" w:hAnsi="Arial" w:cs="Arial"/>
          <w:i/>
          <w:iCs/>
          <w:color w:val="212529"/>
          <w:kern w:val="0"/>
          <w14:ligatures w14:val="none"/>
        </w:rPr>
        <w:t xml:space="preserve">igital </w:t>
      </w:r>
      <w:r w:rsidR="00FC3A44">
        <w:rPr>
          <w:rFonts w:ascii="Arial" w:eastAsia="Times New Roman" w:hAnsi="Arial" w:cs="Arial"/>
          <w:i/>
          <w:iCs/>
          <w:color w:val="212529"/>
          <w:kern w:val="0"/>
          <w14:ligatures w14:val="none"/>
        </w:rPr>
        <w:t>F</w:t>
      </w:r>
      <w:r w:rsidR="00F55919" w:rsidRPr="007B3D31">
        <w:rPr>
          <w:rFonts w:ascii="Arial" w:eastAsia="Times New Roman" w:hAnsi="Arial" w:cs="Arial"/>
          <w:i/>
          <w:iCs/>
          <w:color w:val="212529"/>
          <w:kern w:val="0"/>
          <w14:ligatures w14:val="none"/>
        </w:rPr>
        <w:t>orensics</w:t>
      </w:r>
      <w:r w:rsidR="00387680">
        <w:rPr>
          <w:rFonts w:ascii="Arial" w:eastAsia="Times New Roman" w:hAnsi="Arial" w:cs="Arial"/>
          <w:color w:val="212529"/>
          <w:kern w:val="0"/>
          <w14:ligatures w14:val="none"/>
        </w:rPr>
        <w:t>,</w:t>
      </w:r>
      <w:r w:rsidR="00F55919" w:rsidRPr="00F55919">
        <w:rPr>
          <w:rFonts w:ascii="Arial" w:eastAsia="Times New Roman" w:hAnsi="Arial" w:cs="Arial"/>
          <w:color w:val="212529"/>
          <w:kern w:val="0"/>
          <w14:ligatures w14:val="none"/>
        </w:rPr>
        <w:t xml:space="preserve"> and (ii) </w:t>
      </w:r>
      <w:r w:rsidRPr="007B3D31">
        <w:rPr>
          <w:rFonts w:ascii="Arial" w:eastAsia="Times New Roman" w:hAnsi="Arial" w:cs="Arial"/>
          <w:i/>
          <w:color w:val="212529"/>
          <w:kern w:val="0"/>
          <w14:ligatures w14:val="none"/>
        </w:rPr>
        <w:t>b</w:t>
      </w:r>
      <w:r w:rsidR="00F55919" w:rsidRPr="007B3D31">
        <w:rPr>
          <w:rFonts w:ascii="Arial" w:eastAsia="Times New Roman" w:hAnsi="Arial" w:cs="Arial"/>
          <w:i/>
          <w:color w:val="212529"/>
          <w:kern w:val="0"/>
          <w14:ligatures w14:val="none"/>
        </w:rPr>
        <w:t>iometric</w:t>
      </w:r>
      <w:r w:rsidR="00FC3A44">
        <w:rPr>
          <w:rFonts w:ascii="Arial" w:eastAsia="Times New Roman" w:hAnsi="Arial" w:cs="Arial"/>
          <w:i/>
          <w:color w:val="212529"/>
          <w:kern w:val="0"/>
          <w14:ligatures w14:val="none"/>
        </w:rPr>
        <w:t>s</w:t>
      </w:r>
      <w:r w:rsidR="00F55919" w:rsidRPr="007B3D31">
        <w:rPr>
          <w:rFonts w:ascii="Arial" w:eastAsia="Times New Roman" w:hAnsi="Arial" w:cs="Arial"/>
          <w:i/>
          <w:color w:val="212529"/>
          <w:kern w:val="0"/>
          <w14:ligatures w14:val="none"/>
        </w:rPr>
        <w:t>-based IoT solution development</w:t>
      </w:r>
      <w:r w:rsidR="00F55919" w:rsidRPr="00F55919">
        <w:rPr>
          <w:rFonts w:ascii="Arial" w:eastAsia="Times New Roman" w:hAnsi="Arial" w:cs="Arial"/>
          <w:color w:val="212529"/>
          <w:kern w:val="0"/>
          <w14:ligatures w14:val="none"/>
        </w:rPr>
        <w:t xml:space="preserve">. </w:t>
      </w:r>
      <w:r w:rsidR="00387680">
        <w:rPr>
          <w:rFonts w:ascii="Arial" w:eastAsia="Times New Roman" w:hAnsi="Arial" w:cs="Arial"/>
          <w:color w:val="212529"/>
          <w:kern w:val="0"/>
          <w14:ligatures w14:val="none"/>
        </w:rPr>
        <w:t xml:space="preserve">Students in the </w:t>
      </w:r>
      <w:r w:rsidR="00FC3A44">
        <w:rPr>
          <w:rFonts w:ascii="Arial" w:eastAsia="Times New Roman" w:hAnsi="Arial" w:cs="Arial"/>
          <w:color w:val="212529"/>
          <w:kern w:val="0"/>
          <w14:ligatures w14:val="none"/>
        </w:rPr>
        <w:t>D</w:t>
      </w:r>
      <w:r w:rsidR="00387680">
        <w:rPr>
          <w:rFonts w:ascii="Arial" w:eastAsia="Times New Roman" w:hAnsi="Arial" w:cs="Arial"/>
          <w:color w:val="212529"/>
          <w:kern w:val="0"/>
          <w14:ligatures w14:val="none"/>
        </w:rPr>
        <w:t xml:space="preserve">igital </w:t>
      </w:r>
      <w:r w:rsidR="00FC3A44">
        <w:rPr>
          <w:rFonts w:ascii="Arial" w:eastAsia="Times New Roman" w:hAnsi="Arial" w:cs="Arial"/>
          <w:color w:val="212529"/>
          <w:kern w:val="0"/>
          <w14:ligatures w14:val="none"/>
        </w:rPr>
        <w:t>F</w:t>
      </w:r>
      <w:r w:rsidR="00387680">
        <w:rPr>
          <w:rFonts w:ascii="Arial" w:eastAsia="Times New Roman" w:hAnsi="Arial" w:cs="Arial"/>
          <w:color w:val="212529"/>
          <w:kern w:val="0"/>
          <w14:ligatures w14:val="none"/>
        </w:rPr>
        <w:t xml:space="preserve">orensics thrust </w:t>
      </w:r>
      <w:r>
        <w:rPr>
          <w:rFonts w:ascii="Arial" w:eastAsia="Times New Roman" w:hAnsi="Arial" w:cs="Arial"/>
          <w:color w:val="212529"/>
          <w:kern w:val="0"/>
          <w14:ligatures w14:val="none"/>
        </w:rPr>
        <w:t xml:space="preserve">utilize </w:t>
      </w:r>
      <w:r w:rsidR="00387680">
        <w:rPr>
          <w:rFonts w:ascii="Arial" w:eastAsia="Times New Roman" w:hAnsi="Arial" w:cs="Arial"/>
          <w:color w:val="212529"/>
          <w:kern w:val="0"/>
          <w14:ligatures w14:val="none"/>
        </w:rPr>
        <w:t>virtualization technologies to simulate penetration testing, network architectures to monitor networked traffic and detect anomalies, and forensics techniques and equipment</w:t>
      </w:r>
      <w:r w:rsidR="00FC3A44">
        <w:rPr>
          <w:rFonts w:ascii="Arial" w:eastAsia="Times New Roman" w:hAnsi="Arial" w:cs="Arial"/>
          <w:color w:val="212529"/>
          <w:kern w:val="0"/>
          <w14:ligatures w14:val="none"/>
        </w:rPr>
        <w:t xml:space="preserve">. </w:t>
      </w:r>
      <w:r w:rsidR="00387680">
        <w:rPr>
          <w:rFonts w:ascii="Arial" w:eastAsia="Times New Roman" w:hAnsi="Arial" w:cs="Arial"/>
          <w:color w:val="212529"/>
          <w:kern w:val="0"/>
          <w14:ligatures w14:val="none"/>
        </w:rPr>
        <w:t>The biometric-based IoT solution development thrust focuses on IoT solutions for access control and behavioral biometrics for continu</w:t>
      </w:r>
      <w:r>
        <w:rPr>
          <w:rFonts w:ascii="Arial" w:eastAsia="Times New Roman" w:hAnsi="Arial" w:cs="Arial"/>
          <w:color w:val="212529"/>
          <w:kern w:val="0"/>
          <w14:ligatures w14:val="none"/>
        </w:rPr>
        <w:t>al</w:t>
      </w:r>
      <w:r w:rsidR="00387680">
        <w:rPr>
          <w:rFonts w:ascii="Arial" w:eastAsia="Times New Roman" w:hAnsi="Arial" w:cs="Arial"/>
          <w:color w:val="212529"/>
          <w:kern w:val="0"/>
          <w14:ligatures w14:val="none"/>
        </w:rPr>
        <w:t xml:space="preserve"> authentication.</w:t>
      </w:r>
      <w:r>
        <w:rPr>
          <w:rFonts w:ascii="Arial" w:eastAsia="Times New Roman" w:hAnsi="Arial" w:cs="Arial"/>
          <w:color w:val="212529"/>
          <w:kern w:val="0"/>
          <w14:ligatures w14:val="none"/>
        </w:rPr>
        <w:t xml:space="preserve"> Students study the application of different </w:t>
      </w:r>
      <w:r>
        <w:rPr>
          <w:rFonts w:ascii="Arial" w:eastAsia="Times New Roman" w:hAnsi="Arial" w:cs="Arial"/>
          <w:color w:val="212529"/>
          <w:kern w:val="0"/>
          <w14:ligatures w14:val="none"/>
        </w:rPr>
        <w:lastRenderedPageBreak/>
        <w:t>classifiers on behavioral biometrics for improved classification of cyber threats. This thrust also looks at how an individual designated machine is used.</w:t>
      </w:r>
      <w:r w:rsidR="00A9796C">
        <w:rPr>
          <w:rFonts w:ascii="Arial" w:eastAsia="Times New Roman" w:hAnsi="Arial" w:cs="Arial"/>
          <w:color w:val="212529"/>
          <w:kern w:val="0"/>
          <w14:ligatures w14:val="none"/>
        </w:rPr>
        <w:t xml:space="preserve">  </w:t>
      </w:r>
      <w:r w:rsidR="000848DC">
        <w:rPr>
          <w:rFonts w:ascii="Arial" w:eastAsia="Times New Roman" w:hAnsi="Arial" w:cs="Arial"/>
          <w:color w:val="212529"/>
          <w:kern w:val="0"/>
          <w14:ligatures w14:val="none"/>
        </w:rPr>
        <w:t xml:space="preserve"> </w:t>
      </w:r>
    </w:p>
    <w:p w14:paraId="7A531EB6" w14:textId="239CC485" w:rsidR="000848DC" w:rsidRPr="0063637D" w:rsidRDefault="0063637D" w:rsidP="007B38B3">
      <w:pPr>
        <w:spacing w:line="240" w:lineRule="auto"/>
        <w:rPr>
          <w:rFonts w:ascii="Arial" w:hAnsi="Arial" w:cs="Arial"/>
        </w:rPr>
      </w:pPr>
      <w:r w:rsidRPr="0063637D">
        <w:rPr>
          <w:rFonts w:ascii="Arial" w:hAnsi="Arial" w:cs="Arial"/>
        </w:rPr>
        <w:t xml:space="preserve">The </w:t>
      </w:r>
      <w:r w:rsidR="00473948" w:rsidRPr="00922E3A">
        <w:rPr>
          <w:rFonts w:ascii="Arial" w:hAnsi="Arial" w:cs="Arial"/>
          <w:i/>
          <w:iCs/>
        </w:rPr>
        <w:t>CIS Department C</w:t>
      </w:r>
      <w:r w:rsidRPr="00922E3A">
        <w:rPr>
          <w:rFonts w:ascii="Arial" w:hAnsi="Arial" w:cs="Arial"/>
          <w:i/>
          <w:iCs/>
        </w:rPr>
        <w:t xml:space="preserve">ybersecurity </w:t>
      </w:r>
      <w:r w:rsidR="00473948" w:rsidRPr="00922E3A">
        <w:rPr>
          <w:rFonts w:ascii="Arial" w:hAnsi="Arial" w:cs="Arial"/>
          <w:i/>
          <w:iCs/>
        </w:rPr>
        <w:t>L</w:t>
      </w:r>
      <w:r w:rsidRPr="00922E3A">
        <w:rPr>
          <w:rFonts w:ascii="Arial" w:hAnsi="Arial" w:cs="Arial"/>
          <w:i/>
          <w:iCs/>
        </w:rPr>
        <w:t>aboratory</w:t>
      </w:r>
      <w:r w:rsidR="00473948">
        <w:rPr>
          <w:rFonts w:ascii="Arial" w:hAnsi="Arial" w:cs="Arial"/>
        </w:rPr>
        <w:t xml:space="preserve"> (Figure 2)</w:t>
      </w:r>
      <w:r w:rsidRPr="0063637D">
        <w:rPr>
          <w:rFonts w:ascii="Arial" w:hAnsi="Arial" w:cs="Arial"/>
        </w:rPr>
        <w:t xml:space="preserve"> is </w:t>
      </w:r>
      <w:r>
        <w:rPr>
          <w:rFonts w:ascii="Arial" w:hAnsi="Arial" w:cs="Arial"/>
        </w:rPr>
        <w:t xml:space="preserve">equipped with 30 student workstations, Windows- and Apple-based computers, and printer/scanner/Wi-Fi connectivity. This laboratory is also used by students and faculty involved in the college’s three student organizations: the National Cyber League, Women in Cybersecurity, and Black Data Processing Associates. </w:t>
      </w:r>
      <w:r w:rsidR="00473948">
        <w:rPr>
          <w:rFonts w:ascii="Arial" w:hAnsi="Arial" w:cs="Arial"/>
        </w:rPr>
        <w:t xml:space="preserve">The department has recently submitted grant proposals to add more equipment to the laboratory and anticipates having an additional laboratory available for student use </w:t>
      </w:r>
      <w:r w:rsidR="00AE697A">
        <w:rPr>
          <w:rFonts w:ascii="Arial" w:hAnsi="Arial" w:cs="Arial"/>
        </w:rPr>
        <w:t xml:space="preserve">this </w:t>
      </w:r>
      <w:r w:rsidR="005D3764">
        <w:rPr>
          <w:rFonts w:ascii="Arial" w:hAnsi="Arial" w:cs="Arial"/>
        </w:rPr>
        <w:t xml:space="preserve">coming academic </w:t>
      </w:r>
      <w:r w:rsidR="00AE697A">
        <w:rPr>
          <w:rFonts w:ascii="Arial" w:hAnsi="Arial" w:cs="Arial"/>
        </w:rPr>
        <w:t xml:space="preserve">year. </w:t>
      </w:r>
    </w:p>
    <w:p w14:paraId="30B73F6E" w14:textId="413B8652" w:rsidR="00DB04F8" w:rsidRPr="00D71FE4" w:rsidRDefault="00D71FE4" w:rsidP="00D71FE4">
      <w:pPr>
        <w:spacing w:before="240"/>
        <w:rPr>
          <w:rFonts w:ascii="Arial" w:hAnsi="Arial" w:cs="Arial"/>
          <w:b/>
          <w:bCs/>
          <w:sz w:val="20"/>
          <w:szCs w:val="20"/>
        </w:rPr>
      </w:pPr>
      <w:r w:rsidRPr="00D71FE4">
        <w:rPr>
          <w:rFonts w:ascii="Arial" w:hAnsi="Arial" w:cs="Arial"/>
          <w:b/>
          <w:bCs/>
          <w:noProof/>
          <w:sz w:val="20"/>
          <w:szCs w:val="20"/>
        </w:rPr>
        <w:drawing>
          <wp:anchor distT="0" distB="0" distL="114300" distR="114300" simplePos="0" relativeHeight="251658752" behindDoc="0" locked="0" layoutInCell="1" allowOverlap="1" wp14:anchorId="1406E92E" wp14:editId="5E02866D">
            <wp:simplePos x="0" y="0"/>
            <wp:positionH relativeFrom="column">
              <wp:posOffset>0</wp:posOffset>
            </wp:positionH>
            <wp:positionV relativeFrom="paragraph">
              <wp:posOffset>0</wp:posOffset>
            </wp:positionV>
            <wp:extent cx="4318000" cy="3238500"/>
            <wp:effectExtent l="0" t="0" r="6350" b="0"/>
            <wp:wrapTopAndBottom/>
            <wp:docPr id="946080867" name="Picture 1" descr="A room with computers and 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80867" name="Picture 1" descr="A room with computers and tabl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8000" cy="3238500"/>
                    </a:xfrm>
                    <a:prstGeom prst="rect">
                      <a:avLst/>
                    </a:prstGeom>
                  </pic:spPr>
                </pic:pic>
              </a:graphicData>
            </a:graphic>
            <wp14:sizeRelH relativeFrom="margin">
              <wp14:pctWidth>0</wp14:pctWidth>
            </wp14:sizeRelH>
            <wp14:sizeRelV relativeFrom="margin">
              <wp14:pctHeight>0</wp14:pctHeight>
            </wp14:sizeRelV>
          </wp:anchor>
        </w:drawing>
      </w:r>
      <w:r w:rsidRPr="00D71FE4">
        <w:rPr>
          <w:rFonts w:ascii="Arial" w:hAnsi="Arial" w:cs="Arial"/>
          <w:b/>
          <w:bCs/>
          <w:sz w:val="20"/>
          <w:szCs w:val="20"/>
        </w:rPr>
        <w:t xml:space="preserve">Figure 2: CIS Department Cybersecurity Laboratory. </w:t>
      </w:r>
    </w:p>
    <w:p w14:paraId="3E2D5C5D" w14:textId="35EBA6A8" w:rsidR="00107298" w:rsidRPr="001C21C2" w:rsidRDefault="00107298" w:rsidP="00A370D0">
      <w:pPr>
        <w:spacing w:before="120" w:after="120"/>
        <w:rPr>
          <w:rFonts w:ascii="Arial" w:hAnsi="Arial" w:cs="Arial"/>
          <w:b/>
          <w:bCs/>
          <w:sz w:val="24"/>
          <w:szCs w:val="24"/>
        </w:rPr>
      </w:pPr>
      <w:r w:rsidRPr="001C21C2">
        <w:rPr>
          <w:rFonts w:ascii="Arial" w:hAnsi="Arial" w:cs="Arial"/>
          <w:b/>
          <w:bCs/>
          <w:sz w:val="24"/>
          <w:szCs w:val="24"/>
        </w:rPr>
        <w:t>Students:</w:t>
      </w:r>
    </w:p>
    <w:p w14:paraId="605CC809" w14:textId="2426BAEF" w:rsidR="008640E7" w:rsidRDefault="003E24BA" w:rsidP="004E311F">
      <w:pPr>
        <w:spacing w:after="240" w:line="240" w:lineRule="auto"/>
        <w:rPr>
          <w:rFonts w:ascii="Arial" w:hAnsi="Arial" w:cs="Arial"/>
        </w:rPr>
      </w:pPr>
      <w:r w:rsidRPr="00FD7715">
        <w:rPr>
          <w:rFonts w:ascii="Arial" w:hAnsi="Arial" w:cs="Arial"/>
        </w:rPr>
        <w:t xml:space="preserve">VSU’s 2020-25 Strategic Plan prioritizes </w:t>
      </w:r>
      <w:r w:rsidR="00FD7715" w:rsidRPr="00FD7715">
        <w:rPr>
          <w:rFonts w:ascii="Arial" w:hAnsi="Arial" w:cs="Arial"/>
        </w:rPr>
        <w:t xml:space="preserve">academic excellence and </w:t>
      </w:r>
      <w:r w:rsidRPr="00FD7715">
        <w:rPr>
          <w:rFonts w:ascii="Arial" w:hAnsi="Arial" w:cs="Arial"/>
        </w:rPr>
        <w:t xml:space="preserve">student </w:t>
      </w:r>
      <w:r w:rsidR="00FD7715" w:rsidRPr="00FD7715">
        <w:rPr>
          <w:rFonts w:ascii="Arial" w:hAnsi="Arial" w:cs="Arial"/>
        </w:rPr>
        <w:t xml:space="preserve">success and engagement. </w:t>
      </w:r>
      <w:r w:rsidR="00FD7715">
        <w:rPr>
          <w:rFonts w:ascii="Arial" w:hAnsi="Arial" w:cs="Arial"/>
        </w:rPr>
        <w:t xml:space="preserve">It focuses on developing student leaders who are more engaged with their learning, have the soft skills necessary to be successful in their careers, and are equipped with the knowledge, skills, and disposition to be globally competitive while remaining civically engaged. </w:t>
      </w:r>
      <w:r w:rsidR="00AE697A">
        <w:rPr>
          <w:rFonts w:ascii="Arial" w:hAnsi="Arial" w:cs="Arial"/>
        </w:rPr>
        <w:t xml:space="preserve">To meet these objectives, </w:t>
      </w:r>
      <w:r w:rsidR="00FD7715">
        <w:rPr>
          <w:rFonts w:ascii="Arial" w:hAnsi="Arial" w:cs="Arial"/>
        </w:rPr>
        <w:t>VSU has focused on increasing enrollment through targeted recruitment efforts</w:t>
      </w:r>
      <w:r w:rsidR="00A47CCE">
        <w:rPr>
          <w:rFonts w:ascii="Arial" w:hAnsi="Arial" w:cs="Arial"/>
        </w:rPr>
        <w:t>;</w:t>
      </w:r>
      <w:r w:rsidR="00FD7715">
        <w:rPr>
          <w:rFonts w:ascii="Arial" w:hAnsi="Arial" w:cs="Arial"/>
        </w:rPr>
        <w:t xml:space="preserve"> expanding and strengthening academic programming and services, </w:t>
      </w:r>
      <w:r w:rsidR="00A47CCE">
        <w:rPr>
          <w:rFonts w:ascii="Arial" w:hAnsi="Arial" w:cs="Arial"/>
        </w:rPr>
        <w:t>a</w:t>
      </w:r>
      <w:r w:rsidR="008D78BC">
        <w:rPr>
          <w:rFonts w:ascii="Arial" w:hAnsi="Arial" w:cs="Arial"/>
        </w:rPr>
        <w:t xml:space="preserve">s well as </w:t>
      </w:r>
      <w:r w:rsidR="00FD7715">
        <w:rPr>
          <w:rFonts w:ascii="Arial" w:hAnsi="Arial" w:cs="Arial"/>
        </w:rPr>
        <w:t xml:space="preserve">co-curricular and student support services; and enhancing </w:t>
      </w:r>
      <w:r w:rsidR="008D78BC">
        <w:rPr>
          <w:rFonts w:ascii="Arial" w:hAnsi="Arial" w:cs="Arial"/>
        </w:rPr>
        <w:t xml:space="preserve">the </w:t>
      </w:r>
      <w:r w:rsidR="00FD7715">
        <w:rPr>
          <w:rFonts w:ascii="Arial" w:hAnsi="Arial" w:cs="Arial"/>
        </w:rPr>
        <w:t xml:space="preserve">collegiate environment to facilitate students to persist and achieve their goals of degree and certificate completion. </w:t>
      </w:r>
      <w:r w:rsidR="004663F8">
        <w:rPr>
          <w:rFonts w:ascii="Arial" w:hAnsi="Arial" w:cs="Arial"/>
        </w:rPr>
        <w:t xml:space="preserve">The results of these </w:t>
      </w:r>
      <w:r w:rsidR="003A5AE2">
        <w:rPr>
          <w:rFonts w:ascii="Arial" w:hAnsi="Arial" w:cs="Arial"/>
        </w:rPr>
        <w:t>i</w:t>
      </w:r>
      <w:r w:rsidR="00AE697A">
        <w:rPr>
          <w:rFonts w:ascii="Arial" w:hAnsi="Arial" w:cs="Arial"/>
        </w:rPr>
        <w:t>nstitutionally driven</w:t>
      </w:r>
      <w:r w:rsidR="00A47CCE">
        <w:rPr>
          <w:rFonts w:ascii="Arial" w:hAnsi="Arial" w:cs="Arial"/>
        </w:rPr>
        <w:t xml:space="preserve"> initiatives </w:t>
      </w:r>
      <w:r w:rsidR="004663F8">
        <w:rPr>
          <w:rFonts w:ascii="Arial" w:hAnsi="Arial" w:cs="Arial"/>
        </w:rPr>
        <w:t>are demonstrated by increases in enrollment</w:t>
      </w:r>
      <w:r w:rsidR="00C66325">
        <w:rPr>
          <w:rFonts w:ascii="Arial" w:hAnsi="Arial" w:cs="Arial"/>
        </w:rPr>
        <w:t>,</w:t>
      </w:r>
      <w:r w:rsidR="004663F8">
        <w:rPr>
          <w:rFonts w:ascii="Arial" w:hAnsi="Arial" w:cs="Arial"/>
        </w:rPr>
        <w:t xml:space="preserve"> student retention rates, </w:t>
      </w:r>
      <w:r w:rsidR="00C66325">
        <w:rPr>
          <w:rFonts w:ascii="Arial" w:hAnsi="Arial" w:cs="Arial"/>
        </w:rPr>
        <w:t xml:space="preserve">and student engagement. </w:t>
      </w:r>
    </w:p>
    <w:p w14:paraId="1BCB04F4" w14:textId="283EBF5A" w:rsidR="003A5AE2" w:rsidRPr="003A5AE2" w:rsidRDefault="003A5AE2" w:rsidP="004E311F">
      <w:pPr>
        <w:spacing w:line="240" w:lineRule="auto"/>
        <w:rPr>
          <w:rFonts w:ascii="Arial" w:hAnsi="Arial" w:cs="Arial"/>
        </w:rPr>
      </w:pPr>
      <w:r w:rsidRPr="003A5AE2">
        <w:rPr>
          <w:rFonts w:ascii="Arial" w:hAnsi="Arial" w:cs="Arial"/>
          <w:b/>
          <w:bCs/>
        </w:rPr>
        <w:t>Applications and Enrollments:</w:t>
      </w:r>
      <w:r>
        <w:rPr>
          <w:rFonts w:ascii="Arial" w:hAnsi="Arial" w:cs="Arial"/>
          <w:b/>
          <w:bCs/>
        </w:rPr>
        <w:t xml:space="preserve"> </w:t>
      </w:r>
      <w:r w:rsidR="002119ED" w:rsidRPr="003C647D">
        <w:rPr>
          <w:rFonts w:ascii="Arial" w:hAnsi="Arial" w:cs="Arial"/>
        </w:rPr>
        <w:t>In the past three years,</w:t>
      </w:r>
      <w:r w:rsidR="002119ED">
        <w:rPr>
          <w:rFonts w:ascii="Arial" w:hAnsi="Arial" w:cs="Arial"/>
          <w:b/>
          <w:bCs/>
        </w:rPr>
        <w:t xml:space="preserve"> </w:t>
      </w:r>
      <w:r w:rsidR="002119ED">
        <w:rPr>
          <w:rFonts w:ascii="Arial" w:hAnsi="Arial" w:cs="Arial"/>
        </w:rPr>
        <w:t>u</w:t>
      </w:r>
      <w:r w:rsidR="00D23F11" w:rsidRPr="00D23F11">
        <w:rPr>
          <w:rFonts w:ascii="Arial" w:hAnsi="Arial" w:cs="Arial"/>
        </w:rPr>
        <w:t xml:space="preserve">ndergraduate </w:t>
      </w:r>
      <w:r w:rsidR="00AF6568">
        <w:rPr>
          <w:rFonts w:ascii="Arial" w:hAnsi="Arial" w:cs="Arial"/>
        </w:rPr>
        <w:t xml:space="preserve">applications and enrollments for </w:t>
      </w:r>
      <w:r>
        <w:rPr>
          <w:rFonts w:ascii="Arial" w:hAnsi="Arial" w:cs="Arial"/>
        </w:rPr>
        <w:t xml:space="preserve">CS and CIS </w:t>
      </w:r>
      <w:r w:rsidR="00D23F11">
        <w:rPr>
          <w:rFonts w:ascii="Arial" w:hAnsi="Arial" w:cs="Arial"/>
        </w:rPr>
        <w:t xml:space="preserve">have been </w:t>
      </w:r>
      <w:r>
        <w:rPr>
          <w:rFonts w:ascii="Arial" w:hAnsi="Arial" w:cs="Arial"/>
        </w:rPr>
        <w:t xml:space="preserve">on the </w:t>
      </w:r>
      <w:r w:rsidR="00D23F11">
        <w:rPr>
          <w:rFonts w:ascii="Arial" w:hAnsi="Arial" w:cs="Arial"/>
        </w:rPr>
        <w:t xml:space="preserve">rise </w:t>
      </w:r>
      <w:r w:rsidR="00AF6568">
        <w:rPr>
          <w:rFonts w:ascii="Arial" w:hAnsi="Arial" w:cs="Arial"/>
        </w:rPr>
        <w:t>at VSU</w:t>
      </w:r>
      <w:r w:rsidR="00D23F11">
        <w:rPr>
          <w:rFonts w:ascii="Arial" w:hAnsi="Arial" w:cs="Arial"/>
        </w:rPr>
        <w:t xml:space="preserve">, reflecting </w:t>
      </w:r>
      <w:r w:rsidR="00AF6568">
        <w:rPr>
          <w:rFonts w:ascii="Arial" w:hAnsi="Arial" w:cs="Arial"/>
        </w:rPr>
        <w:t xml:space="preserve">increased recruitment efforts and student demand for </w:t>
      </w:r>
      <w:r w:rsidR="00D23F11">
        <w:rPr>
          <w:rFonts w:ascii="Arial" w:hAnsi="Arial" w:cs="Arial"/>
        </w:rPr>
        <w:t>computing-related educational and career pathways</w:t>
      </w:r>
      <w:r w:rsidR="00AF6568">
        <w:rPr>
          <w:rFonts w:ascii="Arial" w:hAnsi="Arial" w:cs="Arial"/>
        </w:rPr>
        <w:t xml:space="preserve"> </w:t>
      </w:r>
      <w:r w:rsidR="00D23F11">
        <w:rPr>
          <w:rFonts w:ascii="Arial" w:hAnsi="Arial" w:cs="Arial"/>
        </w:rPr>
        <w:t xml:space="preserve">(Table </w:t>
      </w:r>
      <w:r w:rsidR="003C647D">
        <w:rPr>
          <w:rFonts w:ascii="Arial" w:hAnsi="Arial" w:cs="Arial"/>
        </w:rPr>
        <w:t>1</w:t>
      </w:r>
      <w:r w:rsidR="00D23F11">
        <w:rPr>
          <w:rFonts w:ascii="Arial" w:hAnsi="Arial" w:cs="Arial"/>
        </w:rPr>
        <w:t xml:space="preserve">). </w:t>
      </w:r>
      <w:r w:rsidR="00AF6568">
        <w:rPr>
          <w:rFonts w:ascii="Arial" w:hAnsi="Arial" w:cs="Arial"/>
        </w:rPr>
        <w:t>B</w:t>
      </w:r>
      <w:r w:rsidR="00D23F11">
        <w:rPr>
          <w:rFonts w:ascii="Arial" w:hAnsi="Arial" w:cs="Arial"/>
        </w:rPr>
        <w:t xml:space="preserve">oth departments have seen an upswing in the number of students </w:t>
      </w:r>
      <w:r w:rsidR="00AF6568">
        <w:rPr>
          <w:rFonts w:ascii="Arial" w:hAnsi="Arial" w:cs="Arial"/>
        </w:rPr>
        <w:t xml:space="preserve">interested in </w:t>
      </w:r>
      <w:r w:rsidR="00D23F11">
        <w:rPr>
          <w:rFonts w:ascii="Arial" w:hAnsi="Arial" w:cs="Arial"/>
        </w:rPr>
        <w:t xml:space="preserve">cybersecurity-focused concentrations or minors. </w:t>
      </w:r>
    </w:p>
    <w:p w14:paraId="554233ED" w14:textId="18DC4BBA" w:rsidR="00650897" w:rsidRPr="00650897" w:rsidRDefault="00CC6094" w:rsidP="00CC6094">
      <w:pPr>
        <w:spacing w:after="120"/>
        <w:rPr>
          <w:rFonts w:ascii="Arial" w:hAnsi="Arial" w:cs="Arial"/>
          <w:b/>
          <w:bCs/>
          <w:sz w:val="20"/>
          <w:szCs w:val="20"/>
        </w:rPr>
      </w:pPr>
      <w:r w:rsidRPr="00CC6094">
        <w:rPr>
          <w:rFonts w:ascii="Arial" w:hAnsi="Arial" w:cs="Arial"/>
          <w:b/>
          <w:bCs/>
        </w:rPr>
        <w:lastRenderedPageBreak/>
        <w:t>Ta</w:t>
      </w:r>
      <w:r w:rsidR="00650897" w:rsidRPr="00650897">
        <w:rPr>
          <w:rFonts w:ascii="Arial" w:hAnsi="Arial" w:cs="Arial"/>
          <w:b/>
          <w:bCs/>
          <w:sz w:val="20"/>
          <w:szCs w:val="20"/>
        </w:rPr>
        <w:t xml:space="preserve">ble </w:t>
      </w:r>
      <w:r w:rsidR="003F4598">
        <w:rPr>
          <w:rFonts w:ascii="Arial" w:hAnsi="Arial" w:cs="Arial"/>
          <w:b/>
          <w:bCs/>
          <w:sz w:val="20"/>
          <w:szCs w:val="20"/>
        </w:rPr>
        <w:t>1</w:t>
      </w:r>
      <w:r w:rsidR="00650897" w:rsidRPr="00650897">
        <w:rPr>
          <w:rFonts w:ascii="Arial" w:hAnsi="Arial" w:cs="Arial"/>
          <w:b/>
          <w:bCs/>
          <w:sz w:val="20"/>
          <w:szCs w:val="20"/>
        </w:rPr>
        <w:t xml:space="preserve">: CS and CIS </w:t>
      </w:r>
      <w:r w:rsidR="00584E97">
        <w:rPr>
          <w:rFonts w:ascii="Arial" w:hAnsi="Arial" w:cs="Arial"/>
          <w:b/>
          <w:bCs/>
          <w:sz w:val="20"/>
          <w:szCs w:val="20"/>
        </w:rPr>
        <w:t xml:space="preserve">Department </w:t>
      </w:r>
      <w:r w:rsidR="00BB349F">
        <w:rPr>
          <w:rFonts w:ascii="Arial" w:hAnsi="Arial" w:cs="Arial"/>
          <w:b/>
          <w:bCs/>
          <w:sz w:val="20"/>
          <w:szCs w:val="20"/>
        </w:rPr>
        <w:t>u</w:t>
      </w:r>
      <w:r w:rsidR="00650897" w:rsidRPr="00650897">
        <w:rPr>
          <w:rFonts w:ascii="Arial" w:hAnsi="Arial" w:cs="Arial"/>
          <w:b/>
          <w:bCs/>
          <w:sz w:val="20"/>
          <w:szCs w:val="20"/>
        </w:rPr>
        <w:t xml:space="preserve">ndergraduate </w:t>
      </w:r>
      <w:r w:rsidR="00BB349F">
        <w:rPr>
          <w:rFonts w:ascii="Arial" w:hAnsi="Arial" w:cs="Arial"/>
          <w:b/>
          <w:bCs/>
          <w:sz w:val="20"/>
          <w:szCs w:val="20"/>
        </w:rPr>
        <w:t>s</w:t>
      </w:r>
      <w:r w:rsidR="00650897" w:rsidRPr="00650897">
        <w:rPr>
          <w:rFonts w:ascii="Arial" w:hAnsi="Arial" w:cs="Arial"/>
          <w:b/>
          <w:bCs/>
          <w:sz w:val="20"/>
          <w:szCs w:val="20"/>
        </w:rPr>
        <w:t xml:space="preserve">tudent </w:t>
      </w:r>
      <w:r w:rsidR="00BB349F">
        <w:rPr>
          <w:rFonts w:ascii="Arial" w:hAnsi="Arial" w:cs="Arial"/>
          <w:b/>
          <w:bCs/>
          <w:sz w:val="20"/>
          <w:szCs w:val="20"/>
        </w:rPr>
        <w:t>e</w:t>
      </w:r>
      <w:r w:rsidR="00650897" w:rsidRPr="00650897">
        <w:rPr>
          <w:rFonts w:ascii="Arial" w:hAnsi="Arial" w:cs="Arial"/>
          <w:b/>
          <w:bCs/>
          <w:sz w:val="20"/>
          <w:szCs w:val="20"/>
        </w:rPr>
        <w:t xml:space="preserve">nrollment </w:t>
      </w:r>
      <w:r w:rsidR="003E62B7">
        <w:rPr>
          <w:rFonts w:ascii="Arial" w:hAnsi="Arial" w:cs="Arial"/>
          <w:b/>
          <w:bCs/>
          <w:sz w:val="20"/>
          <w:szCs w:val="20"/>
        </w:rPr>
        <w:t>(</w:t>
      </w:r>
      <w:r w:rsidR="00BB349F">
        <w:rPr>
          <w:rFonts w:ascii="Arial" w:hAnsi="Arial" w:cs="Arial"/>
          <w:b/>
          <w:bCs/>
          <w:sz w:val="20"/>
          <w:szCs w:val="20"/>
        </w:rPr>
        <w:t>F</w:t>
      </w:r>
      <w:r w:rsidR="00650897" w:rsidRPr="00650897">
        <w:rPr>
          <w:rFonts w:ascii="Arial" w:hAnsi="Arial" w:cs="Arial"/>
          <w:b/>
          <w:bCs/>
          <w:sz w:val="20"/>
          <w:szCs w:val="20"/>
        </w:rPr>
        <w:t xml:space="preserve">all </w:t>
      </w:r>
      <w:r w:rsidR="00BB349F">
        <w:rPr>
          <w:rFonts w:ascii="Arial" w:hAnsi="Arial" w:cs="Arial"/>
          <w:b/>
          <w:bCs/>
          <w:sz w:val="20"/>
          <w:szCs w:val="20"/>
        </w:rPr>
        <w:t>s</w:t>
      </w:r>
      <w:r w:rsidR="00650897" w:rsidRPr="00650897">
        <w:rPr>
          <w:rFonts w:ascii="Arial" w:hAnsi="Arial" w:cs="Arial"/>
          <w:b/>
          <w:bCs/>
          <w:sz w:val="20"/>
          <w:szCs w:val="20"/>
        </w:rPr>
        <w:t xml:space="preserve">emester </w:t>
      </w:r>
      <w:r w:rsidR="00BB349F">
        <w:rPr>
          <w:rFonts w:ascii="Arial" w:hAnsi="Arial" w:cs="Arial"/>
          <w:b/>
          <w:bCs/>
          <w:sz w:val="20"/>
          <w:szCs w:val="20"/>
        </w:rPr>
        <w:t>h</w:t>
      </w:r>
      <w:r w:rsidR="00650897" w:rsidRPr="00650897">
        <w:rPr>
          <w:rFonts w:ascii="Arial" w:hAnsi="Arial" w:cs="Arial"/>
          <w:b/>
          <w:bCs/>
          <w:sz w:val="20"/>
          <w:szCs w:val="20"/>
        </w:rPr>
        <w:t>eadcount</w:t>
      </w:r>
      <w:r w:rsidR="00650897">
        <w:rPr>
          <w:rFonts w:ascii="Arial" w:hAnsi="Arial" w:cs="Arial"/>
          <w:b/>
          <w:bCs/>
          <w:sz w:val="20"/>
          <w:szCs w:val="20"/>
        </w:rPr>
        <w:t>s</w:t>
      </w:r>
      <w:r w:rsidR="003E62B7">
        <w:rPr>
          <w:rFonts w:ascii="Arial" w:hAnsi="Arial" w:cs="Arial"/>
          <w:b/>
          <w:bCs/>
          <w:sz w:val="20"/>
          <w:szCs w:val="20"/>
        </w:rPr>
        <w:t>)</w:t>
      </w:r>
      <w:r w:rsidR="00650897" w:rsidRPr="00650897">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1482"/>
        <w:gridCol w:w="1483"/>
        <w:gridCol w:w="1482"/>
        <w:gridCol w:w="1483"/>
        <w:gridCol w:w="1483"/>
      </w:tblGrid>
      <w:tr w:rsidR="00107298" w:rsidRPr="00650897" w14:paraId="7340B4E3" w14:textId="77777777" w:rsidTr="001B4DD5">
        <w:tc>
          <w:tcPr>
            <w:tcW w:w="1937" w:type="dxa"/>
          </w:tcPr>
          <w:p w14:paraId="47C8F5E2" w14:textId="225D3424" w:rsidR="00107298" w:rsidRPr="00650897" w:rsidRDefault="00650897" w:rsidP="00473948">
            <w:pPr>
              <w:rPr>
                <w:rFonts w:ascii="Arial" w:hAnsi="Arial" w:cs="Arial"/>
              </w:rPr>
            </w:pPr>
            <w:r w:rsidRPr="00650897">
              <w:rPr>
                <w:rFonts w:ascii="Arial" w:hAnsi="Arial" w:cs="Arial"/>
                <w:b/>
                <w:bCs/>
                <w:sz w:val="20"/>
                <w:szCs w:val="20"/>
              </w:rPr>
              <w:t xml:space="preserve"> </w:t>
            </w:r>
          </w:p>
        </w:tc>
        <w:tc>
          <w:tcPr>
            <w:tcW w:w="1482" w:type="dxa"/>
            <w:shd w:val="clear" w:color="auto" w:fill="D0CECE" w:themeFill="background2" w:themeFillShade="E6"/>
          </w:tcPr>
          <w:p w14:paraId="038DB9D8" w14:textId="7769788C" w:rsidR="00107298" w:rsidRPr="00650897" w:rsidRDefault="00650897" w:rsidP="00473948">
            <w:pPr>
              <w:rPr>
                <w:rFonts w:ascii="Arial" w:hAnsi="Arial" w:cs="Arial"/>
                <w:b/>
                <w:bCs/>
                <w:sz w:val="20"/>
                <w:szCs w:val="20"/>
              </w:rPr>
            </w:pPr>
            <w:r w:rsidRPr="00650897">
              <w:rPr>
                <w:rFonts w:ascii="Arial" w:hAnsi="Arial" w:cs="Arial"/>
                <w:b/>
                <w:bCs/>
                <w:sz w:val="20"/>
                <w:szCs w:val="20"/>
              </w:rPr>
              <w:t xml:space="preserve">Fall </w:t>
            </w:r>
            <w:r w:rsidR="00107298" w:rsidRPr="00650897">
              <w:rPr>
                <w:rFonts w:ascii="Arial" w:hAnsi="Arial" w:cs="Arial"/>
                <w:b/>
                <w:bCs/>
                <w:sz w:val="20"/>
                <w:szCs w:val="20"/>
              </w:rPr>
              <w:t>2018-19</w:t>
            </w:r>
          </w:p>
        </w:tc>
        <w:tc>
          <w:tcPr>
            <w:tcW w:w="1483" w:type="dxa"/>
            <w:shd w:val="clear" w:color="auto" w:fill="D0CECE" w:themeFill="background2" w:themeFillShade="E6"/>
          </w:tcPr>
          <w:p w14:paraId="6F1F45AB" w14:textId="64AFF109" w:rsidR="00107298" w:rsidRPr="00650897" w:rsidRDefault="00650897" w:rsidP="00473948">
            <w:pPr>
              <w:rPr>
                <w:rFonts w:ascii="Arial" w:hAnsi="Arial" w:cs="Arial"/>
                <w:b/>
                <w:bCs/>
                <w:sz w:val="20"/>
                <w:szCs w:val="20"/>
              </w:rPr>
            </w:pPr>
            <w:r w:rsidRPr="00650897">
              <w:rPr>
                <w:rFonts w:ascii="Arial" w:hAnsi="Arial" w:cs="Arial"/>
                <w:b/>
                <w:bCs/>
                <w:sz w:val="20"/>
                <w:szCs w:val="20"/>
              </w:rPr>
              <w:t xml:space="preserve">Fall </w:t>
            </w:r>
            <w:r w:rsidR="00107298" w:rsidRPr="00650897">
              <w:rPr>
                <w:rFonts w:ascii="Arial" w:hAnsi="Arial" w:cs="Arial"/>
                <w:b/>
                <w:bCs/>
                <w:sz w:val="20"/>
                <w:szCs w:val="20"/>
              </w:rPr>
              <w:t>2019-20</w:t>
            </w:r>
          </w:p>
        </w:tc>
        <w:tc>
          <w:tcPr>
            <w:tcW w:w="1482" w:type="dxa"/>
            <w:shd w:val="clear" w:color="auto" w:fill="D0CECE" w:themeFill="background2" w:themeFillShade="E6"/>
          </w:tcPr>
          <w:p w14:paraId="1DC0A5C9" w14:textId="0A27AF99" w:rsidR="00107298" w:rsidRPr="00650897" w:rsidRDefault="00650897" w:rsidP="00473948">
            <w:pPr>
              <w:rPr>
                <w:rFonts w:ascii="Arial" w:hAnsi="Arial" w:cs="Arial"/>
                <w:b/>
                <w:bCs/>
                <w:sz w:val="20"/>
                <w:szCs w:val="20"/>
              </w:rPr>
            </w:pPr>
            <w:r w:rsidRPr="00650897">
              <w:rPr>
                <w:rFonts w:ascii="Arial" w:hAnsi="Arial" w:cs="Arial"/>
                <w:b/>
                <w:bCs/>
                <w:sz w:val="20"/>
                <w:szCs w:val="20"/>
              </w:rPr>
              <w:t xml:space="preserve">Fall </w:t>
            </w:r>
            <w:r w:rsidR="00107298" w:rsidRPr="00650897">
              <w:rPr>
                <w:rFonts w:ascii="Arial" w:hAnsi="Arial" w:cs="Arial"/>
                <w:b/>
                <w:bCs/>
                <w:sz w:val="20"/>
                <w:szCs w:val="20"/>
              </w:rPr>
              <w:t>2020-21</w:t>
            </w:r>
          </w:p>
        </w:tc>
        <w:tc>
          <w:tcPr>
            <w:tcW w:w="1483" w:type="dxa"/>
            <w:shd w:val="clear" w:color="auto" w:fill="D0CECE" w:themeFill="background2" w:themeFillShade="E6"/>
          </w:tcPr>
          <w:p w14:paraId="02A4E2D2" w14:textId="2905A659" w:rsidR="00107298" w:rsidRPr="00650897" w:rsidRDefault="00650897" w:rsidP="00473948">
            <w:pPr>
              <w:rPr>
                <w:rFonts w:ascii="Arial" w:hAnsi="Arial" w:cs="Arial"/>
                <w:b/>
                <w:bCs/>
                <w:sz w:val="20"/>
                <w:szCs w:val="20"/>
              </w:rPr>
            </w:pPr>
            <w:r w:rsidRPr="00650897">
              <w:rPr>
                <w:rFonts w:ascii="Arial" w:hAnsi="Arial" w:cs="Arial"/>
                <w:b/>
                <w:bCs/>
                <w:sz w:val="20"/>
                <w:szCs w:val="20"/>
              </w:rPr>
              <w:t xml:space="preserve">Fall </w:t>
            </w:r>
            <w:r w:rsidR="00107298" w:rsidRPr="00650897">
              <w:rPr>
                <w:rFonts w:ascii="Arial" w:hAnsi="Arial" w:cs="Arial"/>
                <w:b/>
                <w:bCs/>
                <w:sz w:val="20"/>
                <w:szCs w:val="20"/>
              </w:rPr>
              <w:t>2021-22</w:t>
            </w:r>
          </w:p>
        </w:tc>
        <w:tc>
          <w:tcPr>
            <w:tcW w:w="1483" w:type="dxa"/>
            <w:shd w:val="clear" w:color="auto" w:fill="D0CECE" w:themeFill="background2" w:themeFillShade="E6"/>
          </w:tcPr>
          <w:p w14:paraId="0A9E3AC1" w14:textId="0B8C86BE" w:rsidR="00107298" w:rsidRPr="00650897" w:rsidRDefault="00650897" w:rsidP="00473948">
            <w:pPr>
              <w:rPr>
                <w:rFonts w:ascii="Arial" w:hAnsi="Arial" w:cs="Arial"/>
                <w:b/>
                <w:bCs/>
                <w:sz w:val="20"/>
                <w:szCs w:val="20"/>
              </w:rPr>
            </w:pPr>
            <w:r w:rsidRPr="00650897">
              <w:rPr>
                <w:rFonts w:ascii="Arial" w:hAnsi="Arial" w:cs="Arial"/>
                <w:b/>
                <w:bCs/>
                <w:sz w:val="20"/>
                <w:szCs w:val="20"/>
              </w:rPr>
              <w:t xml:space="preserve">Fall </w:t>
            </w:r>
            <w:r w:rsidR="00107298" w:rsidRPr="00650897">
              <w:rPr>
                <w:rFonts w:ascii="Arial" w:hAnsi="Arial" w:cs="Arial"/>
                <w:b/>
                <w:bCs/>
                <w:sz w:val="20"/>
                <w:szCs w:val="20"/>
              </w:rPr>
              <w:t>2022-23</w:t>
            </w:r>
          </w:p>
        </w:tc>
      </w:tr>
      <w:tr w:rsidR="00107298" w:rsidRPr="00650897" w14:paraId="2615FAC5" w14:textId="77777777" w:rsidTr="00797028">
        <w:tc>
          <w:tcPr>
            <w:tcW w:w="1937" w:type="dxa"/>
          </w:tcPr>
          <w:p w14:paraId="146850D5" w14:textId="13A1EEFC" w:rsidR="00107298" w:rsidRPr="00DF2596" w:rsidRDefault="00107298" w:rsidP="00473948">
            <w:pPr>
              <w:rPr>
                <w:rFonts w:ascii="Arial" w:hAnsi="Arial" w:cs="Arial"/>
                <w:b/>
                <w:bCs/>
                <w:sz w:val="20"/>
                <w:szCs w:val="20"/>
              </w:rPr>
            </w:pPr>
            <w:r w:rsidRPr="00DF2596">
              <w:rPr>
                <w:rFonts w:ascii="Arial" w:hAnsi="Arial" w:cs="Arial"/>
                <w:b/>
                <w:bCs/>
                <w:sz w:val="20"/>
                <w:szCs w:val="20"/>
              </w:rPr>
              <w:t>BS in CS</w:t>
            </w:r>
            <w:r w:rsidR="00CA6D72" w:rsidRPr="00DF2596">
              <w:rPr>
                <w:rFonts w:ascii="Arial" w:hAnsi="Arial" w:cs="Arial"/>
                <w:b/>
                <w:bCs/>
                <w:sz w:val="20"/>
                <w:szCs w:val="20"/>
              </w:rPr>
              <w:t xml:space="preserve"> </w:t>
            </w:r>
          </w:p>
        </w:tc>
        <w:tc>
          <w:tcPr>
            <w:tcW w:w="1482" w:type="dxa"/>
          </w:tcPr>
          <w:p w14:paraId="00F1C6FC" w14:textId="501DB430" w:rsidR="00107298" w:rsidRPr="00650897" w:rsidRDefault="001B4DD5" w:rsidP="002119ED">
            <w:pPr>
              <w:jc w:val="center"/>
              <w:rPr>
                <w:rFonts w:ascii="Arial" w:hAnsi="Arial" w:cs="Arial"/>
              </w:rPr>
            </w:pPr>
            <w:r>
              <w:rPr>
                <w:rFonts w:ascii="Arial" w:hAnsi="Arial" w:cs="Arial"/>
              </w:rPr>
              <w:t>116</w:t>
            </w:r>
          </w:p>
        </w:tc>
        <w:tc>
          <w:tcPr>
            <w:tcW w:w="1483" w:type="dxa"/>
          </w:tcPr>
          <w:p w14:paraId="566B6F96" w14:textId="15F82082" w:rsidR="00107298" w:rsidRPr="00650897" w:rsidRDefault="001B4DD5" w:rsidP="002119ED">
            <w:pPr>
              <w:jc w:val="center"/>
              <w:rPr>
                <w:rFonts w:ascii="Arial" w:hAnsi="Arial" w:cs="Arial"/>
              </w:rPr>
            </w:pPr>
            <w:r>
              <w:rPr>
                <w:rFonts w:ascii="Arial" w:hAnsi="Arial" w:cs="Arial"/>
              </w:rPr>
              <w:t>156</w:t>
            </w:r>
          </w:p>
        </w:tc>
        <w:tc>
          <w:tcPr>
            <w:tcW w:w="1482" w:type="dxa"/>
          </w:tcPr>
          <w:p w14:paraId="72A4B69D" w14:textId="466D0B41" w:rsidR="00107298" w:rsidRPr="00650897" w:rsidRDefault="001B4DD5" w:rsidP="002119ED">
            <w:pPr>
              <w:jc w:val="center"/>
              <w:rPr>
                <w:rFonts w:ascii="Arial" w:hAnsi="Arial" w:cs="Arial"/>
              </w:rPr>
            </w:pPr>
            <w:r>
              <w:rPr>
                <w:rFonts w:ascii="Arial" w:hAnsi="Arial" w:cs="Arial"/>
              </w:rPr>
              <w:t>151</w:t>
            </w:r>
          </w:p>
        </w:tc>
        <w:tc>
          <w:tcPr>
            <w:tcW w:w="1483" w:type="dxa"/>
          </w:tcPr>
          <w:p w14:paraId="33FEAAA2" w14:textId="22480B21" w:rsidR="00107298" w:rsidRPr="00650897" w:rsidRDefault="001B4DD5" w:rsidP="002119ED">
            <w:pPr>
              <w:jc w:val="center"/>
              <w:rPr>
                <w:rFonts w:ascii="Arial" w:hAnsi="Arial" w:cs="Arial"/>
              </w:rPr>
            </w:pPr>
            <w:r>
              <w:rPr>
                <w:rFonts w:ascii="Arial" w:hAnsi="Arial" w:cs="Arial"/>
              </w:rPr>
              <w:t>167</w:t>
            </w:r>
          </w:p>
        </w:tc>
        <w:tc>
          <w:tcPr>
            <w:tcW w:w="1483" w:type="dxa"/>
          </w:tcPr>
          <w:p w14:paraId="4BE4DD98" w14:textId="2BD54FB6" w:rsidR="00107298" w:rsidRPr="00650897" w:rsidRDefault="001B4DD5" w:rsidP="002119ED">
            <w:pPr>
              <w:jc w:val="center"/>
              <w:rPr>
                <w:rFonts w:ascii="Arial" w:hAnsi="Arial" w:cs="Arial"/>
              </w:rPr>
            </w:pPr>
            <w:r>
              <w:rPr>
                <w:rFonts w:ascii="Arial" w:hAnsi="Arial" w:cs="Arial"/>
              </w:rPr>
              <w:t>266</w:t>
            </w:r>
          </w:p>
        </w:tc>
      </w:tr>
      <w:tr w:rsidR="00107298" w:rsidRPr="00650897" w14:paraId="7C7B72AC" w14:textId="77777777" w:rsidTr="00797028">
        <w:tc>
          <w:tcPr>
            <w:tcW w:w="1937" w:type="dxa"/>
          </w:tcPr>
          <w:p w14:paraId="4A2C0909" w14:textId="223EE48F" w:rsidR="00107298" w:rsidRPr="00DF2596" w:rsidRDefault="00650897" w:rsidP="00473948">
            <w:pPr>
              <w:rPr>
                <w:rFonts w:ascii="Arial" w:hAnsi="Arial" w:cs="Arial"/>
                <w:b/>
                <w:bCs/>
                <w:sz w:val="20"/>
                <w:szCs w:val="20"/>
              </w:rPr>
            </w:pPr>
            <w:r w:rsidRPr="00DF2596">
              <w:rPr>
                <w:rFonts w:ascii="Arial" w:hAnsi="Arial" w:cs="Arial"/>
                <w:b/>
                <w:bCs/>
                <w:sz w:val="20"/>
                <w:szCs w:val="20"/>
              </w:rPr>
              <w:t xml:space="preserve">BS in </w:t>
            </w:r>
            <w:r w:rsidR="00584E97">
              <w:rPr>
                <w:rFonts w:ascii="Arial" w:hAnsi="Arial" w:cs="Arial"/>
                <w:b/>
                <w:bCs/>
                <w:sz w:val="20"/>
                <w:szCs w:val="20"/>
              </w:rPr>
              <w:t>M</w:t>
            </w:r>
            <w:r w:rsidRPr="00DF2596">
              <w:rPr>
                <w:rFonts w:ascii="Arial" w:hAnsi="Arial" w:cs="Arial"/>
                <w:b/>
                <w:bCs/>
                <w:sz w:val="20"/>
                <w:szCs w:val="20"/>
              </w:rPr>
              <w:t>IS</w:t>
            </w:r>
          </w:p>
        </w:tc>
        <w:tc>
          <w:tcPr>
            <w:tcW w:w="1482" w:type="dxa"/>
          </w:tcPr>
          <w:p w14:paraId="1663720B" w14:textId="19E863DF" w:rsidR="00107298" w:rsidRPr="00650897" w:rsidRDefault="005946E2" w:rsidP="002119ED">
            <w:pPr>
              <w:jc w:val="center"/>
              <w:rPr>
                <w:rFonts w:ascii="Arial" w:hAnsi="Arial" w:cs="Arial"/>
              </w:rPr>
            </w:pPr>
            <w:r>
              <w:rPr>
                <w:rFonts w:ascii="Arial" w:hAnsi="Arial" w:cs="Arial"/>
              </w:rPr>
              <w:t>65</w:t>
            </w:r>
          </w:p>
        </w:tc>
        <w:tc>
          <w:tcPr>
            <w:tcW w:w="1483" w:type="dxa"/>
          </w:tcPr>
          <w:p w14:paraId="001AC653" w14:textId="7E816EAE" w:rsidR="00107298" w:rsidRPr="00650897" w:rsidRDefault="005946E2" w:rsidP="002119ED">
            <w:pPr>
              <w:jc w:val="center"/>
              <w:rPr>
                <w:rFonts w:ascii="Arial" w:hAnsi="Arial" w:cs="Arial"/>
              </w:rPr>
            </w:pPr>
            <w:r>
              <w:rPr>
                <w:rFonts w:ascii="Arial" w:hAnsi="Arial" w:cs="Arial"/>
              </w:rPr>
              <w:t>7</w:t>
            </w:r>
            <w:r w:rsidR="003C647D">
              <w:rPr>
                <w:rFonts w:ascii="Arial" w:hAnsi="Arial" w:cs="Arial"/>
              </w:rPr>
              <w:t>0</w:t>
            </w:r>
          </w:p>
        </w:tc>
        <w:tc>
          <w:tcPr>
            <w:tcW w:w="1482" w:type="dxa"/>
          </w:tcPr>
          <w:p w14:paraId="1E3705B8" w14:textId="7DC61E2A" w:rsidR="00107298" w:rsidRPr="00650897" w:rsidRDefault="003C647D" w:rsidP="002119ED">
            <w:pPr>
              <w:jc w:val="center"/>
              <w:rPr>
                <w:rFonts w:ascii="Arial" w:hAnsi="Arial" w:cs="Arial"/>
              </w:rPr>
            </w:pPr>
            <w:r>
              <w:rPr>
                <w:rFonts w:ascii="Arial" w:hAnsi="Arial" w:cs="Arial"/>
              </w:rPr>
              <w:t>72</w:t>
            </w:r>
          </w:p>
        </w:tc>
        <w:tc>
          <w:tcPr>
            <w:tcW w:w="1483" w:type="dxa"/>
          </w:tcPr>
          <w:p w14:paraId="3FE313BA" w14:textId="458828FC" w:rsidR="00107298" w:rsidRPr="00650897" w:rsidRDefault="003C647D" w:rsidP="002119ED">
            <w:pPr>
              <w:jc w:val="center"/>
              <w:rPr>
                <w:rFonts w:ascii="Arial" w:hAnsi="Arial" w:cs="Arial"/>
              </w:rPr>
            </w:pPr>
            <w:r>
              <w:rPr>
                <w:rFonts w:ascii="Arial" w:hAnsi="Arial" w:cs="Arial"/>
              </w:rPr>
              <w:t>68</w:t>
            </w:r>
          </w:p>
        </w:tc>
        <w:tc>
          <w:tcPr>
            <w:tcW w:w="1483" w:type="dxa"/>
          </w:tcPr>
          <w:p w14:paraId="05788B0F" w14:textId="5B464B15" w:rsidR="00107298" w:rsidRPr="00650897" w:rsidRDefault="005946E2" w:rsidP="002119ED">
            <w:pPr>
              <w:jc w:val="center"/>
              <w:rPr>
                <w:rFonts w:ascii="Arial" w:hAnsi="Arial" w:cs="Arial"/>
              </w:rPr>
            </w:pPr>
            <w:r>
              <w:rPr>
                <w:rFonts w:ascii="Arial" w:hAnsi="Arial" w:cs="Arial"/>
              </w:rPr>
              <w:t>74</w:t>
            </w:r>
          </w:p>
        </w:tc>
      </w:tr>
    </w:tbl>
    <w:p w14:paraId="1389E9C0" w14:textId="0894FBAF" w:rsidR="00A370D0" w:rsidRDefault="00797028" w:rsidP="00A370D0">
      <w:pPr>
        <w:spacing w:before="240" w:after="0" w:line="240" w:lineRule="auto"/>
        <w:rPr>
          <w:rFonts w:ascii="Arial" w:hAnsi="Arial" w:cs="Arial"/>
        </w:rPr>
      </w:pPr>
      <w:r>
        <w:rPr>
          <w:rFonts w:ascii="Arial" w:hAnsi="Arial" w:cs="Arial"/>
        </w:rPr>
        <w:t>From 2018-19 through 2022-23, the MS in CS program had enrollments of 6, 6, 4, 11, and 13 students, respectively.</w:t>
      </w:r>
    </w:p>
    <w:p w14:paraId="3948AF55" w14:textId="4EA7B9A6" w:rsidR="00797028" w:rsidRPr="003A5AE2" w:rsidRDefault="00797028" w:rsidP="00A370D0">
      <w:pPr>
        <w:spacing w:after="0" w:line="240" w:lineRule="auto"/>
        <w:rPr>
          <w:rFonts w:ascii="Arial" w:hAnsi="Arial" w:cs="Arial"/>
        </w:rPr>
      </w:pPr>
      <w:r>
        <w:rPr>
          <w:rFonts w:ascii="Arial" w:hAnsi="Arial" w:cs="Arial"/>
        </w:rPr>
        <w:t xml:space="preserve">  </w:t>
      </w:r>
    </w:p>
    <w:p w14:paraId="1B35539E" w14:textId="74B94162" w:rsidR="0013008C" w:rsidRDefault="008043FC" w:rsidP="00A370D0">
      <w:pPr>
        <w:spacing w:after="0" w:line="240" w:lineRule="auto"/>
        <w:rPr>
          <w:rFonts w:ascii="Arial" w:hAnsi="Arial" w:cs="Arial"/>
        </w:rPr>
      </w:pPr>
      <w:r w:rsidRPr="008043FC">
        <w:rPr>
          <w:rFonts w:ascii="Arial" w:hAnsi="Arial" w:cs="Arial"/>
          <w:b/>
          <w:bCs/>
        </w:rPr>
        <w:t xml:space="preserve">Retention: </w:t>
      </w:r>
      <w:r w:rsidR="008D78BC">
        <w:rPr>
          <w:rFonts w:ascii="Arial" w:hAnsi="Arial" w:cs="Arial"/>
        </w:rPr>
        <w:t xml:space="preserve">Over </w:t>
      </w:r>
      <w:r w:rsidR="00814C90">
        <w:rPr>
          <w:rFonts w:ascii="Arial" w:hAnsi="Arial" w:cs="Arial"/>
        </w:rPr>
        <w:t xml:space="preserve">the </w:t>
      </w:r>
      <w:r w:rsidR="0013008C">
        <w:rPr>
          <w:rFonts w:ascii="Arial" w:hAnsi="Arial" w:cs="Arial"/>
        </w:rPr>
        <w:t>past five years (</w:t>
      </w:r>
      <w:r w:rsidR="00814C90">
        <w:rPr>
          <w:rFonts w:ascii="Arial" w:hAnsi="Arial" w:cs="Arial"/>
        </w:rPr>
        <w:t>2017-18 through 2021-2022</w:t>
      </w:r>
      <w:r w:rsidR="0013008C">
        <w:rPr>
          <w:rFonts w:ascii="Arial" w:hAnsi="Arial" w:cs="Arial"/>
        </w:rPr>
        <w:t>)</w:t>
      </w:r>
      <w:r w:rsidR="00814C90">
        <w:rPr>
          <w:rFonts w:ascii="Arial" w:hAnsi="Arial" w:cs="Arial"/>
        </w:rPr>
        <w:t>,</w:t>
      </w:r>
      <w:r w:rsidR="00852889">
        <w:rPr>
          <w:rFonts w:ascii="Arial" w:hAnsi="Arial" w:cs="Arial"/>
        </w:rPr>
        <w:t xml:space="preserve"> the</w:t>
      </w:r>
      <w:r w:rsidR="00814C90">
        <w:rPr>
          <w:rFonts w:ascii="Arial" w:hAnsi="Arial" w:cs="Arial"/>
        </w:rPr>
        <w:t xml:space="preserve"> C</w:t>
      </w:r>
      <w:r w:rsidR="00DF2596">
        <w:rPr>
          <w:rFonts w:ascii="Arial" w:hAnsi="Arial" w:cs="Arial"/>
        </w:rPr>
        <w:t xml:space="preserve">S </w:t>
      </w:r>
      <w:r w:rsidR="00852889">
        <w:rPr>
          <w:rFonts w:ascii="Arial" w:hAnsi="Arial" w:cs="Arial"/>
        </w:rPr>
        <w:t xml:space="preserve">department </w:t>
      </w:r>
      <w:r w:rsidR="00FA7B2E">
        <w:rPr>
          <w:rFonts w:ascii="Arial" w:hAnsi="Arial" w:cs="Arial"/>
        </w:rPr>
        <w:t xml:space="preserve">undergraduate </w:t>
      </w:r>
      <w:r w:rsidR="006F188A">
        <w:rPr>
          <w:rFonts w:ascii="Arial" w:hAnsi="Arial" w:cs="Arial"/>
        </w:rPr>
        <w:t xml:space="preserve">student retention rates </w:t>
      </w:r>
      <w:r w:rsidR="0013008C">
        <w:rPr>
          <w:rFonts w:ascii="Arial" w:hAnsi="Arial" w:cs="Arial"/>
        </w:rPr>
        <w:t xml:space="preserve">have </w:t>
      </w:r>
      <w:r w:rsidR="00814C90">
        <w:rPr>
          <w:rFonts w:ascii="Arial" w:hAnsi="Arial" w:cs="Arial"/>
        </w:rPr>
        <w:t xml:space="preserve">averaged </w:t>
      </w:r>
      <w:r w:rsidR="00814C90" w:rsidRPr="008D78BC">
        <w:rPr>
          <w:rFonts w:ascii="Arial" w:hAnsi="Arial" w:cs="Arial"/>
          <w:b/>
          <w:bCs/>
        </w:rPr>
        <w:t>72.8%</w:t>
      </w:r>
      <w:r w:rsidR="00814C90">
        <w:rPr>
          <w:rFonts w:ascii="Arial" w:hAnsi="Arial" w:cs="Arial"/>
        </w:rPr>
        <w:t xml:space="preserve">. </w:t>
      </w:r>
      <w:r w:rsidR="0013008C">
        <w:rPr>
          <w:rFonts w:ascii="Arial" w:hAnsi="Arial" w:cs="Arial"/>
        </w:rPr>
        <w:t xml:space="preserve">Retention rates were highest in the fall of 2021 and 2022, at </w:t>
      </w:r>
      <w:r w:rsidR="0013008C" w:rsidRPr="008D78BC">
        <w:rPr>
          <w:rFonts w:ascii="Arial" w:hAnsi="Arial" w:cs="Arial"/>
          <w:b/>
          <w:bCs/>
        </w:rPr>
        <w:t>79% and 82%</w:t>
      </w:r>
      <w:r w:rsidR="0013008C">
        <w:rPr>
          <w:rFonts w:ascii="Arial" w:hAnsi="Arial" w:cs="Arial"/>
        </w:rPr>
        <w:t xml:space="preserve">, respectively. During this same </w:t>
      </w:r>
      <w:r w:rsidR="00613169">
        <w:rPr>
          <w:rFonts w:ascii="Arial" w:hAnsi="Arial" w:cs="Arial"/>
        </w:rPr>
        <w:t>period</w:t>
      </w:r>
      <w:r w:rsidR="0013008C">
        <w:rPr>
          <w:rFonts w:ascii="Arial" w:hAnsi="Arial" w:cs="Arial"/>
        </w:rPr>
        <w:t xml:space="preserve">, </w:t>
      </w:r>
      <w:r w:rsidR="00852889">
        <w:rPr>
          <w:rFonts w:ascii="Arial" w:hAnsi="Arial" w:cs="Arial"/>
        </w:rPr>
        <w:t xml:space="preserve">the </w:t>
      </w:r>
      <w:r w:rsidR="0013008C">
        <w:rPr>
          <w:rFonts w:ascii="Arial" w:hAnsi="Arial" w:cs="Arial"/>
        </w:rPr>
        <w:t>C</w:t>
      </w:r>
      <w:r w:rsidR="00DF2596">
        <w:rPr>
          <w:rFonts w:ascii="Arial" w:hAnsi="Arial" w:cs="Arial"/>
        </w:rPr>
        <w:t xml:space="preserve">IS </w:t>
      </w:r>
      <w:r w:rsidR="00852889">
        <w:rPr>
          <w:rFonts w:ascii="Arial" w:hAnsi="Arial" w:cs="Arial"/>
        </w:rPr>
        <w:t xml:space="preserve">department </w:t>
      </w:r>
      <w:r w:rsidR="0013008C">
        <w:rPr>
          <w:rFonts w:ascii="Arial" w:hAnsi="Arial" w:cs="Arial"/>
        </w:rPr>
        <w:t xml:space="preserve">undergraduate retention rates </w:t>
      </w:r>
      <w:r w:rsidR="006F188A">
        <w:rPr>
          <w:rFonts w:ascii="Arial" w:hAnsi="Arial" w:cs="Arial"/>
        </w:rPr>
        <w:t>averaged</w:t>
      </w:r>
      <w:r w:rsidR="00852889">
        <w:rPr>
          <w:rFonts w:ascii="Arial" w:hAnsi="Arial" w:cs="Arial"/>
        </w:rPr>
        <w:t xml:space="preserve"> </w:t>
      </w:r>
      <w:r w:rsidR="00852889" w:rsidRPr="00584E97">
        <w:rPr>
          <w:rFonts w:ascii="Arial" w:hAnsi="Arial" w:cs="Arial"/>
          <w:b/>
          <w:bCs/>
        </w:rPr>
        <w:t>76.4%</w:t>
      </w:r>
      <w:r w:rsidR="00584E97">
        <w:rPr>
          <w:rFonts w:ascii="Arial" w:hAnsi="Arial" w:cs="Arial"/>
        </w:rPr>
        <w:t xml:space="preserve">, achieving rates of 85% and 80% in the fall of 2021 and 2022, respectively. </w:t>
      </w:r>
      <w:r w:rsidR="0006568A">
        <w:rPr>
          <w:rFonts w:ascii="Arial" w:hAnsi="Arial" w:cs="Arial"/>
        </w:rPr>
        <w:t>As an institution, VSU is ranked in the Top 10 in Student Retention Programs at HBCUs. The University also ranked 8</w:t>
      </w:r>
      <w:r w:rsidR="0006568A" w:rsidRPr="007C7A4E">
        <w:rPr>
          <w:rFonts w:ascii="Arial" w:hAnsi="Arial" w:cs="Arial"/>
          <w:vertAlign w:val="superscript"/>
        </w:rPr>
        <w:t>th</w:t>
      </w:r>
      <w:r w:rsidR="0006568A">
        <w:rPr>
          <w:rFonts w:ascii="Arial" w:hAnsi="Arial" w:cs="Arial"/>
        </w:rPr>
        <w:t xml:space="preserve"> on the list released by UniversityBusiness.com, using the U.S. Department of Education Scorecard for 2019-2020.  </w:t>
      </w:r>
    </w:p>
    <w:p w14:paraId="31E8C80B" w14:textId="77777777" w:rsidR="00A370D0" w:rsidRDefault="00A370D0" w:rsidP="00A370D0">
      <w:pPr>
        <w:spacing w:after="0" w:line="240" w:lineRule="auto"/>
        <w:rPr>
          <w:rFonts w:ascii="Arial" w:hAnsi="Arial" w:cs="Arial"/>
          <w:b/>
          <w:bCs/>
        </w:rPr>
      </w:pPr>
    </w:p>
    <w:p w14:paraId="19E781CE" w14:textId="6DF463D4" w:rsidR="00DB1394" w:rsidRDefault="003E62B7" w:rsidP="00A370D0">
      <w:pPr>
        <w:spacing w:after="0" w:line="240" w:lineRule="auto"/>
        <w:rPr>
          <w:rFonts w:ascii="Arial" w:hAnsi="Arial" w:cs="Arial"/>
          <w:color w:val="000000"/>
        </w:rPr>
      </w:pPr>
      <w:r>
        <w:rPr>
          <w:rFonts w:ascii="Arial" w:hAnsi="Arial" w:cs="Arial"/>
          <w:b/>
          <w:bCs/>
        </w:rPr>
        <w:t xml:space="preserve">Engagement: </w:t>
      </w:r>
      <w:r w:rsidR="00DB1394" w:rsidRPr="00DB1394">
        <w:rPr>
          <w:rFonts w:ascii="Arial" w:hAnsi="Arial" w:cs="Arial"/>
        </w:rPr>
        <w:t>VSU’s</w:t>
      </w:r>
      <w:r w:rsidR="00DB1394">
        <w:rPr>
          <w:rFonts w:ascii="Arial" w:hAnsi="Arial" w:cs="Arial"/>
          <w:b/>
          <w:bCs/>
        </w:rPr>
        <w:t xml:space="preserve"> </w:t>
      </w:r>
      <w:r w:rsidR="00270620">
        <w:rPr>
          <w:rFonts w:ascii="Arial" w:hAnsi="Arial" w:cs="Arial"/>
        </w:rPr>
        <w:t>s</w:t>
      </w:r>
      <w:r w:rsidRPr="0095557E">
        <w:rPr>
          <w:rFonts w:ascii="Arial" w:hAnsi="Arial" w:cs="Arial"/>
        </w:rPr>
        <w:t>tudent</w:t>
      </w:r>
      <w:r>
        <w:rPr>
          <w:rFonts w:ascii="Arial" w:hAnsi="Arial" w:cs="Arial"/>
        </w:rPr>
        <w:t xml:space="preserve">-led </w:t>
      </w:r>
      <w:r w:rsidRPr="0095557E">
        <w:rPr>
          <w:rFonts w:ascii="Arial" w:hAnsi="Arial" w:cs="Arial"/>
        </w:rPr>
        <w:t xml:space="preserve">professional organizations </w:t>
      </w:r>
      <w:r>
        <w:rPr>
          <w:rFonts w:ascii="Arial" w:hAnsi="Arial" w:cs="Arial"/>
        </w:rPr>
        <w:t xml:space="preserve">(ACM, IEEE, NSBE, SWE, </w:t>
      </w:r>
      <w:r w:rsidRPr="0095557E">
        <w:rPr>
          <w:rFonts w:ascii="Arial" w:hAnsi="Arial" w:cs="Arial"/>
        </w:rPr>
        <w:t>the National Cyber League, Women in Cybersecurity, and the Black Data Processing Associates</w:t>
      </w:r>
      <w:r>
        <w:rPr>
          <w:rFonts w:ascii="Arial" w:hAnsi="Arial" w:cs="Arial"/>
        </w:rPr>
        <w:t xml:space="preserve">) provide numerous opportunities for leadership, networking, and </w:t>
      </w:r>
      <w:r w:rsidR="00DB1394">
        <w:rPr>
          <w:rFonts w:ascii="Arial" w:hAnsi="Arial" w:cs="Arial"/>
        </w:rPr>
        <w:t xml:space="preserve">continuing education. </w:t>
      </w:r>
      <w:r w:rsidR="00B129A6">
        <w:rPr>
          <w:rFonts w:ascii="Arial" w:hAnsi="Arial" w:cs="Arial"/>
        </w:rPr>
        <w:t>Students in b</w:t>
      </w:r>
      <w:r w:rsidR="00A212AB">
        <w:rPr>
          <w:rFonts w:ascii="Arial" w:hAnsi="Arial" w:cs="Arial"/>
        </w:rPr>
        <w:t xml:space="preserve">oth the CS and CIS departments </w:t>
      </w:r>
      <w:r w:rsidR="00B129A6">
        <w:rPr>
          <w:rFonts w:ascii="Arial" w:hAnsi="Arial" w:cs="Arial"/>
        </w:rPr>
        <w:t xml:space="preserve">participate in </w:t>
      </w:r>
      <w:r w:rsidR="00A212AB">
        <w:rPr>
          <w:rFonts w:ascii="Arial" w:hAnsi="Arial" w:cs="Arial"/>
        </w:rPr>
        <w:t xml:space="preserve">academic competitions </w:t>
      </w:r>
      <w:r w:rsidR="00C66325">
        <w:rPr>
          <w:rFonts w:ascii="Arial" w:hAnsi="Arial" w:cs="Arial"/>
        </w:rPr>
        <w:t xml:space="preserve">where </w:t>
      </w:r>
      <w:r w:rsidR="00A212AB">
        <w:rPr>
          <w:rFonts w:ascii="Arial" w:hAnsi="Arial" w:cs="Arial"/>
        </w:rPr>
        <w:t xml:space="preserve">students compete for prizes. </w:t>
      </w:r>
      <w:r w:rsidR="00DB1394" w:rsidRPr="0095557E">
        <w:rPr>
          <w:rFonts w:ascii="Arial" w:hAnsi="Arial" w:cs="Arial"/>
          <w:color w:val="000000"/>
        </w:rPr>
        <w:t xml:space="preserve">The </w:t>
      </w:r>
      <w:r w:rsidR="00DB1394">
        <w:rPr>
          <w:rFonts w:ascii="Arial" w:hAnsi="Arial" w:cs="Arial"/>
          <w:color w:val="000000"/>
        </w:rPr>
        <w:t xml:space="preserve">CS </w:t>
      </w:r>
      <w:r w:rsidR="00DB1394" w:rsidRPr="0095557E">
        <w:rPr>
          <w:rFonts w:ascii="Arial" w:hAnsi="Arial" w:cs="Arial"/>
          <w:color w:val="000000"/>
        </w:rPr>
        <w:t xml:space="preserve">Department </w:t>
      </w:r>
      <w:r w:rsidR="00CD476F">
        <w:rPr>
          <w:rFonts w:ascii="Arial" w:hAnsi="Arial" w:cs="Arial"/>
          <w:color w:val="000000"/>
        </w:rPr>
        <w:t xml:space="preserve">(including senior personnel Drs. Reynolds, Lee, Shelton, </w:t>
      </w:r>
      <w:r w:rsidR="00A46CEA">
        <w:rPr>
          <w:rFonts w:ascii="Arial" w:hAnsi="Arial" w:cs="Arial"/>
          <w:color w:val="000000"/>
        </w:rPr>
        <w:t xml:space="preserve">and </w:t>
      </w:r>
      <w:r w:rsidR="00CD476F">
        <w:rPr>
          <w:rFonts w:ascii="Arial" w:hAnsi="Arial" w:cs="Arial"/>
          <w:color w:val="000000"/>
        </w:rPr>
        <w:t xml:space="preserve">Davis) </w:t>
      </w:r>
      <w:r w:rsidR="00DB1394" w:rsidRPr="0095557E">
        <w:rPr>
          <w:rFonts w:ascii="Arial" w:hAnsi="Arial" w:cs="Arial"/>
          <w:color w:val="000000"/>
        </w:rPr>
        <w:t>hosts a</w:t>
      </w:r>
      <w:r w:rsidR="00A212AB">
        <w:rPr>
          <w:rFonts w:ascii="Arial" w:hAnsi="Arial" w:cs="Arial"/>
          <w:color w:val="000000"/>
        </w:rPr>
        <w:t>n annual</w:t>
      </w:r>
      <w:r w:rsidR="00DB1394" w:rsidRPr="0095557E">
        <w:rPr>
          <w:rFonts w:ascii="Arial" w:hAnsi="Arial" w:cs="Arial"/>
          <w:color w:val="000000"/>
        </w:rPr>
        <w:t xml:space="preserve"> 2-day hackathon where VSU </w:t>
      </w:r>
      <w:r w:rsidR="00A212AB">
        <w:rPr>
          <w:rFonts w:ascii="Arial" w:hAnsi="Arial" w:cs="Arial"/>
          <w:color w:val="000000"/>
        </w:rPr>
        <w:t xml:space="preserve">CS </w:t>
      </w:r>
      <w:r w:rsidR="00DB1394" w:rsidRPr="0095557E">
        <w:rPr>
          <w:rFonts w:ascii="Arial" w:hAnsi="Arial" w:cs="Arial"/>
          <w:color w:val="000000"/>
        </w:rPr>
        <w:t>students compete for a prize award of up to $4500. </w:t>
      </w:r>
      <w:r w:rsidR="00A212AB">
        <w:rPr>
          <w:rFonts w:ascii="Arial" w:hAnsi="Arial" w:cs="Arial"/>
          <w:color w:val="000000"/>
        </w:rPr>
        <w:t xml:space="preserve">The </w:t>
      </w:r>
      <w:r w:rsidR="00AB1AAE">
        <w:rPr>
          <w:rFonts w:ascii="Arial" w:hAnsi="Arial" w:cs="Arial"/>
          <w:color w:val="000000"/>
        </w:rPr>
        <w:t xml:space="preserve">latest </w:t>
      </w:r>
      <w:r w:rsidR="00A212AB">
        <w:rPr>
          <w:rFonts w:ascii="Arial" w:hAnsi="Arial" w:cs="Arial"/>
          <w:color w:val="000000"/>
        </w:rPr>
        <w:t xml:space="preserve">competition involved more than 20 students and was sponsored by Amazon and the Central Intelligence Agency. </w:t>
      </w:r>
      <w:r w:rsidR="00DB1394" w:rsidRPr="0095557E">
        <w:rPr>
          <w:rFonts w:ascii="Arial" w:hAnsi="Arial" w:cs="Arial"/>
          <w:color w:val="000000"/>
        </w:rPr>
        <w:t>During th</w:t>
      </w:r>
      <w:r w:rsidR="00A212AB">
        <w:rPr>
          <w:rFonts w:ascii="Arial" w:hAnsi="Arial" w:cs="Arial"/>
          <w:color w:val="000000"/>
        </w:rPr>
        <w:t>e</w:t>
      </w:r>
      <w:r w:rsidR="00DB1394" w:rsidRPr="0095557E">
        <w:rPr>
          <w:rFonts w:ascii="Arial" w:hAnsi="Arial" w:cs="Arial"/>
          <w:color w:val="000000"/>
        </w:rPr>
        <w:t>s</w:t>
      </w:r>
      <w:r w:rsidR="00A212AB">
        <w:rPr>
          <w:rFonts w:ascii="Arial" w:hAnsi="Arial" w:cs="Arial"/>
          <w:color w:val="000000"/>
        </w:rPr>
        <w:t>e</w:t>
      </w:r>
      <w:r w:rsidR="00DB1394" w:rsidRPr="0095557E">
        <w:rPr>
          <w:rFonts w:ascii="Arial" w:hAnsi="Arial" w:cs="Arial"/>
          <w:color w:val="000000"/>
        </w:rPr>
        <w:t xml:space="preserve"> event</w:t>
      </w:r>
      <w:r w:rsidR="00A212AB">
        <w:rPr>
          <w:rFonts w:ascii="Arial" w:hAnsi="Arial" w:cs="Arial"/>
          <w:color w:val="000000"/>
        </w:rPr>
        <w:t>s</w:t>
      </w:r>
      <w:r w:rsidR="00DB1394" w:rsidRPr="0095557E">
        <w:rPr>
          <w:rFonts w:ascii="Arial" w:hAnsi="Arial" w:cs="Arial"/>
          <w:color w:val="000000"/>
        </w:rPr>
        <w:t xml:space="preserve">, several industry and agency professionals guest lectured to the participants, speaking about job opportunities, entrepreneurship, and life in STEM. </w:t>
      </w:r>
    </w:p>
    <w:p w14:paraId="0E3A51EB" w14:textId="77777777" w:rsidR="00A370D0" w:rsidRPr="0095557E" w:rsidRDefault="00A370D0" w:rsidP="00A370D0">
      <w:pPr>
        <w:spacing w:after="0" w:line="240" w:lineRule="auto"/>
        <w:rPr>
          <w:rFonts w:ascii="Arial" w:hAnsi="Arial" w:cs="Arial"/>
        </w:rPr>
      </w:pPr>
    </w:p>
    <w:p w14:paraId="35260A7A" w14:textId="7DE3FA92" w:rsidR="00A212AB" w:rsidRDefault="00653A90" w:rsidP="00A370D0">
      <w:pPr>
        <w:pStyle w:val="NormalWeb"/>
        <w:spacing w:before="0" w:beforeAutospacing="0" w:after="0" w:afterAutospacing="0"/>
        <w:rPr>
          <w:rFonts w:ascii="Arial" w:hAnsi="Arial" w:cs="Arial"/>
          <w:sz w:val="22"/>
          <w:szCs w:val="22"/>
          <w:shd w:val="clear" w:color="auto" w:fill="FFFFFF"/>
        </w:rPr>
      </w:pPr>
      <w:r>
        <w:rPr>
          <w:rFonts w:ascii="Arial" w:hAnsi="Arial" w:cs="Arial"/>
          <w:color w:val="000000"/>
          <w:sz w:val="22"/>
          <w:szCs w:val="22"/>
        </w:rPr>
        <w:t>Faculty and students from t</w:t>
      </w:r>
      <w:r w:rsidR="00B129A6" w:rsidRPr="00AB6F71">
        <w:rPr>
          <w:rFonts w:ascii="Arial" w:hAnsi="Arial" w:cs="Arial"/>
          <w:color w:val="000000"/>
          <w:sz w:val="22"/>
          <w:szCs w:val="22"/>
        </w:rPr>
        <w:t>he CIS Department</w:t>
      </w:r>
      <w:r w:rsidR="00270620">
        <w:rPr>
          <w:rFonts w:ascii="Arial" w:hAnsi="Arial" w:cs="Arial"/>
          <w:color w:val="000000"/>
          <w:sz w:val="22"/>
          <w:szCs w:val="22"/>
        </w:rPr>
        <w:t xml:space="preserve"> (</w:t>
      </w:r>
      <w:r>
        <w:rPr>
          <w:rFonts w:ascii="Arial" w:hAnsi="Arial" w:cs="Arial"/>
          <w:color w:val="000000"/>
          <w:sz w:val="22"/>
          <w:szCs w:val="22"/>
        </w:rPr>
        <w:t xml:space="preserve">including senior personnel Akkaladevi, Nicholas-Donald, Challa, and Gao) regularly </w:t>
      </w:r>
      <w:r w:rsidR="00B129A6" w:rsidRPr="00AB6F71">
        <w:rPr>
          <w:rFonts w:ascii="Arial" w:hAnsi="Arial" w:cs="Arial"/>
          <w:color w:val="000000"/>
          <w:sz w:val="22"/>
          <w:szCs w:val="22"/>
        </w:rPr>
        <w:t xml:space="preserve">participate in the </w:t>
      </w:r>
      <w:r w:rsidR="00A212AB" w:rsidRPr="00AB6F71">
        <w:rPr>
          <w:rFonts w:ascii="Arial" w:hAnsi="Arial" w:cs="Arial"/>
          <w:color w:val="000000"/>
          <w:sz w:val="22"/>
          <w:szCs w:val="22"/>
        </w:rPr>
        <w:t>National Cyber League</w:t>
      </w:r>
      <w:r w:rsidR="00922E3A">
        <w:rPr>
          <w:rFonts w:ascii="Arial" w:hAnsi="Arial" w:cs="Arial"/>
          <w:color w:val="000000"/>
          <w:sz w:val="22"/>
          <w:szCs w:val="22"/>
        </w:rPr>
        <w:t xml:space="preserve"> (NCL)</w:t>
      </w:r>
      <w:r w:rsidR="00A212AB" w:rsidRPr="00AB6F71">
        <w:rPr>
          <w:rFonts w:ascii="Arial" w:hAnsi="Arial" w:cs="Arial"/>
          <w:color w:val="000000"/>
          <w:sz w:val="22"/>
          <w:szCs w:val="22"/>
        </w:rPr>
        <w:t xml:space="preserve"> competition</w:t>
      </w:r>
      <w:r w:rsidR="00B129A6" w:rsidRPr="00AB6F71">
        <w:rPr>
          <w:rFonts w:ascii="Arial" w:hAnsi="Arial" w:cs="Arial"/>
          <w:color w:val="000000"/>
          <w:sz w:val="22"/>
          <w:szCs w:val="22"/>
        </w:rPr>
        <w:t xml:space="preserve">. </w:t>
      </w:r>
      <w:r w:rsidR="00922E3A">
        <w:rPr>
          <w:rFonts w:ascii="Arial" w:hAnsi="Arial" w:cs="Arial"/>
          <w:color w:val="000000"/>
          <w:sz w:val="22"/>
          <w:szCs w:val="22"/>
        </w:rPr>
        <w:t xml:space="preserve">NCL </w:t>
      </w:r>
      <w:r w:rsidR="00B129A6" w:rsidRPr="00B129A6">
        <w:rPr>
          <w:rFonts w:ascii="Arial" w:hAnsi="Arial" w:cs="Arial"/>
          <w:color w:val="4D5156"/>
          <w:sz w:val="22"/>
          <w:szCs w:val="22"/>
          <w:shd w:val="clear" w:color="auto" w:fill="FFFFFF"/>
        </w:rPr>
        <w:t>is </w:t>
      </w:r>
      <w:r w:rsidR="00B129A6" w:rsidRPr="00B129A6">
        <w:rPr>
          <w:rFonts w:ascii="Arial" w:hAnsi="Arial" w:cs="Arial"/>
          <w:color w:val="040C28"/>
          <w:sz w:val="22"/>
          <w:szCs w:val="22"/>
        </w:rPr>
        <w:t xml:space="preserve">a cybersecurity competition </w:t>
      </w:r>
      <w:r w:rsidR="00AB6F71" w:rsidRPr="00AB6F71">
        <w:rPr>
          <w:rFonts w:ascii="Arial" w:hAnsi="Arial" w:cs="Arial"/>
          <w:sz w:val="22"/>
          <w:szCs w:val="22"/>
          <w:shd w:val="clear" w:color="auto" w:fill="FFFFFF"/>
        </w:rPr>
        <w:t>powered by Cyber Skyline, a leading cloud-based cybersecurity skills evaluation platform for students to practice their cybersecurity skills.</w:t>
      </w:r>
      <w:r w:rsidR="00197815">
        <w:rPr>
          <w:rFonts w:ascii="Arial" w:hAnsi="Arial" w:cs="Arial"/>
          <w:sz w:val="22"/>
          <w:szCs w:val="22"/>
          <w:shd w:val="clear" w:color="auto" w:fill="FFFFFF"/>
        </w:rPr>
        <w:t xml:space="preserve"> </w:t>
      </w:r>
      <w:r w:rsidR="0063407C" w:rsidRPr="0063407C">
        <w:rPr>
          <w:rFonts w:ascii="Arial" w:hAnsi="Arial" w:cs="Arial"/>
          <w:sz w:val="22"/>
          <w:szCs w:val="22"/>
          <w:shd w:val="clear" w:color="auto" w:fill="FFFFFF"/>
        </w:rPr>
        <w:t xml:space="preserve">The NCL scenario-based challenges </w:t>
      </w:r>
      <w:r w:rsidR="0063407C">
        <w:rPr>
          <w:rFonts w:ascii="Arial" w:hAnsi="Arial" w:cs="Arial"/>
          <w:sz w:val="22"/>
          <w:szCs w:val="22"/>
          <w:shd w:val="clear" w:color="auto" w:fill="FFFFFF"/>
        </w:rPr>
        <w:t xml:space="preserve">are </w:t>
      </w:r>
      <w:r w:rsidR="0063407C" w:rsidRPr="0063407C">
        <w:rPr>
          <w:rFonts w:ascii="Arial" w:hAnsi="Arial" w:cs="Arial"/>
          <w:sz w:val="22"/>
          <w:szCs w:val="22"/>
          <w:shd w:val="clear" w:color="auto" w:fill="FFFFFF"/>
        </w:rPr>
        <w:t>designed around performance-based exam objectives of</w:t>
      </w:r>
      <w:r w:rsidR="0063407C">
        <w:rPr>
          <w:rFonts w:ascii="Arial" w:hAnsi="Arial" w:cs="Arial"/>
          <w:sz w:val="22"/>
          <w:szCs w:val="22"/>
          <w:shd w:val="clear" w:color="auto" w:fill="FFFFFF"/>
        </w:rPr>
        <w:t xml:space="preserve"> </w:t>
      </w:r>
      <w:r w:rsidR="0063407C" w:rsidRPr="0063407C">
        <w:rPr>
          <w:rFonts w:ascii="Arial" w:hAnsi="Arial" w:cs="Arial"/>
          <w:sz w:val="22"/>
          <w:szCs w:val="22"/>
          <w:shd w:val="clear" w:color="auto" w:fill="FFFFFF"/>
        </w:rPr>
        <w:t>CompTIA certif</w:t>
      </w:r>
      <w:r w:rsidR="0063407C">
        <w:rPr>
          <w:rFonts w:ascii="Arial" w:hAnsi="Arial" w:cs="Arial"/>
          <w:sz w:val="22"/>
          <w:szCs w:val="22"/>
          <w:shd w:val="clear" w:color="auto" w:fill="FFFFFF"/>
        </w:rPr>
        <w:t>i</w:t>
      </w:r>
      <w:r w:rsidR="0063407C" w:rsidRPr="0063407C">
        <w:rPr>
          <w:rFonts w:ascii="Arial" w:hAnsi="Arial" w:cs="Arial"/>
          <w:sz w:val="22"/>
          <w:szCs w:val="22"/>
          <w:shd w:val="clear" w:color="auto" w:fill="FFFFFF"/>
        </w:rPr>
        <w:t>cations and are aligned to the National Initiative for Cybersecurity Education (NICE) Cybersecurity</w:t>
      </w:r>
      <w:r w:rsidR="0063407C">
        <w:rPr>
          <w:rFonts w:ascii="Arial" w:hAnsi="Arial" w:cs="Arial"/>
          <w:sz w:val="22"/>
          <w:szCs w:val="22"/>
          <w:shd w:val="clear" w:color="auto" w:fill="FFFFFF"/>
        </w:rPr>
        <w:t xml:space="preserve"> </w:t>
      </w:r>
      <w:r w:rsidR="0063407C" w:rsidRPr="0063407C">
        <w:rPr>
          <w:rFonts w:ascii="Arial" w:hAnsi="Arial" w:cs="Arial"/>
          <w:sz w:val="22"/>
          <w:szCs w:val="22"/>
          <w:shd w:val="clear" w:color="auto" w:fill="FFFFFF"/>
        </w:rPr>
        <w:t xml:space="preserve">Workforce Framework published by the National Institute of Standards and Technology (NIST). </w:t>
      </w:r>
      <w:r w:rsidR="00FC7815">
        <w:rPr>
          <w:rFonts w:ascii="Arial" w:hAnsi="Arial" w:cs="Arial"/>
          <w:sz w:val="22"/>
          <w:szCs w:val="22"/>
          <w:shd w:val="clear" w:color="auto" w:fill="FFFFFF"/>
        </w:rPr>
        <w:t>NCL hosts two seasons every year, in the spring and fall. The competition includes practice, individual, and team games</w:t>
      </w:r>
      <w:r w:rsidR="0063407C">
        <w:rPr>
          <w:rFonts w:ascii="Arial" w:hAnsi="Arial" w:cs="Arial"/>
          <w:sz w:val="22"/>
          <w:szCs w:val="22"/>
          <w:shd w:val="clear" w:color="auto" w:fill="FFFFFF"/>
        </w:rPr>
        <w:t>, including a Team Capture the Flag (CTF) Game.</w:t>
      </w:r>
      <w:r w:rsidR="00FC7815">
        <w:rPr>
          <w:rFonts w:ascii="Arial" w:hAnsi="Arial" w:cs="Arial"/>
          <w:sz w:val="22"/>
          <w:szCs w:val="22"/>
          <w:shd w:val="clear" w:color="auto" w:fill="FFFFFF"/>
        </w:rPr>
        <w:t xml:space="preserve"> </w:t>
      </w:r>
      <w:r w:rsidR="00922E3A">
        <w:rPr>
          <w:rFonts w:ascii="Arial" w:hAnsi="Arial" w:cs="Arial"/>
          <w:sz w:val="22"/>
          <w:szCs w:val="22"/>
          <w:shd w:val="clear" w:color="auto" w:fill="FFFFFF"/>
        </w:rPr>
        <w:t xml:space="preserve">Participating students are awarded a cybersecurity resume noting the standards and concepts that are mastered. </w:t>
      </w:r>
      <w:r w:rsidR="00197815">
        <w:rPr>
          <w:rFonts w:ascii="Arial" w:hAnsi="Arial" w:cs="Arial"/>
          <w:sz w:val="22"/>
          <w:szCs w:val="22"/>
          <w:shd w:val="clear" w:color="auto" w:fill="FFFFFF"/>
        </w:rPr>
        <w:t xml:space="preserve">NCL awards scholarships covering participation in the competitions to students from HBCUs. NCL also works with faculty to ensure that the cybersecurity pathway is enhanced for all their students. </w:t>
      </w:r>
      <w:r w:rsidR="00922E3A">
        <w:rPr>
          <w:rFonts w:ascii="Arial" w:hAnsi="Arial" w:cs="Arial"/>
          <w:sz w:val="22"/>
          <w:szCs w:val="22"/>
          <w:shd w:val="clear" w:color="auto" w:fill="FFFFFF"/>
        </w:rPr>
        <w:t xml:space="preserve"> </w:t>
      </w:r>
    </w:p>
    <w:p w14:paraId="0D758749" w14:textId="77777777" w:rsidR="0063407C" w:rsidRDefault="0063407C" w:rsidP="0063407C">
      <w:pPr>
        <w:pStyle w:val="NormalWeb"/>
        <w:spacing w:before="0" w:beforeAutospacing="0" w:after="0" w:afterAutospacing="0"/>
        <w:rPr>
          <w:rFonts w:ascii="Arial" w:hAnsi="Arial" w:cs="Arial"/>
          <w:sz w:val="22"/>
          <w:szCs w:val="22"/>
          <w:shd w:val="clear" w:color="auto" w:fill="FFFFFF"/>
        </w:rPr>
      </w:pPr>
    </w:p>
    <w:p w14:paraId="24187833" w14:textId="7DA718AB" w:rsidR="00DB1394" w:rsidRPr="0095557E" w:rsidRDefault="00653A90" w:rsidP="00DB1394">
      <w:pPr>
        <w:pStyle w:val="NormalWeb"/>
        <w:spacing w:before="0" w:beforeAutospacing="0" w:after="160" w:afterAutospacing="0"/>
        <w:rPr>
          <w:rFonts w:ascii="Arial" w:hAnsi="Arial" w:cs="Arial"/>
          <w:sz w:val="22"/>
          <w:szCs w:val="22"/>
        </w:rPr>
      </w:pPr>
      <w:r>
        <w:rPr>
          <w:rFonts w:ascii="Arial" w:hAnsi="Arial" w:cs="Arial"/>
          <w:color w:val="000000"/>
          <w:sz w:val="22"/>
          <w:szCs w:val="22"/>
        </w:rPr>
        <w:t>T</w:t>
      </w:r>
      <w:r w:rsidR="00DB1394" w:rsidRPr="0095557E">
        <w:rPr>
          <w:rFonts w:ascii="Arial" w:hAnsi="Arial" w:cs="Arial"/>
          <w:color w:val="000000"/>
          <w:sz w:val="22"/>
          <w:szCs w:val="22"/>
        </w:rPr>
        <w:t>he University Innovation Fellows</w:t>
      </w:r>
      <w:r w:rsidR="00DB1394">
        <w:rPr>
          <w:rFonts w:ascii="Arial" w:hAnsi="Arial" w:cs="Arial"/>
          <w:color w:val="000000"/>
          <w:sz w:val="22"/>
          <w:szCs w:val="22"/>
        </w:rPr>
        <w:t xml:space="preserve"> </w:t>
      </w:r>
      <w:r w:rsidR="00DB1394" w:rsidRPr="0095557E">
        <w:rPr>
          <w:rFonts w:ascii="Arial" w:hAnsi="Arial" w:cs="Arial"/>
          <w:color w:val="000000"/>
          <w:sz w:val="22"/>
          <w:szCs w:val="22"/>
        </w:rPr>
        <w:t>program, sponsored by Google and Stanford University</w:t>
      </w:r>
      <w:r>
        <w:rPr>
          <w:rFonts w:ascii="Arial" w:hAnsi="Arial" w:cs="Arial"/>
          <w:color w:val="000000"/>
          <w:sz w:val="22"/>
          <w:szCs w:val="22"/>
        </w:rPr>
        <w:t xml:space="preserve">, offers the opportunity for CS and CIS students to engage in an entrepreneurial </w:t>
      </w:r>
      <w:r w:rsidR="00766359">
        <w:rPr>
          <w:rFonts w:ascii="Arial" w:hAnsi="Arial" w:cs="Arial"/>
          <w:color w:val="000000"/>
          <w:sz w:val="22"/>
          <w:szCs w:val="22"/>
        </w:rPr>
        <w:t xml:space="preserve">student leadership </w:t>
      </w:r>
      <w:r>
        <w:rPr>
          <w:rFonts w:ascii="Arial" w:hAnsi="Arial" w:cs="Arial"/>
          <w:color w:val="000000"/>
          <w:sz w:val="22"/>
          <w:szCs w:val="22"/>
        </w:rPr>
        <w:t xml:space="preserve">program </w:t>
      </w:r>
      <w:r w:rsidR="00766359">
        <w:rPr>
          <w:rFonts w:ascii="Arial" w:hAnsi="Arial" w:cs="Arial"/>
          <w:color w:val="000000"/>
          <w:sz w:val="22"/>
          <w:szCs w:val="22"/>
        </w:rPr>
        <w:t>that builds on and enhances what they learn in the classroom.</w:t>
      </w:r>
      <w:r w:rsidR="00AB1AAE">
        <w:rPr>
          <w:rFonts w:ascii="Arial" w:hAnsi="Arial" w:cs="Arial"/>
          <w:color w:val="000000"/>
          <w:sz w:val="22"/>
          <w:szCs w:val="22"/>
        </w:rPr>
        <w:t xml:space="preserve"> </w:t>
      </w:r>
      <w:r w:rsidR="00DB1394" w:rsidRPr="0095557E">
        <w:rPr>
          <w:rFonts w:ascii="Arial" w:hAnsi="Arial" w:cs="Arial"/>
          <w:color w:val="000000"/>
          <w:sz w:val="22"/>
          <w:szCs w:val="22"/>
        </w:rPr>
        <w:t>The Fellows are a global community leading a movement to ensure that all students gain the attitudes, skills and knowledge required to navigate a complex world. These student leaders from schools around the world create opportunities to help their peers build the creative confidence, agency, and entrepreneurial mindset needed to address global challenges and to build a better future.</w:t>
      </w:r>
      <w:r w:rsidR="00DB1394">
        <w:rPr>
          <w:rFonts w:ascii="Arial" w:hAnsi="Arial" w:cs="Arial"/>
          <w:color w:val="000000"/>
          <w:sz w:val="22"/>
          <w:szCs w:val="22"/>
        </w:rPr>
        <w:t xml:space="preserve"> F</w:t>
      </w:r>
      <w:r w:rsidR="00DB1394" w:rsidRPr="0095557E">
        <w:rPr>
          <w:rFonts w:ascii="Arial" w:hAnsi="Arial" w:cs="Arial"/>
          <w:color w:val="000000"/>
          <w:sz w:val="22"/>
          <w:szCs w:val="22"/>
        </w:rPr>
        <w:t xml:space="preserve">ellows create student innovation spaces, start entrepreneurship organizations, facilitate </w:t>
      </w:r>
      <w:r w:rsidR="00DB1394" w:rsidRPr="0095557E">
        <w:rPr>
          <w:rFonts w:ascii="Arial" w:hAnsi="Arial" w:cs="Arial"/>
          <w:color w:val="000000"/>
          <w:sz w:val="22"/>
          <w:szCs w:val="22"/>
        </w:rPr>
        <w:lastRenderedPageBreak/>
        <w:t>experiential workshops, work with faculty and administrators to develop new courses, and much more</w:t>
      </w:r>
      <w:r w:rsidR="00A212AB">
        <w:rPr>
          <w:rFonts w:ascii="Arial" w:hAnsi="Arial" w:cs="Arial"/>
          <w:color w:val="000000"/>
          <w:sz w:val="22"/>
          <w:szCs w:val="22"/>
        </w:rPr>
        <w:t>.</w:t>
      </w:r>
      <w:r w:rsidR="00DB1394" w:rsidRPr="0095557E">
        <w:rPr>
          <w:rFonts w:ascii="Arial" w:hAnsi="Arial" w:cs="Arial"/>
          <w:color w:val="000000"/>
          <w:sz w:val="22"/>
          <w:szCs w:val="22"/>
        </w:rPr>
        <w:t> </w:t>
      </w:r>
    </w:p>
    <w:p w14:paraId="6A22CDF0" w14:textId="22110128" w:rsidR="00CC211C" w:rsidRPr="00BF18A7" w:rsidRDefault="00D4282F" w:rsidP="00CC211C">
      <w:pPr>
        <w:spacing w:before="120"/>
        <w:rPr>
          <w:rFonts w:ascii="Arial" w:hAnsi="Arial" w:cs="Arial"/>
        </w:rPr>
      </w:pPr>
      <w:r>
        <w:rPr>
          <w:rFonts w:ascii="Arial" w:hAnsi="Arial" w:cs="Arial"/>
          <w:b/>
          <w:bCs/>
        </w:rPr>
        <w:t xml:space="preserve">Student Outcomes: </w:t>
      </w:r>
      <w:r w:rsidR="00CC211C" w:rsidRPr="00BF18A7">
        <w:rPr>
          <w:rFonts w:ascii="Arial" w:hAnsi="Arial" w:cs="Arial"/>
        </w:rPr>
        <w:t xml:space="preserve">The number of degrees conferred in </w:t>
      </w:r>
      <w:r w:rsidR="000A40FD">
        <w:rPr>
          <w:rFonts w:ascii="Arial" w:hAnsi="Arial" w:cs="Arial"/>
        </w:rPr>
        <w:t xml:space="preserve">the </w:t>
      </w:r>
      <w:r w:rsidR="00CC211C" w:rsidRPr="00BF18A7">
        <w:rPr>
          <w:rFonts w:ascii="Arial" w:hAnsi="Arial" w:cs="Arial"/>
        </w:rPr>
        <w:t xml:space="preserve">CS and CIS </w:t>
      </w:r>
      <w:r w:rsidR="000A40FD">
        <w:rPr>
          <w:rFonts w:ascii="Arial" w:hAnsi="Arial" w:cs="Arial"/>
        </w:rPr>
        <w:t xml:space="preserve">departments </w:t>
      </w:r>
      <w:r w:rsidR="00CC211C" w:rsidRPr="00BF18A7">
        <w:rPr>
          <w:rFonts w:ascii="Arial" w:hAnsi="Arial" w:cs="Arial"/>
        </w:rPr>
        <w:t xml:space="preserve">for the past five </w:t>
      </w:r>
      <w:r w:rsidR="00CC211C">
        <w:rPr>
          <w:rFonts w:ascii="Arial" w:hAnsi="Arial" w:cs="Arial"/>
        </w:rPr>
        <w:t xml:space="preserve">academic </w:t>
      </w:r>
      <w:r w:rsidR="00CC211C" w:rsidRPr="00BF18A7">
        <w:rPr>
          <w:rFonts w:ascii="Arial" w:hAnsi="Arial" w:cs="Arial"/>
        </w:rPr>
        <w:t xml:space="preserve">years is shown in Table </w:t>
      </w:r>
      <w:r w:rsidR="003F4598">
        <w:rPr>
          <w:rFonts w:ascii="Arial" w:hAnsi="Arial" w:cs="Arial"/>
        </w:rPr>
        <w:t>2</w:t>
      </w:r>
      <w:r w:rsidR="00CC211C">
        <w:rPr>
          <w:rFonts w:ascii="Arial" w:hAnsi="Arial" w:cs="Arial"/>
        </w:rPr>
        <w:t xml:space="preserve"> below</w:t>
      </w:r>
      <w:r w:rsidR="00CC211C" w:rsidRPr="00BF18A7">
        <w:rPr>
          <w:rFonts w:ascii="Arial" w:hAnsi="Arial" w:cs="Arial"/>
        </w:rPr>
        <w:t xml:space="preserve">. </w:t>
      </w:r>
    </w:p>
    <w:p w14:paraId="54436DFE" w14:textId="1BBD1746" w:rsidR="00CC211C" w:rsidRPr="00650897" w:rsidRDefault="00CC211C" w:rsidP="00CC211C">
      <w:pPr>
        <w:spacing w:after="120"/>
        <w:rPr>
          <w:rFonts w:ascii="Arial" w:hAnsi="Arial" w:cs="Arial"/>
          <w:b/>
          <w:bCs/>
          <w:sz w:val="20"/>
          <w:szCs w:val="20"/>
        </w:rPr>
      </w:pPr>
      <w:r w:rsidRPr="00650897">
        <w:rPr>
          <w:rFonts w:ascii="Arial" w:hAnsi="Arial" w:cs="Arial"/>
          <w:b/>
          <w:bCs/>
          <w:sz w:val="20"/>
          <w:szCs w:val="20"/>
        </w:rPr>
        <w:t xml:space="preserve">Table </w:t>
      </w:r>
      <w:r w:rsidR="003F4598">
        <w:rPr>
          <w:rFonts w:ascii="Arial" w:hAnsi="Arial" w:cs="Arial"/>
          <w:b/>
          <w:bCs/>
          <w:sz w:val="20"/>
          <w:szCs w:val="20"/>
        </w:rPr>
        <w:t>2</w:t>
      </w:r>
      <w:r w:rsidRPr="005946E2">
        <w:rPr>
          <w:rFonts w:ascii="Arial" w:hAnsi="Arial" w:cs="Arial"/>
          <w:b/>
          <w:bCs/>
          <w:sz w:val="20"/>
          <w:szCs w:val="20"/>
        </w:rPr>
        <w:t>:</w:t>
      </w:r>
      <w:r w:rsidRPr="00650897">
        <w:rPr>
          <w:rFonts w:ascii="Arial" w:hAnsi="Arial" w:cs="Arial"/>
          <w:b/>
          <w:bCs/>
          <w:sz w:val="20"/>
          <w:szCs w:val="20"/>
        </w:rPr>
        <w:t xml:space="preserve"> CS and CIS </w:t>
      </w:r>
      <w:r w:rsidR="00BB349F">
        <w:rPr>
          <w:rFonts w:ascii="Arial" w:hAnsi="Arial" w:cs="Arial"/>
          <w:b/>
          <w:bCs/>
          <w:sz w:val="20"/>
          <w:szCs w:val="20"/>
        </w:rPr>
        <w:t>u</w:t>
      </w:r>
      <w:r>
        <w:rPr>
          <w:rFonts w:ascii="Arial" w:hAnsi="Arial" w:cs="Arial"/>
          <w:b/>
          <w:bCs/>
          <w:sz w:val="20"/>
          <w:szCs w:val="20"/>
        </w:rPr>
        <w:t xml:space="preserve">ndergraduate </w:t>
      </w:r>
      <w:r w:rsidR="00BB349F">
        <w:rPr>
          <w:rFonts w:ascii="Arial" w:hAnsi="Arial" w:cs="Arial"/>
          <w:b/>
          <w:bCs/>
          <w:sz w:val="20"/>
          <w:szCs w:val="20"/>
        </w:rPr>
        <w:t>d</w:t>
      </w:r>
      <w:r>
        <w:rPr>
          <w:rFonts w:ascii="Arial" w:hAnsi="Arial" w:cs="Arial"/>
          <w:b/>
          <w:bCs/>
          <w:sz w:val="20"/>
          <w:szCs w:val="20"/>
        </w:rPr>
        <w:t xml:space="preserve">egrees </w:t>
      </w:r>
      <w:r w:rsidR="00BB349F">
        <w:rPr>
          <w:rFonts w:ascii="Arial" w:hAnsi="Arial" w:cs="Arial"/>
          <w:b/>
          <w:bCs/>
          <w:sz w:val="20"/>
          <w:szCs w:val="20"/>
        </w:rPr>
        <w:t>c</w:t>
      </w:r>
      <w:r>
        <w:rPr>
          <w:rFonts w:ascii="Arial" w:hAnsi="Arial" w:cs="Arial"/>
          <w:b/>
          <w:bCs/>
          <w:sz w:val="20"/>
          <w:szCs w:val="20"/>
        </w:rPr>
        <w:t xml:space="preserve">onferred, 2018-19 through 2022-23. </w:t>
      </w:r>
    </w:p>
    <w:tbl>
      <w:tblPr>
        <w:tblStyle w:val="TableGrid"/>
        <w:tblW w:w="0" w:type="auto"/>
        <w:tblLook w:val="04A0" w:firstRow="1" w:lastRow="0" w:firstColumn="1" w:lastColumn="0" w:noHBand="0" w:noVBand="1"/>
      </w:tblPr>
      <w:tblGrid>
        <w:gridCol w:w="1937"/>
        <w:gridCol w:w="1482"/>
        <w:gridCol w:w="1483"/>
        <w:gridCol w:w="1482"/>
        <w:gridCol w:w="1483"/>
        <w:gridCol w:w="1483"/>
      </w:tblGrid>
      <w:tr w:rsidR="00CC211C" w:rsidRPr="00650897" w14:paraId="6731A411" w14:textId="77777777" w:rsidTr="007E3AAD">
        <w:tc>
          <w:tcPr>
            <w:tcW w:w="1998" w:type="dxa"/>
          </w:tcPr>
          <w:p w14:paraId="39DF8224" w14:textId="77777777" w:rsidR="00CC211C" w:rsidRPr="00650897" w:rsidRDefault="00CC211C" w:rsidP="001A05D5">
            <w:pPr>
              <w:rPr>
                <w:rFonts w:ascii="Arial" w:hAnsi="Arial" w:cs="Arial"/>
              </w:rPr>
            </w:pPr>
            <w:r w:rsidRPr="00650897">
              <w:rPr>
                <w:rFonts w:ascii="Arial" w:hAnsi="Arial" w:cs="Arial"/>
                <w:b/>
                <w:bCs/>
                <w:sz w:val="20"/>
                <w:szCs w:val="20"/>
              </w:rPr>
              <w:t xml:space="preserve"> </w:t>
            </w:r>
          </w:p>
        </w:tc>
        <w:tc>
          <w:tcPr>
            <w:tcW w:w="1515" w:type="dxa"/>
            <w:shd w:val="clear" w:color="auto" w:fill="D0CECE" w:themeFill="background2" w:themeFillShade="E6"/>
          </w:tcPr>
          <w:p w14:paraId="4E9062E3" w14:textId="77777777" w:rsidR="00CC211C" w:rsidRPr="00650897" w:rsidRDefault="00CC211C" w:rsidP="001A05D5">
            <w:pPr>
              <w:jc w:val="center"/>
              <w:rPr>
                <w:rFonts w:ascii="Arial" w:hAnsi="Arial" w:cs="Arial"/>
                <w:b/>
                <w:bCs/>
                <w:sz w:val="20"/>
                <w:szCs w:val="20"/>
              </w:rPr>
            </w:pPr>
            <w:r w:rsidRPr="00650897">
              <w:rPr>
                <w:rFonts w:ascii="Arial" w:hAnsi="Arial" w:cs="Arial"/>
                <w:b/>
                <w:bCs/>
                <w:sz w:val="20"/>
                <w:szCs w:val="20"/>
              </w:rPr>
              <w:t>2018-19</w:t>
            </w:r>
          </w:p>
        </w:tc>
        <w:tc>
          <w:tcPr>
            <w:tcW w:w="1516" w:type="dxa"/>
            <w:shd w:val="clear" w:color="auto" w:fill="D0CECE" w:themeFill="background2" w:themeFillShade="E6"/>
          </w:tcPr>
          <w:p w14:paraId="142E8711" w14:textId="77777777" w:rsidR="00CC211C" w:rsidRPr="00650897" w:rsidRDefault="00CC211C" w:rsidP="001A05D5">
            <w:pPr>
              <w:jc w:val="center"/>
              <w:rPr>
                <w:rFonts w:ascii="Arial" w:hAnsi="Arial" w:cs="Arial"/>
                <w:b/>
                <w:bCs/>
                <w:sz w:val="20"/>
                <w:szCs w:val="20"/>
              </w:rPr>
            </w:pPr>
            <w:r w:rsidRPr="00650897">
              <w:rPr>
                <w:rFonts w:ascii="Arial" w:hAnsi="Arial" w:cs="Arial"/>
                <w:b/>
                <w:bCs/>
                <w:sz w:val="20"/>
                <w:szCs w:val="20"/>
              </w:rPr>
              <w:t>2019-20</w:t>
            </w:r>
          </w:p>
        </w:tc>
        <w:tc>
          <w:tcPr>
            <w:tcW w:w="1515" w:type="dxa"/>
            <w:shd w:val="clear" w:color="auto" w:fill="D0CECE" w:themeFill="background2" w:themeFillShade="E6"/>
          </w:tcPr>
          <w:p w14:paraId="58006088" w14:textId="77777777" w:rsidR="00CC211C" w:rsidRPr="00650897" w:rsidRDefault="00CC211C" w:rsidP="001A05D5">
            <w:pPr>
              <w:jc w:val="center"/>
              <w:rPr>
                <w:rFonts w:ascii="Arial" w:hAnsi="Arial" w:cs="Arial"/>
                <w:b/>
                <w:bCs/>
                <w:sz w:val="20"/>
                <w:szCs w:val="20"/>
              </w:rPr>
            </w:pPr>
            <w:r w:rsidRPr="00650897">
              <w:rPr>
                <w:rFonts w:ascii="Arial" w:hAnsi="Arial" w:cs="Arial"/>
                <w:b/>
                <w:bCs/>
                <w:sz w:val="20"/>
                <w:szCs w:val="20"/>
              </w:rPr>
              <w:t>2020-21</w:t>
            </w:r>
          </w:p>
        </w:tc>
        <w:tc>
          <w:tcPr>
            <w:tcW w:w="1516" w:type="dxa"/>
            <w:shd w:val="clear" w:color="auto" w:fill="D0CECE" w:themeFill="background2" w:themeFillShade="E6"/>
          </w:tcPr>
          <w:p w14:paraId="21841494" w14:textId="77777777" w:rsidR="00CC211C" w:rsidRPr="00650897" w:rsidRDefault="00CC211C" w:rsidP="001A05D5">
            <w:pPr>
              <w:jc w:val="center"/>
              <w:rPr>
                <w:rFonts w:ascii="Arial" w:hAnsi="Arial" w:cs="Arial"/>
                <w:b/>
                <w:bCs/>
                <w:sz w:val="20"/>
                <w:szCs w:val="20"/>
              </w:rPr>
            </w:pPr>
            <w:r w:rsidRPr="00650897">
              <w:rPr>
                <w:rFonts w:ascii="Arial" w:hAnsi="Arial" w:cs="Arial"/>
                <w:b/>
                <w:bCs/>
                <w:sz w:val="20"/>
                <w:szCs w:val="20"/>
              </w:rPr>
              <w:t>2021-22</w:t>
            </w:r>
          </w:p>
        </w:tc>
        <w:tc>
          <w:tcPr>
            <w:tcW w:w="1516" w:type="dxa"/>
            <w:shd w:val="clear" w:color="auto" w:fill="D0CECE" w:themeFill="background2" w:themeFillShade="E6"/>
          </w:tcPr>
          <w:p w14:paraId="63163D11" w14:textId="77777777" w:rsidR="00CC211C" w:rsidRPr="00650897" w:rsidRDefault="00CC211C" w:rsidP="001A05D5">
            <w:pPr>
              <w:jc w:val="center"/>
              <w:rPr>
                <w:rFonts w:ascii="Arial" w:hAnsi="Arial" w:cs="Arial"/>
                <w:b/>
                <w:bCs/>
                <w:sz w:val="20"/>
                <w:szCs w:val="20"/>
              </w:rPr>
            </w:pPr>
            <w:r w:rsidRPr="00650897">
              <w:rPr>
                <w:rFonts w:ascii="Arial" w:hAnsi="Arial" w:cs="Arial"/>
                <w:b/>
                <w:bCs/>
                <w:sz w:val="20"/>
                <w:szCs w:val="20"/>
              </w:rPr>
              <w:t>2022-23</w:t>
            </w:r>
          </w:p>
        </w:tc>
      </w:tr>
      <w:tr w:rsidR="00CC211C" w:rsidRPr="00650897" w14:paraId="3399A2DD" w14:textId="77777777" w:rsidTr="001A05D5">
        <w:tc>
          <w:tcPr>
            <w:tcW w:w="1998" w:type="dxa"/>
          </w:tcPr>
          <w:p w14:paraId="767019C8" w14:textId="77777777" w:rsidR="00CC211C" w:rsidRPr="00650897" w:rsidRDefault="00CC211C" w:rsidP="001A05D5">
            <w:pPr>
              <w:rPr>
                <w:rFonts w:ascii="Arial" w:hAnsi="Arial" w:cs="Arial"/>
                <w:b/>
                <w:bCs/>
                <w:sz w:val="20"/>
                <w:szCs w:val="20"/>
              </w:rPr>
            </w:pPr>
            <w:r>
              <w:rPr>
                <w:rFonts w:ascii="Arial" w:hAnsi="Arial" w:cs="Arial"/>
                <w:b/>
                <w:bCs/>
                <w:sz w:val="20"/>
                <w:szCs w:val="20"/>
              </w:rPr>
              <w:t xml:space="preserve">BS in CS </w:t>
            </w:r>
          </w:p>
        </w:tc>
        <w:tc>
          <w:tcPr>
            <w:tcW w:w="1515" w:type="dxa"/>
          </w:tcPr>
          <w:p w14:paraId="459A064A" w14:textId="03AE7D81" w:rsidR="00CC211C" w:rsidRPr="007E3AAD" w:rsidRDefault="001B4DD5" w:rsidP="001A05D5">
            <w:pPr>
              <w:jc w:val="center"/>
              <w:rPr>
                <w:rFonts w:ascii="Arial" w:hAnsi="Arial" w:cs="Arial"/>
              </w:rPr>
            </w:pPr>
            <w:r w:rsidRPr="007E3AAD">
              <w:rPr>
                <w:rFonts w:ascii="Arial" w:hAnsi="Arial" w:cs="Arial"/>
              </w:rPr>
              <w:t>13</w:t>
            </w:r>
          </w:p>
        </w:tc>
        <w:tc>
          <w:tcPr>
            <w:tcW w:w="1516" w:type="dxa"/>
          </w:tcPr>
          <w:p w14:paraId="40F02FCE" w14:textId="7CE8853E" w:rsidR="00CC211C" w:rsidRPr="007E3AAD" w:rsidRDefault="001B4DD5" w:rsidP="001A05D5">
            <w:pPr>
              <w:jc w:val="center"/>
              <w:rPr>
                <w:rFonts w:ascii="Arial" w:hAnsi="Arial" w:cs="Arial"/>
              </w:rPr>
            </w:pPr>
            <w:r w:rsidRPr="007E3AAD">
              <w:rPr>
                <w:rFonts w:ascii="Arial" w:hAnsi="Arial" w:cs="Arial"/>
              </w:rPr>
              <w:t>18</w:t>
            </w:r>
          </w:p>
        </w:tc>
        <w:tc>
          <w:tcPr>
            <w:tcW w:w="1515" w:type="dxa"/>
          </w:tcPr>
          <w:p w14:paraId="5966D364" w14:textId="64789C43" w:rsidR="00CC211C" w:rsidRPr="007E3AAD" w:rsidRDefault="001B4DD5" w:rsidP="001A05D5">
            <w:pPr>
              <w:jc w:val="center"/>
              <w:rPr>
                <w:rFonts w:ascii="Arial" w:hAnsi="Arial" w:cs="Arial"/>
              </w:rPr>
            </w:pPr>
            <w:r w:rsidRPr="007E3AAD">
              <w:rPr>
                <w:rFonts w:ascii="Arial" w:hAnsi="Arial" w:cs="Arial"/>
              </w:rPr>
              <w:t>23</w:t>
            </w:r>
          </w:p>
        </w:tc>
        <w:tc>
          <w:tcPr>
            <w:tcW w:w="1516" w:type="dxa"/>
          </w:tcPr>
          <w:p w14:paraId="58C89033" w14:textId="003CA9EF" w:rsidR="00CC211C" w:rsidRPr="007E3AAD" w:rsidRDefault="001B4DD5" w:rsidP="001A05D5">
            <w:pPr>
              <w:jc w:val="center"/>
              <w:rPr>
                <w:rFonts w:ascii="Arial" w:hAnsi="Arial" w:cs="Arial"/>
              </w:rPr>
            </w:pPr>
            <w:r w:rsidRPr="007E3AAD">
              <w:rPr>
                <w:rFonts w:ascii="Arial" w:hAnsi="Arial" w:cs="Arial"/>
              </w:rPr>
              <w:t>14</w:t>
            </w:r>
          </w:p>
        </w:tc>
        <w:tc>
          <w:tcPr>
            <w:tcW w:w="1516" w:type="dxa"/>
          </w:tcPr>
          <w:p w14:paraId="2150CB72" w14:textId="481066A7" w:rsidR="00CC211C" w:rsidRPr="007E3AAD" w:rsidRDefault="001B4DD5" w:rsidP="001A05D5">
            <w:pPr>
              <w:jc w:val="center"/>
              <w:rPr>
                <w:rFonts w:ascii="Arial" w:hAnsi="Arial" w:cs="Arial"/>
              </w:rPr>
            </w:pPr>
            <w:r w:rsidRPr="007E3AAD">
              <w:rPr>
                <w:rFonts w:ascii="Arial" w:hAnsi="Arial" w:cs="Arial"/>
              </w:rPr>
              <w:t>26</w:t>
            </w:r>
          </w:p>
        </w:tc>
      </w:tr>
      <w:tr w:rsidR="00CC211C" w:rsidRPr="00650897" w14:paraId="7A82DB7F" w14:textId="77777777" w:rsidTr="001A05D5">
        <w:tc>
          <w:tcPr>
            <w:tcW w:w="1998" w:type="dxa"/>
          </w:tcPr>
          <w:p w14:paraId="2809D8F2" w14:textId="7B8FAD1B" w:rsidR="00CC211C" w:rsidRPr="007C3BB2" w:rsidRDefault="00CC211C" w:rsidP="001A05D5">
            <w:pPr>
              <w:rPr>
                <w:rFonts w:ascii="Arial" w:hAnsi="Arial" w:cs="Arial"/>
                <w:b/>
                <w:bCs/>
                <w:sz w:val="20"/>
                <w:szCs w:val="20"/>
              </w:rPr>
            </w:pPr>
            <w:r>
              <w:rPr>
                <w:rFonts w:ascii="Arial" w:hAnsi="Arial" w:cs="Arial"/>
                <w:b/>
                <w:bCs/>
                <w:sz w:val="20"/>
                <w:szCs w:val="20"/>
              </w:rPr>
              <w:t xml:space="preserve">BS in </w:t>
            </w:r>
            <w:r w:rsidR="000A40FD">
              <w:rPr>
                <w:rFonts w:ascii="Arial" w:hAnsi="Arial" w:cs="Arial"/>
                <w:b/>
                <w:bCs/>
                <w:sz w:val="20"/>
                <w:szCs w:val="20"/>
              </w:rPr>
              <w:t>M</w:t>
            </w:r>
            <w:r>
              <w:rPr>
                <w:rFonts w:ascii="Arial" w:hAnsi="Arial" w:cs="Arial"/>
                <w:b/>
                <w:bCs/>
                <w:sz w:val="20"/>
                <w:szCs w:val="20"/>
              </w:rPr>
              <w:t xml:space="preserve">IS </w:t>
            </w:r>
          </w:p>
        </w:tc>
        <w:tc>
          <w:tcPr>
            <w:tcW w:w="1515" w:type="dxa"/>
          </w:tcPr>
          <w:p w14:paraId="1CD47B88" w14:textId="35B63BCA" w:rsidR="00CC211C" w:rsidRPr="007E3AAD" w:rsidRDefault="005946E2" w:rsidP="001A05D5">
            <w:pPr>
              <w:jc w:val="center"/>
              <w:rPr>
                <w:rFonts w:ascii="Arial" w:hAnsi="Arial" w:cs="Arial"/>
              </w:rPr>
            </w:pPr>
            <w:r w:rsidRPr="007E3AAD">
              <w:rPr>
                <w:rFonts w:ascii="Arial" w:hAnsi="Arial" w:cs="Arial"/>
              </w:rPr>
              <w:t>11</w:t>
            </w:r>
          </w:p>
        </w:tc>
        <w:tc>
          <w:tcPr>
            <w:tcW w:w="1516" w:type="dxa"/>
          </w:tcPr>
          <w:p w14:paraId="1E93CC0D" w14:textId="2401B1EB" w:rsidR="00CC211C" w:rsidRPr="007E3AAD" w:rsidRDefault="005946E2" w:rsidP="001A05D5">
            <w:pPr>
              <w:jc w:val="center"/>
              <w:rPr>
                <w:rFonts w:ascii="Arial" w:hAnsi="Arial" w:cs="Arial"/>
              </w:rPr>
            </w:pPr>
            <w:r w:rsidRPr="007E3AAD">
              <w:rPr>
                <w:rFonts w:ascii="Arial" w:hAnsi="Arial" w:cs="Arial"/>
              </w:rPr>
              <w:t>9</w:t>
            </w:r>
          </w:p>
        </w:tc>
        <w:tc>
          <w:tcPr>
            <w:tcW w:w="1515" w:type="dxa"/>
          </w:tcPr>
          <w:p w14:paraId="2707D8AE" w14:textId="015A3EAB" w:rsidR="00CC211C" w:rsidRPr="007E3AAD" w:rsidRDefault="005946E2" w:rsidP="001A05D5">
            <w:pPr>
              <w:jc w:val="center"/>
              <w:rPr>
                <w:rFonts w:ascii="Arial" w:hAnsi="Arial" w:cs="Arial"/>
              </w:rPr>
            </w:pPr>
            <w:r w:rsidRPr="007E3AAD">
              <w:rPr>
                <w:rFonts w:ascii="Arial" w:hAnsi="Arial" w:cs="Arial"/>
              </w:rPr>
              <w:t>14</w:t>
            </w:r>
          </w:p>
        </w:tc>
        <w:tc>
          <w:tcPr>
            <w:tcW w:w="1516" w:type="dxa"/>
          </w:tcPr>
          <w:p w14:paraId="73104966" w14:textId="163ADA10" w:rsidR="00CC211C" w:rsidRPr="007E3AAD" w:rsidRDefault="005946E2" w:rsidP="001A05D5">
            <w:pPr>
              <w:jc w:val="center"/>
              <w:rPr>
                <w:rFonts w:ascii="Arial" w:hAnsi="Arial" w:cs="Arial"/>
              </w:rPr>
            </w:pPr>
            <w:r w:rsidRPr="007E3AAD">
              <w:rPr>
                <w:rFonts w:ascii="Arial" w:hAnsi="Arial" w:cs="Arial"/>
              </w:rPr>
              <w:t>16</w:t>
            </w:r>
          </w:p>
        </w:tc>
        <w:tc>
          <w:tcPr>
            <w:tcW w:w="1516" w:type="dxa"/>
          </w:tcPr>
          <w:p w14:paraId="52DCC51D" w14:textId="598DAF07" w:rsidR="00CC211C" w:rsidRPr="007E3AAD" w:rsidRDefault="005946E2" w:rsidP="001A05D5">
            <w:pPr>
              <w:jc w:val="center"/>
              <w:rPr>
                <w:rFonts w:ascii="Arial" w:hAnsi="Arial" w:cs="Arial"/>
              </w:rPr>
            </w:pPr>
            <w:r w:rsidRPr="007E3AAD">
              <w:rPr>
                <w:rFonts w:ascii="Arial" w:hAnsi="Arial" w:cs="Arial"/>
              </w:rPr>
              <w:t>12</w:t>
            </w:r>
          </w:p>
        </w:tc>
      </w:tr>
    </w:tbl>
    <w:p w14:paraId="6130E846" w14:textId="77777777" w:rsidR="009A4EDA" w:rsidRDefault="009A4EDA" w:rsidP="009A4EDA">
      <w:pPr>
        <w:pStyle w:val="NormalWeb"/>
        <w:shd w:val="clear" w:color="auto" w:fill="FFFFFF"/>
        <w:spacing w:before="0" w:beforeAutospacing="0" w:after="0" w:afterAutospacing="0"/>
        <w:rPr>
          <w:rFonts w:ascii="Arial" w:hAnsi="Arial" w:cs="Arial"/>
        </w:rPr>
      </w:pPr>
    </w:p>
    <w:p w14:paraId="766F6BD8" w14:textId="0B08A268" w:rsidR="009A4EDA" w:rsidRPr="009A4EDA" w:rsidRDefault="00C256F2" w:rsidP="009A4EDA">
      <w:pPr>
        <w:pStyle w:val="NormalWeb"/>
        <w:shd w:val="clear" w:color="auto" w:fill="FFFFFF"/>
        <w:spacing w:before="0" w:beforeAutospacing="0" w:after="0" w:afterAutospacing="0"/>
        <w:rPr>
          <w:rFonts w:ascii="Arial" w:hAnsi="Arial" w:cs="Arial"/>
          <w:color w:val="222222"/>
          <w:sz w:val="22"/>
          <w:szCs w:val="22"/>
        </w:rPr>
      </w:pPr>
      <w:r w:rsidRPr="009A4EDA">
        <w:rPr>
          <w:rFonts w:ascii="Arial" w:hAnsi="Arial" w:cs="Arial"/>
          <w:sz w:val="22"/>
          <w:szCs w:val="22"/>
        </w:rPr>
        <w:t>To support and enhance their academic programs, cybersecurity students have been successful in securing summer internships in their field of study, including internships at the Port of Virginia</w:t>
      </w:r>
      <w:r w:rsidR="00CD476F" w:rsidRPr="009A4EDA">
        <w:rPr>
          <w:rFonts w:ascii="Arial" w:hAnsi="Arial" w:cs="Arial"/>
          <w:sz w:val="22"/>
          <w:szCs w:val="22"/>
        </w:rPr>
        <w:t xml:space="preserve"> (Wong, 2022)</w:t>
      </w:r>
      <w:r w:rsidRPr="009A4EDA">
        <w:rPr>
          <w:rFonts w:ascii="Arial" w:hAnsi="Arial" w:cs="Arial"/>
          <w:sz w:val="22"/>
          <w:szCs w:val="22"/>
        </w:rPr>
        <w:t xml:space="preserve">, </w:t>
      </w:r>
      <w:r w:rsidR="009D073E" w:rsidRPr="009A4EDA">
        <w:rPr>
          <w:rFonts w:ascii="Arial" w:hAnsi="Arial" w:cs="Arial"/>
          <w:sz w:val="22"/>
          <w:szCs w:val="22"/>
        </w:rPr>
        <w:t xml:space="preserve">the MITRE Corporation </w:t>
      </w:r>
      <w:r w:rsidRPr="009A4EDA">
        <w:rPr>
          <w:rFonts w:ascii="Arial" w:hAnsi="Arial" w:cs="Arial"/>
          <w:sz w:val="22"/>
          <w:szCs w:val="22"/>
        </w:rPr>
        <w:t xml:space="preserve">and </w:t>
      </w:r>
      <w:r w:rsidR="001872A8" w:rsidRPr="009A4EDA">
        <w:rPr>
          <w:rFonts w:ascii="Arial" w:hAnsi="Arial" w:cs="Arial"/>
          <w:sz w:val="22"/>
          <w:szCs w:val="22"/>
        </w:rPr>
        <w:t>the National Security Agency</w:t>
      </w:r>
      <w:r w:rsidR="00766359" w:rsidRPr="009A4EDA">
        <w:rPr>
          <w:rFonts w:ascii="Arial" w:hAnsi="Arial" w:cs="Arial"/>
          <w:sz w:val="22"/>
          <w:szCs w:val="22"/>
        </w:rPr>
        <w:t>.</w:t>
      </w:r>
      <w:r w:rsidR="001872A8" w:rsidRPr="009A4EDA">
        <w:rPr>
          <w:rFonts w:ascii="Arial" w:hAnsi="Arial" w:cs="Arial"/>
          <w:sz w:val="22"/>
          <w:szCs w:val="22"/>
        </w:rPr>
        <w:t xml:space="preserve"> </w:t>
      </w:r>
      <w:r w:rsidRPr="009A4EDA">
        <w:rPr>
          <w:rFonts w:ascii="Arial" w:hAnsi="Arial" w:cs="Arial"/>
          <w:sz w:val="22"/>
          <w:szCs w:val="22"/>
        </w:rPr>
        <w:t xml:space="preserve"> </w:t>
      </w:r>
      <w:r w:rsidR="00766359" w:rsidRPr="009A4EDA">
        <w:rPr>
          <w:rFonts w:ascii="Arial" w:hAnsi="Arial" w:cs="Arial"/>
          <w:sz w:val="22"/>
          <w:szCs w:val="22"/>
        </w:rPr>
        <w:t xml:space="preserve">Most undergraduate students secure jobs related to their field of study or pursue graduate/professional education. </w:t>
      </w:r>
      <w:r w:rsidR="009A4EDA" w:rsidRPr="009A4EDA">
        <w:rPr>
          <w:rFonts w:ascii="Arial" w:hAnsi="Arial" w:cs="Arial"/>
          <w:color w:val="222222"/>
          <w:sz w:val="22"/>
          <w:szCs w:val="22"/>
        </w:rPr>
        <w:t> </w:t>
      </w:r>
    </w:p>
    <w:p w14:paraId="62AF197E" w14:textId="311C78CB" w:rsidR="00613169" w:rsidRPr="009A4EDA" w:rsidRDefault="009A4EDA" w:rsidP="009A4EDA">
      <w:pPr>
        <w:pStyle w:val="NormalWeb"/>
        <w:shd w:val="clear" w:color="auto" w:fill="FFFFFF"/>
        <w:spacing w:before="0" w:beforeAutospacing="0" w:after="0" w:afterAutospacing="0"/>
        <w:rPr>
          <w:rFonts w:ascii="Arial" w:hAnsi="Arial" w:cs="Arial"/>
          <w:sz w:val="22"/>
          <w:szCs w:val="22"/>
        </w:rPr>
      </w:pPr>
      <w:r w:rsidRPr="009A4EDA">
        <w:rPr>
          <w:rFonts w:ascii="Arial" w:hAnsi="Arial" w:cs="Arial"/>
          <w:color w:val="222222"/>
          <w:sz w:val="22"/>
          <w:szCs w:val="22"/>
        </w:rPr>
        <w:t xml:space="preserve">They have been hired by leading companies including IBM, Deloitte, </w:t>
      </w:r>
      <w:r w:rsidR="00DC6944">
        <w:rPr>
          <w:rFonts w:ascii="Arial" w:hAnsi="Arial" w:cs="Arial"/>
          <w:color w:val="222222"/>
          <w:sz w:val="22"/>
          <w:szCs w:val="22"/>
        </w:rPr>
        <w:t xml:space="preserve">Amazon, Microsoft, Lockheed Martin, Defense Logistics Agency, Raytheon Technologies, NAVSEA, and Dominion Energy.  </w:t>
      </w:r>
      <w:r w:rsidRPr="009A4EDA">
        <w:rPr>
          <w:rFonts w:ascii="Arial" w:hAnsi="Arial" w:cs="Arial"/>
          <w:color w:val="222222"/>
          <w:sz w:val="22"/>
          <w:szCs w:val="22"/>
        </w:rPr>
        <w:t xml:space="preserve">Students interested in graduate programs have been admitted into and successfully completed master’s level programs at leading universities such as NYU, George Washington University, and Virginia Tech. </w:t>
      </w:r>
      <w:r w:rsidR="000A40FD" w:rsidRPr="009A4EDA">
        <w:rPr>
          <w:rFonts w:ascii="Arial" w:hAnsi="Arial" w:cs="Arial"/>
          <w:sz w:val="22"/>
          <w:szCs w:val="22"/>
        </w:rPr>
        <w:t xml:space="preserve">Students have found that VSU’s proximity to three large metropolitan areas is a distinct advantage in accessing the abundant cybersecurity job opportunities in government and industry in these areas. </w:t>
      </w:r>
    </w:p>
    <w:p w14:paraId="61669167" w14:textId="77777777" w:rsidR="009A4EDA" w:rsidRDefault="009A4EDA" w:rsidP="0006568A">
      <w:pPr>
        <w:spacing w:line="240" w:lineRule="auto"/>
        <w:rPr>
          <w:rFonts w:ascii="Arial" w:hAnsi="Arial" w:cs="Arial"/>
          <w:b/>
          <w:bCs/>
          <w:sz w:val="24"/>
          <w:szCs w:val="24"/>
        </w:rPr>
      </w:pPr>
    </w:p>
    <w:p w14:paraId="33D6A05B" w14:textId="6D11DD60" w:rsidR="0044547C" w:rsidRPr="0044547C" w:rsidRDefault="0044547C" w:rsidP="0006568A">
      <w:pPr>
        <w:spacing w:line="240" w:lineRule="auto"/>
        <w:rPr>
          <w:rFonts w:ascii="Arial" w:eastAsia="Times New Roman" w:hAnsi="Arial" w:cs="Arial"/>
          <w:color w:val="000000"/>
          <w:kern w:val="0"/>
          <w:sz w:val="24"/>
          <w:szCs w:val="24"/>
          <w14:ligatures w14:val="none"/>
        </w:rPr>
      </w:pPr>
      <w:r w:rsidRPr="0044547C">
        <w:rPr>
          <w:rFonts w:ascii="Arial" w:hAnsi="Arial" w:cs="Arial"/>
          <w:b/>
          <w:bCs/>
          <w:sz w:val="24"/>
          <w:szCs w:val="24"/>
        </w:rPr>
        <w:t>Industry and External Partnerships</w:t>
      </w:r>
      <w:r w:rsidRPr="0044547C">
        <w:rPr>
          <w:rFonts w:ascii="Arial" w:eastAsia="Times New Roman" w:hAnsi="Arial" w:cs="Arial"/>
          <w:color w:val="000000"/>
          <w:kern w:val="0"/>
          <w:sz w:val="24"/>
          <w:szCs w:val="24"/>
          <w14:ligatures w14:val="none"/>
        </w:rPr>
        <w:t xml:space="preserve">: </w:t>
      </w:r>
    </w:p>
    <w:p w14:paraId="4BD28D9D" w14:textId="242D7BF0" w:rsidR="0044547C" w:rsidRPr="008640E7" w:rsidRDefault="0044547C" w:rsidP="00FC7815">
      <w:pPr>
        <w:pStyle w:val="NormalWeb"/>
        <w:spacing w:before="0" w:beforeAutospacing="0" w:after="240" w:afterAutospacing="0"/>
        <w:rPr>
          <w:rFonts w:ascii="Arial" w:hAnsi="Arial" w:cs="Arial"/>
          <w:sz w:val="22"/>
          <w:szCs w:val="22"/>
        </w:rPr>
      </w:pPr>
      <w:r w:rsidRPr="008640E7">
        <w:rPr>
          <w:rFonts w:ascii="Arial" w:hAnsi="Arial" w:cs="Arial"/>
          <w:color w:val="000000"/>
          <w:sz w:val="22"/>
          <w:szCs w:val="22"/>
        </w:rPr>
        <w:t xml:space="preserve">The Computer Science </w:t>
      </w:r>
      <w:r w:rsidR="00A46CEA">
        <w:rPr>
          <w:rFonts w:ascii="Arial" w:hAnsi="Arial" w:cs="Arial"/>
          <w:color w:val="000000"/>
          <w:sz w:val="22"/>
          <w:szCs w:val="22"/>
        </w:rPr>
        <w:t>D</w:t>
      </w:r>
      <w:r w:rsidRPr="008640E7">
        <w:rPr>
          <w:rFonts w:ascii="Arial" w:hAnsi="Arial" w:cs="Arial"/>
          <w:color w:val="000000"/>
          <w:sz w:val="22"/>
          <w:szCs w:val="22"/>
        </w:rPr>
        <w:t xml:space="preserve">epartment of Virginia State University partnered with the Advancing Minorities Interest in Engineering (AMIE) organization as part of the HBCU CYBERSECURITY INDUSTRY COLLABORATION PILOT. Professionals from Abbott, Microsoft, and Raytheon Technologies served as guest lecturers and mentors, and met with faculty to better understand existing strengths and collaborate toward educating more students to help address the nation’s talent gap. </w:t>
      </w:r>
    </w:p>
    <w:p w14:paraId="678F8F9B" w14:textId="77777777" w:rsidR="0044547C" w:rsidRPr="008640E7" w:rsidRDefault="0044547C" w:rsidP="0044547C">
      <w:pPr>
        <w:pStyle w:val="NormalWeb"/>
        <w:spacing w:before="0" w:beforeAutospacing="0" w:after="240" w:afterAutospacing="0"/>
        <w:rPr>
          <w:rFonts w:ascii="Arial" w:hAnsi="Arial" w:cs="Arial"/>
          <w:sz w:val="22"/>
          <w:szCs w:val="22"/>
        </w:rPr>
      </w:pPr>
      <w:r w:rsidRPr="008640E7">
        <w:rPr>
          <w:rFonts w:ascii="Arial" w:hAnsi="Arial" w:cs="Arial"/>
          <w:color w:val="000000"/>
          <w:sz w:val="22"/>
          <w:szCs w:val="22"/>
        </w:rPr>
        <w:t>Virginia State University is a member of the Commonwealth Cyber Initiative (CCI). The Commonwealth Cyber Initiative (CCI), funded by the Virginia General Assembly, is a commonwealth-wide ecosystem of innovation in cybersecurity and cyber-physical systems (CPS) security. The Computer Science department of VSU works closely with CCI. </w:t>
      </w:r>
    </w:p>
    <w:p w14:paraId="098529C5" w14:textId="21F6B738" w:rsidR="0044547C" w:rsidRDefault="0044547C" w:rsidP="001B0501">
      <w:pPr>
        <w:pStyle w:val="NormalWeb"/>
        <w:spacing w:before="0" w:beforeAutospacing="0" w:after="0" w:afterAutospacing="0"/>
        <w:rPr>
          <w:rStyle w:val="eop"/>
          <w:rFonts w:ascii="Arial" w:hAnsi="Arial" w:cs="Arial"/>
          <w:color w:val="000000"/>
          <w:sz w:val="22"/>
          <w:szCs w:val="22"/>
          <w:shd w:val="clear" w:color="auto" w:fill="FFFFFF"/>
        </w:rPr>
      </w:pPr>
      <w:r w:rsidRPr="001B0501">
        <w:rPr>
          <w:rFonts w:ascii="Arial" w:hAnsi="Arial" w:cs="Arial"/>
          <w:color w:val="000000"/>
          <w:sz w:val="22"/>
          <w:szCs w:val="22"/>
        </w:rPr>
        <w:t>In addition, the Department of Computer Science is working with multiple industry and government partners on cyber-focused projects. </w:t>
      </w:r>
      <w:r w:rsidR="00EE4DCE" w:rsidRPr="001B0501">
        <w:rPr>
          <w:rFonts w:ascii="Arial" w:hAnsi="Arial" w:cs="Arial"/>
          <w:sz w:val="22"/>
          <w:szCs w:val="22"/>
          <w:bdr w:val="none" w:sz="0" w:space="0" w:color="auto" w:frame="1"/>
          <w:shd w:val="clear" w:color="auto" w:fill="FFFFFF"/>
        </w:rPr>
        <w:t xml:space="preserve"> The Army Strategic Program for Innovation, Research and Employment (ASPIRE) is an educational Capstone program sponsored by the US Army C5ISR</w:t>
      </w:r>
      <w:r w:rsidR="00335CD4" w:rsidRPr="001B0501">
        <w:rPr>
          <w:rFonts w:ascii="Arial" w:hAnsi="Arial" w:cs="Arial"/>
          <w:sz w:val="22"/>
          <w:szCs w:val="22"/>
          <w:bdr w:val="none" w:sz="0" w:space="0" w:color="auto" w:frame="1"/>
          <w:shd w:val="clear" w:color="auto" w:fill="FFFFFF"/>
        </w:rPr>
        <w:t xml:space="preserve"> </w:t>
      </w:r>
      <w:r w:rsidR="00EE4DCE" w:rsidRPr="001B0501">
        <w:rPr>
          <w:rFonts w:ascii="Arial" w:hAnsi="Arial" w:cs="Arial"/>
          <w:sz w:val="22"/>
          <w:szCs w:val="22"/>
          <w:bdr w:val="none" w:sz="0" w:space="0" w:color="auto" w:frame="1"/>
          <w:shd w:val="clear" w:color="auto" w:fill="FFFFFF"/>
        </w:rPr>
        <w:t>Center</w:t>
      </w:r>
      <w:r w:rsidR="00335CD4" w:rsidRPr="001B0501">
        <w:rPr>
          <w:rFonts w:ascii="Arial" w:hAnsi="Arial" w:cs="Arial"/>
          <w:sz w:val="22"/>
          <w:szCs w:val="22"/>
          <w:bdr w:val="none" w:sz="0" w:space="0" w:color="auto" w:frame="1"/>
          <w:shd w:val="clear" w:color="auto" w:fill="FFFFFF"/>
        </w:rPr>
        <w:t xml:space="preserve"> </w:t>
      </w:r>
      <w:r w:rsidR="00EE4DCE" w:rsidRPr="001B0501">
        <w:rPr>
          <w:rFonts w:ascii="Arial" w:hAnsi="Arial" w:cs="Arial"/>
          <w:sz w:val="22"/>
          <w:szCs w:val="22"/>
          <w:bdr w:val="none" w:sz="0" w:space="0" w:color="auto" w:frame="1"/>
          <w:shd w:val="clear" w:color="auto" w:fill="FFFFFF"/>
        </w:rPr>
        <w:t xml:space="preserve">RTI Directorate. </w:t>
      </w:r>
      <w:r w:rsidR="00B152A5" w:rsidRPr="001B0501">
        <w:rPr>
          <w:rFonts w:ascii="Arial" w:hAnsi="Arial" w:cs="Arial"/>
          <w:sz w:val="22"/>
          <w:szCs w:val="22"/>
          <w:bdr w:val="none" w:sz="0" w:space="0" w:color="auto" w:frame="1"/>
          <w:shd w:val="clear" w:color="auto" w:fill="FFFFFF"/>
        </w:rPr>
        <w:t xml:space="preserve">One student team developed </w:t>
      </w:r>
      <w:r w:rsidR="00B152A5" w:rsidRPr="001B0501">
        <w:rPr>
          <w:rStyle w:val="normaltextrun"/>
          <w:rFonts w:ascii="Arial" w:hAnsi="Arial" w:cs="Arial"/>
          <w:color w:val="000000"/>
          <w:sz w:val="22"/>
          <w:szCs w:val="22"/>
          <w:shd w:val="clear" w:color="auto" w:fill="FFFFFF"/>
        </w:rPr>
        <w:t xml:space="preserve">a “leave behind audio device (LBAD)”. The LBAD is a small digital audio recorder created to discreetly record information hidden in everyday objects using Bluetooth or </w:t>
      </w:r>
      <w:r w:rsidR="00736667" w:rsidRPr="001B0501">
        <w:rPr>
          <w:rStyle w:val="normaltextrun"/>
          <w:rFonts w:ascii="Arial" w:hAnsi="Arial" w:cs="Arial"/>
          <w:color w:val="000000"/>
          <w:sz w:val="22"/>
          <w:szCs w:val="22"/>
          <w:shd w:val="clear" w:color="auto" w:fill="FFFFFF"/>
        </w:rPr>
        <w:t>Wi-Fi</w:t>
      </w:r>
      <w:r w:rsidR="00B152A5" w:rsidRPr="001B0501">
        <w:rPr>
          <w:rStyle w:val="normaltextrun"/>
          <w:rFonts w:ascii="Arial" w:hAnsi="Arial" w:cs="Arial"/>
          <w:color w:val="000000"/>
          <w:sz w:val="22"/>
          <w:szCs w:val="22"/>
          <w:shd w:val="clear" w:color="auto" w:fill="FFFFFF"/>
        </w:rPr>
        <w:t xml:space="preserve"> connection. The recording would then be able to be downloaded remotely over a secure link.</w:t>
      </w:r>
      <w:r w:rsidR="00B152A5" w:rsidRPr="001B0501">
        <w:rPr>
          <w:rStyle w:val="eop"/>
          <w:rFonts w:ascii="Arial" w:hAnsi="Arial" w:cs="Arial"/>
          <w:color w:val="000000"/>
          <w:sz w:val="22"/>
          <w:szCs w:val="22"/>
          <w:shd w:val="clear" w:color="auto" w:fill="FFFFFF"/>
        </w:rPr>
        <w:t xml:space="preserve">  The CIA provided mentorship for another team working on a multifactor biometric </w:t>
      </w:r>
      <w:r w:rsidR="00303598" w:rsidRPr="001B0501">
        <w:rPr>
          <w:rStyle w:val="eop"/>
          <w:rFonts w:ascii="Arial" w:hAnsi="Arial" w:cs="Arial"/>
          <w:color w:val="000000"/>
          <w:sz w:val="22"/>
          <w:szCs w:val="22"/>
          <w:shd w:val="clear" w:color="auto" w:fill="FFFFFF"/>
        </w:rPr>
        <w:t>authentication system. The students met and presented the progress of their work a</w:t>
      </w:r>
      <w:r w:rsidR="00335CD4" w:rsidRPr="001B0501">
        <w:rPr>
          <w:rStyle w:val="eop"/>
          <w:rFonts w:ascii="Arial" w:hAnsi="Arial" w:cs="Arial"/>
          <w:color w:val="000000"/>
          <w:sz w:val="22"/>
          <w:szCs w:val="22"/>
          <w:shd w:val="clear" w:color="auto" w:fill="FFFFFF"/>
        </w:rPr>
        <w:t>nd delivered bi-weekly reports for their mentors to present to the CIA leadership.</w:t>
      </w:r>
    </w:p>
    <w:p w14:paraId="4A2CB6A3" w14:textId="77777777" w:rsidR="000B3248" w:rsidRDefault="000B3248" w:rsidP="001B0501">
      <w:pPr>
        <w:pStyle w:val="NormalWeb"/>
        <w:spacing w:before="0" w:beforeAutospacing="0" w:after="0" w:afterAutospacing="0"/>
        <w:rPr>
          <w:rStyle w:val="eop"/>
          <w:rFonts w:ascii="Arial" w:hAnsi="Arial" w:cs="Arial"/>
          <w:color w:val="000000"/>
          <w:sz w:val="22"/>
          <w:szCs w:val="22"/>
          <w:shd w:val="clear" w:color="auto" w:fill="FFFFFF"/>
        </w:rPr>
      </w:pPr>
    </w:p>
    <w:p w14:paraId="7B86D1B2" w14:textId="77777777" w:rsidR="00197815" w:rsidRPr="001B0501" w:rsidRDefault="00197815" w:rsidP="001B0501">
      <w:pPr>
        <w:pStyle w:val="NormalWeb"/>
        <w:spacing w:before="0" w:beforeAutospacing="0" w:after="0" w:afterAutospacing="0"/>
        <w:rPr>
          <w:rFonts w:ascii="Arial" w:hAnsi="Arial" w:cs="Arial"/>
          <w:color w:val="000000"/>
          <w:sz w:val="22"/>
          <w:szCs w:val="22"/>
        </w:rPr>
      </w:pPr>
    </w:p>
    <w:p w14:paraId="40E6334C" w14:textId="3EBA066D" w:rsidR="0090329D" w:rsidRPr="00292E5A" w:rsidRDefault="0090329D" w:rsidP="00292E5A">
      <w:pPr>
        <w:pStyle w:val="ListParagraph"/>
        <w:numPr>
          <w:ilvl w:val="0"/>
          <w:numId w:val="10"/>
        </w:numPr>
        <w:rPr>
          <w:rFonts w:ascii="Arial" w:hAnsi="Arial" w:cs="Arial"/>
          <w:b/>
          <w:bCs/>
          <w:sz w:val="28"/>
          <w:szCs w:val="28"/>
        </w:rPr>
      </w:pPr>
      <w:r w:rsidRPr="00292E5A">
        <w:rPr>
          <w:rFonts w:ascii="Arial" w:hAnsi="Arial" w:cs="Arial"/>
          <w:b/>
          <w:bCs/>
          <w:sz w:val="28"/>
          <w:szCs w:val="28"/>
        </w:rPr>
        <w:t>P</w:t>
      </w:r>
      <w:r w:rsidR="00C4136B">
        <w:rPr>
          <w:rFonts w:ascii="Arial" w:hAnsi="Arial" w:cs="Arial"/>
          <w:b/>
          <w:bCs/>
          <w:sz w:val="28"/>
          <w:szCs w:val="28"/>
        </w:rPr>
        <w:t xml:space="preserve">ROJECT GOALS, OBJECTIVES, AND OUTCOMES </w:t>
      </w:r>
    </w:p>
    <w:p w14:paraId="4D396E15" w14:textId="69C4AC47" w:rsidR="007C7A4E" w:rsidRPr="007C7A4E" w:rsidRDefault="007C7A4E" w:rsidP="00811FDC">
      <w:pPr>
        <w:spacing w:after="240" w:line="240" w:lineRule="auto"/>
        <w:rPr>
          <w:rFonts w:ascii="Arial" w:hAnsi="Arial" w:cs="Arial"/>
          <w:b/>
          <w:bCs/>
        </w:rPr>
      </w:pPr>
      <w:r w:rsidRPr="007C7A4E">
        <w:rPr>
          <w:rFonts w:ascii="Arial" w:hAnsi="Arial" w:cs="Arial"/>
        </w:rPr>
        <w:lastRenderedPageBreak/>
        <w:t>Th</w:t>
      </w:r>
      <w:r w:rsidR="001F0E7C">
        <w:rPr>
          <w:rFonts w:ascii="Arial" w:hAnsi="Arial" w:cs="Arial"/>
        </w:rPr>
        <w:t xml:space="preserve">e overall goal of this </w:t>
      </w:r>
      <w:r w:rsidR="003E24BA">
        <w:rPr>
          <w:rFonts w:ascii="Arial" w:hAnsi="Arial" w:cs="Arial"/>
        </w:rPr>
        <w:t xml:space="preserve">project aligns with the </w:t>
      </w:r>
      <w:r w:rsidRPr="007C7A4E">
        <w:rPr>
          <w:rFonts w:ascii="Arial" w:hAnsi="Arial" w:cs="Arial"/>
        </w:rPr>
        <w:t xml:space="preserve">primary goal of the </w:t>
      </w:r>
      <w:r w:rsidR="0021685F">
        <w:rPr>
          <w:rFonts w:ascii="Arial" w:hAnsi="Arial" w:cs="Arial"/>
        </w:rPr>
        <w:t xml:space="preserve">SFS </w:t>
      </w:r>
      <w:r w:rsidRPr="007C7A4E">
        <w:rPr>
          <w:rFonts w:ascii="Arial" w:hAnsi="Arial" w:cs="Arial"/>
        </w:rPr>
        <w:t>program</w:t>
      </w:r>
      <w:r w:rsidR="003E24BA">
        <w:rPr>
          <w:rFonts w:ascii="Arial" w:hAnsi="Arial" w:cs="Arial"/>
        </w:rPr>
        <w:t>, which</w:t>
      </w:r>
      <w:r w:rsidRPr="007C7A4E">
        <w:rPr>
          <w:rFonts w:ascii="Arial" w:hAnsi="Arial" w:cs="Arial"/>
        </w:rPr>
        <w:t xml:space="preserve"> is the education and training of SFS scholarship students after graduation in qualified federal, state, or tribal positions dealing with cybersecurity</w:t>
      </w:r>
      <w:r w:rsidR="003E24BA">
        <w:rPr>
          <w:rFonts w:ascii="Arial" w:hAnsi="Arial" w:cs="Arial"/>
        </w:rPr>
        <w:t>.</w:t>
      </w:r>
      <w:r>
        <w:rPr>
          <w:rFonts w:ascii="Arial" w:hAnsi="Arial" w:cs="Arial"/>
        </w:rPr>
        <w:t xml:space="preserve"> </w:t>
      </w:r>
      <w:r w:rsidR="003E24BA">
        <w:rPr>
          <w:rFonts w:ascii="Arial" w:hAnsi="Arial" w:cs="Arial"/>
        </w:rPr>
        <w:t>S</w:t>
      </w:r>
      <w:r w:rsidRPr="00206866">
        <w:rPr>
          <w:rFonts w:ascii="Arial" w:hAnsi="Arial" w:cs="Arial"/>
        </w:rPr>
        <w:t xml:space="preserve">upported students agree to work for a period equal to at least the duration of the scholarship in the cybersecurity mission of the U.S. executive branch or with other governmental entity or tribal government as specified by the SFS program guidelines. </w:t>
      </w:r>
      <w:r w:rsidR="00613169" w:rsidRPr="007C7A4E">
        <w:rPr>
          <w:rFonts w:ascii="Arial" w:hAnsi="Arial" w:cs="Arial"/>
        </w:rPr>
        <w:t>SFS</w:t>
      </w:r>
      <w:r w:rsidR="001F0E7C">
        <w:rPr>
          <w:rFonts w:ascii="Arial" w:hAnsi="Arial" w:cs="Arial"/>
        </w:rPr>
        <w:t xml:space="preserve"> s</w:t>
      </w:r>
      <w:r w:rsidR="00613169" w:rsidRPr="007C7A4E">
        <w:rPr>
          <w:rFonts w:ascii="Arial" w:hAnsi="Arial" w:cs="Arial"/>
        </w:rPr>
        <w:t>cholars participate in summer internships related to cybersecurity</w:t>
      </w:r>
      <w:r w:rsidR="00AB7797">
        <w:rPr>
          <w:rFonts w:ascii="Arial" w:hAnsi="Arial" w:cs="Arial"/>
        </w:rPr>
        <w:t>, attend an annual SFS Job Fair,</w:t>
      </w:r>
      <w:r w:rsidR="00613169" w:rsidRPr="007C7A4E">
        <w:rPr>
          <w:rFonts w:ascii="Arial" w:hAnsi="Arial" w:cs="Arial"/>
        </w:rPr>
        <w:t xml:space="preserve"> and </w:t>
      </w:r>
      <w:r w:rsidR="00AB7797">
        <w:rPr>
          <w:rFonts w:ascii="Arial" w:hAnsi="Arial" w:cs="Arial"/>
        </w:rPr>
        <w:t xml:space="preserve">engage </w:t>
      </w:r>
      <w:r w:rsidR="00613169" w:rsidRPr="007C7A4E">
        <w:rPr>
          <w:rFonts w:ascii="Arial" w:hAnsi="Arial" w:cs="Arial"/>
        </w:rPr>
        <w:t>in other activities such as conferences, competitions, workshops, and seminars that are recommended by their advisers to enhance their individual skills and knowledge.</w:t>
      </w:r>
      <w:r w:rsidR="00613169">
        <w:rPr>
          <w:rFonts w:ascii="Arial" w:hAnsi="Arial" w:cs="Arial"/>
        </w:rPr>
        <w:t xml:space="preserve"> </w:t>
      </w:r>
    </w:p>
    <w:p w14:paraId="1E1DB74A" w14:textId="1F21A4A8" w:rsidR="0020273D" w:rsidRDefault="00613169" w:rsidP="00811FDC">
      <w:pPr>
        <w:spacing w:after="240" w:line="240" w:lineRule="auto"/>
        <w:rPr>
          <w:rFonts w:ascii="Arial" w:hAnsi="Arial" w:cs="Arial"/>
        </w:rPr>
      </w:pPr>
      <w:r>
        <w:rPr>
          <w:rFonts w:ascii="Arial" w:hAnsi="Arial" w:cs="Arial"/>
        </w:rPr>
        <w:t xml:space="preserve">In this project, we </w:t>
      </w:r>
      <w:r w:rsidR="00F41C8F">
        <w:rPr>
          <w:rFonts w:ascii="Arial" w:hAnsi="Arial" w:cs="Arial"/>
        </w:rPr>
        <w:t xml:space="preserve">plan to </w:t>
      </w:r>
      <w:r>
        <w:rPr>
          <w:rFonts w:ascii="Arial" w:hAnsi="Arial" w:cs="Arial"/>
        </w:rPr>
        <w:t xml:space="preserve">recruit </w:t>
      </w:r>
      <w:r w:rsidR="0056569E">
        <w:rPr>
          <w:rFonts w:ascii="Arial" w:hAnsi="Arial" w:cs="Arial"/>
        </w:rPr>
        <w:t xml:space="preserve">and </w:t>
      </w:r>
      <w:r>
        <w:rPr>
          <w:rFonts w:ascii="Arial" w:hAnsi="Arial" w:cs="Arial"/>
        </w:rPr>
        <w:t>enroll</w:t>
      </w:r>
      <w:r w:rsidR="0056569E">
        <w:rPr>
          <w:rFonts w:ascii="Arial" w:hAnsi="Arial" w:cs="Arial"/>
        </w:rPr>
        <w:t xml:space="preserve"> </w:t>
      </w:r>
      <w:r w:rsidR="007C7A4E">
        <w:rPr>
          <w:rFonts w:ascii="Arial" w:hAnsi="Arial" w:cs="Arial"/>
        </w:rPr>
        <w:t>10</w:t>
      </w:r>
      <w:r w:rsidR="003C1204" w:rsidRPr="00206866">
        <w:rPr>
          <w:rFonts w:ascii="Arial" w:hAnsi="Arial" w:cs="Arial"/>
        </w:rPr>
        <w:t xml:space="preserve"> </w:t>
      </w:r>
      <w:r w:rsidR="0021685F">
        <w:rPr>
          <w:rFonts w:ascii="Arial" w:hAnsi="Arial" w:cs="Arial"/>
        </w:rPr>
        <w:t xml:space="preserve">SFS </w:t>
      </w:r>
      <w:r>
        <w:rPr>
          <w:rFonts w:ascii="Arial" w:hAnsi="Arial" w:cs="Arial"/>
        </w:rPr>
        <w:t xml:space="preserve">undergraduate </w:t>
      </w:r>
      <w:r w:rsidR="00951E17" w:rsidRPr="00206866">
        <w:rPr>
          <w:rFonts w:ascii="Arial" w:hAnsi="Arial" w:cs="Arial"/>
        </w:rPr>
        <w:t>students</w:t>
      </w:r>
      <w:r w:rsidR="00F41C8F">
        <w:rPr>
          <w:rFonts w:ascii="Arial" w:hAnsi="Arial" w:cs="Arial"/>
        </w:rPr>
        <w:t xml:space="preserve"> who are pursuing a cybersecurity-related program concentration or minor, providing SFS scholars with stipends </w:t>
      </w:r>
      <w:r>
        <w:rPr>
          <w:rFonts w:ascii="Arial" w:hAnsi="Arial" w:cs="Arial"/>
        </w:rPr>
        <w:t>and professional development</w:t>
      </w:r>
      <w:r w:rsidR="004C2172" w:rsidRPr="00206866">
        <w:rPr>
          <w:rFonts w:ascii="Arial" w:hAnsi="Arial" w:cs="Arial"/>
        </w:rPr>
        <w:t xml:space="preserve"> for up to </w:t>
      </w:r>
      <w:r w:rsidR="007C7A4E">
        <w:rPr>
          <w:rFonts w:ascii="Arial" w:hAnsi="Arial" w:cs="Arial"/>
        </w:rPr>
        <w:t xml:space="preserve">two </w:t>
      </w:r>
      <w:r w:rsidR="004C2172" w:rsidRPr="00206866">
        <w:rPr>
          <w:rFonts w:ascii="Arial" w:hAnsi="Arial" w:cs="Arial"/>
        </w:rPr>
        <w:t>years</w:t>
      </w:r>
      <w:r w:rsidR="007C7A4E">
        <w:rPr>
          <w:rFonts w:ascii="Arial" w:hAnsi="Arial" w:cs="Arial"/>
        </w:rPr>
        <w:t xml:space="preserve"> </w:t>
      </w:r>
      <w:r>
        <w:rPr>
          <w:rFonts w:ascii="Arial" w:hAnsi="Arial" w:cs="Arial"/>
        </w:rPr>
        <w:t>per student</w:t>
      </w:r>
      <w:r w:rsidR="00F41C8F">
        <w:rPr>
          <w:rFonts w:ascii="Arial" w:hAnsi="Arial" w:cs="Arial"/>
        </w:rPr>
        <w:t xml:space="preserve">. </w:t>
      </w:r>
      <w:r w:rsidR="0020273D">
        <w:rPr>
          <w:rFonts w:ascii="Arial" w:hAnsi="Arial" w:cs="Arial"/>
        </w:rPr>
        <w:t xml:space="preserve">Specific </w:t>
      </w:r>
      <w:r w:rsidR="00F41C8F">
        <w:rPr>
          <w:rFonts w:ascii="Arial" w:hAnsi="Arial" w:cs="Arial"/>
        </w:rPr>
        <w:t>project objectives</w:t>
      </w:r>
      <w:r w:rsidR="00BE71ED">
        <w:rPr>
          <w:rFonts w:ascii="Arial" w:hAnsi="Arial" w:cs="Arial"/>
        </w:rPr>
        <w:t>, plans/activities,</w:t>
      </w:r>
      <w:r w:rsidR="00F41C8F">
        <w:rPr>
          <w:rFonts w:ascii="Arial" w:hAnsi="Arial" w:cs="Arial"/>
        </w:rPr>
        <w:t xml:space="preserve"> </w:t>
      </w:r>
      <w:r w:rsidR="0020273D">
        <w:rPr>
          <w:rFonts w:ascii="Arial" w:hAnsi="Arial" w:cs="Arial"/>
        </w:rPr>
        <w:t xml:space="preserve">and anticipated outcomes </w:t>
      </w:r>
      <w:r w:rsidR="00F41C8F">
        <w:rPr>
          <w:rFonts w:ascii="Arial" w:hAnsi="Arial" w:cs="Arial"/>
        </w:rPr>
        <w:t>are as follows:</w:t>
      </w:r>
      <w:r w:rsidR="00F41C8F" w:rsidRPr="0020273D">
        <w:rPr>
          <w:rFonts w:ascii="Arial" w:hAnsi="Arial" w:cs="Arial"/>
        </w:rPr>
        <w:t xml:space="preserve"> </w:t>
      </w:r>
    </w:p>
    <w:p w14:paraId="7EB9B7CC" w14:textId="445E6393" w:rsidR="000024C8" w:rsidRDefault="00087184" w:rsidP="00811FDC">
      <w:pPr>
        <w:spacing w:line="240" w:lineRule="auto"/>
        <w:rPr>
          <w:rFonts w:ascii="Arial" w:hAnsi="Arial" w:cs="Arial"/>
        </w:rPr>
      </w:pPr>
      <w:r w:rsidRPr="00372458">
        <w:rPr>
          <w:rFonts w:ascii="Arial" w:hAnsi="Arial" w:cs="Arial"/>
          <w:b/>
          <w:bCs/>
          <w:i/>
          <w:iCs/>
        </w:rPr>
        <w:t xml:space="preserve">Objective </w:t>
      </w:r>
      <w:r w:rsidR="00461414" w:rsidRPr="00372458">
        <w:rPr>
          <w:rFonts w:ascii="Arial" w:hAnsi="Arial" w:cs="Arial"/>
          <w:b/>
          <w:bCs/>
          <w:i/>
          <w:iCs/>
        </w:rPr>
        <w:t>1</w:t>
      </w:r>
      <w:r w:rsidRPr="00372458">
        <w:rPr>
          <w:rFonts w:ascii="Arial" w:hAnsi="Arial" w:cs="Arial"/>
          <w:b/>
          <w:bCs/>
          <w:i/>
          <w:iCs/>
        </w:rPr>
        <w:t xml:space="preserve">: </w:t>
      </w:r>
      <w:r w:rsidR="000024C8" w:rsidRPr="00372458">
        <w:rPr>
          <w:rFonts w:ascii="Arial" w:hAnsi="Arial" w:cs="Arial"/>
          <w:i/>
          <w:iCs/>
        </w:rPr>
        <w:t xml:space="preserve">Enhance and augment scholars’ academic coursework </w:t>
      </w:r>
      <w:r w:rsidR="00956328" w:rsidRPr="00372458">
        <w:rPr>
          <w:rFonts w:ascii="Arial" w:hAnsi="Arial" w:cs="Arial"/>
          <w:i/>
          <w:iCs/>
        </w:rPr>
        <w:t xml:space="preserve">and </w:t>
      </w:r>
      <w:r w:rsidR="005D4E5A" w:rsidRPr="00372458">
        <w:rPr>
          <w:rFonts w:ascii="Arial" w:hAnsi="Arial" w:cs="Arial"/>
          <w:i/>
          <w:iCs/>
        </w:rPr>
        <w:t xml:space="preserve">promote </w:t>
      </w:r>
      <w:r w:rsidR="00956328" w:rsidRPr="00372458">
        <w:rPr>
          <w:rFonts w:ascii="Arial" w:hAnsi="Arial" w:cs="Arial"/>
          <w:i/>
          <w:iCs/>
        </w:rPr>
        <w:t>team</w:t>
      </w:r>
      <w:r w:rsidR="00A46CEA">
        <w:rPr>
          <w:rFonts w:ascii="Arial" w:hAnsi="Arial" w:cs="Arial"/>
          <w:i/>
          <w:iCs/>
        </w:rPr>
        <w:t>-</w:t>
      </w:r>
      <w:r w:rsidR="00956328" w:rsidRPr="00372458">
        <w:rPr>
          <w:rFonts w:ascii="Arial" w:hAnsi="Arial" w:cs="Arial"/>
          <w:i/>
          <w:iCs/>
        </w:rPr>
        <w:t xml:space="preserve">building </w:t>
      </w:r>
      <w:r w:rsidR="005D4E5A" w:rsidRPr="00372458">
        <w:rPr>
          <w:rFonts w:ascii="Arial" w:hAnsi="Arial" w:cs="Arial"/>
          <w:i/>
          <w:iCs/>
        </w:rPr>
        <w:t xml:space="preserve">skills </w:t>
      </w:r>
      <w:r w:rsidR="000024C8" w:rsidRPr="00372458">
        <w:rPr>
          <w:rFonts w:ascii="Arial" w:hAnsi="Arial" w:cs="Arial"/>
          <w:i/>
          <w:iCs/>
        </w:rPr>
        <w:t xml:space="preserve">through a </w:t>
      </w:r>
      <w:r w:rsidR="005D4E5A" w:rsidRPr="00372458">
        <w:rPr>
          <w:rFonts w:ascii="Arial" w:hAnsi="Arial" w:cs="Arial"/>
          <w:i/>
          <w:iCs/>
        </w:rPr>
        <w:t xml:space="preserve">co-curricular </w:t>
      </w:r>
      <w:r w:rsidR="000024C8" w:rsidRPr="00372458">
        <w:rPr>
          <w:rFonts w:ascii="Arial" w:hAnsi="Arial" w:cs="Arial"/>
          <w:i/>
          <w:iCs/>
        </w:rPr>
        <w:t xml:space="preserve">collaborative </w:t>
      </w:r>
      <w:r w:rsidR="00852889" w:rsidRPr="00372458">
        <w:rPr>
          <w:rFonts w:ascii="Arial" w:hAnsi="Arial" w:cs="Arial"/>
          <w:i/>
          <w:iCs/>
        </w:rPr>
        <w:t xml:space="preserve">group </w:t>
      </w:r>
      <w:r w:rsidR="000024C8" w:rsidRPr="00372458">
        <w:rPr>
          <w:rFonts w:ascii="Arial" w:hAnsi="Arial" w:cs="Arial"/>
          <w:i/>
          <w:iCs/>
        </w:rPr>
        <w:t>project</w:t>
      </w:r>
      <w:r w:rsidR="0044547C" w:rsidRPr="00372458">
        <w:rPr>
          <w:rFonts w:ascii="Arial" w:hAnsi="Arial" w:cs="Arial"/>
          <w:i/>
          <w:iCs/>
        </w:rPr>
        <w:t>.</w:t>
      </w:r>
      <w:r w:rsidR="0044547C">
        <w:rPr>
          <w:rFonts w:ascii="Arial" w:hAnsi="Arial" w:cs="Arial"/>
        </w:rPr>
        <w:t xml:space="preserve"> </w:t>
      </w:r>
    </w:p>
    <w:p w14:paraId="4A6878EC" w14:textId="279DBCA7" w:rsidR="000024C8" w:rsidRPr="00956328" w:rsidRDefault="00967315" w:rsidP="00C4136B">
      <w:pPr>
        <w:spacing w:line="240" w:lineRule="auto"/>
        <w:ind w:left="360"/>
        <w:rPr>
          <w:rFonts w:ascii="Arial" w:hAnsi="Arial" w:cs="Arial"/>
        </w:rPr>
      </w:pPr>
      <w:r>
        <w:rPr>
          <w:rFonts w:ascii="Arial" w:hAnsi="Arial" w:cs="Arial"/>
          <w:b/>
          <w:bCs/>
        </w:rPr>
        <w:t>Plan</w:t>
      </w:r>
      <w:r w:rsidR="000024C8" w:rsidRPr="00967315">
        <w:rPr>
          <w:rFonts w:ascii="Arial" w:hAnsi="Arial" w:cs="Arial"/>
          <w:b/>
          <w:bCs/>
        </w:rPr>
        <w:t xml:space="preserve">: </w:t>
      </w:r>
      <w:r w:rsidR="00B821E7">
        <w:rPr>
          <w:rFonts w:ascii="Arial" w:hAnsi="Arial" w:cs="Arial"/>
        </w:rPr>
        <w:t xml:space="preserve">Each year, </w:t>
      </w:r>
      <w:r w:rsidR="00956328">
        <w:rPr>
          <w:rFonts w:ascii="Arial" w:hAnsi="Arial" w:cs="Arial"/>
        </w:rPr>
        <w:t xml:space="preserve">SFS faculty will </w:t>
      </w:r>
      <w:r w:rsidR="00B821E7">
        <w:rPr>
          <w:rFonts w:ascii="Arial" w:hAnsi="Arial" w:cs="Arial"/>
        </w:rPr>
        <w:t xml:space="preserve">plan </w:t>
      </w:r>
      <w:r w:rsidR="005D4E5A">
        <w:rPr>
          <w:rFonts w:ascii="Arial" w:hAnsi="Arial" w:cs="Arial"/>
        </w:rPr>
        <w:t xml:space="preserve">and </w:t>
      </w:r>
      <w:r w:rsidR="00751DEA">
        <w:rPr>
          <w:rFonts w:ascii="Arial" w:hAnsi="Arial" w:cs="Arial"/>
        </w:rPr>
        <w:t xml:space="preserve">coordinate </w:t>
      </w:r>
      <w:r w:rsidR="00956328">
        <w:rPr>
          <w:rFonts w:ascii="Arial" w:hAnsi="Arial" w:cs="Arial"/>
        </w:rPr>
        <w:t xml:space="preserve">a </w:t>
      </w:r>
      <w:r w:rsidR="005D4E5A">
        <w:rPr>
          <w:rFonts w:ascii="Arial" w:hAnsi="Arial" w:cs="Arial"/>
        </w:rPr>
        <w:t xml:space="preserve">co-curricular collaborative project </w:t>
      </w:r>
      <w:r w:rsidR="00956328">
        <w:rPr>
          <w:rFonts w:ascii="Arial" w:hAnsi="Arial" w:cs="Arial"/>
        </w:rPr>
        <w:t xml:space="preserve">that </w:t>
      </w:r>
      <w:r w:rsidR="005D4E5A">
        <w:rPr>
          <w:rFonts w:ascii="Arial" w:hAnsi="Arial" w:cs="Arial"/>
        </w:rPr>
        <w:t xml:space="preserve">the entire SFS cohort </w:t>
      </w:r>
      <w:r w:rsidR="00956328">
        <w:rPr>
          <w:rFonts w:ascii="Arial" w:hAnsi="Arial" w:cs="Arial"/>
        </w:rPr>
        <w:t>students will work on as a group.</w:t>
      </w:r>
      <w:r w:rsidR="005D4E5A">
        <w:rPr>
          <w:rFonts w:ascii="Arial" w:hAnsi="Arial" w:cs="Arial"/>
        </w:rPr>
        <w:t xml:space="preserve"> Projects may encompass themes such as </w:t>
      </w:r>
      <w:r w:rsidR="00146E07">
        <w:rPr>
          <w:rFonts w:ascii="Arial" w:hAnsi="Arial" w:cs="Arial"/>
        </w:rPr>
        <w:t xml:space="preserve">addressing cyber </w:t>
      </w:r>
      <w:r w:rsidR="006A7C44">
        <w:rPr>
          <w:rFonts w:ascii="Arial" w:hAnsi="Arial" w:cs="Arial"/>
        </w:rPr>
        <w:t>concerns that specifically affect the area local to VSU [lower income area majority underrepresented populations</w:t>
      </w:r>
      <w:r w:rsidR="0030749A">
        <w:rPr>
          <w:rFonts w:ascii="Arial" w:hAnsi="Arial" w:cs="Arial"/>
        </w:rPr>
        <w:t>],</w:t>
      </w:r>
      <w:r w:rsidR="00CC214B">
        <w:rPr>
          <w:rFonts w:ascii="Arial" w:hAnsi="Arial" w:cs="Arial"/>
        </w:rPr>
        <w:t xml:space="preserve"> cyber solutions utilizing </w:t>
      </w:r>
      <w:r w:rsidR="00A51316">
        <w:rPr>
          <w:rFonts w:ascii="Arial" w:hAnsi="Arial" w:cs="Arial"/>
        </w:rPr>
        <w:t xml:space="preserve">artificial intelligence </w:t>
      </w:r>
      <w:r w:rsidR="004B691A">
        <w:rPr>
          <w:rFonts w:ascii="Arial" w:hAnsi="Arial" w:cs="Arial"/>
        </w:rPr>
        <w:t xml:space="preserve">for preventative action of cyber attacks, and </w:t>
      </w:r>
      <w:r w:rsidR="007706C8">
        <w:rPr>
          <w:rFonts w:ascii="Arial" w:hAnsi="Arial" w:cs="Arial"/>
        </w:rPr>
        <w:t>cyber solutions specifically for</w:t>
      </w:r>
      <w:r w:rsidR="00A8387C">
        <w:rPr>
          <w:rFonts w:ascii="Arial" w:hAnsi="Arial" w:cs="Arial"/>
        </w:rPr>
        <w:t xml:space="preserve"> DoD agencies</w:t>
      </w:r>
      <w:r w:rsidR="00146E07">
        <w:rPr>
          <w:rFonts w:ascii="Arial" w:hAnsi="Arial" w:cs="Arial"/>
        </w:rPr>
        <w:t xml:space="preserve">. </w:t>
      </w:r>
      <w:r w:rsidR="005D4E5A">
        <w:rPr>
          <w:rFonts w:ascii="Arial" w:hAnsi="Arial" w:cs="Arial"/>
        </w:rPr>
        <w:t xml:space="preserve">SFS senior personnel will serve as faculty mentors for this effort, providing instructions and guidance as needed.  </w:t>
      </w:r>
      <w:r w:rsidR="00A8387C">
        <w:rPr>
          <w:rFonts w:ascii="Arial" w:hAnsi="Arial" w:cs="Arial"/>
        </w:rPr>
        <w:t xml:space="preserve">These projects will be supported by </w:t>
      </w:r>
      <w:r w:rsidR="00F36597">
        <w:rPr>
          <w:rFonts w:ascii="Arial" w:hAnsi="Arial" w:cs="Arial"/>
        </w:rPr>
        <w:t>industry partners such as the CIA, NSA, and other private companies.</w:t>
      </w:r>
      <w:r w:rsidR="005D4E5A">
        <w:rPr>
          <w:rFonts w:ascii="Arial" w:hAnsi="Arial" w:cs="Arial"/>
        </w:rPr>
        <w:t xml:space="preserve">  </w:t>
      </w:r>
    </w:p>
    <w:p w14:paraId="17F8BB50" w14:textId="7FD3433E" w:rsidR="000024C8" w:rsidRDefault="00967315" w:rsidP="00C4136B">
      <w:pPr>
        <w:spacing w:line="240" w:lineRule="auto"/>
        <w:ind w:left="360"/>
        <w:rPr>
          <w:rFonts w:ascii="Arial" w:hAnsi="Arial" w:cs="Arial"/>
        </w:rPr>
      </w:pPr>
      <w:r w:rsidRPr="00967315">
        <w:rPr>
          <w:rFonts w:ascii="Arial" w:hAnsi="Arial" w:cs="Arial"/>
          <w:b/>
          <w:bCs/>
        </w:rPr>
        <w:t xml:space="preserve">Anticipated </w:t>
      </w:r>
      <w:r w:rsidR="000024C8" w:rsidRPr="00967315">
        <w:rPr>
          <w:rFonts w:ascii="Arial" w:hAnsi="Arial" w:cs="Arial"/>
          <w:b/>
          <w:bCs/>
        </w:rPr>
        <w:t>Outcome</w:t>
      </w:r>
      <w:r>
        <w:rPr>
          <w:rFonts w:ascii="Arial" w:hAnsi="Arial" w:cs="Arial"/>
          <w:b/>
          <w:bCs/>
        </w:rPr>
        <w:t>s</w:t>
      </w:r>
      <w:r w:rsidR="000024C8" w:rsidRPr="00967315">
        <w:rPr>
          <w:rFonts w:ascii="Arial" w:hAnsi="Arial" w:cs="Arial"/>
          <w:b/>
          <w:bCs/>
        </w:rPr>
        <w:t>:</w:t>
      </w:r>
      <w:r w:rsidR="000024C8">
        <w:rPr>
          <w:rFonts w:ascii="Arial" w:hAnsi="Arial" w:cs="Arial"/>
        </w:rPr>
        <w:t xml:space="preserve"> </w:t>
      </w:r>
      <w:r w:rsidR="00CD7E6B">
        <w:rPr>
          <w:rFonts w:ascii="Arial" w:hAnsi="Arial" w:cs="Arial"/>
        </w:rPr>
        <w:t xml:space="preserve"> SFS students will participate in </w:t>
      </w:r>
      <w:r w:rsidR="00CB18B9">
        <w:rPr>
          <w:rFonts w:ascii="Arial" w:hAnsi="Arial" w:cs="Arial"/>
        </w:rPr>
        <w:t xml:space="preserve">a yearly </w:t>
      </w:r>
      <w:r w:rsidR="00CD7E6B">
        <w:rPr>
          <w:rFonts w:ascii="Arial" w:hAnsi="Arial" w:cs="Arial"/>
        </w:rPr>
        <w:t>co-curricular collaborative project</w:t>
      </w:r>
      <w:r w:rsidR="00CB18B9">
        <w:rPr>
          <w:rFonts w:ascii="Arial" w:hAnsi="Arial" w:cs="Arial"/>
        </w:rPr>
        <w:t xml:space="preserve"> </w:t>
      </w:r>
      <w:r w:rsidR="00751DEA">
        <w:rPr>
          <w:rFonts w:ascii="Arial" w:hAnsi="Arial" w:cs="Arial"/>
        </w:rPr>
        <w:t xml:space="preserve">as a cohort, thus </w:t>
      </w:r>
      <w:r w:rsidR="00CD7E6B">
        <w:rPr>
          <w:rFonts w:ascii="Arial" w:hAnsi="Arial" w:cs="Arial"/>
        </w:rPr>
        <w:t>enhanc</w:t>
      </w:r>
      <w:r w:rsidR="00751DEA">
        <w:rPr>
          <w:rFonts w:ascii="Arial" w:hAnsi="Arial" w:cs="Arial"/>
        </w:rPr>
        <w:t>ing</w:t>
      </w:r>
      <w:r w:rsidR="00CD7E6B">
        <w:rPr>
          <w:rFonts w:ascii="Arial" w:hAnsi="Arial" w:cs="Arial"/>
        </w:rPr>
        <w:t xml:space="preserve"> their technical skill building and their ability to work across disciplines toward common goals</w:t>
      </w:r>
      <w:r w:rsidR="006D5B63">
        <w:rPr>
          <w:rFonts w:ascii="Arial" w:hAnsi="Arial" w:cs="Arial"/>
        </w:rPr>
        <w:t xml:space="preserve"> and outcomes.</w:t>
      </w:r>
      <w:r w:rsidR="00537AE1">
        <w:rPr>
          <w:rFonts w:ascii="Arial" w:hAnsi="Arial" w:cs="Arial"/>
        </w:rPr>
        <w:t xml:space="preserve"> </w:t>
      </w:r>
      <w:r w:rsidR="006D5B63">
        <w:rPr>
          <w:rFonts w:ascii="Arial" w:hAnsi="Arial" w:cs="Arial"/>
        </w:rPr>
        <w:t xml:space="preserve"> </w:t>
      </w:r>
      <w:r w:rsidR="00CD7E6B">
        <w:rPr>
          <w:rFonts w:ascii="Arial" w:hAnsi="Arial" w:cs="Arial"/>
        </w:rPr>
        <w:t xml:space="preserve"> </w:t>
      </w:r>
    </w:p>
    <w:p w14:paraId="4E1FF458" w14:textId="3CAE793B" w:rsidR="000024C8" w:rsidRDefault="000024C8" w:rsidP="00432F90">
      <w:pPr>
        <w:spacing w:line="240" w:lineRule="auto"/>
        <w:rPr>
          <w:rFonts w:ascii="Arial" w:hAnsi="Arial" w:cs="Arial"/>
        </w:rPr>
      </w:pPr>
      <w:r w:rsidRPr="00372458">
        <w:rPr>
          <w:rFonts w:ascii="Arial" w:hAnsi="Arial" w:cs="Arial"/>
          <w:b/>
          <w:bCs/>
          <w:i/>
        </w:rPr>
        <w:t xml:space="preserve">Objective </w:t>
      </w:r>
      <w:r w:rsidR="00461414" w:rsidRPr="00372458">
        <w:rPr>
          <w:rFonts w:ascii="Arial" w:hAnsi="Arial" w:cs="Arial"/>
          <w:b/>
          <w:bCs/>
          <w:i/>
        </w:rPr>
        <w:t>2</w:t>
      </w:r>
      <w:r w:rsidRPr="00372458">
        <w:rPr>
          <w:rFonts w:ascii="Arial" w:hAnsi="Arial" w:cs="Arial"/>
          <w:i/>
        </w:rPr>
        <w:t xml:space="preserve">: </w:t>
      </w:r>
      <w:r w:rsidR="00967315" w:rsidRPr="00372458">
        <w:rPr>
          <w:rFonts w:ascii="Arial" w:hAnsi="Arial" w:cs="Arial"/>
          <w:i/>
          <w:iCs/>
        </w:rPr>
        <w:t xml:space="preserve">Increase </w:t>
      </w:r>
      <w:r w:rsidR="00CB18B9" w:rsidRPr="00372458">
        <w:rPr>
          <w:rFonts w:ascii="Arial" w:hAnsi="Arial" w:cs="Arial"/>
          <w:i/>
          <w:iCs/>
        </w:rPr>
        <w:t xml:space="preserve">student </w:t>
      </w:r>
      <w:r w:rsidR="00967315" w:rsidRPr="00372458">
        <w:rPr>
          <w:rFonts w:ascii="Arial" w:hAnsi="Arial" w:cs="Arial"/>
          <w:i/>
          <w:iCs/>
        </w:rPr>
        <w:t>participation in intercollegiate competitions to e</w:t>
      </w:r>
      <w:r w:rsidR="00CB18B9" w:rsidRPr="00372458">
        <w:rPr>
          <w:rFonts w:ascii="Arial" w:hAnsi="Arial" w:cs="Arial"/>
          <w:i/>
          <w:iCs/>
        </w:rPr>
        <w:t xml:space="preserve">xpand </w:t>
      </w:r>
      <w:r w:rsidR="00967315" w:rsidRPr="00372458">
        <w:rPr>
          <w:rFonts w:ascii="Arial" w:hAnsi="Arial" w:cs="Arial"/>
          <w:i/>
          <w:iCs/>
        </w:rPr>
        <w:t>interest in cybersecurity education and careers.</w:t>
      </w:r>
      <w:r w:rsidR="00967315">
        <w:rPr>
          <w:rFonts w:ascii="Arial" w:hAnsi="Arial" w:cs="Arial"/>
        </w:rPr>
        <w:t xml:space="preserve"> </w:t>
      </w:r>
    </w:p>
    <w:p w14:paraId="3949C7E2" w14:textId="2EBCC3E2" w:rsidR="00967315" w:rsidRPr="00CB18B9" w:rsidRDefault="00967315" w:rsidP="00C4136B">
      <w:pPr>
        <w:spacing w:line="240" w:lineRule="auto"/>
        <w:ind w:left="450"/>
        <w:rPr>
          <w:rFonts w:ascii="Arial" w:hAnsi="Arial" w:cs="Arial"/>
          <w:bCs/>
        </w:rPr>
      </w:pPr>
      <w:r w:rsidRPr="00967315">
        <w:rPr>
          <w:rFonts w:ascii="Arial" w:hAnsi="Arial" w:cs="Arial"/>
          <w:b/>
        </w:rPr>
        <w:t>Plan:</w:t>
      </w:r>
      <w:r w:rsidR="00CD7E6B">
        <w:rPr>
          <w:rFonts w:ascii="Arial" w:hAnsi="Arial" w:cs="Arial"/>
          <w:b/>
        </w:rPr>
        <w:t xml:space="preserve"> </w:t>
      </w:r>
      <w:r w:rsidR="00CB18B9">
        <w:rPr>
          <w:rFonts w:ascii="Arial" w:hAnsi="Arial" w:cs="Arial"/>
          <w:bCs/>
        </w:rPr>
        <w:t>SFS students</w:t>
      </w:r>
      <w:r w:rsidR="00A46CEA">
        <w:rPr>
          <w:rFonts w:ascii="Arial" w:hAnsi="Arial" w:cs="Arial"/>
          <w:bCs/>
        </w:rPr>
        <w:t xml:space="preserve"> and </w:t>
      </w:r>
      <w:r w:rsidR="006D5B63">
        <w:rPr>
          <w:rFonts w:ascii="Arial" w:hAnsi="Arial" w:cs="Arial"/>
          <w:bCs/>
        </w:rPr>
        <w:t xml:space="preserve">faculty mentors </w:t>
      </w:r>
      <w:r w:rsidR="00CB18B9">
        <w:rPr>
          <w:rFonts w:ascii="Arial" w:hAnsi="Arial" w:cs="Arial"/>
          <w:bCs/>
        </w:rPr>
        <w:t xml:space="preserve">will participate in </w:t>
      </w:r>
      <w:r w:rsidR="00A46CEA">
        <w:rPr>
          <w:rFonts w:ascii="Arial" w:hAnsi="Arial" w:cs="Arial"/>
          <w:bCs/>
        </w:rPr>
        <w:t>two annual events. In the fall, they will participate in the National Cyber League competition</w:t>
      </w:r>
      <w:r w:rsidR="005C7ADD">
        <w:rPr>
          <w:rFonts w:ascii="Arial" w:hAnsi="Arial" w:cs="Arial"/>
          <w:bCs/>
        </w:rPr>
        <w:t xml:space="preserve">, and </w:t>
      </w:r>
      <w:r w:rsidR="00A46CEA">
        <w:rPr>
          <w:rFonts w:ascii="Arial" w:hAnsi="Arial" w:cs="Arial"/>
          <w:bCs/>
        </w:rPr>
        <w:t xml:space="preserve">in the spring, they will participate in a </w:t>
      </w:r>
      <w:r w:rsidR="006D5B63">
        <w:rPr>
          <w:rFonts w:ascii="Arial" w:hAnsi="Arial" w:cs="Arial"/>
          <w:bCs/>
        </w:rPr>
        <w:t>2-day Hackathon</w:t>
      </w:r>
      <w:r w:rsidR="00A46CEA">
        <w:rPr>
          <w:rFonts w:ascii="Arial" w:hAnsi="Arial" w:cs="Arial"/>
          <w:bCs/>
        </w:rPr>
        <w:t xml:space="preserve"> event hosted at VSU. These events will also help </w:t>
      </w:r>
      <w:r w:rsidR="006D5B63">
        <w:rPr>
          <w:rFonts w:ascii="Arial" w:hAnsi="Arial" w:cs="Arial"/>
          <w:bCs/>
        </w:rPr>
        <w:t xml:space="preserve">increase student </w:t>
      </w:r>
      <w:r w:rsidR="00A46CEA">
        <w:rPr>
          <w:rFonts w:ascii="Arial" w:hAnsi="Arial" w:cs="Arial"/>
          <w:bCs/>
        </w:rPr>
        <w:t xml:space="preserve">exposure to and build </w:t>
      </w:r>
      <w:r w:rsidR="006D5B63">
        <w:rPr>
          <w:rFonts w:ascii="Arial" w:hAnsi="Arial" w:cs="Arial"/>
          <w:bCs/>
        </w:rPr>
        <w:t xml:space="preserve">interest </w:t>
      </w:r>
      <w:r w:rsidR="00A46CEA">
        <w:rPr>
          <w:rFonts w:ascii="Arial" w:hAnsi="Arial" w:cs="Arial"/>
          <w:bCs/>
        </w:rPr>
        <w:t xml:space="preserve">in cybersecurity through </w:t>
      </w:r>
      <w:r w:rsidR="006D5B63">
        <w:rPr>
          <w:rFonts w:ascii="Arial" w:hAnsi="Arial" w:cs="Arial"/>
          <w:bCs/>
        </w:rPr>
        <w:t>publicizing the event</w:t>
      </w:r>
      <w:r w:rsidR="00A46CEA">
        <w:rPr>
          <w:rFonts w:ascii="Arial" w:hAnsi="Arial" w:cs="Arial"/>
          <w:bCs/>
        </w:rPr>
        <w:t>s</w:t>
      </w:r>
      <w:r w:rsidR="006D5B63">
        <w:rPr>
          <w:rFonts w:ascii="Arial" w:hAnsi="Arial" w:cs="Arial"/>
          <w:bCs/>
        </w:rPr>
        <w:t xml:space="preserve"> </w:t>
      </w:r>
      <w:r w:rsidR="00A46CEA">
        <w:rPr>
          <w:rFonts w:ascii="Arial" w:hAnsi="Arial" w:cs="Arial"/>
          <w:bCs/>
        </w:rPr>
        <w:t xml:space="preserve">with </w:t>
      </w:r>
      <w:r w:rsidR="006D5B63">
        <w:rPr>
          <w:rFonts w:ascii="Arial" w:hAnsi="Arial" w:cs="Arial"/>
          <w:bCs/>
        </w:rPr>
        <w:t xml:space="preserve">flyers and class announcements. </w:t>
      </w:r>
    </w:p>
    <w:p w14:paraId="5B950789" w14:textId="0CD0EFB9" w:rsidR="0020273D" w:rsidRDefault="00967315" w:rsidP="00C4136B">
      <w:pPr>
        <w:spacing w:line="240" w:lineRule="auto"/>
        <w:ind w:left="450"/>
        <w:rPr>
          <w:rFonts w:ascii="Arial" w:hAnsi="Arial" w:cs="Arial"/>
        </w:rPr>
      </w:pPr>
      <w:r w:rsidRPr="00967315">
        <w:rPr>
          <w:rFonts w:ascii="Arial" w:hAnsi="Arial" w:cs="Arial"/>
          <w:b/>
        </w:rPr>
        <w:t>Anticipated Outcomes:</w:t>
      </w:r>
      <w:r>
        <w:rPr>
          <w:rFonts w:ascii="Arial" w:hAnsi="Arial" w:cs="Arial"/>
        </w:rPr>
        <w:t xml:space="preserve"> </w:t>
      </w:r>
      <w:r w:rsidR="006D5B63">
        <w:rPr>
          <w:rFonts w:ascii="Arial" w:hAnsi="Arial" w:cs="Arial"/>
        </w:rPr>
        <w:t>Through increased publicity and recruitment efforts</w:t>
      </w:r>
      <w:r w:rsidR="00751DEA">
        <w:rPr>
          <w:rFonts w:ascii="Arial" w:hAnsi="Arial" w:cs="Arial"/>
        </w:rPr>
        <w:t xml:space="preserve"> to </w:t>
      </w:r>
      <w:r w:rsidR="00537AE1">
        <w:rPr>
          <w:rFonts w:ascii="Arial" w:hAnsi="Arial" w:cs="Arial"/>
        </w:rPr>
        <w:t xml:space="preserve">VSU </w:t>
      </w:r>
      <w:r w:rsidR="00751DEA">
        <w:rPr>
          <w:rFonts w:ascii="Arial" w:hAnsi="Arial" w:cs="Arial"/>
        </w:rPr>
        <w:t>students, as well as undeclared majors</w:t>
      </w:r>
      <w:r w:rsidR="006D5B63">
        <w:rPr>
          <w:rFonts w:ascii="Arial" w:hAnsi="Arial" w:cs="Arial"/>
        </w:rPr>
        <w:t xml:space="preserve">, student participation </w:t>
      </w:r>
      <w:r w:rsidR="00751DEA">
        <w:rPr>
          <w:rFonts w:ascii="Arial" w:hAnsi="Arial" w:cs="Arial"/>
        </w:rPr>
        <w:t xml:space="preserve">in these events </w:t>
      </w:r>
      <w:r w:rsidR="006D5B63">
        <w:rPr>
          <w:rFonts w:ascii="Arial" w:hAnsi="Arial" w:cs="Arial"/>
        </w:rPr>
        <w:t>is expected to inc</w:t>
      </w:r>
      <w:r w:rsidR="00751DEA">
        <w:rPr>
          <w:rFonts w:ascii="Arial" w:hAnsi="Arial" w:cs="Arial"/>
        </w:rPr>
        <w:t xml:space="preserve">rease over the project period. </w:t>
      </w:r>
      <w:r>
        <w:rPr>
          <w:rFonts w:ascii="Arial" w:hAnsi="Arial" w:cs="Arial"/>
        </w:rPr>
        <w:t xml:space="preserve"> </w:t>
      </w:r>
      <w:r w:rsidR="00087184">
        <w:rPr>
          <w:rFonts w:ascii="Arial" w:hAnsi="Arial" w:cs="Arial"/>
        </w:rPr>
        <w:t xml:space="preserve"> </w:t>
      </w:r>
    </w:p>
    <w:p w14:paraId="7A1076FF" w14:textId="4BB9EA84" w:rsidR="00461414" w:rsidRPr="00372458" w:rsidRDefault="00461414" w:rsidP="00432F90">
      <w:pPr>
        <w:spacing w:line="240" w:lineRule="auto"/>
        <w:rPr>
          <w:rFonts w:ascii="Arial" w:hAnsi="Arial" w:cs="Arial"/>
          <w:i/>
          <w:iCs/>
        </w:rPr>
      </w:pPr>
      <w:r w:rsidRPr="00372458">
        <w:rPr>
          <w:rFonts w:ascii="Arial" w:hAnsi="Arial" w:cs="Arial"/>
          <w:b/>
          <w:bCs/>
          <w:i/>
          <w:iCs/>
        </w:rPr>
        <w:t>Objective 3</w:t>
      </w:r>
      <w:r w:rsidRPr="00372458">
        <w:rPr>
          <w:rFonts w:ascii="Arial" w:hAnsi="Arial" w:cs="Arial"/>
          <w:i/>
          <w:iCs/>
        </w:rPr>
        <w:t xml:space="preserve">: Increase cybersecurity-focused outreach and recruitment events at VSU to expand interest in cybersecurity education and careers. </w:t>
      </w:r>
    </w:p>
    <w:p w14:paraId="64B1FF2F" w14:textId="6CA34E03" w:rsidR="00461414" w:rsidRPr="00CB18B9" w:rsidRDefault="00461414" w:rsidP="00C4136B">
      <w:pPr>
        <w:spacing w:line="240" w:lineRule="auto"/>
        <w:ind w:left="450"/>
        <w:rPr>
          <w:rFonts w:ascii="Arial" w:hAnsi="Arial" w:cs="Arial"/>
          <w:bCs/>
        </w:rPr>
      </w:pPr>
      <w:r w:rsidRPr="00967315">
        <w:rPr>
          <w:rFonts w:ascii="Arial" w:hAnsi="Arial" w:cs="Arial"/>
          <w:b/>
        </w:rPr>
        <w:t>Plan:</w:t>
      </w:r>
      <w:r>
        <w:rPr>
          <w:rFonts w:ascii="Arial" w:hAnsi="Arial" w:cs="Arial"/>
          <w:b/>
        </w:rPr>
        <w:t xml:space="preserve"> </w:t>
      </w:r>
      <w:r>
        <w:rPr>
          <w:rFonts w:ascii="Arial" w:hAnsi="Arial" w:cs="Arial"/>
          <w:bCs/>
        </w:rPr>
        <w:t xml:space="preserve">SFS students will accompany faculty mentors from their departments on a minimum of one </w:t>
      </w:r>
      <w:r w:rsidR="00A46CEA">
        <w:rPr>
          <w:rFonts w:ascii="Arial" w:hAnsi="Arial" w:cs="Arial"/>
          <w:bCs/>
        </w:rPr>
        <w:t xml:space="preserve">biannual </w:t>
      </w:r>
      <w:r>
        <w:rPr>
          <w:rFonts w:ascii="Arial" w:hAnsi="Arial" w:cs="Arial"/>
          <w:bCs/>
        </w:rPr>
        <w:t>outreach/recruitment event at VSU designed to inform prospective students about the cybersecurity program curriculum and opportunities.</w:t>
      </w:r>
      <w:r w:rsidR="00432F90">
        <w:rPr>
          <w:rFonts w:ascii="Arial" w:hAnsi="Arial" w:cs="Arial"/>
          <w:bCs/>
        </w:rPr>
        <w:t xml:space="preserve"> This activity particularly targets VSU freshmen and sophomore students and undeclared majors.</w:t>
      </w:r>
      <w:r>
        <w:rPr>
          <w:rFonts w:ascii="Arial" w:hAnsi="Arial" w:cs="Arial"/>
          <w:bCs/>
        </w:rPr>
        <w:t xml:space="preserve">  </w:t>
      </w:r>
    </w:p>
    <w:p w14:paraId="30591837" w14:textId="5173BBC5" w:rsidR="00372458" w:rsidRDefault="00461414" w:rsidP="00372458">
      <w:pPr>
        <w:spacing w:line="240" w:lineRule="auto"/>
        <w:ind w:left="450"/>
        <w:rPr>
          <w:rFonts w:ascii="Arial" w:hAnsi="Arial" w:cs="Arial"/>
        </w:rPr>
      </w:pPr>
      <w:r w:rsidRPr="00967315">
        <w:rPr>
          <w:rFonts w:ascii="Arial" w:hAnsi="Arial" w:cs="Arial"/>
          <w:b/>
        </w:rPr>
        <w:lastRenderedPageBreak/>
        <w:t>Anticipated Outcomes:</w:t>
      </w:r>
      <w:r>
        <w:rPr>
          <w:rFonts w:ascii="Arial" w:hAnsi="Arial" w:cs="Arial"/>
        </w:rPr>
        <w:t xml:space="preserve"> </w:t>
      </w:r>
      <w:r w:rsidR="00432F90">
        <w:rPr>
          <w:rFonts w:ascii="Arial" w:hAnsi="Arial" w:cs="Arial"/>
        </w:rPr>
        <w:t xml:space="preserve">Prospective student interest in cybersecurity education at VSU is expected to increase, as measured by the number of applications received from students declaring an interest in cybersecurity. </w:t>
      </w:r>
    </w:p>
    <w:p w14:paraId="584751E7" w14:textId="77777777" w:rsidR="000B3248" w:rsidRDefault="000B3248" w:rsidP="00372458">
      <w:pPr>
        <w:spacing w:line="240" w:lineRule="auto"/>
        <w:ind w:left="450"/>
        <w:rPr>
          <w:rFonts w:ascii="Arial" w:hAnsi="Arial" w:cs="Arial"/>
        </w:rPr>
      </w:pPr>
    </w:p>
    <w:p w14:paraId="680D0168" w14:textId="189E3D77" w:rsidR="00485F69" w:rsidRDefault="00485F69" w:rsidP="00372458">
      <w:pPr>
        <w:pStyle w:val="ListParagraph"/>
        <w:numPr>
          <w:ilvl w:val="0"/>
          <w:numId w:val="10"/>
        </w:numPr>
        <w:rPr>
          <w:rFonts w:ascii="Arial" w:hAnsi="Arial" w:cs="Arial"/>
          <w:b/>
          <w:bCs/>
          <w:sz w:val="28"/>
          <w:szCs w:val="28"/>
        </w:rPr>
      </w:pPr>
      <w:r w:rsidRPr="00D8612B">
        <w:rPr>
          <w:rFonts w:ascii="Arial" w:hAnsi="Arial" w:cs="Arial"/>
          <w:b/>
          <w:bCs/>
          <w:sz w:val="28"/>
          <w:szCs w:val="28"/>
        </w:rPr>
        <w:t>P</w:t>
      </w:r>
      <w:r w:rsidR="00C4136B">
        <w:rPr>
          <w:rFonts w:ascii="Arial" w:hAnsi="Arial" w:cs="Arial"/>
          <w:b/>
          <w:bCs/>
          <w:sz w:val="28"/>
          <w:szCs w:val="28"/>
        </w:rPr>
        <w:t xml:space="preserve">ROJECT PLAN AND TIMETABLE </w:t>
      </w:r>
    </w:p>
    <w:p w14:paraId="2D601243" w14:textId="06CF1261" w:rsidR="00197B5F" w:rsidRDefault="001B1E22" w:rsidP="00C4136B">
      <w:pPr>
        <w:spacing w:after="240" w:line="240" w:lineRule="auto"/>
        <w:rPr>
          <w:rFonts w:ascii="Arial" w:hAnsi="Arial" w:cs="Arial"/>
        </w:rPr>
      </w:pPr>
      <w:r>
        <w:rPr>
          <w:rFonts w:ascii="Arial" w:hAnsi="Arial" w:cs="Arial"/>
        </w:rPr>
        <w:t xml:space="preserve">Prior to the beginning of the program, we will develop recruitment materials </w:t>
      </w:r>
      <w:r w:rsidR="00197B5F">
        <w:rPr>
          <w:rFonts w:ascii="Arial" w:hAnsi="Arial" w:cs="Arial"/>
        </w:rPr>
        <w:t xml:space="preserve">(flyers/brochures) </w:t>
      </w:r>
      <w:r>
        <w:rPr>
          <w:rFonts w:ascii="Arial" w:hAnsi="Arial" w:cs="Arial"/>
        </w:rPr>
        <w:t xml:space="preserve">and a project website </w:t>
      </w:r>
      <w:r w:rsidR="00197B5F">
        <w:rPr>
          <w:rFonts w:ascii="Arial" w:hAnsi="Arial" w:cs="Arial"/>
        </w:rPr>
        <w:t>and begin publicizing the program to CS and CIS students. We will also hold a</w:t>
      </w:r>
      <w:r w:rsidR="005E2796">
        <w:rPr>
          <w:rFonts w:ascii="Arial" w:hAnsi="Arial" w:cs="Arial"/>
        </w:rPr>
        <w:t xml:space="preserve">n </w:t>
      </w:r>
      <w:r w:rsidR="00197B5F">
        <w:rPr>
          <w:rFonts w:ascii="Arial" w:hAnsi="Arial" w:cs="Arial"/>
        </w:rPr>
        <w:t xml:space="preserve">informational session </w:t>
      </w:r>
      <w:r w:rsidR="00461414">
        <w:rPr>
          <w:rFonts w:ascii="Arial" w:hAnsi="Arial" w:cs="Arial"/>
        </w:rPr>
        <w:t xml:space="preserve">with students and advisers from both colleges to inform them about the </w:t>
      </w:r>
      <w:r w:rsidR="005E2796">
        <w:rPr>
          <w:rFonts w:ascii="Arial" w:hAnsi="Arial" w:cs="Arial"/>
        </w:rPr>
        <w:t xml:space="preserve">opportunities provided through the </w:t>
      </w:r>
      <w:r w:rsidR="005E2796" w:rsidRPr="00FB658D">
        <w:rPr>
          <w:rFonts w:ascii="Arial" w:hAnsi="Arial" w:cs="Arial"/>
        </w:rPr>
        <w:t>SFS scholarship program</w:t>
      </w:r>
      <w:r w:rsidR="000720A5">
        <w:rPr>
          <w:rFonts w:ascii="Arial" w:hAnsi="Arial" w:cs="Arial"/>
        </w:rPr>
        <w:t>, the eligibility criteria, program</w:t>
      </w:r>
      <w:r w:rsidR="005E2796" w:rsidRPr="00FB658D">
        <w:rPr>
          <w:rFonts w:ascii="Arial" w:hAnsi="Arial" w:cs="Arial"/>
        </w:rPr>
        <w:t xml:space="preserve"> </w:t>
      </w:r>
      <w:r w:rsidR="005E2796">
        <w:rPr>
          <w:rFonts w:ascii="Arial" w:hAnsi="Arial" w:cs="Arial"/>
        </w:rPr>
        <w:t>expectations</w:t>
      </w:r>
      <w:r w:rsidR="000720A5">
        <w:rPr>
          <w:rFonts w:ascii="Arial" w:hAnsi="Arial" w:cs="Arial"/>
        </w:rPr>
        <w:t>,</w:t>
      </w:r>
      <w:r w:rsidR="005E2796">
        <w:rPr>
          <w:rFonts w:ascii="Arial" w:hAnsi="Arial" w:cs="Arial"/>
        </w:rPr>
        <w:t xml:space="preserve"> </w:t>
      </w:r>
      <w:r w:rsidR="005E2796" w:rsidRPr="00FB658D">
        <w:rPr>
          <w:rFonts w:ascii="Arial" w:hAnsi="Arial" w:cs="Arial"/>
        </w:rPr>
        <w:t xml:space="preserve">and </w:t>
      </w:r>
      <w:r w:rsidR="005E2796">
        <w:rPr>
          <w:rFonts w:ascii="Arial" w:hAnsi="Arial" w:cs="Arial"/>
        </w:rPr>
        <w:t xml:space="preserve">the </w:t>
      </w:r>
      <w:r w:rsidR="005E2796" w:rsidRPr="00FB658D">
        <w:rPr>
          <w:rFonts w:ascii="Arial" w:hAnsi="Arial" w:cs="Arial"/>
        </w:rPr>
        <w:t>service obligation requirements</w:t>
      </w:r>
      <w:r w:rsidR="005E2796">
        <w:rPr>
          <w:rFonts w:ascii="Arial" w:hAnsi="Arial" w:cs="Arial"/>
        </w:rPr>
        <w:t xml:space="preserve">. </w:t>
      </w:r>
      <w:r w:rsidR="00461414">
        <w:rPr>
          <w:rFonts w:ascii="Arial" w:hAnsi="Arial" w:cs="Arial"/>
        </w:rPr>
        <w:t xml:space="preserve"> </w:t>
      </w:r>
      <w:r w:rsidR="00197B5F">
        <w:rPr>
          <w:rFonts w:ascii="Arial" w:hAnsi="Arial" w:cs="Arial"/>
        </w:rPr>
        <w:t xml:space="preserve">   </w:t>
      </w:r>
    </w:p>
    <w:p w14:paraId="16CD5CBA" w14:textId="31D7EFB5" w:rsidR="007F09C7" w:rsidRDefault="00766359" w:rsidP="00C4136B">
      <w:pPr>
        <w:spacing w:after="240" w:line="240" w:lineRule="auto"/>
        <w:rPr>
          <w:rFonts w:ascii="Arial" w:hAnsi="Arial" w:cs="Arial"/>
        </w:rPr>
      </w:pPr>
      <w:r>
        <w:rPr>
          <w:rFonts w:ascii="Arial" w:hAnsi="Arial" w:cs="Arial"/>
        </w:rPr>
        <w:t xml:space="preserve">In the first year of the program, we plan to enroll </w:t>
      </w:r>
      <w:r w:rsidR="002A7165">
        <w:rPr>
          <w:rFonts w:ascii="Arial" w:hAnsi="Arial" w:cs="Arial"/>
        </w:rPr>
        <w:t>three</w:t>
      </w:r>
      <w:r>
        <w:rPr>
          <w:rFonts w:ascii="Arial" w:hAnsi="Arial" w:cs="Arial"/>
        </w:rPr>
        <w:t xml:space="preserve"> undergraduate students of junior standing, offering them two years of scholarship funding and professional development allowances. </w:t>
      </w:r>
      <w:r w:rsidR="00E96EA7">
        <w:rPr>
          <w:rFonts w:ascii="Arial" w:hAnsi="Arial" w:cs="Arial"/>
        </w:rPr>
        <w:t xml:space="preserve">We expect these students to return </w:t>
      </w:r>
      <w:r>
        <w:rPr>
          <w:rFonts w:ascii="Arial" w:hAnsi="Arial" w:cs="Arial"/>
        </w:rPr>
        <w:t xml:space="preserve">to finish their degree programs the following year. At the same time, we would enroll </w:t>
      </w:r>
      <w:r w:rsidR="002A7165">
        <w:rPr>
          <w:rFonts w:ascii="Arial" w:hAnsi="Arial" w:cs="Arial"/>
        </w:rPr>
        <w:t>two</w:t>
      </w:r>
      <w:r>
        <w:rPr>
          <w:rFonts w:ascii="Arial" w:hAnsi="Arial" w:cs="Arial"/>
        </w:rPr>
        <w:t xml:space="preserve"> new students, making up a total cohort of </w:t>
      </w:r>
      <w:r w:rsidR="002A7165">
        <w:rPr>
          <w:rFonts w:ascii="Arial" w:hAnsi="Arial" w:cs="Arial"/>
        </w:rPr>
        <w:t xml:space="preserve">five </w:t>
      </w:r>
      <w:r>
        <w:rPr>
          <w:rFonts w:ascii="Arial" w:hAnsi="Arial" w:cs="Arial"/>
        </w:rPr>
        <w:t xml:space="preserve"> students</w:t>
      </w:r>
      <w:r w:rsidR="00E96EA7">
        <w:rPr>
          <w:rFonts w:ascii="Arial" w:hAnsi="Arial" w:cs="Arial"/>
        </w:rPr>
        <w:t xml:space="preserve"> in Year 2. </w:t>
      </w:r>
      <w:r w:rsidR="008C4411">
        <w:rPr>
          <w:rFonts w:ascii="Arial" w:hAnsi="Arial" w:cs="Arial"/>
        </w:rPr>
        <w:t xml:space="preserve">Thus, </w:t>
      </w:r>
      <w:r w:rsidR="00E96EA7">
        <w:rPr>
          <w:rFonts w:ascii="Arial" w:hAnsi="Arial" w:cs="Arial"/>
        </w:rPr>
        <w:t>our planned cohorts from Years 1 through 5 will total 3, 5, 5, 5, and 2 students, respectively</w:t>
      </w:r>
      <w:r w:rsidR="008C4411">
        <w:rPr>
          <w:rFonts w:ascii="Arial" w:hAnsi="Arial" w:cs="Arial"/>
        </w:rPr>
        <w:t xml:space="preserve">, as shown in Table </w:t>
      </w:r>
      <w:r w:rsidR="003F4598">
        <w:rPr>
          <w:rFonts w:ascii="Arial" w:hAnsi="Arial" w:cs="Arial"/>
        </w:rPr>
        <w:t>3</w:t>
      </w:r>
      <w:r w:rsidR="008C4411">
        <w:rPr>
          <w:rFonts w:ascii="Arial" w:hAnsi="Arial" w:cs="Arial"/>
        </w:rPr>
        <w:t xml:space="preserve"> below.</w:t>
      </w:r>
      <w:r w:rsidR="00E96EA7">
        <w:rPr>
          <w:rFonts w:ascii="Arial" w:hAnsi="Arial" w:cs="Arial"/>
        </w:rPr>
        <w:t xml:space="preserve"> </w:t>
      </w:r>
      <w:r w:rsidR="008C4411">
        <w:rPr>
          <w:rFonts w:ascii="Arial" w:hAnsi="Arial" w:cs="Arial"/>
        </w:rPr>
        <w:t xml:space="preserve">We will </w:t>
      </w:r>
      <w:r w:rsidR="00E96EA7">
        <w:rPr>
          <w:rFonts w:ascii="Arial" w:hAnsi="Arial" w:cs="Arial"/>
        </w:rPr>
        <w:t>ensur</w:t>
      </w:r>
      <w:r w:rsidR="008C4411">
        <w:rPr>
          <w:rFonts w:ascii="Arial" w:hAnsi="Arial" w:cs="Arial"/>
        </w:rPr>
        <w:t>e</w:t>
      </w:r>
      <w:r w:rsidR="00E96EA7">
        <w:rPr>
          <w:rFonts w:ascii="Arial" w:hAnsi="Arial" w:cs="Arial"/>
        </w:rPr>
        <w:t xml:space="preserve"> that the last cohort of scholars completes their plan of study within the five-year </w:t>
      </w:r>
      <w:r w:rsidR="008C4411">
        <w:rPr>
          <w:rFonts w:ascii="Arial" w:hAnsi="Arial" w:cs="Arial"/>
        </w:rPr>
        <w:t xml:space="preserve">budget. </w:t>
      </w:r>
    </w:p>
    <w:p w14:paraId="068AAE2D" w14:textId="453A2702" w:rsidR="008C4411" w:rsidRPr="008C4411" w:rsidRDefault="008C4411" w:rsidP="00C4136B">
      <w:pPr>
        <w:spacing w:after="120"/>
        <w:rPr>
          <w:rFonts w:ascii="Arial" w:hAnsi="Arial" w:cs="Arial"/>
          <w:b/>
          <w:bCs/>
          <w:sz w:val="20"/>
          <w:szCs w:val="20"/>
        </w:rPr>
      </w:pPr>
      <w:r w:rsidRPr="003F4598">
        <w:rPr>
          <w:rFonts w:ascii="Arial" w:hAnsi="Arial" w:cs="Arial"/>
          <w:b/>
          <w:bCs/>
          <w:sz w:val="20"/>
          <w:szCs w:val="20"/>
        </w:rPr>
        <w:t xml:space="preserve">Table </w:t>
      </w:r>
      <w:r w:rsidR="003F4598" w:rsidRPr="003F4598">
        <w:rPr>
          <w:rFonts w:ascii="Arial" w:hAnsi="Arial" w:cs="Arial"/>
          <w:b/>
          <w:bCs/>
          <w:sz w:val="20"/>
          <w:szCs w:val="20"/>
        </w:rPr>
        <w:t>3</w:t>
      </w:r>
      <w:r w:rsidRPr="003F4598">
        <w:rPr>
          <w:rFonts w:ascii="Arial" w:hAnsi="Arial" w:cs="Arial"/>
          <w:b/>
          <w:bCs/>
          <w:sz w:val="20"/>
          <w:szCs w:val="20"/>
        </w:rPr>
        <w:t>:</w:t>
      </w:r>
      <w:r w:rsidRPr="008C4411">
        <w:rPr>
          <w:rFonts w:ascii="Arial" w:hAnsi="Arial" w:cs="Arial"/>
          <w:b/>
          <w:bCs/>
          <w:sz w:val="20"/>
          <w:szCs w:val="20"/>
        </w:rPr>
        <w:t xml:space="preserve"> Planned cohorts for VSU’s SFS program. </w:t>
      </w:r>
    </w:p>
    <w:tbl>
      <w:tblPr>
        <w:tblStyle w:val="PlainTable1"/>
        <w:tblW w:w="0" w:type="auto"/>
        <w:tblLook w:val="04A0" w:firstRow="1" w:lastRow="0" w:firstColumn="1" w:lastColumn="0" w:noHBand="0" w:noVBand="1"/>
      </w:tblPr>
      <w:tblGrid>
        <w:gridCol w:w="1368"/>
        <w:gridCol w:w="1368"/>
        <w:gridCol w:w="1368"/>
        <w:gridCol w:w="1368"/>
        <w:gridCol w:w="1368"/>
        <w:gridCol w:w="1368"/>
      </w:tblGrid>
      <w:tr w:rsidR="000720A5" w14:paraId="610ACC40" w14:textId="77777777" w:rsidTr="00C41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shd w:val="clear" w:color="auto" w:fill="D0CECE" w:themeFill="background2" w:themeFillShade="E6"/>
          </w:tcPr>
          <w:p w14:paraId="0951F34D" w14:textId="77777777" w:rsidR="000720A5" w:rsidRPr="00C4136B" w:rsidRDefault="000720A5" w:rsidP="008577C9">
            <w:pPr>
              <w:pStyle w:val="ListParagraph"/>
              <w:ind w:left="0"/>
              <w:rPr>
                <w:rFonts w:ascii="Arial" w:hAnsi="Arial" w:cs="Arial"/>
                <w:sz w:val="20"/>
                <w:szCs w:val="20"/>
              </w:rPr>
            </w:pPr>
            <w:r w:rsidRPr="00C4136B">
              <w:rPr>
                <w:rFonts w:ascii="Arial" w:hAnsi="Arial" w:cs="Arial"/>
                <w:sz w:val="20"/>
                <w:szCs w:val="20"/>
              </w:rPr>
              <w:t>Students</w:t>
            </w:r>
          </w:p>
        </w:tc>
        <w:tc>
          <w:tcPr>
            <w:tcW w:w="1368" w:type="dxa"/>
            <w:shd w:val="clear" w:color="auto" w:fill="D0CECE" w:themeFill="background2" w:themeFillShade="E6"/>
          </w:tcPr>
          <w:p w14:paraId="27EF8CB1" w14:textId="77777777" w:rsidR="000720A5" w:rsidRPr="00C4136B" w:rsidRDefault="000720A5" w:rsidP="002A716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4136B">
              <w:rPr>
                <w:rFonts w:ascii="Arial" w:hAnsi="Arial" w:cs="Arial"/>
                <w:sz w:val="20"/>
                <w:szCs w:val="20"/>
              </w:rPr>
              <w:t>Year 1</w:t>
            </w:r>
          </w:p>
        </w:tc>
        <w:tc>
          <w:tcPr>
            <w:tcW w:w="1368" w:type="dxa"/>
            <w:shd w:val="clear" w:color="auto" w:fill="D0CECE" w:themeFill="background2" w:themeFillShade="E6"/>
          </w:tcPr>
          <w:p w14:paraId="2BF5333A" w14:textId="77777777" w:rsidR="000720A5" w:rsidRPr="00C4136B" w:rsidRDefault="000720A5" w:rsidP="002A716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4136B">
              <w:rPr>
                <w:rFonts w:ascii="Arial" w:hAnsi="Arial" w:cs="Arial"/>
                <w:sz w:val="20"/>
                <w:szCs w:val="20"/>
              </w:rPr>
              <w:t>Year 2</w:t>
            </w:r>
          </w:p>
        </w:tc>
        <w:tc>
          <w:tcPr>
            <w:tcW w:w="1368" w:type="dxa"/>
            <w:shd w:val="clear" w:color="auto" w:fill="D0CECE" w:themeFill="background2" w:themeFillShade="E6"/>
          </w:tcPr>
          <w:p w14:paraId="78BAF223" w14:textId="77777777" w:rsidR="000720A5" w:rsidRPr="00C4136B" w:rsidRDefault="000720A5" w:rsidP="002A716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4136B">
              <w:rPr>
                <w:rFonts w:ascii="Arial" w:hAnsi="Arial" w:cs="Arial"/>
                <w:sz w:val="20"/>
                <w:szCs w:val="20"/>
              </w:rPr>
              <w:t>Year 3</w:t>
            </w:r>
          </w:p>
        </w:tc>
        <w:tc>
          <w:tcPr>
            <w:tcW w:w="1368" w:type="dxa"/>
            <w:shd w:val="clear" w:color="auto" w:fill="D0CECE" w:themeFill="background2" w:themeFillShade="E6"/>
          </w:tcPr>
          <w:p w14:paraId="36E82027" w14:textId="77777777" w:rsidR="000720A5" w:rsidRPr="00C4136B" w:rsidRDefault="000720A5" w:rsidP="002A716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4136B">
              <w:rPr>
                <w:rFonts w:ascii="Arial" w:hAnsi="Arial" w:cs="Arial"/>
                <w:sz w:val="20"/>
                <w:szCs w:val="20"/>
              </w:rPr>
              <w:t>Year 4</w:t>
            </w:r>
          </w:p>
        </w:tc>
        <w:tc>
          <w:tcPr>
            <w:tcW w:w="1368" w:type="dxa"/>
            <w:shd w:val="clear" w:color="auto" w:fill="D0CECE" w:themeFill="background2" w:themeFillShade="E6"/>
          </w:tcPr>
          <w:p w14:paraId="02264054" w14:textId="77777777" w:rsidR="000720A5" w:rsidRPr="00C4136B" w:rsidRDefault="000720A5" w:rsidP="002A716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4136B">
              <w:rPr>
                <w:rFonts w:ascii="Arial" w:hAnsi="Arial" w:cs="Arial"/>
                <w:sz w:val="20"/>
                <w:szCs w:val="20"/>
              </w:rPr>
              <w:t>Year 5</w:t>
            </w:r>
          </w:p>
        </w:tc>
      </w:tr>
      <w:tr w:rsidR="000720A5" w14:paraId="2EA5AB6A" w14:textId="77777777" w:rsidTr="00C41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64A8CC9" w14:textId="7039B9F3" w:rsidR="000720A5" w:rsidRPr="00453E2E" w:rsidRDefault="000720A5" w:rsidP="008577C9">
            <w:pPr>
              <w:pStyle w:val="ListParagraph"/>
              <w:ind w:left="0"/>
              <w:rPr>
                <w:rFonts w:ascii="Arial" w:hAnsi="Arial" w:cs="Arial"/>
                <w:sz w:val="20"/>
                <w:szCs w:val="20"/>
              </w:rPr>
            </w:pPr>
            <w:r>
              <w:rPr>
                <w:rFonts w:ascii="Arial" w:hAnsi="Arial" w:cs="Arial"/>
                <w:sz w:val="20"/>
                <w:szCs w:val="20"/>
              </w:rPr>
              <w:t>1</w:t>
            </w:r>
            <w:r w:rsidRPr="00453E2E">
              <w:rPr>
                <w:rFonts w:ascii="Arial" w:hAnsi="Arial" w:cs="Arial"/>
                <w:sz w:val="20"/>
                <w:szCs w:val="20"/>
                <w:vertAlign w:val="superscript"/>
              </w:rPr>
              <w:t>st</w:t>
            </w:r>
            <w:r>
              <w:rPr>
                <w:rFonts w:ascii="Arial" w:hAnsi="Arial" w:cs="Arial"/>
                <w:sz w:val="20"/>
                <w:szCs w:val="20"/>
              </w:rPr>
              <w:t xml:space="preserve"> Y</w:t>
            </w:r>
            <w:r w:rsidR="005443F5">
              <w:rPr>
                <w:rFonts w:ascii="Arial" w:hAnsi="Arial" w:cs="Arial"/>
                <w:sz w:val="20"/>
                <w:szCs w:val="20"/>
              </w:rPr>
              <w:t>ear</w:t>
            </w:r>
          </w:p>
        </w:tc>
        <w:tc>
          <w:tcPr>
            <w:tcW w:w="1368" w:type="dxa"/>
          </w:tcPr>
          <w:p w14:paraId="2507FD8C" w14:textId="77777777" w:rsidR="000720A5" w:rsidRPr="00453E2E" w:rsidRDefault="000720A5" w:rsidP="00C413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1368" w:type="dxa"/>
          </w:tcPr>
          <w:p w14:paraId="3E96A785" w14:textId="77777777" w:rsidR="000720A5" w:rsidRPr="00453E2E" w:rsidRDefault="000720A5" w:rsidP="00C413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1368" w:type="dxa"/>
          </w:tcPr>
          <w:p w14:paraId="34A573FB" w14:textId="77777777" w:rsidR="000720A5" w:rsidRPr="00453E2E" w:rsidRDefault="000720A5" w:rsidP="00C413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1368" w:type="dxa"/>
          </w:tcPr>
          <w:p w14:paraId="4A5F35C8" w14:textId="77777777" w:rsidR="000720A5" w:rsidRPr="00453E2E" w:rsidRDefault="000720A5" w:rsidP="00C413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1368" w:type="dxa"/>
          </w:tcPr>
          <w:p w14:paraId="419F0C14" w14:textId="77777777" w:rsidR="000720A5" w:rsidRPr="00453E2E" w:rsidRDefault="000720A5" w:rsidP="00C413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r>
      <w:tr w:rsidR="000720A5" w14:paraId="00890BBA" w14:textId="77777777" w:rsidTr="00C4136B">
        <w:tc>
          <w:tcPr>
            <w:cnfStyle w:val="001000000000" w:firstRow="0" w:lastRow="0" w:firstColumn="1" w:lastColumn="0" w:oddVBand="0" w:evenVBand="0" w:oddHBand="0" w:evenHBand="0" w:firstRowFirstColumn="0" w:firstRowLastColumn="0" w:lastRowFirstColumn="0" w:lastRowLastColumn="0"/>
            <w:tcW w:w="1368" w:type="dxa"/>
          </w:tcPr>
          <w:p w14:paraId="24ADD102" w14:textId="719FA300" w:rsidR="000720A5" w:rsidRPr="00453E2E" w:rsidRDefault="000720A5" w:rsidP="008577C9">
            <w:pPr>
              <w:pStyle w:val="ListParagraph"/>
              <w:ind w:left="0"/>
              <w:rPr>
                <w:rFonts w:ascii="Arial" w:hAnsi="Arial" w:cs="Arial"/>
                <w:sz w:val="20"/>
                <w:szCs w:val="20"/>
              </w:rPr>
            </w:pPr>
            <w:r>
              <w:rPr>
                <w:rFonts w:ascii="Arial" w:hAnsi="Arial" w:cs="Arial"/>
                <w:sz w:val="20"/>
                <w:szCs w:val="20"/>
              </w:rPr>
              <w:t>2</w:t>
            </w:r>
            <w:r w:rsidRPr="00453E2E">
              <w:rPr>
                <w:rFonts w:ascii="Arial" w:hAnsi="Arial" w:cs="Arial"/>
                <w:sz w:val="20"/>
                <w:szCs w:val="20"/>
                <w:vertAlign w:val="superscript"/>
              </w:rPr>
              <w:t>nd</w:t>
            </w:r>
            <w:r>
              <w:rPr>
                <w:rFonts w:ascii="Arial" w:hAnsi="Arial" w:cs="Arial"/>
                <w:sz w:val="20"/>
                <w:szCs w:val="20"/>
              </w:rPr>
              <w:t xml:space="preserve"> Y</w:t>
            </w:r>
            <w:r w:rsidR="005443F5">
              <w:rPr>
                <w:rFonts w:ascii="Arial" w:hAnsi="Arial" w:cs="Arial"/>
                <w:sz w:val="20"/>
                <w:szCs w:val="20"/>
              </w:rPr>
              <w:t>ear</w:t>
            </w:r>
          </w:p>
        </w:tc>
        <w:tc>
          <w:tcPr>
            <w:tcW w:w="1368" w:type="dxa"/>
          </w:tcPr>
          <w:p w14:paraId="3B3808DA" w14:textId="77777777" w:rsidR="000720A5" w:rsidRPr="00453E2E" w:rsidRDefault="000720A5" w:rsidP="00C4136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1368" w:type="dxa"/>
          </w:tcPr>
          <w:p w14:paraId="6FB865D7" w14:textId="77777777" w:rsidR="000720A5" w:rsidRPr="00453E2E" w:rsidRDefault="000720A5" w:rsidP="00C4136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1368" w:type="dxa"/>
          </w:tcPr>
          <w:p w14:paraId="1027D05C" w14:textId="77777777" w:rsidR="000720A5" w:rsidRPr="00453E2E" w:rsidRDefault="000720A5" w:rsidP="00C4136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1368" w:type="dxa"/>
          </w:tcPr>
          <w:p w14:paraId="62711896" w14:textId="77777777" w:rsidR="000720A5" w:rsidRPr="00453E2E" w:rsidRDefault="000720A5" w:rsidP="00C4136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1368" w:type="dxa"/>
          </w:tcPr>
          <w:p w14:paraId="27C9110E" w14:textId="77777777" w:rsidR="000720A5" w:rsidRPr="00453E2E" w:rsidRDefault="000720A5" w:rsidP="00C4136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r>
    </w:tbl>
    <w:p w14:paraId="78F57A23" w14:textId="77777777" w:rsidR="00C4136B" w:rsidRDefault="00C4136B" w:rsidP="00C4136B">
      <w:pPr>
        <w:spacing w:after="0"/>
        <w:rPr>
          <w:rFonts w:ascii="Arial" w:hAnsi="Arial" w:cs="Arial"/>
        </w:rPr>
      </w:pPr>
    </w:p>
    <w:p w14:paraId="61FB5B87" w14:textId="0BBAE83F" w:rsidR="007F09C7" w:rsidRDefault="00C4136B" w:rsidP="00C4136B">
      <w:pPr>
        <w:spacing w:after="240" w:line="240" w:lineRule="auto"/>
        <w:rPr>
          <w:rFonts w:ascii="Arial" w:hAnsi="Arial" w:cs="Arial"/>
        </w:rPr>
      </w:pPr>
      <w:r>
        <w:rPr>
          <w:rFonts w:ascii="Arial" w:hAnsi="Arial" w:cs="Arial"/>
        </w:rPr>
        <w:t xml:space="preserve">The </w:t>
      </w:r>
      <w:r w:rsidR="001B1E22">
        <w:rPr>
          <w:rFonts w:ascii="Arial" w:hAnsi="Arial" w:cs="Arial"/>
        </w:rPr>
        <w:t xml:space="preserve">selection process and criteria </w:t>
      </w:r>
      <w:r w:rsidR="00E96EA7">
        <w:rPr>
          <w:rFonts w:ascii="Arial" w:hAnsi="Arial" w:cs="Arial"/>
        </w:rPr>
        <w:t xml:space="preserve">for </w:t>
      </w:r>
      <w:r w:rsidR="00CD7E6B">
        <w:rPr>
          <w:rFonts w:ascii="Arial" w:hAnsi="Arial" w:cs="Arial"/>
        </w:rPr>
        <w:t>VSU’s SFS program will follow a</w:t>
      </w:r>
      <w:r w:rsidR="005377AC">
        <w:rPr>
          <w:rFonts w:ascii="Arial" w:hAnsi="Arial" w:cs="Arial"/>
        </w:rPr>
        <w:t>n annual</w:t>
      </w:r>
      <w:r w:rsidR="00CD7E6B">
        <w:rPr>
          <w:rFonts w:ascii="Arial" w:hAnsi="Arial" w:cs="Arial"/>
        </w:rPr>
        <w:t xml:space="preserve"> program cycle </w:t>
      </w:r>
      <w:r w:rsidR="005377AC">
        <w:rPr>
          <w:rFonts w:ascii="Arial" w:hAnsi="Arial" w:cs="Arial"/>
        </w:rPr>
        <w:t xml:space="preserve">of recruitment; </w:t>
      </w:r>
      <w:r w:rsidR="005377AC" w:rsidRPr="00305755">
        <w:rPr>
          <w:rFonts w:ascii="Arial" w:hAnsi="Arial" w:cs="Arial"/>
        </w:rPr>
        <w:t>selection of students</w:t>
      </w:r>
      <w:r w:rsidR="005377AC">
        <w:rPr>
          <w:rFonts w:ascii="Arial" w:hAnsi="Arial" w:cs="Arial"/>
        </w:rPr>
        <w:t>;</w:t>
      </w:r>
      <w:r w:rsidR="005377AC" w:rsidRPr="00305755">
        <w:rPr>
          <w:rFonts w:ascii="Arial" w:hAnsi="Arial" w:cs="Arial"/>
        </w:rPr>
        <w:t xml:space="preserve"> </w:t>
      </w:r>
      <w:r w:rsidR="002A7165">
        <w:rPr>
          <w:rFonts w:ascii="Arial" w:hAnsi="Arial" w:cs="Arial"/>
        </w:rPr>
        <w:t>i</w:t>
      </w:r>
      <w:r w:rsidR="002141BA">
        <w:rPr>
          <w:rFonts w:ascii="Arial" w:hAnsi="Arial" w:cs="Arial"/>
        </w:rPr>
        <w:t xml:space="preserve">nitial </w:t>
      </w:r>
      <w:r w:rsidR="002A7165">
        <w:rPr>
          <w:rFonts w:ascii="Arial" w:hAnsi="Arial" w:cs="Arial"/>
        </w:rPr>
        <w:t>c</w:t>
      </w:r>
      <w:r w:rsidR="002141BA">
        <w:rPr>
          <w:rFonts w:ascii="Arial" w:hAnsi="Arial" w:cs="Arial"/>
        </w:rPr>
        <w:t xml:space="preserve">ounseling </w:t>
      </w:r>
      <w:r w:rsidR="005377AC">
        <w:rPr>
          <w:rFonts w:ascii="Arial" w:hAnsi="Arial" w:cs="Arial"/>
        </w:rPr>
        <w:t>and</w:t>
      </w:r>
      <w:r w:rsidR="005377AC" w:rsidRPr="00305755">
        <w:rPr>
          <w:rFonts w:ascii="Arial" w:hAnsi="Arial" w:cs="Arial"/>
        </w:rPr>
        <w:t xml:space="preserve"> orientation</w:t>
      </w:r>
      <w:r w:rsidR="005377AC">
        <w:rPr>
          <w:rFonts w:ascii="Arial" w:hAnsi="Arial" w:cs="Arial"/>
        </w:rPr>
        <w:t>;</w:t>
      </w:r>
      <w:r w:rsidR="005377AC" w:rsidRPr="00305755">
        <w:rPr>
          <w:rFonts w:ascii="Arial" w:hAnsi="Arial" w:cs="Arial"/>
        </w:rPr>
        <w:t xml:space="preserve"> assignment of faculty and advising mentors</w:t>
      </w:r>
      <w:r w:rsidR="005377AC">
        <w:rPr>
          <w:rFonts w:ascii="Arial" w:hAnsi="Arial" w:cs="Arial"/>
        </w:rPr>
        <w:t>;</w:t>
      </w:r>
      <w:r w:rsidR="005377AC" w:rsidRPr="00305755">
        <w:rPr>
          <w:rFonts w:ascii="Arial" w:hAnsi="Arial" w:cs="Arial"/>
        </w:rPr>
        <w:t xml:space="preserve"> development</w:t>
      </w:r>
      <w:r w:rsidR="005377AC">
        <w:rPr>
          <w:rFonts w:ascii="Arial" w:hAnsi="Arial" w:cs="Arial"/>
        </w:rPr>
        <w:t>, monitoring, and updating</w:t>
      </w:r>
      <w:r w:rsidR="005377AC" w:rsidRPr="00305755">
        <w:rPr>
          <w:rFonts w:ascii="Arial" w:hAnsi="Arial" w:cs="Arial"/>
        </w:rPr>
        <w:t xml:space="preserve"> of individual APD plans</w:t>
      </w:r>
      <w:r w:rsidR="005377AC">
        <w:rPr>
          <w:rFonts w:ascii="Arial" w:hAnsi="Arial" w:cs="Arial"/>
        </w:rPr>
        <w:t>;</w:t>
      </w:r>
      <w:r w:rsidR="005377AC" w:rsidRPr="00305755">
        <w:rPr>
          <w:rFonts w:ascii="Arial" w:hAnsi="Arial" w:cs="Arial"/>
        </w:rPr>
        <w:t xml:space="preserve"> </w:t>
      </w:r>
      <w:r w:rsidR="005377AC">
        <w:rPr>
          <w:rFonts w:ascii="Arial" w:hAnsi="Arial" w:cs="Arial"/>
        </w:rPr>
        <w:t xml:space="preserve">engagement in a co-curricular group project; </w:t>
      </w:r>
      <w:r w:rsidR="005377AC" w:rsidRPr="00305755">
        <w:rPr>
          <w:rFonts w:ascii="Arial" w:hAnsi="Arial" w:cs="Arial"/>
        </w:rPr>
        <w:t xml:space="preserve">participation in </w:t>
      </w:r>
      <w:r w:rsidR="005377AC">
        <w:rPr>
          <w:rFonts w:ascii="Arial" w:hAnsi="Arial" w:cs="Arial"/>
        </w:rPr>
        <w:t xml:space="preserve">annual SFS </w:t>
      </w:r>
      <w:r w:rsidR="005377AC" w:rsidRPr="00305755">
        <w:rPr>
          <w:rFonts w:ascii="Arial" w:hAnsi="Arial" w:cs="Arial"/>
        </w:rPr>
        <w:t>job fairs</w:t>
      </w:r>
      <w:r w:rsidR="005377AC">
        <w:rPr>
          <w:rFonts w:ascii="Arial" w:hAnsi="Arial" w:cs="Arial"/>
        </w:rPr>
        <w:t xml:space="preserve"> and internships; participation in intercollegiate competitions; </w:t>
      </w:r>
      <w:r w:rsidR="002A7165">
        <w:rPr>
          <w:rFonts w:ascii="Arial" w:hAnsi="Arial" w:cs="Arial"/>
        </w:rPr>
        <w:t>e</w:t>
      </w:r>
      <w:r w:rsidR="00751DEA">
        <w:rPr>
          <w:rFonts w:ascii="Arial" w:hAnsi="Arial" w:cs="Arial"/>
        </w:rPr>
        <w:t xml:space="preserve">xit </w:t>
      </w:r>
      <w:r w:rsidR="002A7165">
        <w:rPr>
          <w:rFonts w:ascii="Arial" w:hAnsi="Arial" w:cs="Arial"/>
        </w:rPr>
        <w:t>c</w:t>
      </w:r>
      <w:r w:rsidR="00751DEA">
        <w:rPr>
          <w:rFonts w:ascii="Arial" w:hAnsi="Arial" w:cs="Arial"/>
        </w:rPr>
        <w:t>ounseling prior to job placement after graduation; graduation and job placement</w:t>
      </w:r>
      <w:r w:rsidR="00461414">
        <w:rPr>
          <w:rFonts w:ascii="Arial" w:hAnsi="Arial" w:cs="Arial"/>
        </w:rPr>
        <w:t>; and program assessment/report-out.</w:t>
      </w:r>
      <w:r w:rsidR="00751DEA">
        <w:rPr>
          <w:rFonts w:ascii="Arial" w:hAnsi="Arial" w:cs="Arial"/>
        </w:rPr>
        <w:t xml:space="preserve"> </w:t>
      </w:r>
      <w:r w:rsidR="002141BA">
        <w:rPr>
          <w:rFonts w:ascii="Arial" w:hAnsi="Arial" w:cs="Arial"/>
        </w:rPr>
        <w:t xml:space="preserve">The </w:t>
      </w:r>
      <w:r w:rsidR="002A7165">
        <w:rPr>
          <w:rFonts w:ascii="Arial" w:hAnsi="Arial" w:cs="Arial"/>
        </w:rPr>
        <w:t>e</w:t>
      </w:r>
      <w:r w:rsidR="002141BA">
        <w:rPr>
          <w:rFonts w:ascii="Arial" w:hAnsi="Arial" w:cs="Arial"/>
        </w:rPr>
        <w:t xml:space="preserve">xit </w:t>
      </w:r>
      <w:r w:rsidR="002A7165">
        <w:rPr>
          <w:rFonts w:ascii="Arial" w:hAnsi="Arial" w:cs="Arial"/>
        </w:rPr>
        <w:t>c</w:t>
      </w:r>
      <w:r w:rsidR="002141BA">
        <w:rPr>
          <w:rFonts w:ascii="Arial" w:hAnsi="Arial" w:cs="Arial"/>
        </w:rPr>
        <w:t xml:space="preserve">ounseling will provide information about fulfilling the SFS scholarship </w:t>
      </w:r>
      <w:r w:rsidR="007F09C7">
        <w:rPr>
          <w:rFonts w:ascii="Arial" w:hAnsi="Arial" w:cs="Arial"/>
        </w:rPr>
        <w:t xml:space="preserve">service obligation, options for temporarily deferring the period of completing the service obligation, and terms and conditions under which the CyberCorps scholarship must be repaid. </w:t>
      </w:r>
    </w:p>
    <w:p w14:paraId="045FD320" w14:textId="23BAB39E" w:rsidR="005377AC" w:rsidRPr="00305755" w:rsidRDefault="00751DEA" w:rsidP="00C4136B">
      <w:pPr>
        <w:spacing w:after="240" w:line="240" w:lineRule="auto"/>
        <w:rPr>
          <w:rFonts w:ascii="Arial" w:hAnsi="Arial" w:cs="Arial"/>
          <w:b/>
          <w:bCs/>
          <w:sz w:val="28"/>
          <w:szCs w:val="28"/>
        </w:rPr>
      </w:pPr>
      <w:r>
        <w:rPr>
          <w:rFonts w:ascii="Arial" w:hAnsi="Arial" w:cs="Arial"/>
        </w:rPr>
        <w:t xml:space="preserve">VSU will </w:t>
      </w:r>
      <w:r w:rsidR="007F09C7">
        <w:rPr>
          <w:rFonts w:ascii="Arial" w:hAnsi="Arial" w:cs="Arial"/>
        </w:rPr>
        <w:t>monitor the compliance of scholarship recipients with respect to their post</w:t>
      </w:r>
      <w:r w:rsidR="008B27C3">
        <w:rPr>
          <w:rFonts w:ascii="Arial" w:hAnsi="Arial" w:cs="Arial"/>
        </w:rPr>
        <w:t>-</w:t>
      </w:r>
      <w:r w:rsidR="007F09C7">
        <w:rPr>
          <w:rFonts w:ascii="Arial" w:hAnsi="Arial" w:cs="Arial"/>
        </w:rPr>
        <w:t xml:space="preserve">scholarship employment obligations and will provide to the SFS Program Office (annually) the verifiable post-scholarship employment documentation through the completion of scholarship recipients’ post-scholarship employment obligations. </w:t>
      </w:r>
    </w:p>
    <w:p w14:paraId="20440E6F" w14:textId="1EA8FC84" w:rsidR="00C607C4" w:rsidRPr="00C4136B" w:rsidRDefault="00C607C4" w:rsidP="005C0575">
      <w:pPr>
        <w:rPr>
          <w:rFonts w:ascii="Arial" w:hAnsi="Arial" w:cs="Arial"/>
          <w:b/>
          <w:sz w:val="24"/>
          <w:szCs w:val="24"/>
        </w:rPr>
      </w:pPr>
      <w:r w:rsidRPr="00C4136B">
        <w:rPr>
          <w:rFonts w:ascii="Arial" w:hAnsi="Arial" w:cs="Arial"/>
          <w:b/>
          <w:sz w:val="24"/>
          <w:szCs w:val="24"/>
        </w:rPr>
        <w:t xml:space="preserve">Selection </w:t>
      </w:r>
      <w:r w:rsidR="005C0575" w:rsidRPr="00C4136B">
        <w:rPr>
          <w:rFonts w:ascii="Arial" w:hAnsi="Arial" w:cs="Arial"/>
          <w:b/>
          <w:sz w:val="24"/>
          <w:szCs w:val="24"/>
        </w:rPr>
        <w:t xml:space="preserve">Process and Criteria: </w:t>
      </w:r>
    </w:p>
    <w:p w14:paraId="66C9B532" w14:textId="0CF46A5C" w:rsidR="000024C8" w:rsidRDefault="000024C8" w:rsidP="00087184">
      <w:pPr>
        <w:rPr>
          <w:rFonts w:ascii="Arial" w:hAnsi="Arial" w:cs="Arial"/>
        </w:rPr>
      </w:pPr>
      <w:r>
        <w:rPr>
          <w:rFonts w:ascii="Arial" w:hAnsi="Arial" w:cs="Arial"/>
        </w:rPr>
        <w:t xml:space="preserve">VSU has established the following eligibility criteria for </w:t>
      </w:r>
      <w:r w:rsidR="00EC350E">
        <w:rPr>
          <w:rFonts w:ascii="Arial" w:hAnsi="Arial" w:cs="Arial"/>
        </w:rPr>
        <w:t xml:space="preserve">its </w:t>
      </w:r>
      <w:r>
        <w:rPr>
          <w:rFonts w:ascii="Arial" w:hAnsi="Arial" w:cs="Arial"/>
        </w:rPr>
        <w:t xml:space="preserve">SFS program: </w:t>
      </w:r>
    </w:p>
    <w:p w14:paraId="05AF885E" w14:textId="4AABC83B" w:rsidR="00C607C4" w:rsidRDefault="00EC350E" w:rsidP="00CE0F12">
      <w:pPr>
        <w:pStyle w:val="ListParagraph"/>
        <w:numPr>
          <w:ilvl w:val="0"/>
          <w:numId w:val="14"/>
        </w:numPr>
        <w:spacing w:after="0"/>
        <w:rPr>
          <w:rFonts w:ascii="Arial" w:hAnsi="Arial" w:cs="Arial"/>
        </w:rPr>
      </w:pPr>
      <w:r>
        <w:rPr>
          <w:rFonts w:ascii="Arial" w:hAnsi="Arial" w:cs="Arial"/>
        </w:rPr>
        <w:t>A</w:t>
      </w:r>
      <w:r w:rsidR="00C607C4" w:rsidRPr="00EC350E">
        <w:rPr>
          <w:rFonts w:ascii="Arial" w:hAnsi="Arial" w:cs="Arial"/>
        </w:rPr>
        <w:t xml:space="preserve"> </w:t>
      </w:r>
      <w:r w:rsidR="00AC44CF">
        <w:rPr>
          <w:rFonts w:ascii="Arial" w:hAnsi="Arial" w:cs="Arial"/>
        </w:rPr>
        <w:t xml:space="preserve">U.S. </w:t>
      </w:r>
      <w:r w:rsidR="00C607C4" w:rsidRPr="00EC350E">
        <w:rPr>
          <w:rFonts w:ascii="Arial" w:hAnsi="Arial" w:cs="Arial"/>
        </w:rPr>
        <w:t>citizen or lawful permanent resident</w:t>
      </w:r>
      <w:r w:rsidR="002A7165">
        <w:rPr>
          <w:rFonts w:ascii="Arial" w:hAnsi="Arial" w:cs="Arial"/>
        </w:rPr>
        <w:t>.</w:t>
      </w:r>
    </w:p>
    <w:p w14:paraId="334CA0F3" w14:textId="03124555" w:rsidR="00EC350E" w:rsidRDefault="00EC350E" w:rsidP="00CE0F12">
      <w:pPr>
        <w:pStyle w:val="ListParagraph"/>
        <w:numPr>
          <w:ilvl w:val="0"/>
          <w:numId w:val="14"/>
        </w:numPr>
        <w:spacing w:after="0"/>
        <w:rPr>
          <w:rFonts w:ascii="Arial" w:hAnsi="Arial" w:cs="Arial"/>
        </w:rPr>
      </w:pPr>
      <w:r>
        <w:rPr>
          <w:rFonts w:ascii="Arial" w:hAnsi="Arial" w:cs="Arial"/>
        </w:rPr>
        <w:t xml:space="preserve">Demonstrate a commitment to a career in </w:t>
      </w:r>
      <w:r w:rsidR="002A7165">
        <w:rPr>
          <w:rFonts w:ascii="Arial" w:hAnsi="Arial" w:cs="Arial"/>
        </w:rPr>
        <w:t>cybersecurity.</w:t>
      </w:r>
    </w:p>
    <w:p w14:paraId="78991480" w14:textId="0A24170A" w:rsidR="00EC350E" w:rsidRDefault="00967315" w:rsidP="00CE0F12">
      <w:pPr>
        <w:pStyle w:val="ListParagraph"/>
        <w:numPr>
          <w:ilvl w:val="0"/>
          <w:numId w:val="14"/>
        </w:numPr>
        <w:spacing w:after="0"/>
        <w:rPr>
          <w:rFonts w:ascii="Arial" w:hAnsi="Arial" w:cs="Arial"/>
        </w:rPr>
      </w:pPr>
      <w:r>
        <w:rPr>
          <w:rFonts w:ascii="Arial" w:hAnsi="Arial" w:cs="Arial"/>
        </w:rPr>
        <w:t>A</w:t>
      </w:r>
      <w:r w:rsidR="00EC350E">
        <w:rPr>
          <w:rFonts w:ascii="Arial" w:hAnsi="Arial" w:cs="Arial"/>
        </w:rPr>
        <w:t xml:space="preserve"> full-time student with junior or senior </w:t>
      </w:r>
      <w:r w:rsidR="00301D03">
        <w:rPr>
          <w:rFonts w:ascii="Arial" w:hAnsi="Arial" w:cs="Arial"/>
        </w:rPr>
        <w:t xml:space="preserve">class </w:t>
      </w:r>
      <w:r w:rsidR="00EC350E">
        <w:rPr>
          <w:rFonts w:ascii="Arial" w:hAnsi="Arial" w:cs="Arial"/>
        </w:rPr>
        <w:t xml:space="preserve">standing </w:t>
      </w:r>
      <w:r w:rsidR="00AC44CF">
        <w:rPr>
          <w:rFonts w:ascii="Arial" w:hAnsi="Arial" w:cs="Arial"/>
        </w:rPr>
        <w:t xml:space="preserve">in a cybersecurity-related degree </w:t>
      </w:r>
      <w:r w:rsidR="002A7165">
        <w:rPr>
          <w:rFonts w:ascii="Arial" w:hAnsi="Arial" w:cs="Arial"/>
        </w:rPr>
        <w:t>program.</w:t>
      </w:r>
      <w:r w:rsidR="00AC44CF">
        <w:rPr>
          <w:rFonts w:ascii="Arial" w:hAnsi="Arial" w:cs="Arial"/>
        </w:rPr>
        <w:t xml:space="preserve"> </w:t>
      </w:r>
    </w:p>
    <w:p w14:paraId="601E4F40" w14:textId="4C89865F" w:rsidR="00AC44CF" w:rsidRDefault="00956328" w:rsidP="00CE0F12">
      <w:pPr>
        <w:pStyle w:val="ListParagraph"/>
        <w:numPr>
          <w:ilvl w:val="0"/>
          <w:numId w:val="14"/>
        </w:numPr>
        <w:spacing w:after="0"/>
        <w:rPr>
          <w:rFonts w:ascii="Arial" w:hAnsi="Arial" w:cs="Arial"/>
        </w:rPr>
      </w:pPr>
      <w:r>
        <w:rPr>
          <w:rFonts w:ascii="Arial" w:hAnsi="Arial" w:cs="Arial"/>
        </w:rPr>
        <w:t xml:space="preserve">Minimum GPA of </w:t>
      </w:r>
      <w:r w:rsidR="008B27C3">
        <w:rPr>
          <w:rFonts w:ascii="Arial" w:hAnsi="Arial" w:cs="Arial"/>
        </w:rPr>
        <w:t>3.0.</w:t>
      </w:r>
    </w:p>
    <w:p w14:paraId="0A322806" w14:textId="1EFA9801" w:rsidR="00956328" w:rsidRDefault="00AC44CF" w:rsidP="00CE0F12">
      <w:pPr>
        <w:pStyle w:val="ListParagraph"/>
        <w:numPr>
          <w:ilvl w:val="0"/>
          <w:numId w:val="14"/>
        </w:numPr>
        <w:spacing w:after="0"/>
        <w:rPr>
          <w:rFonts w:ascii="Arial" w:hAnsi="Arial" w:cs="Arial"/>
        </w:rPr>
      </w:pPr>
      <w:r>
        <w:rPr>
          <w:rFonts w:ascii="Arial" w:hAnsi="Arial" w:cs="Arial"/>
        </w:rPr>
        <w:lastRenderedPageBreak/>
        <w:t xml:space="preserve">Meet criteria for employment with the federal </w:t>
      </w:r>
      <w:r w:rsidR="00B43420">
        <w:rPr>
          <w:rFonts w:ascii="Arial" w:hAnsi="Arial" w:cs="Arial"/>
        </w:rPr>
        <w:t>government.</w:t>
      </w:r>
      <w:r w:rsidR="00956328">
        <w:rPr>
          <w:rFonts w:ascii="Arial" w:hAnsi="Arial" w:cs="Arial"/>
        </w:rPr>
        <w:t xml:space="preserve"> </w:t>
      </w:r>
    </w:p>
    <w:p w14:paraId="4A4B8EE0" w14:textId="7400CAFB" w:rsidR="00301D03" w:rsidRDefault="00301D03" w:rsidP="00CE0F12">
      <w:pPr>
        <w:pStyle w:val="ListParagraph"/>
        <w:numPr>
          <w:ilvl w:val="0"/>
          <w:numId w:val="14"/>
        </w:numPr>
        <w:spacing w:after="0"/>
        <w:rPr>
          <w:rFonts w:ascii="Arial" w:hAnsi="Arial" w:cs="Arial"/>
        </w:rPr>
      </w:pPr>
      <w:r>
        <w:rPr>
          <w:rFonts w:ascii="Arial" w:hAnsi="Arial" w:cs="Arial"/>
        </w:rPr>
        <w:t xml:space="preserve">Be able to receive a federal government security clearance. </w:t>
      </w:r>
    </w:p>
    <w:p w14:paraId="2956DA49" w14:textId="77777777" w:rsidR="00A909F7" w:rsidRDefault="00A909F7" w:rsidP="004E311F">
      <w:pPr>
        <w:rPr>
          <w:rFonts w:ascii="Arial" w:hAnsi="Arial" w:cs="Arial"/>
          <w:b/>
          <w:bCs/>
        </w:rPr>
      </w:pPr>
    </w:p>
    <w:p w14:paraId="58B7413B" w14:textId="13CC8D56" w:rsidR="004E311F" w:rsidRPr="00C4136B" w:rsidRDefault="00A005EC" w:rsidP="004E311F">
      <w:pPr>
        <w:rPr>
          <w:rFonts w:ascii="Arial" w:hAnsi="Arial" w:cs="Arial"/>
          <w:sz w:val="24"/>
          <w:szCs w:val="24"/>
        </w:rPr>
      </w:pPr>
      <w:r w:rsidRPr="00C4136B">
        <w:rPr>
          <w:rFonts w:ascii="Arial" w:hAnsi="Arial" w:cs="Arial"/>
          <w:b/>
          <w:bCs/>
          <w:sz w:val="24"/>
          <w:szCs w:val="24"/>
        </w:rPr>
        <w:t>Orientation</w:t>
      </w:r>
      <w:r w:rsidR="005377AC" w:rsidRPr="00C4136B">
        <w:rPr>
          <w:rFonts w:ascii="Arial" w:hAnsi="Arial" w:cs="Arial"/>
          <w:b/>
          <w:bCs/>
          <w:sz w:val="24"/>
          <w:szCs w:val="24"/>
        </w:rPr>
        <w:t>,</w:t>
      </w:r>
      <w:r w:rsidRPr="00C4136B">
        <w:rPr>
          <w:rFonts w:ascii="Arial" w:hAnsi="Arial" w:cs="Arial"/>
          <w:b/>
          <w:bCs/>
          <w:sz w:val="24"/>
          <w:szCs w:val="24"/>
        </w:rPr>
        <w:t xml:space="preserve"> Enrollment</w:t>
      </w:r>
      <w:r w:rsidR="005377AC" w:rsidRPr="00C4136B">
        <w:rPr>
          <w:rFonts w:ascii="Arial" w:hAnsi="Arial" w:cs="Arial"/>
          <w:b/>
          <w:bCs/>
          <w:sz w:val="24"/>
          <w:szCs w:val="24"/>
        </w:rPr>
        <w:t>, and Mentoring</w:t>
      </w:r>
      <w:r w:rsidR="004E311F" w:rsidRPr="00C4136B">
        <w:rPr>
          <w:rFonts w:ascii="Arial" w:hAnsi="Arial" w:cs="Arial"/>
          <w:sz w:val="24"/>
          <w:szCs w:val="24"/>
        </w:rPr>
        <w:t>:</w:t>
      </w:r>
      <w:r w:rsidRPr="00C4136B">
        <w:rPr>
          <w:rFonts w:ascii="Arial" w:hAnsi="Arial" w:cs="Arial"/>
          <w:sz w:val="24"/>
          <w:szCs w:val="24"/>
        </w:rPr>
        <w:t xml:space="preserve"> </w:t>
      </w:r>
    </w:p>
    <w:p w14:paraId="1B660A07" w14:textId="0EA62EEA" w:rsidR="005E2796" w:rsidRDefault="00886342" w:rsidP="00105C8B">
      <w:pPr>
        <w:spacing w:after="240" w:line="240" w:lineRule="auto"/>
        <w:rPr>
          <w:rFonts w:ascii="Arial" w:hAnsi="Arial" w:cs="Arial"/>
          <w:b/>
          <w:bCs/>
        </w:rPr>
      </w:pPr>
      <w:r>
        <w:rPr>
          <w:rFonts w:ascii="Arial" w:hAnsi="Arial" w:cs="Arial"/>
        </w:rPr>
        <w:t>Students selected as</w:t>
      </w:r>
      <w:r w:rsidR="00DC173E">
        <w:rPr>
          <w:rFonts w:ascii="Arial" w:hAnsi="Arial" w:cs="Arial"/>
        </w:rPr>
        <w:t xml:space="preserve"> SFS scholars will receive an e-mail notifying them of their selection and asking them to confirm their acceptance. Each student will meet with their assigned faculty advisors and </w:t>
      </w:r>
      <w:r w:rsidR="005E2796">
        <w:rPr>
          <w:rFonts w:ascii="Arial" w:hAnsi="Arial" w:cs="Arial"/>
        </w:rPr>
        <w:t xml:space="preserve">college adviser </w:t>
      </w:r>
      <w:r w:rsidR="00DC173E">
        <w:rPr>
          <w:rFonts w:ascii="Arial" w:hAnsi="Arial" w:cs="Arial"/>
        </w:rPr>
        <w:t xml:space="preserve">prior to their initial enrollment to </w:t>
      </w:r>
      <w:r w:rsidR="005E2796">
        <w:rPr>
          <w:rFonts w:ascii="Arial" w:hAnsi="Arial" w:cs="Arial"/>
        </w:rPr>
        <w:t xml:space="preserve">develop an academic and professional development (APD) plan that will serve as a roadmap for their educational pathways at VSU through graduation and placement. The APD will include elements such as a plan of study, areas of disciplinary/technical focus, professional development needs and potential opportunities (e.g., technical/scientific conferences), and related co-curricular activities. This plan will be updated yearly or more often as needed. </w:t>
      </w:r>
      <w:r w:rsidR="005E2796">
        <w:rPr>
          <w:rFonts w:ascii="Arial" w:hAnsi="Arial" w:cs="Arial"/>
          <w:b/>
          <w:bCs/>
        </w:rPr>
        <w:t xml:space="preserve"> </w:t>
      </w:r>
    </w:p>
    <w:p w14:paraId="6F265ECD" w14:textId="03B953EF" w:rsidR="005E2796" w:rsidRPr="00FB658D" w:rsidRDefault="00D74224" w:rsidP="00105C8B">
      <w:pPr>
        <w:spacing w:after="240" w:line="240" w:lineRule="auto"/>
        <w:rPr>
          <w:rFonts w:ascii="Arial" w:hAnsi="Arial" w:cs="Arial"/>
        </w:rPr>
      </w:pPr>
      <w:r>
        <w:rPr>
          <w:rFonts w:ascii="Arial" w:hAnsi="Arial" w:cs="Arial"/>
        </w:rPr>
        <w:t xml:space="preserve">This </w:t>
      </w:r>
      <w:r w:rsidR="00DC173E">
        <w:rPr>
          <w:rFonts w:ascii="Arial" w:hAnsi="Arial" w:cs="Arial"/>
        </w:rPr>
        <w:t xml:space="preserve">initial </w:t>
      </w:r>
      <w:r>
        <w:rPr>
          <w:rFonts w:ascii="Arial" w:hAnsi="Arial" w:cs="Arial"/>
        </w:rPr>
        <w:t>meeting will include a</w:t>
      </w:r>
      <w:r w:rsidR="00DC173E">
        <w:rPr>
          <w:rFonts w:ascii="Arial" w:hAnsi="Arial" w:cs="Arial"/>
        </w:rPr>
        <w:t xml:space="preserve"> </w:t>
      </w:r>
      <w:r>
        <w:rPr>
          <w:rFonts w:ascii="Arial" w:hAnsi="Arial" w:cs="Arial"/>
        </w:rPr>
        <w:t>counseling session</w:t>
      </w:r>
      <w:r w:rsidR="00DC173E">
        <w:rPr>
          <w:rFonts w:ascii="Arial" w:hAnsi="Arial" w:cs="Arial"/>
        </w:rPr>
        <w:t xml:space="preserve"> </w:t>
      </w:r>
      <w:r w:rsidR="005E2796" w:rsidRPr="00FB658D">
        <w:rPr>
          <w:rFonts w:ascii="Arial" w:hAnsi="Arial" w:cs="Arial"/>
        </w:rPr>
        <w:t xml:space="preserve">to </w:t>
      </w:r>
      <w:r w:rsidR="005E2796">
        <w:rPr>
          <w:rFonts w:ascii="Arial" w:hAnsi="Arial" w:cs="Arial"/>
        </w:rPr>
        <w:t xml:space="preserve">re-affirm </w:t>
      </w:r>
      <w:r w:rsidR="005E2796" w:rsidRPr="00FB658D">
        <w:rPr>
          <w:rFonts w:ascii="Arial" w:hAnsi="Arial" w:cs="Arial"/>
        </w:rPr>
        <w:t xml:space="preserve">SFS scholarship program </w:t>
      </w:r>
      <w:r w:rsidR="005E2796">
        <w:rPr>
          <w:rFonts w:ascii="Arial" w:hAnsi="Arial" w:cs="Arial"/>
        </w:rPr>
        <w:t xml:space="preserve">expectations </w:t>
      </w:r>
      <w:r w:rsidR="005E2796" w:rsidRPr="00FB658D">
        <w:rPr>
          <w:rFonts w:ascii="Arial" w:hAnsi="Arial" w:cs="Arial"/>
        </w:rPr>
        <w:t xml:space="preserve">and service obligation requirements, and the circumstances under which an SFS scholarship needs to be repaid or treated as a Direct Unsubsidized Loan to be repaid. </w:t>
      </w:r>
      <w:r>
        <w:rPr>
          <w:rFonts w:ascii="Arial" w:hAnsi="Arial" w:cs="Arial"/>
        </w:rPr>
        <w:t>A background check on all SFS students will be conducted by VSU before enrollment can be finalized.</w:t>
      </w:r>
    </w:p>
    <w:p w14:paraId="0B8C1D50" w14:textId="6C44CA33" w:rsidR="0025048E" w:rsidRPr="00C4136B" w:rsidRDefault="009A5581" w:rsidP="009A5581">
      <w:pPr>
        <w:rPr>
          <w:rFonts w:ascii="Arial" w:hAnsi="Arial" w:cs="Arial"/>
          <w:b/>
          <w:bCs/>
          <w:sz w:val="24"/>
          <w:szCs w:val="24"/>
        </w:rPr>
      </w:pPr>
      <w:r w:rsidRPr="00C4136B">
        <w:rPr>
          <w:rFonts w:ascii="Arial" w:hAnsi="Arial" w:cs="Arial"/>
          <w:b/>
          <w:bCs/>
          <w:sz w:val="24"/>
          <w:szCs w:val="24"/>
        </w:rPr>
        <w:t>Project Timetable:</w:t>
      </w:r>
    </w:p>
    <w:tbl>
      <w:tblPr>
        <w:tblStyle w:val="TableGrid"/>
        <w:tblW w:w="0" w:type="auto"/>
        <w:tblLook w:val="04A0" w:firstRow="1" w:lastRow="0" w:firstColumn="1" w:lastColumn="0" w:noHBand="0" w:noVBand="1"/>
      </w:tblPr>
      <w:tblGrid>
        <w:gridCol w:w="1733"/>
        <w:gridCol w:w="7617"/>
      </w:tblGrid>
      <w:tr w:rsidR="00DC173E" w14:paraId="6920B133" w14:textId="77777777" w:rsidTr="00DC173E">
        <w:tc>
          <w:tcPr>
            <w:tcW w:w="1728" w:type="dxa"/>
          </w:tcPr>
          <w:p w14:paraId="5291084C" w14:textId="45EC3A14" w:rsidR="00DC173E" w:rsidRPr="00DC173E" w:rsidRDefault="00DC173E" w:rsidP="0045627A">
            <w:pPr>
              <w:rPr>
                <w:rFonts w:ascii="Arial" w:hAnsi="Arial" w:cs="Arial"/>
                <w:b/>
                <w:bCs/>
              </w:rPr>
            </w:pPr>
            <w:r w:rsidRPr="00DC173E">
              <w:rPr>
                <w:rFonts w:ascii="Arial" w:hAnsi="Arial" w:cs="Arial"/>
                <w:b/>
                <w:bCs/>
              </w:rPr>
              <w:t>Semester/Year</w:t>
            </w:r>
          </w:p>
        </w:tc>
        <w:tc>
          <w:tcPr>
            <w:tcW w:w="7848" w:type="dxa"/>
          </w:tcPr>
          <w:p w14:paraId="20F81A96" w14:textId="7F51F577" w:rsidR="00DC173E" w:rsidRPr="00DC173E" w:rsidRDefault="00DC173E" w:rsidP="0045627A">
            <w:pPr>
              <w:rPr>
                <w:rFonts w:ascii="Arial" w:hAnsi="Arial" w:cs="Arial"/>
                <w:b/>
                <w:bCs/>
              </w:rPr>
            </w:pPr>
            <w:r w:rsidRPr="00DC173E">
              <w:rPr>
                <w:rFonts w:ascii="Arial" w:hAnsi="Arial" w:cs="Arial"/>
                <w:b/>
                <w:bCs/>
              </w:rPr>
              <w:t>Activity</w:t>
            </w:r>
          </w:p>
        </w:tc>
      </w:tr>
      <w:tr w:rsidR="00DC173E" w14:paraId="50C22A14" w14:textId="77777777" w:rsidTr="00DC173E">
        <w:tc>
          <w:tcPr>
            <w:tcW w:w="1728" w:type="dxa"/>
          </w:tcPr>
          <w:p w14:paraId="263AE106" w14:textId="1B36852D" w:rsidR="00DC173E" w:rsidRDefault="00DC173E" w:rsidP="0045627A">
            <w:pPr>
              <w:rPr>
                <w:rFonts w:ascii="Arial" w:hAnsi="Arial" w:cs="Arial"/>
              </w:rPr>
            </w:pPr>
            <w:r>
              <w:rPr>
                <w:rFonts w:ascii="Arial" w:hAnsi="Arial" w:cs="Arial"/>
              </w:rPr>
              <w:t>Spring 2024</w:t>
            </w:r>
            <w:r w:rsidR="00CE0F12">
              <w:rPr>
                <w:rFonts w:ascii="Arial" w:hAnsi="Arial" w:cs="Arial"/>
              </w:rPr>
              <w:t xml:space="preserve"> (Pre-program)</w:t>
            </w:r>
          </w:p>
        </w:tc>
        <w:tc>
          <w:tcPr>
            <w:tcW w:w="7848" w:type="dxa"/>
          </w:tcPr>
          <w:p w14:paraId="03E5BB52" w14:textId="176270CD" w:rsidR="006D3292" w:rsidRDefault="00DC173E" w:rsidP="008C4411">
            <w:pPr>
              <w:pStyle w:val="ListParagraph"/>
              <w:numPr>
                <w:ilvl w:val="0"/>
                <w:numId w:val="32"/>
              </w:numPr>
              <w:ind w:left="252" w:hanging="270"/>
              <w:rPr>
                <w:rFonts w:ascii="Arial" w:hAnsi="Arial" w:cs="Arial"/>
              </w:rPr>
            </w:pPr>
            <w:r w:rsidRPr="006D3292">
              <w:rPr>
                <w:rFonts w:ascii="Arial" w:hAnsi="Arial" w:cs="Arial"/>
              </w:rPr>
              <w:t>Develop recruitment materials</w:t>
            </w:r>
            <w:r w:rsidR="006D3292" w:rsidRPr="006D3292">
              <w:rPr>
                <w:rFonts w:ascii="Arial" w:hAnsi="Arial" w:cs="Arial"/>
              </w:rPr>
              <w:t xml:space="preserve"> and website </w:t>
            </w:r>
          </w:p>
          <w:p w14:paraId="36460595" w14:textId="48D503C9" w:rsidR="00DC173E" w:rsidRDefault="006D3292" w:rsidP="008C4411">
            <w:pPr>
              <w:pStyle w:val="ListParagraph"/>
              <w:numPr>
                <w:ilvl w:val="0"/>
                <w:numId w:val="32"/>
              </w:numPr>
              <w:ind w:left="252" w:hanging="270"/>
              <w:rPr>
                <w:rFonts w:ascii="Arial" w:hAnsi="Arial" w:cs="Arial"/>
              </w:rPr>
            </w:pPr>
            <w:r w:rsidRPr="006D3292">
              <w:rPr>
                <w:rFonts w:ascii="Arial" w:hAnsi="Arial" w:cs="Arial"/>
              </w:rPr>
              <w:t>Conduct informational session</w:t>
            </w:r>
            <w:r w:rsidR="00CE0F12">
              <w:rPr>
                <w:rFonts w:ascii="Arial" w:hAnsi="Arial" w:cs="Arial"/>
              </w:rPr>
              <w:t>s</w:t>
            </w:r>
            <w:r w:rsidRPr="006D3292">
              <w:rPr>
                <w:rFonts w:ascii="Arial" w:hAnsi="Arial" w:cs="Arial"/>
              </w:rPr>
              <w:t xml:space="preserve"> for prospective students</w:t>
            </w:r>
            <w:r w:rsidR="00DC173E" w:rsidRPr="006D3292">
              <w:rPr>
                <w:rFonts w:ascii="Arial" w:hAnsi="Arial" w:cs="Arial"/>
              </w:rPr>
              <w:t xml:space="preserve"> </w:t>
            </w:r>
          </w:p>
          <w:p w14:paraId="3BD76172" w14:textId="4A4D7B1C" w:rsidR="006D3292" w:rsidRPr="007A021B" w:rsidRDefault="006D3292" w:rsidP="007A021B">
            <w:pPr>
              <w:pStyle w:val="ListParagraph"/>
              <w:numPr>
                <w:ilvl w:val="0"/>
                <w:numId w:val="32"/>
              </w:numPr>
              <w:ind w:left="252" w:hanging="270"/>
              <w:rPr>
                <w:rFonts w:ascii="Arial" w:hAnsi="Arial" w:cs="Arial"/>
              </w:rPr>
            </w:pPr>
            <w:r>
              <w:rPr>
                <w:rFonts w:ascii="Arial" w:hAnsi="Arial" w:cs="Arial"/>
              </w:rPr>
              <w:t xml:space="preserve">Select </w:t>
            </w:r>
            <w:r w:rsidR="008F782A">
              <w:rPr>
                <w:rFonts w:ascii="Arial" w:hAnsi="Arial" w:cs="Arial"/>
              </w:rPr>
              <w:t xml:space="preserve">and enroll </w:t>
            </w:r>
            <w:r>
              <w:rPr>
                <w:rFonts w:ascii="Arial" w:hAnsi="Arial" w:cs="Arial"/>
              </w:rPr>
              <w:t>students for first cohort</w:t>
            </w:r>
          </w:p>
        </w:tc>
      </w:tr>
      <w:tr w:rsidR="00DC173E" w14:paraId="4278CAFD" w14:textId="77777777" w:rsidTr="00DC173E">
        <w:tc>
          <w:tcPr>
            <w:tcW w:w="1728" w:type="dxa"/>
          </w:tcPr>
          <w:p w14:paraId="43D52F09" w14:textId="42459958" w:rsidR="00DC173E" w:rsidRDefault="006D3292" w:rsidP="0045627A">
            <w:pPr>
              <w:rPr>
                <w:rFonts w:ascii="Arial" w:hAnsi="Arial" w:cs="Arial"/>
              </w:rPr>
            </w:pPr>
            <w:r>
              <w:rPr>
                <w:rFonts w:ascii="Arial" w:hAnsi="Arial" w:cs="Arial"/>
              </w:rPr>
              <w:t>Fall 2024 (Year 1)</w:t>
            </w:r>
          </w:p>
        </w:tc>
        <w:tc>
          <w:tcPr>
            <w:tcW w:w="7848" w:type="dxa"/>
          </w:tcPr>
          <w:p w14:paraId="5AE28529" w14:textId="77777777" w:rsidR="00DC173E" w:rsidRDefault="00CE0F12" w:rsidP="008C4411">
            <w:pPr>
              <w:pStyle w:val="ListParagraph"/>
              <w:numPr>
                <w:ilvl w:val="0"/>
                <w:numId w:val="38"/>
              </w:numPr>
              <w:tabs>
                <w:tab w:val="left" w:pos="252"/>
              </w:tabs>
              <w:ind w:left="252" w:hanging="252"/>
              <w:rPr>
                <w:rFonts w:ascii="Arial" w:hAnsi="Arial" w:cs="Arial"/>
              </w:rPr>
            </w:pPr>
            <w:r>
              <w:rPr>
                <w:rFonts w:ascii="Arial" w:hAnsi="Arial" w:cs="Arial"/>
              </w:rPr>
              <w:t>Start Cohort 1</w:t>
            </w:r>
          </w:p>
          <w:p w14:paraId="222B1635" w14:textId="415CB994" w:rsidR="00CE0F12" w:rsidRDefault="007A021B" w:rsidP="008C4411">
            <w:pPr>
              <w:pStyle w:val="ListParagraph"/>
              <w:numPr>
                <w:ilvl w:val="0"/>
                <w:numId w:val="38"/>
              </w:numPr>
              <w:tabs>
                <w:tab w:val="left" w:pos="252"/>
              </w:tabs>
              <w:ind w:left="252" w:hanging="252"/>
              <w:rPr>
                <w:rFonts w:ascii="Arial" w:hAnsi="Arial" w:cs="Arial"/>
              </w:rPr>
            </w:pPr>
            <w:r>
              <w:rPr>
                <w:rFonts w:ascii="Arial" w:hAnsi="Arial" w:cs="Arial"/>
              </w:rPr>
              <w:t xml:space="preserve">Fall National Cyber League competition </w:t>
            </w:r>
          </w:p>
          <w:p w14:paraId="647A4A14" w14:textId="3E535215" w:rsidR="00CE0F12" w:rsidRPr="008C4411" w:rsidRDefault="00CE0F12" w:rsidP="008C4411">
            <w:pPr>
              <w:pStyle w:val="ListParagraph"/>
              <w:numPr>
                <w:ilvl w:val="0"/>
                <w:numId w:val="38"/>
              </w:numPr>
              <w:tabs>
                <w:tab w:val="left" w:pos="252"/>
              </w:tabs>
              <w:ind w:left="252" w:hanging="252"/>
              <w:rPr>
                <w:rFonts w:ascii="Arial" w:hAnsi="Arial" w:cs="Arial"/>
              </w:rPr>
            </w:pPr>
            <w:r>
              <w:rPr>
                <w:rFonts w:ascii="Arial" w:hAnsi="Arial" w:cs="Arial"/>
              </w:rPr>
              <w:t xml:space="preserve">Plan collaborative group project </w:t>
            </w:r>
          </w:p>
        </w:tc>
      </w:tr>
      <w:tr w:rsidR="00DC173E" w14:paraId="2B29661E" w14:textId="77777777" w:rsidTr="00DC173E">
        <w:tc>
          <w:tcPr>
            <w:tcW w:w="1728" w:type="dxa"/>
          </w:tcPr>
          <w:p w14:paraId="2F103111" w14:textId="5E475843" w:rsidR="00DC173E" w:rsidRDefault="006D3292" w:rsidP="0045627A">
            <w:pPr>
              <w:rPr>
                <w:rFonts w:ascii="Arial" w:hAnsi="Arial" w:cs="Arial"/>
              </w:rPr>
            </w:pPr>
            <w:r>
              <w:rPr>
                <w:rFonts w:ascii="Arial" w:hAnsi="Arial" w:cs="Arial"/>
              </w:rPr>
              <w:t>Spring 2025 (Year 1)</w:t>
            </w:r>
          </w:p>
        </w:tc>
        <w:tc>
          <w:tcPr>
            <w:tcW w:w="7848" w:type="dxa"/>
          </w:tcPr>
          <w:p w14:paraId="06AC310A" w14:textId="49AAFF16" w:rsidR="00DC173E" w:rsidRDefault="008C4411" w:rsidP="008C4411">
            <w:pPr>
              <w:pStyle w:val="ListParagraph"/>
              <w:numPr>
                <w:ilvl w:val="0"/>
                <w:numId w:val="36"/>
              </w:numPr>
              <w:tabs>
                <w:tab w:val="left" w:pos="252"/>
              </w:tabs>
              <w:ind w:left="0" w:firstLine="0"/>
              <w:rPr>
                <w:rFonts w:ascii="Arial" w:hAnsi="Arial" w:cs="Arial"/>
              </w:rPr>
            </w:pPr>
            <w:r>
              <w:rPr>
                <w:rFonts w:ascii="Arial" w:hAnsi="Arial" w:cs="Arial"/>
              </w:rPr>
              <w:t xml:space="preserve">Attend </w:t>
            </w:r>
            <w:r w:rsidR="006D3292" w:rsidRPr="006D3292">
              <w:rPr>
                <w:rFonts w:ascii="Arial" w:hAnsi="Arial" w:cs="Arial"/>
              </w:rPr>
              <w:t>SFS Job Fair</w:t>
            </w:r>
          </w:p>
          <w:p w14:paraId="57ECFC59" w14:textId="20A5BDE2" w:rsidR="007A021B" w:rsidRDefault="00A401CF" w:rsidP="008C4411">
            <w:pPr>
              <w:pStyle w:val="ListParagraph"/>
              <w:numPr>
                <w:ilvl w:val="0"/>
                <w:numId w:val="36"/>
              </w:numPr>
              <w:tabs>
                <w:tab w:val="left" w:pos="252"/>
              </w:tabs>
              <w:ind w:left="0" w:firstLine="0"/>
              <w:rPr>
                <w:rFonts w:ascii="Arial" w:hAnsi="Arial" w:cs="Arial"/>
              </w:rPr>
            </w:pPr>
            <w:r>
              <w:rPr>
                <w:rFonts w:ascii="Arial" w:hAnsi="Arial" w:cs="Arial"/>
              </w:rPr>
              <w:t>S</w:t>
            </w:r>
            <w:r w:rsidR="00CE0F12">
              <w:rPr>
                <w:rFonts w:ascii="Arial" w:hAnsi="Arial" w:cs="Arial"/>
              </w:rPr>
              <w:t xml:space="preserve">pring </w:t>
            </w:r>
            <w:r w:rsidR="008C4411">
              <w:rPr>
                <w:rFonts w:ascii="Arial" w:hAnsi="Arial" w:cs="Arial"/>
              </w:rPr>
              <w:t xml:space="preserve">Hackathon </w:t>
            </w:r>
            <w:r w:rsidR="007A021B">
              <w:rPr>
                <w:rFonts w:ascii="Arial" w:hAnsi="Arial" w:cs="Arial"/>
              </w:rPr>
              <w:t>competition</w:t>
            </w:r>
          </w:p>
          <w:p w14:paraId="336B467D" w14:textId="77777777" w:rsidR="00811FDC" w:rsidRDefault="00105C8B" w:rsidP="00D03D76">
            <w:pPr>
              <w:pStyle w:val="ListParagraph"/>
              <w:numPr>
                <w:ilvl w:val="0"/>
                <w:numId w:val="39"/>
              </w:numPr>
              <w:tabs>
                <w:tab w:val="left" w:pos="252"/>
              </w:tabs>
              <w:ind w:left="252" w:hanging="252"/>
              <w:rPr>
                <w:rFonts w:ascii="Arial" w:hAnsi="Arial" w:cs="Arial"/>
              </w:rPr>
            </w:pPr>
            <w:r>
              <w:rPr>
                <w:rFonts w:ascii="Arial" w:hAnsi="Arial" w:cs="Arial"/>
              </w:rPr>
              <w:t>C</w:t>
            </w:r>
            <w:r w:rsidR="008C4411">
              <w:rPr>
                <w:rFonts w:ascii="Arial" w:hAnsi="Arial" w:cs="Arial"/>
              </w:rPr>
              <w:t>ollaborative group project</w:t>
            </w:r>
          </w:p>
          <w:p w14:paraId="1B3714E5" w14:textId="5FE5DEF0" w:rsidR="007A021B" w:rsidRPr="006D3292" w:rsidRDefault="007A021B" w:rsidP="00D03D76">
            <w:pPr>
              <w:pStyle w:val="ListParagraph"/>
              <w:numPr>
                <w:ilvl w:val="0"/>
                <w:numId w:val="39"/>
              </w:numPr>
              <w:tabs>
                <w:tab w:val="left" w:pos="252"/>
              </w:tabs>
              <w:ind w:left="252" w:hanging="252"/>
              <w:rPr>
                <w:rFonts w:ascii="Arial" w:hAnsi="Arial" w:cs="Arial"/>
              </w:rPr>
            </w:pPr>
            <w:r>
              <w:rPr>
                <w:rFonts w:ascii="Arial" w:hAnsi="Arial" w:cs="Arial"/>
              </w:rPr>
              <w:t>Recruitment and selection for Cohort 2</w:t>
            </w:r>
          </w:p>
        </w:tc>
      </w:tr>
      <w:tr w:rsidR="008C4411" w14:paraId="7B8C886B" w14:textId="77777777" w:rsidTr="00DC173E">
        <w:tc>
          <w:tcPr>
            <w:tcW w:w="1728" w:type="dxa"/>
          </w:tcPr>
          <w:p w14:paraId="00050A9B" w14:textId="4EFE62FD" w:rsidR="008C4411" w:rsidRDefault="008C4411" w:rsidP="0045627A">
            <w:pPr>
              <w:rPr>
                <w:rFonts w:ascii="Arial" w:hAnsi="Arial" w:cs="Arial"/>
              </w:rPr>
            </w:pPr>
            <w:r>
              <w:rPr>
                <w:rFonts w:ascii="Arial" w:hAnsi="Arial" w:cs="Arial"/>
              </w:rPr>
              <w:t>Summer 2025 (Year 1)</w:t>
            </w:r>
          </w:p>
        </w:tc>
        <w:tc>
          <w:tcPr>
            <w:tcW w:w="7848" w:type="dxa"/>
          </w:tcPr>
          <w:p w14:paraId="344673E8" w14:textId="13FBEA65" w:rsidR="008C4411" w:rsidRDefault="007A021B" w:rsidP="008C4411">
            <w:pPr>
              <w:pStyle w:val="ListParagraph"/>
              <w:numPr>
                <w:ilvl w:val="0"/>
                <w:numId w:val="36"/>
              </w:numPr>
              <w:tabs>
                <w:tab w:val="left" w:pos="252"/>
              </w:tabs>
              <w:ind w:left="0" w:firstLine="0"/>
              <w:rPr>
                <w:rFonts w:ascii="Arial" w:hAnsi="Arial" w:cs="Arial"/>
              </w:rPr>
            </w:pPr>
            <w:r>
              <w:rPr>
                <w:rFonts w:ascii="Arial" w:hAnsi="Arial" w:cs="Arial"/>
              </w:rPr>
              <w:t>S</w:t>
            </w:r>
            <w:r w:rsidR="00105C8B">
              <w:rPr>
                <w:rFonts w:ascii="Arial" w:hAnsi="Arial" w:cs="Arial"/>
              </w:rPr>
              <w:t xml:space="preserve">ummer internships </w:t>
            </w:r>
          </w:p>
          <w:p w14:paraId="4AA88B49" w14:textId="0508B9A9" w:rsidR="00105C8B" w:rsidRDefault="00105C8B" w:rsidP="008C4411">
            <w:pPr>
              <w:pStyle w:val="ListParagraph"/>
              <w:numPr>
                <w:ilvl w:val="0"/>
                <w:numId w:val="36"/>
              </w:numPr>
              <w:tabs>
                <w:tab w:val="left" w:pos="252"/>
              </w:tabs>
              <w:ind w:left="0" w:firstLine="0"/>
              <w:rPr>
                <w:rFonts w:ascii="Arial" w:hAnsi="Arial" w:cs="Arial"/>
              </w:rPr>
            </w:pPr>
            <w:r>
              <w:rPr>
                <w:rFonts w:ascii="Arial" w:hAnsi="Arial" w:cs="Arial"/>
              </w:rPr>
              <w:t>Assess Year 1 activities</w:t>
            </w:r>
            <w:r w:rsidR="00A401CF">
              <w:rPr>
                <w:rFonts w:ascii="Arial" w:hAnsi="Arial" w:cs="Arial"/>
              </w:rPr>
              <w:t xml:space="preserve"> and outcomes</w:t>
            </w:r>
          </w:p>
          <w:p w14:paraId="5C747A81" w14:textId="3AC735BA" w:rsidR="007A021B" w:rsidRPr="007A021B" w:rsidRDefault="00105C8B" w:rsidP="007A021B">
            <w:pPr>
              <w:pStyle w:val="ListParagraph"/>
              <w:numPr>
                <w:ilvl w:val="0"/>
                <w:numId w:val="36"/>
              </w:numPr>
              <w:tabs>
                <w:tab w:val="left" w:pos="252"/>
              </w:tabs>
              <w:ind w:left="0" w:firstLine="0"/>
              <w:rPr>
                <w:rFonts w:ascii="Arial" w:hAnsi="Arial" w:cs="Arial"/>
              </w:rPr>
            </w:pPr>
            <w:r>
              <w:rPr>
                <w:rFonts w:ascii="Arial" w:hAnsi="Arial" w:cs="Arial"/>
              </w:rPr>
              <w:t>Report out to NSF (Annual Report)</w:t>
            </w:r>
          </w:p>
        </w:tc>
      </w:tr>
      <w:tr w:rsidR="00DC173E" w14:paraId="67D95EC6" w14:textId="77777777" w:rsidTr="00DC173E">
        <w:tc>
          <w:tcPr>
            <w:tcW w:w="1728" w:type="dxa"/>
          </w:tcPr>
          <w:p w14:paraId="6E3F46F7" w14:textId="75252E21" w:rsidR="00DC173E" w:rsidRDefault="006D3292" w:rsidP="0045627A">
            <w:pPr>
              <w:rPr>
                <w:rFonts w:ascii="Arial" w:hAnsi="Arial" w:cs="Arial"/>
              </w:rPr>
            </w:pPr>
            <w:r>
              <w:rPr>
                <w:rFonts w:ascii="Arial" w:hAnsi="Arial" w:cs="Arial"/>
              </w:rPr>
              <w:t xml:space="preserve">Fall 2025 (Year 2) </w:t>
            </w:r>
          </w:p>
        </w:tc>
        <w:tc>
          <w:tcPr>
            <w:tcW w:w="7848" w:type="dxa"/>
          </w:tcPr>
          <w:p w14:paraId="1BD3240B" w14:textId="5A05653F" w:rsidR="00CE0F12" w:rsidRDefault="00CE0F12" w:rsidP="008F782A">
            <w:pPr>
              <w:pStyle w:val="ListParagraph"/>
              <w:numPr>
                <w:ilvl w:val="0"/>
                <w:numId w:val="36"/>
              </w:numPr>
              <w:tabs>
                <w:tab w:val="left" w:pos="252"/>
              </w:tabs>
              <w:ind w:left="252" w:hanging="252"/>
              <w:rPr>
                <w:rFonts w:ascii="Arial" w:hAnsi="Arial" w:cs="Arial"/>
              </w:rPr>
            </w:pPr>
            <w:r>
              <w:rPr>
                <w:rFonts w:ascii="Arial" w:hAnsi="Arial" w:cs="Arial"/>
              </w:rPr>
              <w:t>Start Cohort 2</w:t>
            </w:r>
          </w:p>
          <w:p w14:paraId="0E1A68D4" w14:textId="59697DB2" w:rsidR="00CE0F12" w:rsidRDefault="008F782A" w:rsidP="008F782A">
            <w:pPr>
              <w:pStyle w:val="ListParagraph"/>
              <w:numPr>
                <w:ilvl w:val="0"/>
                <w:numId w:val="36"/>
              </w:numPr>
              <w:tabs>
                <w:tab w:val="left" w:pos="252"/>
              </w:tabs>
              <w:ind w:left="252" w:hanging="252"/>
              <w:rPr>
                <w:rFonts w:ascii="Arial" w:hAnsi="Arial" w:cs="Arial"/>
              </w:rPr>
            </w:pPr>
            <w:r>
              <w:rPr>
                <w:rFonts w:ascii="Arial" w:hAnsi="Arial" w:cs="Arial"/>
              </w:rPr>
              <w:t>F</w:t>
            </w:r>
            <w:r w:rsidR="00CE0F12">
              <w:rPr>
                <w:rFonts w:ascii="Arial" w:hAnsi="Arial" w:cs="Arial"/>
              </w:rPr>
              <w:t xml:space="preserve">all </w:t>
            </w:r>
            <w:r w:rsidR="00D03D76">
              <w:rPr>
                <w:rFonts w:ascii="Arial" w:hAnsi="Arial" w:cs="Arial"/>
              </w:rPr>
              <w:t>N</w:t>
            </w:r>
            <w:r w:rsidR="007A021B">
              <w:rPr>
                <w:rFonts w:ascii="Arial" w:hAnsi="Arial" w:cs="Arial"/>
              </w:rPr>
              <w:t xml:space="preserve">ational </w:t>
            </w:r>
            <w:r w:rsidR="00D03D76">
              <w:rPr>
                <w:rFonts w:ascii="Arial" w:hAnsi="Arial" w:cs="Arial"/>
              </w:rPr>
              <w:t>C</w:t>
            </w:r>
            <w:r w:rsidR="007A021B">
              <w:rPr>
                <w:rFonts w:ascii="Arial" w:hAnsi="Arial" w:cs="Arial"/>
              </w:rPr>
              <w:t xml:space="preserve">yber </w:t>
            </w:r>
            <w:r w:rsidR="00D03D76">
              <w:rPr>
                <w:rFonts w:ascii="Arial" w:hAnsi="Arial" w:cs="Arial"/>
              </w:rPr>
              <w:t>L</w:t>
            </w:r>
            <w:r w:rsidR="007A021B">
              <w:rPr>
                <w:rFonts w:ascii="Arial" w:hAnsi="Arial" w:cs="Arial"/>
              </w:rPr>
              <w:t>eague</w:t>
            </w:r>
            <w:r w:rsidR="00CE0F12">
              <w:rPr>
                <w:rFonts w:ascii="Arial" w:hAnsi="Arial" w:cs="Arial"/>
              </w:rPr>
              <w:t xml:space="preserve"> competition</w:t>
            </w:r>
          </w:p>
          <w:p w14:paraId="0C92692B" w14:textId="4A28FB6B" w:rsidR="00DC173E" w:rsidRPr="006D3292" w:rsidRDefault="00CE0F12" w:rsidP="008F782A">
            <w:pPr>
              <w:pStyle w:val="ListParagraph"/>
              <w:numPr>
                <w:ilvl w:val="0"/>
                <w:numId w:val="36"/>
              </w:numPr>
              <w:tabs>
                <w:tab w:val="left" w:pos="252"/>
              </w:tabs>
              <w:ind w:left="252" w:hanging="252"/>
              <w:rPr>
                <w:rFonts w:ascii="Arial" w:hAnsi="Arial" w:cs="Arial"/>
              </w:rPr>
            </w:pPr>
            <w:r>
              <w:rPr>
                <w:rFonts w:ascii="Arial" w:hAnsi="Arial" w:cs="Arial"/>
              </w:rPr>
              <w:t xml:space="preserve">Plan collaborative group project </w:t>
            </w:r>
          </w:p>
        </w:tc>
      </w:tr>
      <w:tr w:rsidR="00DC173E" w14:paraId="6C30AE0D" w14:textId="77777777" w:rsidTr="00DC173E">
        <w:tc>
          <w:tcPr>
            <w:tcW w:w="1728" w:type="dxa"/>
          </w:tcPr>
          <w:p w14:paraId="1915CF10" w14:textId="545BB0CB" w:rsidR="00DC173E" w:rsidRDefault="006D3292" w:rsidP="0045627A">
            <w:pPr>
              <w:rPr>
                <w:rFonts w:ascii="Arial" w:hAnsi="Arial" w:cs="Arial"/>
              </w:rPr>
            </w:pPr>
            <w:r>
              <w:rPr>
                <w:rFonts w:ascii="Arial" w:hAnsi="Arial" w:cs="Arial"/>
              </w:rPr>
              <w:t>Spring 2026 (Year 2)</w:t>
            </w:r>
          </w:p>
        </w:tc>
        <w:tc>
          <w:tcPr>
            <w:tcW w:w="7848" w:type="dxa"/>
          </w:tcPr>
          <w:p w14:paraId="358220DE" w14:textId="77777777" w:rsidR="00DC173E" w:rsidRDefault="00105C8B" w:rsidP="008C4411">
            <w:pPr>
              <w:pStyle w:val="ListParagraph"/>
              <w:numPr>
                <w:ilvl w:val="0"/>
                <w:numId w:val="36"/>
              </w:numPr>
              <w:tabs>
                <w:tab w:val="left" w:pos="252"/>
              </w:tabs>
              <w:ind w:left="0" w:firstLine="0"/>
              <w:rPr>
                <w:rFonts w:ascii="Arial" w:hAnsi="Arial" w:cs="Arial"/>
              </w:rPr>
            </w:pPr>
            <w:r>
              <w:rPr>
                <w:rFonts w:ascii="Arial" w:hAnsi="Arial" w:cs="Arial"/>
              </w:rPr>
              <w:t xml:space="preserve">Attend </w:t>
            </w:r>
            <w:r w:rsidR="006D3292" w:rsidRPr="006D3292">
              <w:rPr>
                <w:rFonts w:ascii="Arial" w:hAnsi="Arial" w:cs="Arial"/>
              </w:rPr>
              <w:t>SFS Job Fair</w:t>
            </w:r>
          </w:p>
          <w:p w14:paraId="5303923E" w14:textId="61B9917C" w:rsidR="007A021B" w:rsidRDefault="00D03D76" w:rsidP="008C4411">
            <w:pPr>
              <w:pStyle w:val="ListParagraph"/>
              <w:numPr>
                <w:ilvl w:val="0"/>
                <w:numId w:val="36"/>
              </w:numPr>
              <w:tabs>
                <w:tab w:val="left" w:pos="252"/>
              </w:tabs>
              <w:ind w:left="0" w:firstLine="0"/>
              <w:rPr>
                <w:rFonts w:ascii="Arial" w:hAnsi="Arial" w:cs="Arial"/>
              </w:rPr>
            </w:pPr>
            <w:r>
              <w:rPr>
                <w:rFonts w:ascii="Arial" w:hAnsi="Arial" w:cs="Arial"/>
              </w:rPr>
              <w:t>S</w:t>
            </w:r>
            <w:r w:rsidR="00105C8B">
              <w:rPr>
                <w:rFonts w:ascii="Arial" w:hAnsi="Arial" w:cs="Arial"/>
              </w:rPr>
              <w:t xml:space="preserve">pring Hackathon </w:t>
            </w:r>
            <w:r w:rsidR="007A021B">
              <w:rPr>
                <w:rFonts w:ascii="Arial" w:hAnsi="Arial" w:cs="Arial"/>
              </w:rPr>
              <w:t>competition</w:t>
            </w:r>
          </w:p>
          <w:p w14:paraId="1FB70D71" w14:textId="77777777" w:rsidR="00105C8B" w:rsidRDefault="00105C8B" w:rsidP="007A021B">
            <w:pPr>
              <w:pStyle w:val="ListParagraph"/>
              <w:numPr>
                <w:ilvl w:val="0"/>
                <w:numId w:val="36"/>
              </w:numPr>
              <w:tabs>
                <w:tab w:val="left" w:pos="252"/>
              </w:tabs>
              <w:ind w:left="0" w:firstLine="0"/>
              <w:rPr>
                <w:rFonts w:ascii="Arial" w:hAnsi="Arial" w:cs="Arial"/>
              </w:rPr>
            </w:pPr>
            <w:r>
              <w:rPr>
                <w:rFonts w:ascii="Arial" w:hAnsi="Arial" w:cs="Arial"/>
              </w:rPr>
              <w:t>Collaborative group project</w:t>
            </w:r>
          </w:p>
          <w:p w14:paraId="74B55953" w14:textId="06D2FC02" w:rsidR="007A021B" w:rsidRPr="006D3292" w:rsidRDefault="007A021B" w:rsidP="007A021B">
            <w:pPr>
              <w:pStyle w:val="ListParagraph"/>
              <w:numPr>
                <w:ilvl w:val="0"/>
                <w:numId w:val="36"/>
              </w:numPr>
              <w:tabs>
                <w:tab w:val="left" w:pos="252"/>
              </w:tabs>
              <w:ind w:left="0" w:firstLine="0"/>
              <w:rPr>
                <w:rFonts w:ascii="Arial" w:hAnsi="Arial" w:cs="Arial"/>
              </w:rPr>
            </w:pPr>
            <w:r>
              <w:rPr>
                <w:rFonts w:ascii="Arial" w:hAnsi="Arial" w:cs="Arial"/>
              </w:rPr>
              <w:t>Recruitment and selection for Cohort 3</w:t>
            </w:r>
          </w:p>
        </w:tc>
      </w:tr>
      <w:tr w:rsidR="008F782A" w14:paraId="4B02BB8C" w14:textId="77777777" w:rsidTr="00DC173E">
        <w:tc>
          <w:tcPr>
            <w:tcW w:w="1728" w:type="dxa"/>
          </w:tcPr>
          <w:p w14:paraId="2B44107D" w14:textId="161B2CFD" w:rsidR="008F782A" w:rsidRDefault="008F782A" w:rsidP="0045627A">
            <w:pPr>
              <w:rPr>
                <w:rFonts w:ascii="Arial" w:hAnsi="Arial" w:cs="Arial"/>
              </w:rPr>
            </w:pPr>
            <w:r>
              <w:rPr>
                <w:rFonts w:ascii="Arial" w:hAnsi="Arial" w:cs="Arial"/>
              </w:rPr>
              <w:t>Summer 2025 (Year 2)</w:t>
            </w:r>
          </w:p>
        </w:tc>
        <w:tc>
          <w:tcPr>
            <w:tcW w:w="7848" w:type="dxa"/>
          </w:tcPr>
          <w:p w14:paraId="1488C708" w14:textId="7798B2BB" w:rsidR="008F782A" w:rsidRDefault="008F782A" w:rsidP="008C4411">
            <w:pPr>
              <w:pStyle w:val="ListParagraph"/>
              <w:numPr>
                <w:ilvl w:val="0"/>
                <w:numId w:val="36"/>
              </w:numPr>
              <w:tabs>
                <w:tab w:val="left" w:pos="252"/>
              </w:tabs>
              <w:ind w:left="0" w:firstLine="0"/>
              <w:rPr>
                <w:rFonts w:ascii="Arial" w:hAnsi="Arial" w:cs="Arial"/>
              </w:rPr>
            </w:pPr>
            <w:r>
              <w:rPr>
                <w:rFonts w:ascii="Arial" w:hAnsi="Arial" w:cs="Arial"/>
              </w:rPr>
              <w:t>Summer internships</w:t>
            </w:r>
          </w:p>
          <w:p w14:paraId="1BDFC92B" w14:textId="6132EE54" w:rsidR="008F782A" w:rsidRDefault="008F782A" w:rsidP="008C4411">
            <w:pPr>
              <w:pStyle w:val="ListParagraph"/>
              <w:numPr>
                <w:ilvl w:val="0"/>
                <w:numId w:val="36"/>
              </w:numPr>
              <w:tabs>
                <w:tab w:val="left" w:pos="252"/>
              </w:tabs>
              <w:ind w:left="0" w:firstLine="0"/>
              <w:rPr>
                <w:rFonts w:ascii="Arial" w:hAnsi="Arial" w:cs="Arial"/>
              </w:rPr>
            </w:pPr>
            <w:r>
              <w:rPr>
                <w:rFonts w:ascii="Arial" w:hAnsi="Arial" w:cs="Arial"/>
              </w:rPr>
              <w:t>Assess Year 2 activities</w:t>
            </w:r>
            <w:r w:rsidR="00A401CF">
              <w:rPr>
                <w:rFonts w:ascii="Arial" w:hAnsi="Arial" w:cs="Arial"/>
              </w:rPr>
              <w:t xml:space="preserve"> and outcomes</w:t>
            </w:r>
          </w:p>
          <w:p w14:paraId="76E87BCB" w14:textId="0764F64B" w:rsidR="002A7165" w:rsidRDefault="002A7165" w:rsidP="003F4598">
            <w:pPr>
              <w:pStyle w:val="ListParagraph"/>
              <w:numPr>
                <w:ilvl w:val="0"/>
                <w:numId w:val="36"/>
              </w:numPr>
              <w:tabs>
                <w:tab w:val="left" w:pos="252"/>
              </w:tabs>
              <w:ind w:left="222" w:hanging="222"/>
              <w:rPr>
                <w:rFonts w:ascii="Arial" w:hAnsi="Arial" w:cs="Arial"/>
              </w:rPr>
            </w:pPr>
            <w:r>
              <w:rPr>
                <w:rFonts w:ascii="Arial" w:hAnsi="Arial" w:cs="Arial"/>
              </w:rPr>
              <w:t>S</w:t>
            </w:r>
            <w:r w:rsidR="000B3248">
              <w:rPr>
                <w:rFonts w:ascii="Arial" w:hAnsi="Arial" w:cs="Arial"/>
              </w:rPr>
              <w:t xml:space="preserve">FS Senior Personnel prepare materials for </w:t>
            </w:r>
            <w:r w:rsidR="00BB349F">
              <w:rPr>
                <w:rFonts w:ascii="Arial" w:hAnsi="Arial" w:cs="Arial"/>
              </w:rPr>
              <w:t>publication</w:t>
            </w:r>
          </w:p>
          <w:p w14:paraId="6D3951C4" w14:textId="474946EE" w:rsidR="008F782A" w:rsidRDefault="008F782A" w:rsidP="008C4411">
            <w:pPr>
              <w:pStyle w:val="ListParagraph"/>
              <w:numPr>
                <w:ilvl w:val="0"/>
                <w:numId w:val="36"/>
              </w:numPr>
              <w:tabs>
                <w:tab w:val="left" w:pos="252"/>
              </w:tabs>
              <w:ind w:left="0" w:firstLine="0"/>
              <w:rPr>
                <w:rFonts w:ascii="Arial" w:hAnsi="Arial" w:cs="Arial"/>
              </w:rPr>
            </w:pPr>
            <w:r>
              <w:rPr>
                <w:rFonts w:ascii="Arial" w:hAnsi="Arial" w:cs="Arial"/>
              </w:rPr>
              <w:t>Report out to NSF (Annual Report)</w:t>
            </w:r>
          </w:p>
        </w:tc>
      </w:tr>
      <w:tr w:rsidR="00DC173E" w14:paraId="799E9F2F" w14:textId="77777777" w:rsidTr="00DC173E">
        <w:tc>
          <w:tcPr>
            <w:tcW w:w="1728" w:type="dxa"/>
          </w:tcPr>
          <w:p w14:paraId="22920DF4" w14:textId="5A3FF864" w:rsidR="00DC173E" w:rsidRDefault="006D3292" w:rsidP="0045627A">
            <w:pPr>
              <w:rPr>
                <w:rFonts w:ascii="Arial" w:hAnsi="Arial" w:cs="Arial"/>
              </w:rPr>
            </w:pPr>
            <w:r>
              <w:rPr>
                <w:rFonts w:ascii="Arial" w:hAnsi="Arial" w:cs="Arial"/>
              </w:rPr>
              <w:lastRenderedPageBreak/>
              <w:t>Fall 2026 (Year 3)</w:t>
            </w:r>
          </w:p>
        </w:tc>
        <w:tc>
          <w:tcPr>
            <w:tcW w:w="7848" w:type="dxa"/>
          </w:tcPr>
          <w:p w14:paraId="1E7F0158" w14:textId="77777777" w:rsidR="00DC173E" w:rsidRDefault="00105C8B" w:rsidP="008C4411">
            <w:pPr>
              <w:pStyle w:val="ListParagraph"/>
              <w:numPr>
                <w:ilvl w:val="0"/>
                <w:numId w:val="36"/>
              </w:numPr>
              <w:tabs>
                <w:tab w:val="left" w:pos="252"/>
              </w:tabs>
              <w:ind w:left="0" w:firstLine="0"/>
              <w:rPr>
                <w:rFonts w:ascii="Arial" w:hAnsi="Arial" w:cs="Arial"/>
              </w:rPr>
            </w:pPr>
            <w:r>
              <w:rPr>
                <w:rFonts w:ascii="Arial" w:hAnsi="Arial" w:cs="Arial"/>
              </w:rPr>
              <w:t>Start Cohort 3</w:t>
            </w:r>
          </w:p>
          <w:p w14:paraId="03E1B883" w14:textId="61A4E13F" w:rsidR="00105C8B" w:rsidRDefault="008F782A" w:rsidP="008C4411">
            <w:pPr>
              <w:pStyle w:val="ListParagraph"/>
              <w:numPr>
                <w:ilvl w:val="0"/>
                <w:numId w:val="36"/>
              </w:numPr>
              <w:tabs>
                <w:tab w:val="left" w:pos="252"/>
              </w:tabs>
              <w:ind w:left="0" w:firstLine="0"/>
              <w:rPr>
                <w:rFonts w:ascii="Arial" w:hAnsi="Arial" w:cs="Arial"/>
              </w:rPr>
            </w:pPr>
            <w:r>
              <w:rPr>
                <w:rFonts w:ascii="Arial" w:hAnsi="Arial" w:cs="Arial"/>
              </w:rPr>
              <w:t>F</w:t>
            </w:r>
            <w:r w:rsidR="00105C8B">
              <w:rPr>
                <w:rFonts w:ascii="Arial" w:hAnsi="Arial" w:cs="Arial"/>
              </w:rPr>
              <w:t xml:space="preserve">all </w:t>
            </w:r>
            <w:r w:rsidR="00A401CF">
              <w:rPr>
                <w:rFonts w:ascii="Arial" w:hAnsi="Arial" w:cs="Arial"/>
              </w:rPr>
              <w:t>N</w:t>
            </w:r>
            <w:r w:rsidR="00BB349F">
              <w:rPr>
                <w:rFonts w:ascii="Arial" w:hAnsi="Arial" w:cs="Arial"/>
              </w:rPr>
              <w:t xml:space="preserve">ational </w:t>
            </w:r>
            <w:r w:rsidR="00A401CF">
              <w:rPr>
                <w:rFonts w:ascii="Arial" w:hAnsi="Arial" w:cs="Arial"/>
              </w:rPr>
              <w:t>C</w:t>
            </w:r>
            <w:r w:rsidR="00BB349F">
              <w:rPr>
                <w:rFonts w:ascii="Arial" w:hAnsi="Arial" w:cs="Arial"/>
              </w:rPr>
              <w:t xml:space="preserve">yber </w:t>
            </w:r>
            <w:r w:rsidR="00A401CF">
              <w:rPr>
                <w:rFonts w:ascii="Arial" w:hAnsi="Arial" w:cs="Arial"/>
              </w:rPr>
              <w:t>L</w:t>
            </w:r>
            <w:r w:rsidR="00BB349F">
              <w:rPr>
                <w:rFonts w:ascii="Arial" w:hAnsi="Arial" w:cs="Arial"/>
              </w:rPr>
              <w:t>eague</w:t>
            </w:r>
            <w:r w:rsidR="00A401CF">
              <w:rPr>
                <w:rFonts w:ascii="Arial" w:hAnsi="Arial" w:cs="Arial"/>
              </w:rPr>
              <w:t xml:space="preserve"> </w:t>
            </w:r>
            <w:r w:rsidR="00BB349F">
              <w:rPr>
                <w:rFonts w:ascii="Arial" w:hAnsi="Arial" w:cs="Arial"/>
              </w:rPr>
              <w:t>competition</w:t>
            </w:r>
          </w:p>
          <w:p w14:paraId="3993645A" w14:textId="0D62093A" w:rsidR="008F782A" w:rsidRDefault="008F782A" w:rsidP="008C4411">
            <w:pPr>
              <w:pStyle w:val="ListParagraph"/>
              <w:numPr>
                <w:ilvl w:val="0"/>
                <w:numId w:val="36"/>
              </w:numPr>
              <w:tabs>
                <w:tab w:val="left" w:pos="252"/>
              </w:tabs>
              <w:ind w:left="0" w:firstLine="0"/>
              <w:rPr>
                <w:rFonts w:ascii="Arial" w:hAnsi="Arial" w:cs="Arial"/>
              </w:rPr>
            </w:pPr>
            <w:r>
              <w:rPr>
                <w:rFonts w:ascii="Arial" w:hAnsi="Arial" w:cs="Arial"/>
              </w:rPr>
              <w:t xml:space="preserve">Plan collaborative group </w:t>
            </w:r>
            <w:r w:rsidR="00BB349F">
              <w:rPr>
                <w:rFonts w:ascii="Arial" w:hAnsi="Arial" w:cs="Arial"/>
              </w:rPr>
              <w:t>project</w:t>
            </w:r>
          </w:p>
          <w:p w14:paraId="582E0C67" w14:textId="1200DEBA" w:rsidR="000B3248" w:rsidRPr="006D3292" w:rsidRDefault="000B3248" w:rsidP="008C4411">
            <w:pPr>
              <w:pStyle w:val="ListParagraph"/>
              <w:numPr>
                <w:ilvl w:val="0"/>
                <w:numId w:val="36"/>
              </w:numPr>
              <w:tabs>
                <w:tab w:val="left" w:pos="252"/>
              </w:tabs>
              <w:ind w:left="0" w:firstLine="0"/>
              <w:rPr>
                <w:rFonts w:ascii="Arial" w:hAnsi="Arial" w:cs="Arial"/>
              </w:rPr>
            </w:pPr>
            <w:r>
              <w:rPr>
                <w:rFonts w:ascii="Arial" w:hAnsi="Arial" w:cs="Arial"/>
              </w:rPr>
              <w:t>SFS Senior Personnel submit paper for conference</w:t>
            </w:r>
          </w:p>
        </w:tc>
      </w:tr>
      <w:tr w:rsidR="00DC173E" w14:paraId="69A58555" w14:textId="77777777" w:rsidTr="00DC173E">
        <w:tc>
          <w:tcPr>
            <w:tcW w:w="1728" w:type="dxa"/>
          </w:tcPr>
          <w:p w14:paraId="554DD11F" w14:textId="2C7B637B" w:rsidR="00DC173E" w:rsidRDefault="006D3292" w:rsidP="0045627A">
            <w:pPr>
              <w:rPr>
                <w:rFonts w:ascii="Arial" w:hAnsi="Arial" w:cs="Arial"/>
              </w:rPr>
            </w:pPr>
            <w:r>
              <w:rPr>
                <w:rFonts w:ascii="Arial" w:hAnsi="Arial" w:cs="Arial"/>
              </w:rPr>
              <w:t>Spring 2027 (Year 3)</w:t>
            </w:r>
          </w:p>
        </w:tc>
        <w:tc>
          <w:tcPr>
            <w:tcW w:w="7848" w:type="dxa"/>
          </w:tcPr>
          <w:p w14:paraId="290DC98C" w14:textId="77777777" w:rsidR="00DC173E" w:rsidRDefault="006D3292" w:rsidP="008C4411">
            <w:pPr>
              <w:pStyle w:val="ListParagraph"/>
              <w:numPr>
                <w:ilvl w:val="0"/>
                <w:numId w:val="36"/>
              </w:numPr>
              <w:tabs>
                <w:tab w:val="left" w:pos="252"/>
              </w:tabs>
              <w:ind w:left="0" w:firstLine="0"/>
              <w:rPr>
                <w:rFonts w:ascii="Arial" w:hAnsi="Arial" w:cs="Arial"/>
              </w:rPr>
            </w:pPr>
            <w:r w:rsidRPr="006D3292">
              <w:rPr>
                <w:rFonts w:ascii="Arial" w:hAnsi="Arial" w:cs="Arial"/>
              </w:rPr>
              <w:t>SFS Job Fair</w:t>
            </w:r>
          </w:p>
          <w:p w14:paraId="6EDB7216" w14:textId="750AD4BD" w:rsidR="007A021B" w:rsidRDefault="00D03D76" w:rsidP="008C4411">
            <w:pPr>
              <w:pStyle w:val="ListParagraph"/>
              <w:numPr>
                <w:ilvl w:val="0"/>
                <w:numId w:val="36"/>
              </w:numPr>
              <w:tabs>
                <w:tab w:val="left" w:pos="252"/>
              </w:tabs>
              <w:ind w:left="0" w:firstLine="0"/>
              <w:rPr>
                <w:rFonts w:ascii="Arial" w:hAnsi="Arial" w:cs="Arial"/>
              </w:rPr>
            </w:pPr>
            <w:r>
              <w:rPr>
                <w:rFonts w:ascii="Arial" w:hAnsi="Arial" w:cs="Arial"/>
              </w:rPr>
              <w:t xml:space="preserve">Spring </w:t>
            </w:r>
            <w:r w:rsidR="008F782A">
              <w:rPr>
                <w:rFonts w:ascii="Arial" w:hAnsi="Arial" w:cs="Arial"/>
              </w:rPr>
              <w:t xml:space="preserve">Hackathon </w:t>
            </w:r>
            <w:r w:rsidR="007A021B">
              <w:rPr>
                <w:rFonts w:ascii="Arial" w:hAnsi="Arial" w:cs="Arial"/>
              </w:rPr>
              <w:t>competition</w:t>
            </w:r>
          </w:p>
          <w:p w14:paraId="76960651" w14:textId="77777777" w:rsidR="00811FDC" w:rsidRDefault="008F782A" w:rsidP="008C4411">
            <w:pPr>
              <w:pStyle w:val="ListParagraph"/>
              <w:numPr>
                <w:ilvl w:val="0"/>
                <w:numId w:val="36"/>
              </w:numPr>
              <w:tabs>
                <w:tab w:val="left" w:pos="252"/>
              </w:tabs>
              <w:ind w:left="0" w:firstLine="0"/>
              <w:rPr>
                <w:rFonts w:ascii="Arial" w:hAnsi="Arial" w:cs="Arial"/>
              </w:rPr>
            </w:pPr>
            <w:r>
              <w:rPr>
                <w:rFonts w:ascii="Arial" w:hAnsi="Arial" w:cs="Arial"/>
              </w:rPr>
              <w:t>Collaborative group project</w:t>
            </w:r>
          </w:p>
          <w:p w14:paraId="255C86A1" w14:textId="0B761322" w:rsidR="007A021B" w:rsidRPr="006D3292" w:rsidRDefault="007A021B" w:rsidP="008C4411">
            <w:pPr>
              <w:pStyle w:val="ListParagraph"/>
              <w:numPr>
                <w:ilvl w:val="0"/>
                <w:numId w:val="36"/>
              </w:numPr>
              <w:tabs>
                <w:tab w:val="left" w:pos="252"/>
              </w:tabs>
              <w:ind w:left="0" w:firstLine="0"/>
              <w:rPr>
                <w:rFonts w:ascii="Arial" w:hAnsi="Arial" w:cs="Arial"/>
              </w:rPr>
            </w:pPr>
            <w:r>
              <w:rPr>
                <w:rFonts w:ascii="Arial" w:hAnsi="Arial" w:cs="Arial"/>
              </w:rPr>
              <w:t>Recruitment and selection for Cohort 4</w:t>
            </w:r>
          </w:p>
        </w:tc>
      </w:tr>
      <w:tr w:rsidR="008F782A" w14:paraId="52603212" w14:textId="77777777" w:rsidTr="00DC173E">
        <w:tc>
          <w:tcPr>
            <w:tcW w:w="1728" w:type="dxa"/>
          </w:tcPr>
          <w:p w14:paraId="0A7A9951" w14:textId="77777777" w:rsidR="008F782A" w:rsidRDefault="008F782A" w:rsidP="0045627A">
            <w:pPr>
              <w:rPr>
                <w:rFonts w:ascii="Arial" w:hAnsi="Arial" w:cs="Arial"/>
              </w:rPr>
            </w:pPr>
            <w:r>
              <w:rPr>
                <w:rFonts w:ascii="Arial" w:hAnsi="Arial" w:cs="Arial"/>
              </w:rPr>
              <w:t>Summer 2027</w:t>
            </w:r>
          </w:p>
          <w:p w14:paraId="22423813" w14:textId="7DC779D7" w:rsidR="008F782A" w:rsidRDefault="008F782A" w:rsidP="0045627A">
            <w:pPr>
              <w:rPr>
                <w:rFonts w:ascii="Arial" w:hAnsi="Arial" w:cs="Arial"/>
              </w:rPr>
            </w:pPr>
            <w:r>
              <w:rPr>
                <w:rFonts w:ascii="Arial" w:hAnsi="Arial" w:cs="Arial"/>
              </w:rPr>
              <w:t>(Year 3)</w:t>
            </w:r>
          </w:p>
        </w:tc>
        <w:tc>
          <w:tcPr>
            <w:tcW w:w="7848" w:type="dxa"/>
          </w:tcPr>
          <w:p w14:paraId="2E801FD4" w14:textId="5DDDAC06" w:rsidR="008F782A" w:rsidRDefault="008F782A" w:rsidP="008C4411">
            <w:pPr>
              <w:pStyle w:val="ListParagraph"/>
              <w:numPr>
                <w:ilvl w:val="0"/>
                <w:numId w:val="36"/>
              </w:numPr>
              <w:tabs>
                <w:tab w:val="left" w:pos="252"/>
              </w:tabs>
              <w:ind w:left="0" w:firstLine="0"/>
              <w:rPr>
                <w:rFonts w:ascii="Arial" w:hAnsi="Arial" w:cs="Arial"/>
              </w:rPr>
            </w:pPr>
            <w:r>
              <w:rPr>
                <w:rFonts w:ascii="Arial" w:hAnsi="Arial" w:cs="Arial"/>
              </w:rPr>
              <w:t>Summer internships</w:t>
            </w:r>
          </w:p>
          <w:p w14:paraId="4C270C8B" w14:textId="7A1A6515" w:rsidR="008F782A" w:rsidRDefault="008F782A" w:rsidP="008C4411">
            <w:pPr>
              <w:pStyle w:val="ListParagraph"/>
              <w:numPr>
                <w:ilvl w:val="0"/>
                <w:numId w:val="36"/>
              </w:numPr>
              <w:tabs>
                <w:tab w:val="left" w:pos="252"/>
              </w:tabs>
              <w:ind w:left="0" w:firstLine="0"/>
              <w:rPr>
                <w:rFonts w:ascii="Arial" w:hAnsi="Arial" w:cs="Arial"/>
              </w:rPr>
            </w:pPr>
            <w:r>
              <w:rPr>
                <w:rFonts w:ascii="Arial" w:hAnsi="Arial" w:cs="Arial"/>
              </w:rPr>
              <w:t xml:space="preserve">Assess Year 3 activities and </w:t>
            </w:r>
            <w:r w:rsidR="00D03D76">
              <w:rPr>
                <w:rFonts w:ascii="Arial" w:hAnsi="Arial" w:cs="Arial"/>
              </w:rPr>
              <w:t>outcomes</w:t>
            </w:r>
          </w:p>
          <w:p w14:paraId="616DF516" w14:textId="7D11C2B9" w:rsidR="008F782A" w:rsidRPr="006D3292" w:rsidRDefault="008F782A" w:rsidP="008C4411">
            <w:pPr>
              <w:pStyle w:val="ListParagraph"/>
              <w:numPr>
                <w:ilvl w:val="0"/>
                <w:numId w:val="36"/>
              </w:numPr>
              <w:tabs>
                <w:tab w:val="left" w:pos="252"/>
              </w:tabs>
              <w:ind w:left="0" w:firstLine="0"/>
              <w:rPr>
                <w:rFonts w:ascii="Arial" w:hAnsi="Arial" w:cs="Arial"/>
              </w:rPr>
            </w:pPr>
            <w:r>
              <w:rPr>
                <w:rFonts w:ascii="Arial" w:hAnsi="Arial" w:cs="Arial"/>
              </w:rPr>
              <w:t>Report out to NSF</w:t>
            </w:r>
            <w:r w:rsidR="005D3764">
              <w:rPr>
                <w:rFonts w:ascii="Arial" w:hAnsi="Arial" w:cs="Arial"/>
              </w:rPr>
              <w:t xml:space="preserve"> (Annual Report)</w:t>
            </w:r>
          </w:p>
        </w:tc>
      </w:tr>
      <w:tr w:rsidR="006D3292" w14:paraId="74BE34CA" w14:textId="77777777" w:rsidTr="00DC173E">
        <w:tc>
          <w:tcPr>
            <w:tcW w:w="1728" w:type="dxa"/>
          </w:tcPr>
          <w:p w14:paraId="5D0C9C52" w14:textId="1DD856E0" w:rsidR="006D3292" w:rsidRDefault="006D3292" w:rsidP="0045627A">
            <w:pPr>
              <w:rPr>
                <w:rFonts w:ascii="Arial" w:hAnsi="Arial" w:cs="Arial"/>
              </w:rPr>
            </w:pPr>
            <w:r>
              <w:rPr>
                <w:rFonts w:ascii="Arial" w:hAnsi="Arial" w:cs="Arial"/>
              </w:rPr>
              <w:t>Fall 2027 (Year 4)</w:t>
            </w:r>
          </w:p>
        </w:tc>
        <w:tc>
          <w:tcPr>
            <w:tcW w:w="7848" w:type="dxa"/>
          </w:tcPr>
          <w:p w14:paraId="395D9F0D" w14:textId="32F419D2" w:rsidR="006D3292" w:rsidRDefault="008F782A" w:rsidP="008C4411">
            <w:pPr>
              <w:pStyle w:val="ListParagraph"/>
              <w:numPr>
                <w:ilvl w:val="0"/>
                <w:numId w:val="36"/>
              </w:numPr>
              <w:tabs>
                <w:tab w:val="left" w:pos="252"/>
              </w:tabs>
              <w:ind w:left="0" w:firstLine="0"/>
              <w:rPr>
                <w:rFonts w:ascii="Arial" w:hAnsi="Arial" w:cs="Arial"/>
              </w:rPr>
            </w:pPr>
            <w:r>
              <w:rPr>
                <w:rFonts w:ascii="Arial" w:hAnsi="Arial" w:cs="Arial"/>
              </w:rPr>
              <w:t>Start Cohort 4</w:t>
            </w:r>
            <w:r w:rsidR="00D03D76">
              <w:rPr>
                <w:rFonts w:ascii="Arial" w:hAnsi="Arial" w:cs="Arial"/>
              </w:rPr>
              <w:t xml:space="preserve"> </w:t>
            </w:r>
          </w:p>
          <w:p w14:paraId="27E02C96" w14:textId="092C0DCF" w:rsidR="008F782A" w:rsidRDefault="00A401CF" w:rsidP="008C4411">
            <w:pPr>
              <w:pStyle w:val="ListParagraph"/>
              <w:numPr>
                <w:ilvl w:val="0"/>
                <w:numId w:val="36"/>
              </w:numPr>
              <w:tabs>
                <w:tab w:val="left" w:pos="252"/>
              </w:tabs>
              <w:ind w:left="0" w:firstLine="0"/>
              <w:rPr>
                <w:rFonts w:ascii="Arial" w:hAnsi="Arial" w:cs="Arial"/>
              </w:rPr>
            </w:pPr>
            <w:r>
              <w:rPr>
                <w:rFonts w:ascii="Arial" w:hAnsi="Arial" w:cs="Arial"/>
              </w:rPr>
              <w:t>F</w:t>
            </w:r>
            <w:r w:rsidR="008F782A">
              <w:rPr>
                <w:rFonts w:ascii="Arial" w:hAnsi="Arial" w:cs="Arial"/>
              </w:rPr>
              <w:t>all N</w:t>
            </w:r>
            <w:r w:rsidR="00BB349F">
              <w:rPr>
                <w:rFonts w:ascii="Arial" w:hAnsi="Arial" w:cs="Arial"/>
              </w:rPr>
              <w:t xml:space="preserve">ational </w:t>
            </w:r>
            <w:r>
              <w:rPr>
                <w:rFonts w:ascii="Arial" w:hAnsi="Arial" w:cs="Arial"/>
              </w:rPr>
              <w:t>C</w:t>
            </w:r>
            <w:r w:rsidR="00BB349F">
              <w:rPr>
                <w:rFonts w:ascii="Arial" w:hAnsi="Arial" w:cs="Arial"/>
              </w:rPr>
              <w:t xml:space="preserve">yber </w:t>
            </w:r>
            <w:r>
              <w:rPr>
                <w:rFonts w:ascii="Arial" w:hAnsi="Arial" w:cs="Arial"/>
              </w:rPr>
              <w:t>L</w:t>
            </w:r>
            <w:r w:rsidR="00BB349F">
              <w:rPr>
                <w:rFonts w:ascii="Arial" w:hAnsi="Arial" w:cs="Arial"/>
              </w:rPr>
              <w:t>eague</w:t>
            </w:r>
            <w:r>
              <w:rPr>
                <w:rFonts w:ascii="Arial" w:hAnsi="Arial" w:cs="Arial"/>
              </w:rPr>
              <w:t xml:space="preserve"> </w:t>
            </w:r>
            <w:r w:rsidR="00BB349F">
              <w:rPr>
                <w:rFonts w:ascii="Arial" w:hAnsi="Arial" w:cs="Arial"/>
              </w:rPr>
              <w:t>competition</w:t>
            </w:r>
          </w:p>
          <w:p w14:paraId="47D5EBA7" w14:textId="2DE4BB52" w:rsidR="008F782A" w:rsidRPr="006D3292" w:rsidRDefault="008F782A" w:rsidP="008C4411">
            <w:pPr>
              <w:pStyle w:val="ListParagraph"/>
              <w:numPr>
                <w:ilvl w:val="0"/>
                <w:numId w:val="36"/>
              </w:numPr>
              <w:tabs>
                <w:tab w:val="left" w:pos="252"/>
              </w:tabs>
              <w:ind w:left="0" w:firstLine="0"/>
              <w:rPr>
                <w:rFonts w:ascii="Arial" w:hAnsi="Arial" w:cs="Arial"/>
              </w:rPr>
            </w:pPr>
            <w:r>
              <w:rPr>
                <w:rFonts w:ascii="Arial" w:hAnsi="Arial" w:cs="Arial"/>
              </w:rPr>
              <w:t>Plan collaborative group project</w:t>
            </w:r>
          </w:p>
        </w:tc>
      </w:tr>
      <w:tr w:rsidR="006D3292" w14:paraId="47BF4796" w14:textId="77777777" w:rsidTr="00DC173E">
        <w:tc>
          <w:tcPr>
            <w:tcW w:w="1728" w:type="dxa"/>
          </w:tcPr>
          <w:p w14:paraId="4137CE95" w14:textId="60ED2606" w:rsidR="006D3292" w:rsidRDefault="006D3292" w:rsidP="0045627A">
            <w:pPr>
              <w:rPr>
                <w:rFonts w:ascii="Arial" w:hAnsi="Arial" w:cs="Arial"/>
              </w:rPr>
            </w:pPr>
            <w:r>
              <w:rPr>
                <w:rFonts w:ascii="Arial" w:hAnsi="Arial" w:cs="Arial"/>
              </w:rPr>
              <w:t>Spring 2028 (Year 4)</w:t>
            </w:r>
          </w:p>
        </w:tc>
        <w:tc>
          <w:tcPr>
            <w:tcW w:w="7848" w:type="dxa"/>
          </w:tcPr>
          <w:p w14:paraId="453D3FB2" w14:textId="77777777" w:rsidR="006D3292" w:rsidRDefault="006D3292" w:rsidP="008C4411">
            <w:pPr>
              <w:pStyle w:val="ListParagraph"/>
              <w:numPr>
                <w:ilvl w:val="0"/>
                <w:numId w:val="36"/>
              </w:numPr>
              <w:tabs>
                <w:tab w:val="left" w:pos="252"/>
              </w:tabs>
              <w:ind w:left="0" w:firstLine="0"/>
              <w:rPr>
                <w:rFonts w:ascii="Arial" w:hAnsi="Arial" w:cs="Arial"/>
              </w:rPr>
            </w:pPr>
            <w:r w:rsidRPr="006D3292">
              <w:rPr>
                <w:rFonts w:ascii="Arial" w:hAnsi="Arial" w:cs="Arial"/>
              </w:rPr>
              <w:t>SFS Job Fair</w:t>
            </w:r>
          </w:p>
          <w:p w14:paraId="0CCBEBA2" w14:textId="29BAD262" w:rsidR="007A021B" w:rsidRDefault="007A021B" w:rsidP="008C4411">
            <w:pPr>
              <w:pStyle w:val="ListParagraph"/>
              <w:numPr>
                <w:ilvl w:val="0"/>
                <w:numId w:val="36"/>
              </w:numPr>
              <w:tabs>
                <w:tab w:val="left" w:pos="252"/>
              </w:tabs>
              <w:ind w:left="0" w:firstLine="0"/>
              <w:rPr>
                <w:rFonts w:ascii="Arial" w:hAnsi="Arial" w:cs="Arial"/>
              </w:rPr>
            </w:pPr>
            <w:r>
              <w:rPr>
                <w:rFonts w:ascii="Arial" w:hAnsi="Arial" w:cs="Arial"/>
              </w:rPr>
              <w:t xml:space="preserve">Spring </w:t>
            </w:r>
            <w:r w:rsidR="00A401CF">
              <w:rPr>
                <w:rFonts w:ascii="Arial" w:hAnsi="Arial" w:cs="Arial"/>
              </w:rPr>
              <w:t xml:space="preserve">Hackathon </w:t>
            </w:r>
            <w:r>
              <w:rPr>
                <w:rFonts w:ascii="Arial" w:hAnsi="Arial" w:cs="Arial"/>
              </w:rPr>
              <w:t>competition</w:t>
            </w:r>
          </w:p>
          <w:p w14:paraId="14FCF7E8" w14:textId="73EB67DD" w:rsidR="00811FDC" w:rsidRPr="006D3292" w:rsidRDefault="00A401CF" w:rsidP="008C4411">
            <w:pPr>
              <w:pStyle w:val="ListParagraph"/>
              <w:numPr>
                <w:ilvl w:val="0"/>
                <w:numId w:val="36"/>
              </w:numPr>
              <w:tabs>
                <w:tab w:val="left" w:pos="252"/>
              </w:tabs>
              <w:ind w:left="0" w:firstLine="0"/>
              <w:rPr>
                <w:rFonts w:ascii="Arial" w:hAnsi="Arial" w:cs="Arial"/>
              </w:rPr>
            </w:pPr>
            <w:r>
              <w:rPr>
                <w:rFonts w:ascii="Arial" w:hAnsi="Arial" w:cs="Arial"/>
              </w:rPr>
              <w:t>Collaborative group project</w:t>
            </w:r>
          </w:p>
        </w:tc>
      </w:tr>
      <w:tr w:rsidR="008F782A" w14:paraId="0AD6EFD4" w14:textId="77777777" w:rsidTr="00DC173E">
        <w:tc>
          <w:tcPr>
            <w:tcW w:w="1728" w:type="dxa"/>
          </w:tcPr>
          <w:p w14:paraId="57319A4C" w14:textId="06201C43" w:rsidR="008F782A" w:rsidRDefault="008F782A" w:rsidP="0045627A">
            <w:pPr>
              <w:rPr>
                <w:rFonts w:ascii="Arial" w:hAnsi="Arial" w:cs="Arial"/>
              </w:rPr>
            </w:pPr>
            <w:r>
              <w:rPr>
                <w:rFonts w:ascii="Arial" w:hAnsi="Arial" w:cs="Arial"/>
              </w:rPr>
              <w:t>Summer 2028 (Year 4)</w:t>
            </w:r>
          </w:p>
        </w:tc>
        <w:tc>
          <w:tcPr>
            <w:tcW w:w="7848" w:type="dxa"/>
          </w:tcPr>
          <w:p w14:paraId="69B86972" w14:textId="0273867F" w:rsidR="008F782A" w:rsidRDefault="00A401CF" w:rsidP="008C4411">
            <w:pPr>
              <w:pStyle w:val="ListParagraph"/>
              <w:numPr>
                <w:ilvl w:val="0"/>
                <w:numId w:val="36"/>
              </w:numPr>
              <w:tabs>
                <w:tab w:val="left" w:pos="252"/>
              </w:tabs>
              <w:ind w:left="0" w:firstLine="0"/>
              <w:rPr>
                <w:rFonts w:ascii="Arial" w:hAnsi="Arial" w:cs="Arial"/>
              </w:rPr>
            </w:pPr>
            <w:r>
              <w:rPr>
                <w:rFonts w:ascii="Arial" w:hAnsi="Arial" w:cs="Arial"/>
              </w:rPr>
              <w:t>C</w:t>
            </w:r>
            <w:r w:rsidR="008F782A">
              <w:rPr>
                <w:rFonts w:ascii="Arial" w:hAnsi="Arial" w:cs="Arial"/>
              </w:rPr>
              <w:t>omplete summer internships</w:t>
            </w:r>
          </w:p>
          <w:p w14:paraId="510CBE34" w14:textId="2944B938" w:rsidR="008F782A" w:rsidRDefault="008F782A" w:rsidP="008C4411">
            <w:pPr>
              <w:pStyle w:val="ListParagraph"/>
              <w:numPr>
                <w:ilvl w:val="0"/>
                <w:numId w:val="36"/>
              </w:numPr>
              <w:tabs>
                <w:tab w:val="left" w:pos="252"/>
              </w:tabs>
              <w:ind w:left="0" w:firstLine="0"/>
              <w:rPr>
                <w:rFonts w:ascii="Arial" w:hAnsi="Arial" w:cs="Arial"/>
              </w:rPr>
            </w:pPr>
            <w:r>
              <w:rPr>
                <w:rFonts w:ascii="Arial" w:hAnsi="Arial" w:cs="Arial"/>
              </w:rPr>
              <w:t>Assess Year 4 activities and outcomes</w:t>
            </w:r>
          </w:p>
          <w:p w14:paraId="24F94BA0" w14:textId="348E5C44" w:rsidR="008F782A" w:rsidRPr="006D3292" w:rsidRDefault="008F782A" w:rsidP="008C4411">
            <w:pPr>
              <w:pStyle w:val="ListParagraph"/>
              <w:numPr>
                <w:ilvl w:val="0"/>
                <w:numId w:val="36"/>
              </w:numPr>
              <w:tabs>
                <w:tab w:val="left" w:pos="252"/>
              </w:tabs>
              <w:ind w:left="0" w:firstLine="0"/>
              <w:rPr>
                <w:rFonts w:ascii="Arial" w:hAnsi="Arial" w:cs="Arial"/>
              </w:rPr>
            </w:pPr>
            <w:r>
              <w:rPr>
                <w:rFonts w:ascii="Arial" w:hAnsi="Arial" w:cs="Arial"/>
              </w:rPr>
              <w:t>Report out to NSF</w:t>
            </w:r>
            <w:r w:rsidR="005D3764">
              <w:rPr>
                <w:rFonts w:ascii="Arial" w:hAnsi="Arial" w:cs="Arial"/>
              </w:rPr>
              <w:t xml:space="preserve"> (Annual Report)</w:t>
            </w:r>
          </w:p>
        </w:tc>
      </w:tr>
      <w:tr w:rsidR="006D3292" w14:paraId="0744A683" w14:textId="77777777" w:rsidTr="00DC173E">
        <w:tc>
          <w:tcPr>
            <w:tcW w:w="1728" w:type="dxa"/>
          </w:tcPr>
          <w:p w14:paraId="689FB91A" w14:textId="66BC5A78" w:rsidR="006D3292" w:rsidRDefault="006D3292" w:rsidP="0045627A">
            <w:pPr>
              <w:rPr>
                <w:rFonts w:ascii="Arial" w:hAnsi="Arial" w:cs="Arial"/>
              </w:rPr>
            </w:pPr>
            <w:r>
              <w:rPr>
                <w:rFonts w:ascii="Arial" w:hAnsi="Arial" w:cs="Arial"/>
              </w:rPr>
              <w:t>Fall 2028 (Year 5)</w:t>
            </w:r>
          </w:p>
        </w:tc>
        <w:tc>
          <w:tcPr>
            <w:tcW w:w="7848" w:type="dxa"/>
          </w:tcPr>
          <w:p w14:paraId="60B9D3BB" w14:textId="67C12D75" w:rsidR="00A401CF" w:rsidRDefault="00A401CF" w:rsidP="00A401CF">
            <w:pPr>
              <w:pStyle w:val="ListParagraph"/>
              <w:numPr>
                <w:ilvl w:val="0"/>
                <w:numId w:val="36"/>
              </w:numPr>
              <w:tabs>
                <w:tab w:val="left" w:pos="252"/>
              </w:tabs>
              <w:ind w:left="252" w:hanging="252"/>
              <w:rPr>
                <w:rFonts w:ascii="Arial" w:hAnsi="Arial" w:cs="Arial"/>
              </w:rPr>
            </w:pPr>
            <w:r>
              <w:rPr>
                <w:rFonts w:ascii="Arial" w:hAnsi="Arial" w:cs="Arial"/>
              </w:rPr>
              <w:t xml:space="preserve">Start Cohort 5 </w:t>
            </w:r>
          </w:p>
          <w:p w14:paraId="0FE108B0" w14:textId="5DEA21F4" w:rsidR="00A401CF" w:rsidRDefault="00A401CF" w:rsidP="00A401CF">
            <w:pPr>
              <w:pStyle w:val="ListParagraph"/>
              <w:numPr>
                <w:ilvl w:val="0"/>
                <w:numId w:val="36"/>
              </w:numPr>
              <w:tabs>
                <w:tab w:val="left" w:pos="252"/>
              </w:tabs>
              <w:ind w:left="252" w:hanging="252"/>
              <w:rPr>
                <w:rFonts w:ascii="Arial" w:hAnsi="Arial" w:cs="Arial"/>
              </w:rPr>
            </w:pPr>
            <w:r>
              <w:rPr>
                <w:rFonts w:ascii="Arial" w:hAnsi="Arial" w:cs="Arial"/>
              </w:rPr>
              <w:t>Fall N</w:t>
            </w:r>
            <w:r w:rsidR="00BB349F">
              <w:rPr>
                <w:rFonts w:ascii="Arial" w:hAnsi="Arial" w:cs="Arial"/>
              </w:rPr>
              <w:t xml:space="preserve">ational </w:t>
            </w:r>
            <w:r>
              <w:rPr>
                <w:rFonts w:ascii="Arial" w:hAnsi="Arial" w:cs="Arial"/>
              </w:rPr>
              <w:t>C</w:t>
            </w:r>
            <w:r w:rsidR="00BB349F">
              <w:rPr>
                <w:rFonts w:ascii="Arial" w:hAnsi="Arial" w:cs="Arial"/>
              </w:rPr>
              <w:t xml:space="preserve">yber </w:t>
            </w:r>
            <w:r>
              <w:rPr>
                <w:rFonts w:ascii="Arial" w:hAnsi="Arial" w:cs="Arial"/>
              </w:rPr>
              <w:t>L</w:t>
            </w:r>
            <w:r w:rsidR="00BB349F">
              <w:rPr>
                <w:rFonts w:ascii="Arial" w:hAnsi="Arial" w:cs="Arial"/>
              </w:rPr>
              <w:t>eague</w:t>
            </w:r>
            <w:r>
              <w:rPr>
                <w:rFonts w:ascii="Arial" w:hAnsi="Arial" w:cs="Arial"/>
              </w:rPr>
              <w:t xml:space="preserve"> </w:t>
            </w:r>
            <w:r w:rsidR="00BB349F">
              <w:rPr>
                <w:rFonts w:ascii="Arial" w:hAnsi="Arial" w:cs="Arial"/>
              </w:rPr>
              <w:t>competition</w:t>
            </w:r>
          </w:p>
          <w:p w14:paraId="528D06A4" w14:textId="7A256F4E" w:rsidR="00A401CF" w:rsidRPr="00A401CF" w:rsidRDefault="00A401CF" w:rsidP="00A401CF">
            <w:pPr>
              <w:pStyle w:val="ListParagraph"/>
              <w:numPr>
                <w:ilvl w:val="0"/>
                <w:numId w:val="36"/>
              </w:numPr>
              <w:tabs>
                <w:tab w:val="left" w:pos="252"/>
              </w:tabs>
              <w:ind w:left="252" w:hanging="252"/>
              <w:rPr>
                <w:rFonts w:ascii="Arial" w:hAnsi="Arial" w:cs="Arial"/>
              </w:rPr>
            </w:pPr>
            <w:r>
              <w:rPr>
                <w:rFonts w:ascii="Arial" w:hAnsi="Arial" w:cs="Arial"/>
              </w:rPr>
              <w:t>Plan collaborative group project</w:t>
            </w:r>
          </w:p>
        </w:tc>
      </w:tr>
      <w:tr w:rsidR="006D3292" w14:paraId="31628B14" w14:textId="77777777" w:rsidTr="00DC173E">
        <w:tc>
          <w:tcPr>
            <w:tcW w:w="1728" w:type="dxa"/>
          </w:tcPr>
          <w:p w14:paraId="443D6F8A" w14:textId="2E0BBBD4" w:rsidR="006D3292" w:rsidRDefault="006D3292" w:rsidP="0045627A">
            <w:pPr>
              <w:rPr>
                <w:rFonts w:ascii="Arial" w:hAnsi="Arial" w:cs="Arial"/>
              </w:rPr>
            </w:pPr>
            <w:r>
              <w:rPr>
                <w:rFonts w:ascii="Arial" w:hAnsi="Arial" w:cs="Arial"/>
              </w:rPr>
              <w:t xml:space="preserve">Spring 2008 (Year 5) </w:t>
            </w:r>
          </w:p>
        </w:tc>
        <w:tc>
          <w:tcPr>
            <w:tcW w:w="7848" w:type="dxa"/>
          </w:tcPr>
          <w:p w14:paraId="22CABB3A" w14:textId="77777777" w:rsidR="006D3292" w:rsidRDefault="006D3292" w:rsidP="008C4411">
            <w:pPr>
              <w:pStyle w:val="ListParagraph"/>
              <w:numPr>
                <w:ilvl w:val="0"/>
                <w:numId w:val="36"/>
              </w:numPr>
              <w:tabs>
                <w:tab w:val="left" w:pos="252"/>
              </w:tabs>
              <w:ind w:left="0" w:firstLine="0"/>
              <w:rPr>
                <w:rFonts w:ascii="Arial" w:hAnsi="Arial" w:cs="Arial"/>
              </w:rPr>
            </w:pPr>
            <w:r w:rsidRPr="006D3292">
              <w:rPr>
                <w:rFonts w:ascii="Arial" w:hAnsi="Arial" w:cs="Arial"/>
              </w:rPr>
              <w:t>SFS Job Fair</w:t>
            </w:r>
          </w:p>
          <w:p w14:paraId="1C31C1D9" w14:textId="0B5884C5" w:rsidR="007A021B" w:rsidRDefault="007A021B" w:rsidP="008C4411">
            <w:pPr>
              <w:pStyle w:val="ListParagraph"/>
              <w:numPr>
                <w:ilvl w:val="0"/>
                <w:numId w:val="36"/>
              </w:numPr>
              <w:tabs>
                <w:tab w:val="left" w:pos="252"/>
              </w:tabs>
              <w:ind w:left="0" w:firstLine="0"/>
              <w:rPr>
                <w:rFonts w:ascii="Arial" w:hAnsi="Arial" w:cs="Arial"/>
              </w:rPr>
            </w:pPr>
            <w:r>
              <w:rPr>
                <w:rFonts w:ascii="Arial" w:hAnsi="Arial" w:cs="Arial"/>
              </w:rPr>
              <w:t xml:space="preserve">Spring </w:t>
            </w:r>
            <w:r w:rsidR="00A401CF">
              <w:rPr>
                <w:rFonts w:ascii="Arial" w:hAnsi="Arial" w:cs="Arial"/>
              </w:rPr>
              <w:t xml:space="preserve">Hackathon </w:t>
            </w:r>
            <w:r>
              <w:rPr>
                <w:rFonts w:ascii="Arial" w:hAnsi="Arial" w:cs="Arial"/>
              </w:rPr>
              <w:t>competition</w:t>
            </w:r>
          </w:p>
          <w:p w14:paraId="4347F517" w14:textId="77777777" w:rsidR="00811FDC" w:rsidRDefault="00A401CF" w:rsidP="00A401CF">
            <w:pPr>
              <w:pStyle w:val="ListParagraph"/>
              <w:numPr>
                <w:ilvl w:val="0"/>
                <w:numId w:val="36"/>
              </w:numPr>
              <w:tabs>
                <w:tab w:val="left" w:pos="252"/>
              </w:tabs>
              <w:ind w:left="0" w:firstLine="0"/>
              <w:rPr>
                <w:rFonts w:ascii="Arial" w:hAnsi="Arial" w:cs="Arial"/>
              </w:rPr>
            </w:pPr>
            <w:r>
              <w:rPr>
                <w:rFonts w:ascii="Arial" w:hAnsi="Arial" w:cs="Arial"/>
              </w:rPr>
              <w:t>Collaborative group project</w:t>
            </w:r>
          </w:p>
          <w:p w14:paraId="03ECE039" w14:textId="792B8EBB" w:rsidR="000B3248" w:rsidRPr="00A401CF" w:rsidRDefault="000B3248" w:rsidP="00A401CF">
            <w:pPr>
              <w:pStyle w:val="ListParagraph"/>
              <w:numPr>
                <w:ilvl w:val="0"/>
                <w:numId w:val="36"/>
              </w:numPr>
              <w:tabs>
                <w:tab w:val="left" w:pos="252"/>
              </w:tabs>
              <w:ind w:left="0" w:firstLine="0"/>
              <w:rPr>
                <w:rFonts w:ascii="Arial" w:hAnsi="Arial" w:cs="Arial"/>
              </w:rPr>
            </w:pPr>
            <w:r>
              <w:rPr>
                <w:rFonts w:ascii="Arial" w:hAnsi="Arial" w:cs="Arial"/>
              </w:rPr>
              <w:t>SFS Senior Personnel prepare materials for conference/journal publication</w:t>
            </w:r>
          </w:p>
        </w:tc>
      </w:tr>
      <w:tr w:rsidR="00A401CF" w14:paraId="551DF34C" w14:textId="77777777" w:rsidTr="00DC173E">
        <w:tc>
          <w:tcPr>
            <w:tcW w:w="1728" w:type="dxa"/>
          </w:tcPr>
          <w:p w14:paraId="7CE9CD52" w14:textId="369FA142" w:rsidR="00A401CF" w:rsidRDefault="00A401CF" w:rsidP="0045627A">
            <w:pPr>
              <w:rPr>
                <w:rFonts w:ascii="Arial" w:hAnsi="Arial" w:cs="Arial"/>
              </w:rPr>
            </w:pPr>
            <w:r>
              <w:rPr>
                <w:rFonts w:ascii="Arial" w:hAnsi="Arial" w:cs="Arial"/>
              </w:rPr>
              <w:t>Summer 2008 (Year 5)</w:t>
            </w:r>
          </w:p>
        </w:tc>
        <w:tc>
          <w:tcPr>
            <w:tcW w:w="7848" w:type="dxa"/>
          </w:tcPr>
          <w:p w14:paraId="6A2E38A7" w14:textId="79EDEC7F" w:rsidR="00A401CF" w:rsidRDefault="00A401CF" w:rsidP="00A401CF">
            <w:pPr>
              <w:pStyle w:val="ListParagraph"/>
              <w:numPr>
                <w:ilvl w:val="0"/>
                <w:numId w:val="36"/>
              </w:numPr>
              <w:tabs>
                <w:tab w:val="left" w:pos="252"/>
              </w:tabs>
              <w:ind w:left="252" w:hanging="252"/>
              <w:rPr>
                <w:rFonts w:ascii="Arial" w:hAnsi="Arial" w:cs="Arial"/>
              </w:rPr>
            </w:pPr>
            <w:r>
              <w:rPr>
                <w:rFonts w:ascii="Arial" w:hAnsi="Arial" w:cs="Arial"/>
              </w:rPr>
              <w:t>Assess and evaluate overall project outcomes</w:t>
            </w:r>
          </w:p>
          <w:p w14:paraId="27CB82CD" w14:textId="3796B820" w:rsidR="00A401CF" w:rsidRDefault="00A401CF" w:rsidP="00D03D76">
            <w:pPr>
              <w:pStyle w:val="ListParagraph"/>
              <w:numPr>
                <w:ilvl w:val="0"/>
                <w:numId w:val="36"/>
              </w:numPr>
              <w:tabs>
                <w:tab w:val="left" w:pos="252"/>
              </w:tabs>
              <w:ind w:left="252" w:hanging="252"/>
              <w:rPr>
                <w:rFonts w:ascii="Arial" w:hAnsi="Arial" w:cs="Arial"/>
              </w:rPr>
            </w:pPr>
            <w:r>
              <w:rPr>
                <w:rFonts w:ascii="Arial" w:hAnsi="Arial" w:cs="Arial"/>
              </w:rPr>
              <w:t xml:space="preserve">Report </w:t>
            </w:r>
            <w:r w:rsidR="00D03D76">
              <w:rPr>
                <w:rFonts w:ascii="Arial" w:hAnsi="Arial" w:cs="Arial"/>
              </w:rPr>
              <w:t xml:space="preserve">findings </w:t>
            </w:r>
            <w:r>
              <w:rPr>
                <w:rFonts w:ascii="Arial" w:hAnsi="Arial" w:cs="Arial"/>
              </w:rPr>
              <w:t>to NSF</w:t>
            </w:r>
          </w:p>
          <w:p w14:paraId="3076B581" w14:textId="2C22845C" w:rsidR="000B3248" w:rsidRPr="006D3292" w:rsidRDefault="000B3248" w:rsidP="00D03D76">
            <w:pPr>
              <w:pStyle w:val="ListParagraph"/>
              <w:numPr>
                <w:ilvl w:val="0"/>
                <w:numId w:val="36"/>
              </w:numPr>
              <w:tabs>
                <w:tab w:val="left" w:pos="252"/>
              </w:tabs>
              <w:ind w:left="252" w:hanging="252"/>
              <w:rPr>
                <w:rFonts w:ascii="Arial" w:hAnsi="Arial" w:cs="Arial"/>
              </w:rPr>
            </w:pPr>
            <w:r>
              <w:rPr>
                <w:rFonts w:ascii="Arial" w:hAnsi="Arial" w:cs="Arial"/>
              </w:rPr>
              <w:t>SFS Senior Personnel submit paper for conference/journal publication</w:t>
            </w:r>
          </w:p>
        </w:tc>
      </w:tr>
    </w:tbl>
    <w:p w14:paraId="7F454571" w14:textId="77777777" w:rsidR="009726C7" w:rsidRDefault="009726C7" w:rsidP="0045627A">
      <w:pPr>
        <w:rPr>
          <w:rFonts w:ascii="Arial" w:hAnsi="Arial" w:cs="Arial"/>
        </w:rPr>
      </w:pPr>
    </w:p>
    <w:p w14:paraId="542CC7D7" w14:textId="1048D42A" w:rsidR="0049379F" w:rsidRPr="00292E5A" w:rsidRDefault="00A005EC" w:rsidP="00292E5A">
      <w:pPr>
        <w:pStyle w:val="ListParagraph"/>
        <w:numPr>
          <w:ilvl w:val="0"/>
          <w:numId w:val="10"/>
        </w:numPr>
        <w:rPr>
          <w:rFonts w:ascii="Arial" w:hAnsi="Arial" w:cs="Arial"/>
          <w:sz w:val="28"/>
          <w:szCs w:val="28"/>
        </w:rPr>
      </w:pPr>
      <w:r w:rsidRPr="00292E5A">
        <w:rPr>
          <w:rFonts w:ascii="Arial" w:hAnsi="Arial" w:cs="Arial"/>
          <w:b/>
          <w:bCs/>
          <w:sz w:val="28"/>
          <w:szCs w:val="28"/>
        </w:rPr>
        <w:t>K</w:t>
      </w:r>
      <w:r w:rsidR="00C4136B">
        <w:rPr>
          <w:rFonts w:ascii="Arial" w:hAnsi="Arial" w:cs="Arial"/>
          <w:b/>
          <w:bCs/>
          <w:sz w:val="28"/>
          <w:szCs w:val="28"/>
        </w:rPr>
        <w:t>EY PERSONNEL</w:t>
      </w:r>
    </w:p>
    <w:p w14:paraId="12C3FA74" w14:textId="60FE3F71" w:rsidR="009A5581" w:rsidRDefault="00BF18F8" w:rsidP="00BF18F8">
      <w:pPr>
        <w:rPr>
          <w:rFonts w:ascii="Arial" w:hAnsi="Arial" w:cs="Arial"/>
        </w:rPr>
      </w:pPr>
      <w:r>
        <w:rPr>
          <w:rFonts w:ascii="Arial" w:hAnsi="Arial" w:cs="Arial"/>
        </w:rPr>
        <w:t>The following VSU faculty</w:t>
      </w:r>
      <w:r w:rsidR="009A5581">
        <w:rPr>
          <w:rFonts w:ascii="Arial" w:hAnsi="Arial" w:cs="Arial"/>
        </w:rPr>
        <w:t xml:space="preserve"> </w:t>
      </w:r>
      <w:r>
        <w:rPr>
          <w:rFonts w:ascii="Arial" w:hAnsi="Arial" w:cs="Arial"/>
        </w:rPr>
        <w:t>will serve in key personnel roles on this project</w:t>
      </w:r>
      <w:r w:rsidR="009F0CF8">
        <w:rPr>
          <w:rFonts w:ascii="Arial" w:hAnsi="Arial" w:cs="Arial"/>
        </w:rPr>
        <w:t xml:space="preserve">: </w:t>
      </w:r>
    </w:p>
    <w:p w14:paraId="74779B18" w14:textId="3F6A073A" w:rsidR="00BF18F8" w:rsidRDefault="009A5581" w:rsidP="009A5581">
      <w:pPr>
        <w:spacing w:after="120"/>
        <w:rPr>
          <w:rFonts w:ascii="Arial" w:hAnsi="Arial" w:cs="Arial"/>
          <w:b/>
          <w:sz w:val="20"/>
          <w:szCs w:val="20"/>
        </w:rPr>
      </w:pPr>
      <w:r w:rsidRPr="009A5581">
        <w:rPr>
          <w:rFonts w:ascii="Arial" w:hAnsi="Arial" w:cs="Arial"/>
          <w:b/>
          <w:sz w:val="20"/>
          <w:szCs w:val="20"/>
        </w:rPr>
        <w:t xml:space="preserve">Table </w:t>
      </w:r>
      <w:r w:rsidR="003F4598">
        <w:rPr>
          <w:rFonts w:ascii="Arial" w:hAnsi="Arial" w:cs="Arial"/>
          <w:b/>
          <w:sz w:val="20"/>
          <w:szCs w:val="20"/>
        </w:rPr>
        <w:t>4</w:t>
      </w:r>
      <w:r w:rsidRPr="009A5581">
        <w:rPr>
          <w:rFonts w:ascii="Arial" w:hAnsi="Arial" w:cs="Arial"/>
          <w:b/>
          <w:sz w:val="20"/>
          <w:szCs w:val="20"/>
        </w:rPr>
        <w:t xml:space="preserve">: </w:t>
      </w:r>
      <w:r w:rsidR="00065C29" w:rsidRPr="009A5581">
        <w:rPr>
          <w:rFonts w:ascii="Arial" w:hAnsi="Arial" w:cs="Arial"/>
          <w:b/>
          <w:sz w:val="20"/>
          <w:szCs w:val="20"/>
        </w:rPr>
        <w:t xml:space="preserve"> </w:t>
      </w:r>
      <w:r w:rsidRPr="009A5581">
        <w:rPr>
          <w:rFonts w:ascii="Arial" w:hAnsi="Arial" w:cs="Arial"/>
          <w:b/>
          <w:sz w:val="20"/>
          <w:szCs w:val="20"/>
        </w:rPr>
        <w:t xml:space="preserve">Key </w:t>
      </w:r>
      <w:r w:rsidR="00BB349F">
        <w:rPr>
          <w:rFonts w:ascii="Arial" w:hAnsi="Arial" w:cs="Arial"/>
          <w:b/>
          <w:sz w:val="20"/>
          <w:szCs w:val="20"/>
        </w:rPr>
        <w:t>p</w:t>
      </w:r>
      <w:r w:rsidRPr="009A5581">
        <w:rPr>
          <w:rFonts w:ascii="Arial" w:hAnsi="Arial" w:cs="Arial"/>
          <w:b/>
          <w:sz w:val="20"/>
          <w:szCs w:val="20"/>
        </w:rPr>
        <w:t xml:space="preserve">ersonnel, </w:t>
      </w:r>
      <w:r w:rsidR="00BB349F">
        <w:rPr>
          <w:rFonts w:ascii="Arial" w:hAnsi="Arial" w:cs="Arial"/>
          <w:b/>
          <w:sz w:val="20"/>
          <w:szCs w:val="20"/>
        </w:rPr>
        <w:t>r</w:t>
      </w:r>
      <w:r w:rsidRPr="009A5581">
        <w:rPr>
          <w:rFonts w:ascii="Arial" w:hAnsi="Arial" w:cs="Arial"/>
          <w:b/>
          <w:sz w:val="20"/>
          <w:szCs w:val="20"/>
        </w:rPr>
        <w:t>oles</w:t>
      </w:r>
      <w:r>
        <w:rPr>
          <w:rFonts w:ascii="Arial" w:hAnsi="Arial" w:cs="Arial"/>
          <w:b/>
          <w:sz w:val="20"/>
          <w:szCs w:val="20"/>
        </w:rPr>
        <w:t>,</w:t>
      </w:r>
      <w:r w:rsidRPr="009A5581">
        <w:rPr>
          <w:rFonts w:ascii="Arial" w:hAnsi="Arial" w:cs="Arial"/>
          <w:b/>
          <w:sz w:val="20"/>
          <w:szCs w:val="20"/>
        </w:rPr>
        <w:t xml:space="preserve"> and </w:t>
      </w:r>
      <w:r w:rsidR="00BB349F">
        <w:rPr>
          <w:rFonts w:ascii="Arial" w:hAnsi="Arial" w:cs="Arial"/>
          <w:b/>
          <w:sz w:val="20"/>
          <w:szCs w:val="20"/>
        </w:rPr>
        <w:t>r</w:t>
      </w:r>
      <w:r w:rsidRPr="009A5581">
        <w:rPr>
          <w:rFonts w:ascii="Arial" w:hAnsi="Arial" w:cs="Arial"/>
          <w:b/>
          <w:sz w:val="20"/>
          <w:szCs w:val="20"/>
        </w:rPr>
        <w:t xml:space="preserve">esponsibilities. </w:t>
      </w:r>
    </w:p>
    <w:tbl>
      <w:tblPr>
        <w:tblStyle w:val="TableGrid"/>
        <w:tblW w:w="0" w:type="auto"/>
        <w:tblLook w:val="04A0" w:firstRow="1" w:lastRow="0" w:firstColumn="1" w:lastColumn="0" w:noHBand="0" w:noVBand="1"/>
      </w:tblPr>
      <w:tblGrid>
        <w:gridCol w:w="2320"/>
        <w:gridCol w:w="1349"/>
        <w:gridCol w:w="1579"/>
        <w:gridCol w:w="4102"/>
      </w:tblGrid>
      <w:tr w:rsidR="00BF18F8" w:rsidRPr="00BF18F8" w14:paraId="3024B38E" w14:textId="77777777" w:rsidTr="00BF18F8">
        <w:tc>
          <w:tcPr>
            <w:tcW w:w="2358" w:type="dxa"/>
          </w:tcPr>
          <w:p w14:paraId="293F0420" w14:textId="2DF49B53" w:rsidR="00BF18F8" w:rsidRPr="00BF18F8" w:rsidRDefault="00BF18F8" w:rsidP="00BF18F8">
            <w:pPr>
              <w:rPr>
                <w:rFonts w:ascii="Arial" w:hAnsi="Arial" w:cs="Arial"/>
                <w:b/>
                <w:bCs/>
                <w:sz w:val="20"/>
                <w:szCs w:val="20"/>
              </w:rPr>
            </w:pPr>
            <w:r w:rsidRPr="00BF18F8">
              <w:rPr>
                <w:rFonts w:ascii="Arial" w:hAnsi="Arial" w:cs="Arial"/>
                <w:b/>
                <w:bCs/>
                <w:sz w:val="20"/>
                <w:szCs w:val="20"/>
              </w:rPr>
              <w:t>Faculty Name</w:t>
            </w:r>
          </w:p>
        </w:tc>
        <w:tc>
          <w:tcPr>
            <w:tcW w:w="1350" w:type="dxa"/>
          </w:tcPr>
          <w:p w14:paraId="718E19C3" w14:textId="255FC257" w:rsidR="00BF18F8" w:rsidRPr="00BF18F8" w:rsidRDefault="00BF18F8" w:rsidP="00BF18F8">
            <w:pPr>
              <w:rPr>
                <w:rFonts w:ascii="Arial" w:hAnsi="Arial" w:cs="Arial"/>
                <w:b/>
                <w:bCs/>
                <w:sz w:val="20"/>
                <w:szCs w:val="20"/>
              </w:rPr>
            </w:pPr>
            <w:r w:rsidRPr="00BF18F8">
              <w:rPr>
                <w:rFonts w:ascii="Arial" w:hAnsi="Arial" w:cs="Arial"/>
                <w:b/>
                <w:bCs/>
                <w:sz w:val="20"/>
                <w:szCs w:val="20"/>
              </w:rPr>
              <w:t>Department</w:t>
            </w:r>
          </w:p>
        </w:tc>
        <w:tc>
          <w:tcPr>
            <w:tcW w:w="1620" w:type="dxa"/>
          </w:tcPr>
          <w:p w14:paraId="737F3B62" w14:textId="452AD524" w:rsidR="00BF18F8" w:rsidRPr="00BF18F8" w:rsidRDefault="00BF18F8" w:rsidP="00BF18F8">
            <w:pPr>
              <w:rPr>
                <w:rFonts w:ascii="Arial" w:hAnsi="Arial" w:cs="Arial"/>
                <w:b/>
                <w:bCs/>
                <w:sz w:val="20"/>
                <w:szCs w:val="20"/>
              </w:rPr>
            </w:pPr>
            <w:r w:rsidRPr="00BF18F8">
              <w:rPr>
                <w:rFonts w:ascii="Arial" w:hAnsi="Arial" w:cs="Arial"/>
                <w:b/>
                <w:bCs/>
                <w:sz w:val="20"/>
                <w:szCs w:val="20"/>
              </w:rPr>
              <w:t>Role in Project</w:t>
            </w:r>
          </w:p>
        </w:tc>
        <w:tc>
          <w:tcPr>
            <w:tcW w:w="4248" w:type="dxa"/>
          </w:tcPr>
          <w:p w14:paraId="73160E04" w14:textId="586EBD96" w:rsidR="00BF18F8" w:rsidRPr="00BF18F8" w:rsidRDefault="009A5581" w:rsidP="00BF18F8">
            <w:pPr>
              <w:rPr>
                <w:rFonts w:ascii="Arial" w:hAnsi="Arial" w:cs="Arial"/>
                <w:b/>
                <w:bCs/>
                <w:sz w:val="20"/>
                <w:szCs w:val="20"/>
              </w:rPr>
            </w:pPr>
            <w:r>
              <w:rPr>
                <w:rFonts w:ascii="Arial" w:hAnsi="Arial" w:cs="Arial"/>
                <w:b/>
                <w:bCs/>
                <w:sz w:val="20"/>
                <w:szCs w:val="20"/>
              </w:rPr>
              <w:t xml:space="preserve">SFS </w:t>
            </w:r>
            <w:r w:rsidR="00BF18F8" w:rsidRPr="00BF18F8">
              <w:rPr>
                <w:rFonts w:ascii="Arial" w:hAnsi="Arial" w:cs="Arial"/>
                <w:b/>
                <w:bCs/>
                <w:sz w:val="20"/>
                <w:szCs w:val="20"/>
              </w:rPr>
              <w:t>Responsibilities</w:t>
            </w:r>
          </w:p>
        </w:tc>
      </w:tr>
      <w:tr w:rsidR="00BF18F8" w:rsidRPr="00BF18F8" w14:paraId="47840713" w14:textId="77777777" w:rsidTr="00BF18F8">
        <w:tc>
          <w:tcPr>
            <w:tcW w:w="2358" w:type="dxa"/>
          </w:tcPr>
          <w:p w14:paraId="4BB73182" w14:textId="77906351" w:rsidR="00BF18F8" w:rsidRPr="00FE1331" w:rsidRDefault="00BF18F8" w:rsidP="00BF18F8">
            <w:pPr>
              <w:rPr>
                <w:rFonts w:ascii="Arial" w:hAnsi="Arial" w:cs="Arial"/>
              </w:rPr>
            </w:pPr>
            <w:r w:rsidRPr="00FE1331">
              <w:rPr>
                <w:rFonts w:ascii="Arial" w:hAnsi="Arial" w:cs="Arial"/>
              </w:rPr>
              <w:t>Michael Reynolds</w:t>
            </w:r>
            <w:r w:rsidR="005C0575" w:rsidRPr="00FE1331">
              <w:rPr>
                <w:rFonts w:ascii="Arial" w:hAnsi="Arial" w:cs="Arial"/>
              </w:rPr>
              <w:t>,</w:t>
            </w:r>
            <w:r w:rsidRPr="00FE1331">
              <w:rPr>
                <w:rFonts w:ascii="Arial" w:hAnsi="Arial" w:cs="Arial"/>
              </w:rPr>
              <w:t xml:space="preserve"> PhD</w:t>
            </w:r>
          </w:p>
        </w:tc>
        <w:tc>
          <w:tcPr>
            <w:tcW w:w="1350" w:type="dxa"/>
          </w:tcPr>
          <w:p w14:paraId="4DF32B5B" w14:textId="11EEDCA1" w:rsidR="00BF18F8" w:rsidRPr="00FE1331" w:rsidRDefault="00BF18F8" w:rsidP="00BF18F8">
            <w:pPr>
              <w:rPr>
                <w:rFonts w:ascii="Arial" w:hAnsi="Arial" w:cs="Arial"/>
              </w:rPr>
            </w:pPr>
            <w:r w:rsidRPr="00FE1331">
              <w:rPr>
                <w:rFonts w:ascii="Arial" w:hAnsi="Arial" w:cs="Arial"/>
              </w:rPr>
              <w:t>CS</w:t>
            </w:r>
          </w:p>
        </w:tc>
        <w:tc>
          <w:tcPr>
            <w:tcW w:w="1620" w:type="dxa"/>
          </w:tcPr>
          <w:p w14:paraId="04D327D1" w14:textId="03509093" w:rsidR="00BF18F8" w:rsidRPr="00FE1331" w:rsidRDefault="00BF18F8" w:rsidP="00BF18F8">
            <w:pPr>
              <w:rPr>
                <w:rFonts w:ascii="Arial" w:hAnsi="Arial" w:cs="Arial"/>
                <w:bCs/>
              </w:rPr>
            </w:pPr>
            <w:r w:rsidRPr="00FE1331">
              <w:rPr>
                <w:rFonts w:ascii="Arial" w:hAnsi="Arial" w:cs="Arial"/>
                <w:bCs/>
              </w:rPr>
              <w:t>PI</w:t>
            </w:r>
          </w:p>
        </w:tc>
        <w:tc>
          <w:tcPr>
            <w:tcW w:w="4248" w:type="dxa"/>
          </w:tcPr>
          <w:p w14:paraId="33AB23AA" w14:textId="1A620B47" w:rsidR="00811FDC" w:rsidRPr="00FE1331" w:rsidRDefault="00F31592" w:rsidP="00BF18F8">
            <w:pPr>
              <w:rPr>
                <w:rFonts w:ascii="Arial" w:hAnsi="Arial" w:cs="Arial"/>
                <w:b/>
                <w:bCs/>
              </w:rPr>
            </w:pPr>
            <w:r w:rsidRPr="66C77753">
              <w:rPr>
                <w:rFonts w:ascii="Arial" w:hAnsi="Arial" w:cs="Arial"/>
              </w:rPr>
              <w:t xml:space="preserve">Manage overall project activities </w:t>
            </w:r>
            <w:r w:rsidR="0041388D">
              <w:rPr>
                <w:rFonts w:ascii="Arial" w:hAnsi="Arial" w:cs="Arial"/>
              </w:rPr>
              <w:t>as delineated in Management and Administrative Plan</w:t>
            </w:r>
            <w:r w:rsidR="000B3248">
              <w:rPr>
                <w:rFonts w:ascii="Arial" w:hAnsi="Arial" w:cs="Arial"/>
              </w:rPr>
              <w:t xml:space="preserve"> (Section 6)</w:t>
            </w:r>
            <w:r w:rsidR="0041388D">
              <w:rPr>
                <w:rFonts w:ascii="Arial" w:hAnsi="Arial" w:cs="Arial"/>
              </w:rPr>
              <w:t xml:space="preserve">. </w:t>
            </w:r>
          </w:p>
        </w:tc>
      </w:tr>
      <w:tr w:rsidR="00BF18F8" w:rsidRPr="00BF18F8" w14:paraId="7F5D0187" w14:textId="77777777" w:rsidTr="00BF18F8">
        <w:tc>
          <w:tcPr>
            <w:tcW w:w="2358" w:type="dxa"/>
          </w:tcPr>
          <w:p w14:paraId="33DBA360" w14:textId="793F050C" w:rsidR="00BF18F8" w:rsidRPr="00FE1331" w:rsidRDefault="00BF18F8" w:rsidP="00BF18F8">
            <w:pPr>
              <w:rPr>
                <w:rFonts w:ascii="Arial" w:hAnsi="Arial" w:cs="Arial"/>
              </w:rPr>
            </w:pPr>
            <w:r w:rsidRPr="00FE1331">
              <w:rPr>
                <w:rFonts w:ascii="Arial" w:hAnsi="Arial" w:cs="Arial"/>
              </w:rPr>
              <w:t>Somasheker Akkaladevi</w:t>
            </w:r>
            <w:r w:rsidR="005C0575" w:rsidRPr="00FE1331">
              <w:rPr>
                <w:rFonts w:ascii="Arial" w:hAnsi="Arial" w:cs="Arial"/>
              </w:rPr>
              <w:t>,</w:t>
            </w:r>
            <w:r w:rsidRPr="00FE1331">
              <w:rPr>
                <w:rFonts w:ascii="Arial" w:hAnsi="Arial" w:cs="Arial"/>
              </w:rPr>
              <w:t xml:space="preserve"> PhD</w:t>
            </w:r>
          </w:p>
        </w:tc>
        <w:tc>
          <w:tcPr>
            <w:tcW w:w="1350" w:type="dxa"/>
          </w:tcPr>
          <w:p w14:paraId="0C17603C" w14:textId="37B8FFED" w:rsidR="00BF18F8" w:rsidRPr="00FE1331" w:rsidRDefault="00BF18F8" w:rsidP="00BF18F8">
            <w:pPr>
              <w:rPr>
                <w:rFonts w:ascii="Arial" w:hAnsi="Arial" w:cs="Arial"/>
              </w:rPr>
            </w:pPr>
            <w:r w:rsidRPr="00FE1331">
              <w:rPr>
                <w:rFonts w:ascii="Arial" w:hAnsi="Arial" w:cs="Arial"/>
              </w:rPr>
              <w:t>CIS</w:t>
            </w:r>
          </w:p>
        </w:tc>
        <w:tc>
          <w:tcPr>
            <w:tcW w:w="1620" w:type="dxa"/>
          </w:tcPr>
          <w:p w14:paraId="77D3A6C6" w14:textId="17C0FE66" w:rsidR="00BF18F8" w:rsidRPr="00FE1331" w:rsidRDefault="00BF18F8" w:rsidP="00BF18F8">
            <w:pPr>
              <w:rPr>
                <w:rFonts w:ascii="Arial" w:hAnsi="Arial" w:cs="Arial"/>
                <w:bCs/>
              </w:rPr>
            </w:pPr>
            <w:r w:rsidRPr="00FE1331">
              <w:rPr>
                <w:rFonts w:ascii="Arial" w:hAnsi="Arial" w:cs="Arial"/>
                <w:bCs/>
              </w:rPr>
              <w:t>Co-PI</w:t>
            </w:r>
          </w:p>
        </w:tc>
        <w:tc>
          <w:tcPr>
            <w:tcW w:w="4248" w:type="dxa"/>
          </w:tcPr>
          <w:p w14:paraId="0DB1F6FD" w14:textId="17C8E77D" w:rsidR="00BF18F8" w:rsidRPr="00FE1331" w:rsidRDefault="00736667" w:rsidP="00BF18F8">
            <w:pPr>
              <w:rPr>
                <w:rFonts w:ascii="Arial" w:hAnsi="Arial" w:cs="Arial"/>
                <w:b/>
                <w:bCs/>
              </w:rPr>
            </w:pPr>
            <w:r w:rsidRPr="66C77753">
              <w:rPr>
                <w:rFonts w:ascii="Arial" w:hAnsi="Arial" w:cs="Arial"/>
              </w:rPr>
              <w:t>Mentoring and advising duties for cohort participants in CIS</w:t>
            </w:r>
          </w:p>
        </w:tc>
      </w:tr>
      <w:tr w:rsidR="00BF18F8" w:rsidRPr="00BF18F8" w14:paraId="5378A10D" w14:textId="77777777" w:rsidTr="00BF18F8">
        <w:tc>
          <w:tcPr>
            <w:tcW w:w="2358" w:type="dxa"/>
          </w:tcPr>
          <w:p w14:paraId="001D780E" w14:textId="77777777" w:rsidR="00BF18F8" w:rsidRPr="00FE1331" w:rsidRDefault="00BF18F8" w:rsidP="00BF18F8">
            <w:pPr>
              <w:rPr>
                <w:rFonts w:ascii="Arial" w:hAnsi="Arial" w:cs="Arial"/>
              </w:rPr>
            </w:pPr>
            <w:r w:rsidRPr="00FE1331">
              <w:rPr>
                <w:rFonts w:ascii="Arial" w:hAnsi="Arial" w:cs="Arial"/>
              </w:rPr>
              <w:t>Joon-Suk Lee</w:t>
            </w:r>
            <w:r w:rsidR="005C0575" w:rsidRPr="00FE1331">
              <w:rPr>
                <w:rFonts w:ascii="Arial" w:hAnsi="Arial" w:cs="Arial"/>
              </w:rPr>
              <w:t>,</w:t>
            </w:r>
            <w:r w:rsidRPr="00FE1331">
              <w:rPr>
                <w:rFonts w:ascii="Arial" w:hAnsi="Arial" w:cs="Arial"/>
              </w:rPr>
              <w:t xml:space="preserve"> PhD</w:t>
            </w:r>
          </w:p>
          <w:p w14:paraId="6A0C0B32" w14:textId="01B1897C" w:rsidR="00811FDC" w:rsidRPr="00FE1331" w:rsidRDefault="00811FDC" w:rsidP="00BF18F8">
            <w:pPr>
              <w:rPr>
                <w:rFonts w:ascii="Arial" w:hAnsi="Arial" w:cs="Arial"/>
              </w:rPr>
            </w:pPr>
          </w:p>
        </w:tc>
        <w:tc>
          <w:tcPr>
            <w:tcW w:w="1350" w:type="dxa"/>
          </w:tcPr>
          <w:p w14:paraId="6B1660D1" w14:textId="37A6F377" w:rsidR="00BF18F8" w:rsidRPr="00FE1331" w:rsidRDefault="00BF18F8" w:rsidP="00BF18F8">
            <w:pPr>
              <w:rPr>
                <w:rFonts w:ascii="Arial" w:hAnsi="Arial" w:cs="Arial"/>
              </w:rPr>
            </w:pPr>
            <w:r w:rsidRPr="00FE1331">
              <w:rPr>
                <w:rFonts w:ascii="Arial" w:hAnsi="Arial" w:cs="Arial"/>
              </w:rPr>
              <w:t>CS</w:t>
            </w:r>
          </w:p>
        </w:tc>
        <w:tc>
          <w:tcPr>
            <w:tcW w:w="1620" w:type="dxa"/>
          </w:tcPr>
          <w:p w14:paraId="548D2218" w14:textId="6A5EB9B1" w:rsidR="00BF18F8" w:rsidRPr="00FE1331" w:rsidRDefault="00BF18F8" w:rsidP="00BF18F8">
            <w:pPr>
              <w:rPr>
                <w:rFonts w:ascii="Arial" w:hAnsi="Arial" w:cs="Arial"/>
                <w:bCs/>
              </w:rPr>
            </w:pPr>
            <w:r w:rsidRPr="00FE1331">
              <w:rPr>
                <w:rFonts w:ascii="Arial" w:hAnsi="Arial" w:cs="Arial"/>
                <w:bCs/>
              </w:rPr>
              <w:t>Co-PI</w:t>
            </w:r>
          </w:p>
        </w:tc>
        <w:tc>
          <w:tcPr>
            <w:tcW w:w="4248" w:type="dxa"/>
          </w:tcPr>
          <w:p w14:paraId="4561C969" w14:textId="757117FD" w:rsidR="00BF18F8" w:rsidRPr="00FE1331" w:rsidRDefault="002141BA" w:rsidP="00BF18F8">
            <w:pPr>
              <w:rPr>
                <w:rFonts w:ascii="Arial" w:hAnsi="Arial" w:cs="Arial"/>
                <w:b/>
                <w:bCs/>
              </w:rPr>
            </w:pPr>
            <w:r w:rsidRPr="66C77753">
              <w:rPr>
                <w:rFonts w:ascii="Arial" w:hAnsi="Arial" w:cs="Arial"/>
              </w:rPr>
              <w:t>Mentoring and advising duties for cohort participants in CS</w:t>
            </w:r>
          </w:p>
        </w:tc>
      </w:tr>
      <w:tr w:rsidR="00BF18F8" w:rsidRPr="00BF18F8" w14:paraId="32B998CD" w14:textId="77777777" w:rsidTr="00BF18F8">
        <w:tc>
          <w:tcPr>
            <w:tcW w:w="2358" w:type="dxa"/>
          </w:tcPr>
          <w:p w14:paraId="5176555D" w14:textId="12F411B9" w:rsidR="00BF18F8" w:rsidRPr="00FE1331" w:rsidRDefault="00BF18F8" w:rsidP="00BF18F8">
            <w:pPr>
              <w:rPr>
                <w:rFonts w:ascii="Arial" w:hAnsi="Arial" w:cs="Arial"/>
              </w:rPr>
            </w:pPr>
            <w:r w:rsidRPr="00FE1331">
              <w:rPr>
                <w:rFonts w:ascii="Arial" w:hAnsi="Arial" w:cs="Arial"/>
              </w:rPr>
              <w:t>Aurelia Nicholas-Donald</w:t>
            </w:r>
            <w:r w:rsidR="005C0575" w:rsidRPr="00FE1331">
              <w:rPr>
                <w:rFonts w:ascii="Arial" w:hAnsi="Arial" w:cs="Arial"/>
              </w:rPr>
              <w:t>,</w:t>
            </w:r>
            <w:r w:rsidRPr="00FE1331">
              <w:rPr>
                <w:rFonts w:ascii="Arial" w:hAnsi="Arial" w:cs="Arial"/>
              </w:rPr>
              <w:t xml:space="preserve"> PhD</w:t>
            </w:r>
          </w:p>
        </w:tc>
        <w:tc>
          <w:tcPr>
            <w:tcW w:w="1350" w:type="dxa"/>
          </w:tcPr>
          <w:p w14:paraId="43B5A1C8" w14:textId="3A31D403" w:rsidR="00BF18F8" w:rsidRPr="00FE1331" w:rsidRDefault="00BF18F8" w:rsidP="00BF18F8">
            <w:pPr>
              <w:rPr>
                <w:rFonts w:ascii="Arial" w:hAnsi="Arial" w:cs="Arial"/>
              </w:rPr>
            </w:pPr>
            <w:r w:rsidRPr="00FE1331">
              <w:rPr>
                <w:rFonts w:ascii="Arial" w:hAnsi="Arial" w:cs="Arial"/>
              </w:rPr>
              <w:t>CIS</w:t>
            </w:r>
          </w:p>
        </w:tc>
        <w:tc>
          <w:tcPr>
            <w:tcW w:w="1620" w:type="dxa"/>
          </w:tcPr>
          <w:p w14:paraId="2A0C5D0F" w14:textId="54BD5FC2" w:rsidR="00BF18F8" w:rsidRPr="00FE1331" w:rsidRDefault="00BF18F8" w:rsidP="00BF18F8">
            <w:pPr>
              <w:rPr>
                <w:rFonts w:ascii="Arial" w:hAnsi="Arial" w:cs="Arial"/>
                <w:bCs/>
              </w:rPr>
            </w:pPr>
            <w:r w:rsidRPr="00FE1331">
              <w:rPr>
                <w:rFonts w:ascii="Arial" w:hAnsi="Arial" w:cs="Arial"/>
                <w:bCs/>
              </w:rPr>
              <w:t>Co-PI</w:t>
            </w:r>
          </w:p>
        </w:tc>
        <w:tc>
          <w:tcPr>
            <w:tcW w:w="4248" w:type="dxa"/>
          </w:tcPr>
          <w:p w14:paraId="375AD567" w14:textId="0AC62FC1" w:rsidR="00BF18F8" w:rsidRPr="00FE1331" w:rsidRDefault="00736667" w:rsidP="00BF18F8">
            <w:pPr>
              <w:rPr>
                <w:rFonts w:ascii="Arial" w:hAnsi="Arial" w:cs="Arial"/>
                <w:b/>
                <w:bCs/>
              </w:rPr>
            </w:pPr>
            <w:r w:rsidRPr="66C77753">
              <w:rPr>
                <w:rFonts w:ascii="Arial" w:hAnsi="Arial" w:cs="Arial"/>
              </w:rPr>
              <w:t>Mentoring and advising duties for cohort participants in CIS</w:t>
            </w:r>
          </w:p>
        </w:tc>
      </w:tr>
      <w:tr w:rsidR="00BF18F8" w:rsidRPr="00BF18F8" w14:paraId="47438B7C" w14:textId="77777777" w:rsidTr="00BF18F8">
        <w:tc>
          <w:tcPr>
            <w:tcW w:w="2358" w:type="dxa"/>
          </w:tcPr>
          <w:p w14:paraId="04AAC14A" w14:textId="77777777" w:rsidR="00BF18F8" w:rsidRPr="00FE1331" w:rsidRDefault="00065C29" w:rsidP="00BF18F8">
            <w:pPr>
              <w:rPr>
                <w:rFonts w:ascii="Arial" w:hAnsi="Arial" w:cs="Arial"/>
              </w:rPr>
            </w:pPr>
            <w:r w:rsidRPr="00FE1331">
              <w:rPr>
                <w:rFonts w:ascii="Arial" w:hAnsi="Arial" w:cs="Arial"/>
              </w:rPr>
              <w:lastRenderedPageBreak/>
              <w:t>Joseph Shelton</w:t>
            </w:r>
            <w:r w:rsidR="005C0575" w:rsidRPr="00FE1331">
              <w:rPr>
                <w:rFonts w:ascii="Arial" w:hAnsi="Arial" w:cs="Arial"/>
              </w:rPr>
              <w:t>,</w:t>
            </w:r>
            <w:r w:rsidR="00593101" w:rsidRPr="00FE1331">
              <w:rPr>
                <w:rFonts w:ascii="Arial" w:hAnsi="Arial" w:cs="Arial"/>
              </w:rPr>
              <w:t xml:space="preserve"> PhD</w:t>
            </w:r>
          </w:p>
          <w:p w14:paraId="2C8DF10C" w14:textId="3858981D" w:rsidR="00811FDC" w:rsidRPr="00FE1331" w:rsidRDefault="00811FDC" w:rsidP="00BF18F8">
            <w:pPr>
              <w:rPr>
                <w:rFonts w:ascii="Arial" w:hAnsi="Arial" w:cs="Arial"/>
              </w:rPr>
            </w:pPr>
          </w:p>
        </w:tc>
        <w:tc>
          <w:tcPr>
            <w:tcW w:w="1350" w:type="dxa"/>
          </w:tcPr>
          <w:p w14:paraId="5C653033" w14:textId="28AE1235" w:rsidR="00BF18F8" w:rsidRPr="00FE1331" w:rsidRDefault="00065C29" w:rsidP="00BF18F8">
            <w:pPr>
              <w:rPr>
                <w:rFonts w:ascii="Arial" w:hAnsi="Arial" w:cs="Arial"/>
              </w:rPr>
            </w:pPr>
            <w:r w:rsidRPr="00FE1331">
              <w:rPr>
                <w:rFonts w:ascii="Arial" w:hAnsi="Arial" w:cs="Arial"/>
              </w:rPr>
              <w:t>CS</w:t>
            </w:r>
          </w:p>
        </w:tc>
        <w:tc>
          <w:tcPr>
            <w:tcW w:w="1620" w:type="dxa"/>
          </w:tcPr>
          <w:p w14:paraId="30F70260" w14:textId="0E951A0B" w:rsidR="00BF18F8" w:rsidRPr="00FE1331" w:rsidRDefault="00065C29" w:rsidP="00BF18F8">
            <w:pPr>
              <w:rPr>
                <w:rFonts w:ascii="Arial" w:hAnsi="Arial" w:cs="Arial"/>
                <w:bCs/>
              </w:rPr>
            </w:pPr>
            <w:r w:rsidRPr="00FE1331">
              <w:rPr>
                <w:rFonts w:ascii="Arial" w:hAnsi="Arial" w:cs="Arial"/>
                <w:bCs/>
              </w:rPr>
              <w:t>Co-PI</w:t>
            </w:r>
          </w:p>
        </w:tc>
        <w:tc>
          <w:tcPr>
            <w:tcW w:w="4248" w:type="dxa"/>
          </w:tcPr>
          <w:p w14:paraId="0F22DB4B" w14:textId="4FC75113" w:rsidR="00BF18F8" w:rsidRPr="00987DD2" w:rsidRDefault="00FF0F17" w:rsidP="00BF18F8">
            <w:pPr>
              <w:rPr>
                <w:rFonts w:ascii="Arial" w:hAnsi="Arial" w:cs="Arial"/>
              </w:rPr>
            </w:pPr>
            <w:r w:rsidRPr="00987DD2">
              <w:rPr>
                <w:rFonts w:ascii="Arial" w:hAnsi="Arial" w:cs="Arial"/>
              </w:rPr>
              <w:t xml:space="preserve">Oversee </w:t>
            </w:r>
            <w:r w:rsidR="00987DD2">
              <w:rPr>
                <w:rFonts w:ascii="Arial" w:hAnsi="Arial" w:cs="Arial"/>
              </w:rPr>
              <w:t xml:space="preserve">required SFS </w:t>
            </w:r>
            <w:r w:rsidR="00EC5726" w:rsidRPr="00987DD2">
              <w:rPr>
                <w:rFonts w:ascii="Arial" w:hAnsi="Arial" w:cs="Arial"/>
              </w:rPr>
              <w:t>industry and government agency</w:t>
            </w:r>
            <w:r w:rsidR="00987DD2">
              <w:rPr>
                <w:rFonts w:ascii="Arial" w:hAnsi="Arial" w:cs="Arial"/>
              </w:rPr>
              <w:t>-</w:t>
            </w:r>
            <w:r w:rsidR="00EC5726" w:rsidRPr="00987DD2">
              <w:rPr>
                <w:rFonts w:ascii="Arial" w:hAnsi="Arial" w:cs="Arial"/>
              </w:rPr>
              <w:t>specific projects</w:t>
            </w:r>
            <w:r w:rsidR="00987DD2">
              <w:rPr>
                <w:rFonts w:ascii="Arial" w:hAnsi="Arial" w:cs="Arial"/>
              </w:rPr>
              <w:t xml:space="preserve">. </w:t>
            </w:r>
            <w:r w:rsidR="00EC5726" w:rsidRPr="00987DD2">
              <w:rPr>
                <w:rFonts w:ascii="Arial" w:hAnsi="Arial" w:cs="Arial"/>
              </w:rPr>
              <w:t xml:space="preserve"> Handle logistics of meetings, purchase required equipment, and confirm SFS scholars are staying on task.</w:t>
            </w:r>
          </w:p>
        </w:tc>
      </w:tr>
      <w:tr w:rsidR="00065C29" w:rsidRPr="00BF18F8" w14:paraId="1D7A3DAA" w14:textId="77777777" w:rsidTr="00BF18F8">
        <w:tc>
          <w:tcPr>
            <w:tcW w:w="2358" w:type="dxa"/>
          </w:tcPr>
          <w:p w14:paraId="2F69C740" w14:textId="00E63845" w:rsidR="00065C29" w:rsidRPr="00FE1331" w:rsidRDefault="00E40176" w:rsidP="00BF18F8">
            <w:pPr>
              <w:rPr>
                <w:rFonts w:ascii="Arial" w:hAnsi="Arial" w:cs="Arial"/>
              </w:rPr>
            </w:pPr>
            <w:r w:rsidRPr="00FE1331">
              <w:rPr>
                <w:rFonts w:ascii="Arial" w:eastAsia="Times New Roman" w:hAnsi="Arial" w:cs="Arial"/>
                <w:color w:val="000000"/>
                <w:kern w:val="0"/>
                <w14:ligatures w14:val="none"/>
              </w:rPr>
              <w:t>Chandrasheker Challa</w:t>
            </w:r>
            <w:r w:rsidR="005C0575" w:rsidRPr="00FE1331">
              <w:rPr>
                <w:rFonts w:ascii="Arial" w:eastAsia="Times New Roman" w:hAnsi="Arial" w:cs="Arial"/>
                <w:color w:val="000000"/>
                <w:kern w:val="0"/>
                <w14:ligatures w14:val="none"/>
              </w:rPr>
              <w:t>,</w:t>
            </w:r>
            <w:r w:rsidRPr="00FE1331">
              <w:rPr>
                <w:rFonts w:ascii="Arial" w:eastAsia="Times New Roman" w:hAnsi="Arial" w:cs="Arial"/>
                <w:color w:val="000000"/>
                <w:kern w:val="0"/>
                <w14:ligatures w14:val="none"/>
              </w:rPr>
              <w:t xml:space="preserve"> PhD</w:t>
            </w:r>
          </w:p>
        </w:tc>
        <w:tc>
          <w:tcPr>
            <w:tcW w:w="1350" w:type="dxa"/>
          </w:tcPr>
          <w:p w14:paraId="080DB0B5" w14:textId="498C669B" w:rsidR="00065C29" w:rsidRPr="00FE1331" w:rsidRDefault="00E40176" w:rsidP="00BF18F8">
            <w:pPr>
              <w:rPr>
                <w:rFonts w:ascii="Arial" w:hAnsi="Arial" w:cs="Arial"/>
              </w:rPr>
            </w:pPr>
            <w:r w:rsidRPr="00FE1331">
              <w:rPr>
                <w:rFonts w:ascii="Arial" w:hAnsi="Arial" w:cs="Arial"/>
              </w:rPr>
              <w:t>CIS</w:t>
            </w:r>
          </w:p>
        </w:tc>
        <w:tc>
          <w:tcPr>
            <w:tcW w:w="1620" w:type="dxa"/>
          </w:tcPr>
          <w:p w14:paraId="1040BAB1" w14:textId="0F067AE1" w:rsidR="00065C29" w:rsidRPr="00FE1331" w:rsidRDefault="00593101" w:rsidP="00BF18F8">
            <w:pPr>
              <w:rPr>
                <w:rFonts w:ascii="Arial" w:hAnsi="Arial" w:cs="Arial"/>
                <w:bCs/>
              </w:rPr>
            </w:pPr>
            <w:r w:rsidRPr="00FE1331">
              <w:rPr>
                <w:rFonts w:ascii="Arial" w:hAnsi="Arial" w:cs="Arial"/>
                <w:bCs/>
              </w:rPr>
              <w:t>Senior Person</w:t>
            </w:r>
          </w:p>
        </w:tc>
        <w:tc>
          <w:tcPr>
            <w:tcW w:w="4248" w:type="dxa"/>
          </w:tcPr>
          <w:p w14:paraId="1E46CEDA" w14:textId="4804E9DD" w:rsidR="00065C29" w:rsidRPr="00FE1331" w:rsidRDefault="00736667" w:rsidP="00BF18F8">
            <w:pPr>
              <w:rPr>
                <w:rFonts w:ascii="Arial" w:hAnsi="Arial" w:cs="Arial"/>
                <w:b/>
                <w:bCs/>
              </w:rPr>
            </w:pPr>
            <w:r w:rsidRPr="66C77753">
              <w:rPr>
                <w:rFonts w:ascii="Arial" w:hAnsi="Arial" w:cs="Arial"/>
              </w:rPr>
              <w:t>Facilitator for cohort collaborative activities, additional advising support</w:t>
            </w:r>
          </w:p>
        </w:tc>
      </w:tr>
      <w:tr w:rsidR="00E40176" w:rsidRPr="00BF18F8" w14:paraId="7429C926" w14:textId="77777777" w:rsidTr="00BF18F8">
        <w:tc>
          <w:tcPr>
            <w:tcW w:w="2358" w:type="dxa"/>
          </w:tcPr>
          <w:p w14:paraId="3365E656" w14:textId="77777777" w:rsidR="00E40176" w:rsidRPr="00FE1331" w:rsidRDefault="00E40176" w:rsidP="00BF18F8">
            <w:pPr>
              <w:rPr>
                <w:rFonts w:ascii="Arial" w:eastAsia="Times New Roman" w:hAnsi="Arial" w:cs="Arial"/>
                <w:color w:val="000000"/>
                <w:kern w:val="0"/>
                <w14:ligatures w14:val="none"/>
              </w:rPr>
            </w:pPr>
            <w:r w:rsidRPr="00FE1331">
              <w:rPr>
                <w:rFonts w:ascii="Arial" w:eastAsia="Times New Roman" w:hAnsi="Arial" w:cs="Arial"/>
                <w:color w:val="000000"/>
                <w:kern w:val="0"/>
                <w14:ligatures w14:val="none"/>
              </w:rPr>
              <w:t>Brittany Davis</w:t>
            </w:r>
            <w:r w:rsidR="005C0575" w:rsidRPr="00FE1331">
              <w:rPr>
                <w:rFonts w:ascii="Arial" w:eastAsia="Times New Roman" w:hAnsi="Arial" w:cs="Arial"/>
                <w:color w:val="000000"/>
                <w:kern w:val="0"/>
                <w14:ligatures w14:val="none"/>
              </w:rPr>
              <w:t>,</w:t>
            </w:r>
            <w:r w:rsidR="00292EA4" w:rsidRPr="00FE1331">
              <w:rPr>
                <w:rFonts w:ascii="Arial" w:eastAsia="Times New Roman" w:hAnsi="Arial" w:cs="Arial"/>
                <w:color w:val="000000"/>
                <w:kern w:val="0"/>
                <w14:ligatures w14:val="none"/>
              </w:rPr>
              <w:t xml:space="preserve"> MS</w:t>
            </w:r>
          </w:p>
          <w:p w14:paraId="05117A74" w14:textId="06153338" w:rsidR="00811FDC" w:rsidRPr="00FE1331" w:rsidRDefault="00811FDC" w:rsidP="00BF18F8">
            <w:pPr>
              <w:rPr>
                <w:rFonts w:ascii="Arial" w:eastAsia="Times New Roman" w:hAnsi="Arial" w:cs="Arial"/>
                <w:color w:val="000000"/>
                <w:kern w:val="0"/>
                <w:u w:val="single"/>
                <w14:ligatures w14:val="none"/>
              </w:rPr>
            </w:pPr>
          </w:p>
        </w:tc>
        <w:tc>
          <w:tcPr>
            <w:tcW w:w="1350" w:type="dxa"/>
          </w:tcPr>
          <w:p w14:paraId="0A935E8E" w14:textId="6E9C5643" w:rsidR="00E40176" w:rsidRPr="00FE1331" w:rsidRDefault="00DA2FF8" w:rsidP="00BF18F8">
            <w:pPr>
              <w:rPr>
                <w:rFonts w:ascii="Arial" w:hAnsi="Arial" w:cs="Arial"/>
              </w:rPr>
            </w:pPr>
            <w:r w:rsidRPr="00FE1331">
              <w:rPr>
                <w:rFonts w:ascii="Arial" w:hAnsi="Arial" w:cs="Arial"/>
              </w:rPr>
              <w:t>C</w:t>
            </w:r>
            <w:r w:rsidR="00292EA4" w:rsidRPr="00FE1331">
              <w:rPr>
                <w:rFonts w:ascii="Arial" w:hAnsi="Arial" w:cs="Arial"/>
              </w:rPr>
              <w:t>S</w:t>
            </w:r>
          </w:p>
        </w:tc>
        <w:tc>
          <w:tcPr>
            <w:tcW w:w="1620" w:type="dxa"/>
          </w:tcPr>
          <w:p w14:paraId="529F19B8" w14:textId="75537621" w:rsidR="00E40176" w:rsidRPr="00FE1331" w:rsidRDefault="00DA2FF8" w:rsidP="00BF18F8">
            <w:pPr>
              <w:rPr>
                <w:rFonts w:ascii="Arial" w:hAnsi="Arial" w:cs="Arial"/>
                <w:bCs/>
              </w:rPr>
            </w:pPr>
            <w:r w:rsidRPr="00FE1331">
              <w:rPr>
                <w:rFonts w:ascii="Arial" w:hAnsi="Arial" w:cs="Arial"/>
                <w:bCs/>
              </w:rPr>
              <w:t>Senior Person</w:t>
            </w:r>
          </w:p>
        </w:tc>
        <w:tc>
          <w:tcPr>
            <w:tcW w:w="4248" w:type="dxa"/>
          </w:tcPr>
          <w:p w14:paraId="3CAA8129" w14:textId="5C408B40" w:rsidR="00E40176" w:rsidRPr="00FE1331" w:rsidRDefault="00736667" w:rsidP="00BF18F8">
            <w:pPr>
              <w:rPr>
                <w:rFonts w:ascii="Arial" w:hAnsi="Arial" w:cs="Arial"/>
                <w:b/>
                <w:bCs/>
              </w:rPr>
            </w:pPr>
            <w:r w:rsidRPr="66C77753">
              <w:rPr>
                <w:rFonts w:ascii="Arial" w:hAnsi="Arial" w:cs="Arial"/>
              </w:rPr>
              <w:t>Facilitator for cohort collaborative activities, additional advising support</w:t>
            </w:r>
          </w:p>
        </w:tc>
      </w:tr>
      <w:tr w:rsidR="00DA2FF8" w:rsidRPr="00BF18F8" w14:paraId="474C521F" w14:textId="77777777" w:rsidTr="00BF18F8">
        <w:tc>
          <w:tcPr>
            <w:tcW w:w="2358" w:type="dxa"/>
          </w:tcPr>
          <w:p w14:paraId="73741B50" w14:textId="77777777" w:rsidR="00DA2FF8" w:rsidRPr="00FE1331" w:rsidRDefault="00DA2FF8" w:rsidP="00BF18F8">
            <w:pPr>
              <w:rPr>
                <w:rFonts w:ascii="Arial" w:eastAsia="Times New Roman" w:hAnsi="Arial" w:cs="Arial"/>
                <w:color w:val="000000"/>
                <w:kern w:val="0"/>
                <w14:ligatures w14:val="none"/>
              </w:rPr>
            </w:pPr>
            <w:r w:rsidRPr="00FE1331">
              <w:rPr>
                <w:rFonts w:ascii="Arial" w:eastAsia="Times New Roman" w:hAnsi="Arial" w:cs="Arial"/>
                <w:color w:val="000000"/>
                <w:kern w:val="0"/>
                <w14:ligatures w14:val="none"/>
              </w:rPr>
              <w:t>Shanzhen Gao</w:t>
            </w:r>
            <w:r w:rsidR="005C0575" w:rsidRPr="00FE1331">
              <w:rPr>
                <w:rFonts w:ascii="Arial" w:eastAsia="Times New Roman" w:hAnsi="Arial" w:cs="Arial"/>
                <w:color w:val="000000"/>
                <w:kern w:val="0"/>
                <w14:ligatures w14:val="none"/>
              </w:rPr>
              <w:t>,</w:t>
            </w:r>
            <w:r w:rsidRPr="00FE1331">
              <w:rPr>
                <w:rFonts w:ascii="Arial" w:eastAsia="Times New Roman" w:hAnsi="Arial" w:cs="Arial"/>
                <w:color w:val="000000"/>
                <w:kern w:val="0"/>
                <w14:ligatures w14:val="none"/>
              </w:rPr>
              <w:t xml:space="preserve"> PhD</w:t>
            </w:r>
          </w:p>
          <w:p w14:paraId="65FAFF14" w14:textId="00645C33" w:rsidR="00811FDC" w:rsidRPr="00FE1331" w:rsidRDefault="00811FDC" w:rsidP="00BF18F8">
            <w:pPr>
              <w:rPr>
                <w:rFonts w:ascii="Arial" w:eastAsia="Times New Roman" w:hAnsi="Arial" w:cs="Arial"/>
                <w:color w:val="000000"/>
                <w:kern w:val="0"/>
                <w14:ligatures w14:val="none"/>
              </w:rPr>
            </w:pPr>
          </w:p>
        </w:tc>
        <w:tc>
          <w:tcPr>
            <w:tcW w:w="1350" w:type="dxa"/>
          </w:tcPr>
          <w:p w14:paraId="69189A60" w14:textId="596A0113" w:rsidR="00DA2FF8" w:rsidRPr="00FE1331" w:rsidRDefault="00DA2FF8" w:rsidP="00BF18F8">
            <w:pPr>
              <w:rPr>
                <w:rFonts w:ascii="Arial" w:hAnsi="Arial" w:cs="Arial"/>
              </w:rPr>
            </w:pPr>
            <w:r w:rsidRPr="00FE1331">
              <w:rPr>
                <w:rFonts w:ascii="Arial" w:hAnsi="Arial" w:cs="Arial"/>
              </w:rPr>
              <w:t>C</w:t>
            </w:r>
            <w:r w:rsidR="00736667">
              <w:rPr>
                <w:rFonts w:ascii="Arial" w:hAnsi="Arial" w:cs="Arial"/>
              </w:rPr>
              <w:t>I</w:t>
            </w:r>
            <w:r w:rsidRPr="00FE1331">
              <w:rPr>
                <w:rFonts w:ascii="Arial" w:hAnsi="Arial" w:cs="Arial"/>
              </w:rPr>
              <w:t>S</w:t>
            </w:r>
          </w:p>
        </w:tc>
        <w:tc>
          <w:tcPr>
            <w:tcW w:w="1620" w:type="dxa"/>
          </w:tcPr>
          <w:p w14:paraId="6FE7353B" w14:textId="3FDC7A28" w:rsidR="00DA2FF8" w:rsidRPr="00FE1331" w:rsidRDefault="00DA2FF8" w:rsidP="00BF18F8">
            <w:pPr>
              <w:rPr>
                <w:rFonts w:ascii="Arial" w:hAnsi="Arial" w:cs="Arial"/>
                <w:bCs/>
              </w:rPr>
            </w:pPr>
            <w:r w:rsidRPr="00FE1331">
              <w:rPr>
                <w:rFonts w:ascii="Arial" w:hAnsi="Arial" w:cs="Arial"/>
                <w:bCs/>
              </w:rPr>
              <w:t>Senior Person</w:t>
            </w:r>
          </w:p>
        </w:tc>
        <w:tc>
          <w:tcPr>
            <w:tcW w:w="4248" w:type="dxa"/>
          </w:tcPr>
          <w:p w14:paraId="13F208E7" w14:textId="57F3C773" w:rsidR="00DA2FF8" w:rsidRPr="00FE1331" w:rsidRDefault="00736667" w:rsidP="00BF18F8">
            <w:pPr>
              <w:rPr>
                <w:rFonts w:ascii="Arial" w:hAnsi="Arial" w:cs="Arial"/>
                <w:b/>
                <w:bCs/>
              </w:rPr>
            </w:pPr>
            <w:r w:rsidRPr="66C77753">
              <w:rPr>
                <w:rFonts w:ascii="Arial" w:hAnsi="Arial" w:cs="Arial"/>
              </w:rPr>
              <w:t>Facilitator for cohort collaborative activities, additional advising support</w:t>
            </w:r>
          </w:p>
        </w:tc>
      </w:tr>
      <w:tr w:rsidR="00DA2FF8" w:rsidRPr="00BF18F8" w14:paraId="53DC2D22" w14:textId="77777777" w:rsidTr="00BF18F8">
        <w:tc>
          <w:tcPr>
            <w:tcW w:w="2358" w:type="dxa"/>
          </w:tcPr>
          <w:p w14:paraId="088D88B5" w14:textId="2531B312" w:rsidR="00DA2FF8" w:rsidRPr="00FE1331" w:rsidRDefault="00DA2FF8" w:rsidP="00BF18F8">
            <w:pPr>
              <w:rPr>
                <w:rFonts w:ascii="Arial" w:eastAsia="Times New Roman" w:hAnsi="Arial" w:cs="Arial"/>
                <w:color w:val="000000"/>
                <w:kern w:val="0"/>
                <w14:ligatures w14:val="none"/>
              </w:rPr>
            </w:pPr>
            <w:r w:rsidRPr="00FE1331">
              <w:rPr>
                <w:rFonts w:ascii="Arial" w:eastAsia="Times New Roman" w:hAnsi="Arial" w:cs="Arial"/>
                <w:color w:val="000000"/>
                <w:kern w:val="0"/>
                <w14:ligatures w14:val="none"/>
              </w:rPr>
              <w:t>Olumide Malomo</w:t>
            </w:r>
            <w:r w:rsidR="005C0575" w:rsidRPr="00FE1331">
              <w:rPr>
                <w:rFonts w:ascii="Arial" w:eastAsia="Times New Roman" w:hAnsi="Arial" w:cs="Arial"/>
                <w:color w:val="000000"/>
                <w:kern w:val="0"/>
                <w14:ligatures w14:val="none"/>
              </w:rPr>
              <w:t>,</w:t>
            </w:r>
            <w:r w:rsidRPr="00FE1331">
              <w:rPr>
                <w:rFonts w:ascii="Arial" w:eastAsia="Times New Roman" w:hAnsi="Arial" w:cs="Arial"/>
                <w:color w:val="000000"/>
                <w:kern w:val="0"/>
                <w14:ligatures w14:val="none"/>
              </w:rPr>
              <w:t xml:space="preserve"> PhD, CISSP</w:t>
            </w:r>
          </w:p>
        </w:tc>
        <w:tc>
          <w:tcPr>
            <w:tcW w:w="1350" w:type="dxa"/>
          </w:tcPr>
          <w:p w14:paraId="38C22FEB" w14:textId="64945CF8" w:rsidR="00DA2FF8" w:rsidRPr="00FE1331" w:rsidRDefault="00DA2FF8" w:rsidP="00BF18F8">
            <w:pPr>
              <w:rPr>
                <w:rFonts w:ascii="Arial" w:hAnsi="Arial" w:cs="Arial"/>
              </w:rPr>
            </w:pPr>
            <w:r w:rsidRPr="00FE1331">
              <w:rPr>
                <w:rFonts w:ascii="Arial" w:hAnsi="Arial" w:cs="Arial"/>
              </w:rPr>
              <w:t>CIS</w:t>
            </w:r>
          </w:p>
        </w:tc>
        <w:tc>
          <w:tcPr>
            <w:tcW w:w="1620" w:type="dxa"/>
          </w:tcPr>
          <w:p w14:paraId="0CB50BA3" w14:textId="389209CE" w:rsidR="00DA2FF8" w:rsidRPr="00FE1331" w:rsidRDefault="00DA2FF8" w:rsidP="00BF18F8">
            <w:pPr>
              <w:rPr>
                <w:rFonts w:ascii="Arial" w:hAnsi="Arial" w:cs="Arial"/>
                <w:bCs/>
              </w:rPr>
            </w:pPr>
            <w:r w:rsidRPr="00FE1331">
              <w:rPr>
                <w:rFonts w:ascii="Arial" w:hAnsi="Arial" w:cs="Arial"/>
                <w:bCs/>
              </w:rPr>
              <w:t>Senior Person</w:t>
            </w:r>
          </w:p>
        </w:tc>
        <w:tc>
          <w:tcPr>
            <w:tcW w:w="4248" w:type="dxa"/>
          </w:tcPr>
          <w:p w14:paraId="188C27B6" w14:textId="13698CAE" w:rsidR="00DA2FF8" w:rsidRPr="00FE1331" w:rsidRDefault="00736667" w:rsidP="00BF18F8">
            <w:pPr>
              <w:rPr>
                <w:rFonts w:ascii="Arial" w:hAnsi="Arial" w:cs="Arial"/>
                <w:b/>
                <w:bCs/>
              </w:rPr>
            </w:pPr>
            <w:r w:rsidRPr="66C77753">
              <w:rPr>
                <w:rFonts w:ascii="Arial" w:hAnsi="Arial" w:cs="Arial"/>
              </w:rPr>
              <w:t>Facilitator for cohort collaborative activities, additional advising support</w:t>
            </w:r>
          </w:p>
        </w:tc>
      </w:tr>
    </w:tbl>
    <w:p w14:paraId="4DA12A75" w14:textId="77777777" w:rsidR="00BF18F8" w:rsidRPr="00BF18F8" w:rsidRDefault="00BF18F8" w:rsidP="00BF18F8">
      <w:pPr>
        <w:rPr>
          <w:rFonts w:ascii="Arial" w:hAnsi="Arial" w:cs="Arial"/>
          <w:sz w:val="20"/>
          <w:szCs w:val="20"/>
        </w:rPr>
      </w:pPr>
    </w:p>
    <w:p w14:paraId="0309751A" w14:textId="6E7EC59F" w:rsidR="0049379F" w:rsidRPr="0049379F" w:rsidRDefault="0049379F" w:rsidP="005C0575">
      <w:pPr>
        <w:spacing w:line="240" w:lineRule="auto"/>
        <w:rPr>
          <w:rFonts w:ascii="Arial" w:hAnsi="Arial" w:cs="Arial"/>
        </w:rPr>
      </w:pPr>
      <w:r w:rsidRPr="00787CF4">
        <w:rPr>
          <w:rFonts w:ascii="Arial" w:hAnsi="Arial" w:cs="Arial"/>
          <w:b/>
          <w:bCs/>
          <w:u w:val="single"/>
        </w:rPr>
        <w:t xml:space="preserve">Michael </w:t>
      </w:r>
      <w:r w:rsidR="00EE0083" w:rsidRPr="00787CF4">
        <w:rPr>
          <w:rFonts w:ascii="Arial" w:hAnsi="Arial" w:cs="Arial"/>
          <w:b/>
          <w:bCs/>
          <w:u w:val="single"/>
        </w:rPr>
        <w:t xml:space="preserve">A. </w:t>
      </w:r>
      <w:r w:rsidRPr="00787CF4">
        <w:rPr>
          <w:rFonts w:ascii="Arial" w:hAnsi="Arial" w:cs="Arial"/>
          <w:b/>
          <w:bCs/>
          <w:u w:val="single"/>
        </w:rPr>
        <w:t>Reynolds</w:t>
      </w:r>
      <w:r w:rsidR="0026037C" w:rsidRPr="00787CF4">
        <w:rPr>
          <w:rFonts w:ascii="Arial" w:hAnsi="Arial" w:cs="Arial"/>
          <w:b/>
          <w:bCs/>
          <w:u w:val="single"/>
        </w:rPr>
        <w:t>, Ph.D</w:t>
      </w:r>
      <w:r w:rsidR="0026037C" w:rsidRPr="00787CF4">
        <w:rPr>
          <w:rFonts w:ascii="Arial" w:hAnsi="Arial" w:cs="Arial"/>
          <w:b/>
          <w:bCs/>
        </w:rPr>
        <w:t>.</w:t>
      </w:r>
      <w:r w:rsidRPr="0049379F">
        <w:rPr>
          <w:rFonts w:ascii="Arial" w:hAnsi="Arial" w:cs="Arial"/>
        </w:rPr>
        <w:t xml:space="preserve"> </w:t>
      </w:r>
      <w:r w:rsidRPr="00FC3648">
        <w:rPr>
          <w:rFonts w:ascii="Arial" w:hAnsi="Arial" w:cs="Arial"/>
          <w:b/>
          <w:bCs/>
        </w:rPr>
        <w:t>(Principal Investigator</w:t>
      </w:r>
      <w:r w:rsidR="00352523" w:rsidRPr="00FC3648">
        <w:rPr>
          <w:rFonts w:ascii="Arial" w:hAnsi="Arial" w:cs="Arial"/>
          <w:b/>
          <w:bCs/>
        </w:rPr>
        <w:t>)</w:t>
      </w:r>
      <w:r w:rsidR="009F0CF8" w:rsidRPr="00FC3648">
        <w:rPr>
          <w:rFonts w:ascii="Arial" w:hAnsi="Arial" w:cs="Arial"/>
          <w:b/>
          <w:bCs/>
        </w:rPr>
        <w:t>,</w:t>
      </w:r>
      <w:r w:rsidR="00787CF4">
        <w:rPr>
          <w:rFonts w:ascii="Arial" w:hAnsi="Arial" w:cs="Arial"/>
        </w:rPr>
        <w:t xml:space="preserve"> </w:t>
      </w:r>
      <w:r w:rsidR="00352523">
        <w:rPr>
          <w:rFonts w:ascii="Arial" w:hAnsi="Arial" w:cs="Arial"/>
        </w:rPr>
        <w:t>Assistant Professor of Computer Science,</w:t>
      </w:r>
      <w:r w:rsidRPr="0049379F">
        <w:rPr>
          <w:rFonts w:ascii="Arial" w:hAnsi="Arial" w:cs="Arial"/>
        </w:rPr>
        <w:t xml:space="preserve"> </w:t>
      </w:r>
      <w:r w:rsidR="0026037C">
        <w:rPr>
          <w:rFonts w:ascii="Arial" w:hAnsi="Arial" w:cs="Arial"/>
        </w:rPr>
        <w:t>receiv</w:t>
      </w:r>
      <w:r w:rsidR="009F0CF8">
        <w:rPr>
          <w:rFonts w:ascii="Arial" w:hAnsi="Arial" w:cs="Arial"/>
        </w:rPr>
        <w:t>ed</w:t>
      </w:r>
      <w:r w:rsidR="0026037C">
        <w:rPr>
          <w:rFonts w:ascii="Arial" w:hAnsi="Arial" w:cs="Arial"/>
        </w:rPr>
        <w:t xml:space="preserve"> his </w:t>
      </w:r>
      <w:r w:rsidRPr="0049379F">
        <w:rPr>
          <w:rFonts w:ascii="Arial" w:hAnsi="Arial" w:cs="Arial"/>
        </w:rPr>
        <w:t>Ph</w:t>
      </w:r>
      <w:r>
        <w:rPr>
          <w:rFonts w:ascii="Arial" w:hAnsi="Arial" w:cs="Arial"/>
        </w:rPr>
        <w:t>D in Electrical Engineering from</w:t>
      </w:r>
      <w:r w:rsidR="0026037C">
        <w:rPr>
          <w:rFonts w:ascii="Arial" w:hAnsi="Arial" w:cs="Arial"/>
        </w:rPr>
        <w:t xml:space="preserve"> the University of Virginia</w:t>
      </w:r>
      <w:r w:rsidR="00787CF4">
        <w:rPr>
          <w:rFonts w:ascii="Arial" w:hAnsi="Arial" w:cs="Arial"/>
        </w:rPr>
        <w:t xml:space="preserve">. </w:t>
      </w:r>
      <w:r w:rsidR="009A7BA7">
        <w:rPr>
          <w:rFonts w:ascii="Arial" w:hAnsi="Arial" w:cs="Arial"/>
        </w:rPr>
        <w:t xml:space="preserve">Prior to his VSU appointment, </w:t>
      </w:r>
      <w:r w:rsidR="00352523">
        <w:rPr>
          <w:rFonts w:ascii="Arial" w:hAnsi="Arial" w:cs="Arial"/>
        </w:rPr>
        <w:t xml:space="preserve">Dr. Reynolds </w:t>
      </w:r>
      <w:r w:rsidR="0026037C">
        <w:rPr>
          <w:rFonts w:ascii="Arial" w:hAnsi="Arial" w:cs="Arial"/>
        </w:rPr>
        <w:t xml:space="preserve">served </w:t>
      </w:r>
      <w:r w:rsidR="00352523">
        <w:rPr>
          <w:rFonts w:ascii="Arial" w:hAnsi="Arial" w:cs="Arial"/>
        </w:rPr>
        <w:t>as dean in the engineering and technology divisions of two community colleges</w:t>
      </w:r>
      <w:r w:rsidR="009A7BA7">
        <w:rPr>
          <w:rFonts w:ascii="Arial" w:hAnsi="Arial" w:cs="Arial"/>
        </w:rPr>
        <w:t xml:space="preserve">, where he was responsible for </w:t>
      </w:r>
      <w:r w:rsidR="006528CB">
        <w:rPr>
          <w:rFonts w:ascii="Arial" w:hAnsi="Arial" w:cs="Arial"/>
        </w:rPr>
        <w:t xml:space="preserve">grant </w:t>
      </w:r>
      <w:r w:rsidR="009A7BA7">
        <w:rPr>
          <w:rFonts w:ascii="Arial" w:hAnsi="Arial" w:cs="Arial"/>
        </w:rPr>
        <w:t>seeking/</w:t>
      </w:r>
      <w:r w:rsidR="006528CB">
        <w:rPr>
          <w:rFonts w:ascii="Arial" w:hAnsi="Arial" w:cs="Arial"/>
        </w:rPr>
        <w:t xml:space="preserve">administration (including a $2.5M </w:t>
      </w:r>
      <w:r w:rsidR="006528CB" w:rsidRPr="006528CB">
        <w:rPr>
          <w:rFonts w:ascii="Arial" w:hAnsi="Arial" w:cs="Arial"/>
          <w:shd w:val="clear" w:color="auto" w:fill="FFFFFF"/>
        </w:rPr>
        <w:t>TAACCCT RE-AIM</w:t>
      </w:r>
      <w:r w:rsidR="006528CB">
        <w:rPr>
          <w:rFonts w:ascii="Arial" w:hAnsi="Arial" w:cs="Arial"/>
        </w:rPr>
        <w:t xml:space="preserve"> grant)</w:t>
      </w:r>
      <w:r w:rsidR="009F0CF8">
        <w:rPr>
          <w:rFonts w:ascii="Arial" w:hAnsi="Arial" w:cs="Arial"/>
        </w:rPr>
        <w:t>;</w:t>
      </w:r>
      <w:r w:rsidR="006528CB">
        <w:rPr>
          <w:rFonts w:ascii="Arial" w:hAnsi="Arial" w:cs="Arial"/>
        </w:rPr>
        <w:t xml:space="preserve"> curriculum development</w:t>
      </w:r>
      <w:r w:rsidR="009F0CF8">
        <w:rPr>
          <w:rFonts w:ascii="Arial" w:hAnsi="Arial" w:cs="Arial"/>
        </w:rPr>
        <w:t>;</w:t>
      </w:r>
      <w:r w:rsidR="00352523">
        <w:rPr>
          <w:rFonts w:ascii="Arial" w:hAnsi="Arial" w:cs="Arial"/>
        </w:rPr>
        <w:t xml:space="preserve"> </w:t>
      </w:r>
      <w:r w:rsidR="009A7BA7">
        <w:rPr>
          <w:rFonts w:ascii="Arial" w:hAnsi="Arial" w:cs="Arial"/>
        </w:rPr>
        <w:t>community outreach</w:t>
      </w:r>
      <w:r w:rsidR="009F0CF8">
        <w:rPr>
          <w:rFonts w:ascii="Arial" w:hAnsi="Arial" w:cs="Arial"/>
        </w:rPr>
        <w:t>;</w:t>
      </w:r>
      <w:r w:rsidR="009A7BA7">
        <w:rPr>
          <w:rFonts w:ascii="Arial" w:hAnsi="Arial" w:cs="Arial"/>
        </w:rPr>
        <w:t xml:space="preserve"> and building partnerships with industry, research entities, and K-12 school systems. Dr. Reynolds </w:t>
      </w:r>
      <w:r w:rsidR="00352523">
        <w:rPr>
          <w:rFonts w:ascii="Arial" w:hAnsi="Arial" w:cs="Arial"/>
        </w:rPr>
        <w:t>teaches</w:t>
      </w:r>
      <w:r w:rsidR="00EE0083">
        <w:rPr>
          <w:rFonts w:ascii="Arial" w:hAnsi="Arial" w:cs="Arial"/>
        </w:rPr>
        <w:t xml:space="preserve"> and does research in the areas of network security and application security. </w:t>
      </w:r>
      <w:r w:rsidR="009A7BA7">
        <w:rPr>
          <w:rFonts w:ascii="Arial" w:hAnsi="Arial" w:cs="Arial"/>
        </w:rPr>
        <w:t xml:space="preserve">He is co-PI of a 2023 </w:t>
      </w:r>
      <w:r w:rsidR="00EE0083">
        <w:rPr>
          <w:rFonts w:ascii="Arial" w:hAnsi="Arial" w:cs="Arial"/>
        </w:rPr>
        <w:t xml:space="preserve">VSU Innovation Grant to build a VR/AR Experience Center </w:t>
      </w:r>
      <w:r w:rsidR="006528CB">
        <w:rPr>
          <w:rFonts w:ascii="Arial" w:hAnsi="Arial" w:cs="Arial"/>
        </w:rPr>
        <w:t xml:space="preserve">to support and enhance </w:t>
      </w:r>
      <w:r w:rsidR="009A7BA7">
        <w:rPr>
          <w:rFonts w:ascii="Arial" w:hAnsi="Arial" w:cs="Arial"/>
        </w:rPr>
        <w:t xml:space="preserve">curriculum and research.   </w:t>
      </w:r>
      <w:r w:rsidR="00EE0083">
        <w:rPr>
          <w:rFonts w:ascii="Arial" w:hAnsi="Arial" w:cs="Arial"/>
        </w:rPr>
        <w:t xml:space="preserve">  </w:t>
      </w:r>
      <w:r w:rsidR="00352523">
        <w:rPr>
          <w:rFonts w:ascii="Arial" w:hAnsi="Arial" w:cs="Arial"/>
        </w:rPr>
        <w:t xml:space="preserve"> </w:t>
      </w:r>
    </w:p>
    <w:p w14:paraId="283D5F9E" w14:textId="14AAA224" w:rsidR="00477321" w:rsidRPr="00477321" w:rsidRDefault="00477321" w:rsidP="00477321">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787CF4">
        <w:rPr>
          <w:rFonts w:ascii="Arial" w:eastAsia="Times New Roman" w:hAnsi="Arial" w:cs="Arial"/>
          <w:b/>
          <w:bCs/>
          <w:color w:val="000000"/>
          <w:kern w:val="0"/>
          <w:u w:val="single"/>
          <w14:ligatures w14:val="none"/>
        </w:rPr>
        <w:t>Somasheker</w:t>
      </w:r>
      <w:r w:rsidR="0091175E" w:rsidRPr="00787CF4">
        <w:rPr>
          <w:rFonts w:ascii="Arial" w:eastAsia="Times New Roman" w:hAnsi="Arial" w:cs="Arial"/>
          <w:b/>
          <w:bCs/>
          <w:color w:val="000000"/>
          <w:kern w:val="0"/>
          <w:u w:val="single"/>
          <w14:ligatures w14:val="none"/>
        </w:rPr>
        <w:t xml:space="preserve"> (“Soma”</w:t>
      </w:r>
      <w:r w:rsidR="00642722">
        <w:rPr>
          <w:rFonts w:ascii="Arial" w:eastAsia="Times New Roman" w:hAnsi="Arial" w:cs="Arial"/>
          <w:b/>
          <w:bCs/>
          <w:color w:val="000000"/>
          <w:kern w:val="0"/>
          <w:u w:val="single"/>
          <w14:ligatures w14:val="none"/>
        </w:rPr>
        <w:t>)</w:t>
      </w:r>
      <w:r w:rsidRPr="00787CF4">
        <w:rPr>
          <w:rFonts w:ascii="Arial" w:eastAsia="Times New Roman" w:hAnsi="Arial" w:cs="Arial"/>
          <w:b/>
          <w:bCs/>
          <w:color w:val="000000"/>
          <w:kern w:val="0"/>
          <w:u w:val="single"/>
          <w14:ligatures w14:val="none"/>
        </w:rPr>
        <w:t xml:space="preserve"> Akkaladevi, Ph</w:t>
      </w:r>
      <w:r w:rsidR="008B27C3">
        <w:rPr>
          <w:rFonts w:ascii="Arial" w:eastAsia="Times New Roman" w:hAnsi="Arial" w:cs="Arial"/>
          <w:b/>
          <w:bCs/>
          <w:color w:val="000000"/>
          <w:kern w:val="0"/>
          <w:u w:val="single"/>
          <w14:ligatures w14:val="none"/>
        </w:rPr>
        <w:t>.</w:t>
      </w:r>
      <w:r w:rsidRPr="00787CF4">
        <w:rPr>
          <w:rFonts w:ascii="Arial" w:eastAsia="Times New Roman" w:hAnsi="Arial" w:cs="Arial"/>
          <w:b/>
          <w:bCs/>
          <w:color w:val="000000"/>
          <w:kern w:val="0"/>
          <w:u w:val="single"/>
          <w14:ligatures w14:val="none"/>
        </w:rPr>
        <w:t>D</w:t>
      </w:r>
      <w:r w:rsidR="008B27C3">
        <w:rPr>
          <w:rFonts w:ascii="Arial" w:eastAsia="Times New Roman" w:hAnsi="Arial" w:cs="Arial"/>
          <w:b/>
          <w:bCs/>
          <w:color w:val="000000"/>
          <w:kern w:val="0"/>
          <w:u w:val="single"/>
          <w14:ligatures w14:val="none"/>
        </w:rPr>
        <w:t>.</w:t>
      </w:r>
      <w:r w:rsidRPr="00477321">
        <w:rPr>
          <w:rFonts w:ascii="Arial" w:eastAsia="Times New Roman" w:hAnsi="Arial" w:cs="Arial"/>
          <w:color w:val="000000"/>
          <w:kern w:val="0"/>
          <w14:ligatures w14:val="none"/>
        </w:rPr>
        <w:t xml:space="preserve"> </w:t>
      </w:r>
      <w:r w:rsidRPr="00787CF4">
        <w:rPr>
          <w:rFonts w:ascii="Arial" w:eastAsia="Times New Roman" w:hAnsi="Arial" w:cs="Arial"/>
          <w:b/>
          <w:bCs/>
          <w:color w:val="000000"/>
          <w:kern w:val="0"/>
          <w14:ligatures w14:val="none"/>
        </w:rPr>
        <w:t>(co-PI)</w:t>
      </w:r>
      <w:r>
        <w:rPr>
          <w:rFonts w:ascii="Arial" w:eastAsia="Times New Roman" w:hAnsi="Arial" w:cs="Arial"/>
          <w:color w:val="000000"/>
          <w:kern w:val="0"/>
          <w14:ligatures w14:val="none"/>
        </w:rPr>
        <w:t>,</w:t>
      </w:r>
      <w:r w:rsidR="0091175E">
        <w:rPr>
          <w:rFonts w:ascii="Arial" w:eastAsia="Times New Roman" w:hAnsi="Arial" w:cs="Arial"/>
          <w:color w:val="000000"/>
          <w:kern w:val="0"/>
          <w14:ligatures w14:val="none"/>
        </w:rPr>
        <w:t xml:space="preserve"> Associate </w:t>
      </w:r>
      <w:r w:rsidR="00DC27B5">
        <w:rPr>
          <w:rFonts w:ascii="Arial" w:eastAsia="Times New Roman" w:hAnsi="Arial" w:cs="Arial"/>
          <w:color w:val="000000"/>
          <w:kern w:val="0"/>
          <w14:ligatures w14:val="none"/>
        </w:rPr>
        <w:t>Professor of Computer Information Systems, earned a PhD in Computer Science from Georgia State University</w:t>
      </w:r>
      <w:r w:rsidR="00787CF4">
        <w:rPr>
          <w:rFonts w:ascii="Arial" w:eastAsia="Times New Roman" w:hAnsi="Arial" w:cs="Arial"/>
          <w:color w:val="000000"/>
          <w:kern w:val="0"/>
          <w14:ligatures w14:val="none"/>
        </w:rPr>
        <w:t xml:space="preserve">. </w:t>
      </w:r>
      <w:r w:rsidR="00DC27B5">
        <w:rPr>
          <w:rFonts w:ascii="Arial" w:eastAsia="Times New Roman" w:hAnsi="Arial" w:cs="Arial"/>
          <w:color w:val="000000"/>
          <w:kern w:val="0"/>
          <w14:ligatures w14:val="none"/>
        </w:rPr>
        <w:t xml:space="preserve">His main research areas are in Computer Networks, Network Security, Artificial Intelligence, and Data Mining. </w:t>
      </w:r>
      <w:r w:rsidR="00DC27B5" w:rsidRPr="00DC27B5">
        <w:rPr>
          <w:rFonts w:ascii="Arial" w:hAnsi="Arial" w:cs="Arial"/>
        </w:rPr>
        <w:t xml:space="preserve">Dr. Akkaladevi has received VSU Research initiation grants </w:t>
      </w:r>
      <w:r w:rsidR="00DC27B5">
        <w:rPr>
          <w:rFonts w:ascii="Arial" w:hAnsi="Arial" w:cs="Arial"/>
        </w:rPr>
        <w:t xml:space="preserve">for computer networking projects including </w:t>
      </w:r>
      <w:r w:rsidR="00DC27B5" w:rsidRPr="00DC27B5">
        <w:rPr>
          <w:rFonts w:ascii="Arial" w:hAnsi="Arial" w:cs="Arial"/>
        </w:rPr>
        <w:t xml:space="preserve">analyzing </w:t>
      </w:r>
      <w:r w:rsidR="00DC27B5">
        <w:rPr>
          <w:rFonts w:ascii="Arial" w:hAnsi="Arial" w:cs="Arial"/>
        </w:rPr>
        <w:t>s</w:t>
      </w:r>
      <w:r w:rsidR="00DC27B5" w:rsidRPr="00DC27B5">
        <w:rPr>
          <w:rFonts w:ascii="Arial" w:hAnsi="Arial" w:cs="Arial"/>
        </w:rPr>
        <w:t>ecurity threats in Bluetooth wireless technology</w:t>
      </w:r>
      <w:r w:rsidR="00DC27B5">
        <w:rPr>
          <w:rFonts w:ascii="Arial" w:hAnsi="Arial" w:cs="Arial"/>
        </w:rPr>
        <w:t xml:space="preserve"> and</w:t>
      </w:r>
      <w:r w:rsidR="00DC27B5" w:rsidRPr="00DC27B5">
        <w:rPr>
          <w:rFonts w:ascii="Arial" w:hAnsi="Arial" w:cs="Arial"/>
        </w:rPr>
        <w:t xml:space="preserve"> implementing security measures on handheld devices</w:t>
      </w:r>
      <w:r w:rsidR="00DC27B5">
        <w:rPr>
          <w:rFonts w:ascii="Arial" w:hAnsi="Arial" w:cs="Arial"/>
        </w:rPr>
        <w:t xml:space="preserve">. </w:t>
      </w:r>
      <w:r w:rsidR="00C454DE">
        <w:rPr>
          <w:rFonts w:ascii="Arial" w:hAnsi="Arial" w:cs="Arial"/>
        </w:rPr>
        <w:t xml:space="preserve">He is deeply committed to student-oriented and career-oriented teaching and </w:t>
      </w:r>
      <w:r w:rsidR="00787CF4">
        <w:rPr>
          <w:rFonts w:ascii="Arial" w:hAnsi="Arial" w:cs="Arial"/>
        </w:rPr>
        <w:t xml:space="preserve">is </w:t>
      </w:r>
      <w:r w:rsidR="00DC27B5">
        <w:rPr>
          <w:rFonts w:ascii="Arial" w:hAnsi="Arial" w:cs="Arial"/>
        </w:rPr>
        <w:t>extensively involved in curriculum development</w:t>
      </w:r>
      <w:r w:rsidR="00C454DE">
        <w:rPr>
          <w:rFonts w:ascii="Arial" w:hAnsi="Arial" w:cs="Arial"/>
        </w:rPr>
        <w:t xml:space="preserve"> a</w:t>
      </w:r>
      <w:r w:rsidR="00787CF4">
        <w:rPr>
          <w:rFonts w:ascii="Arial" w:hAnsi="Arial" w:cs="Arial"/>
        </w:rPr>
        <w:t xml:space="preserve">nd AACSB and SACS accreditation processes. </w:t>
      </w:r>
    </w:p>
    <w:p w14:paraId="67A18F7D" w14:textId="36E04456" w:rsidR="00477321" w:rsidRPr="00477321" w:rsidRDefault="00477321" w:rsidP="00477321">
      <w:pPr>
        <w:pStyle w:val="NormalWeb"/>
        <w:shd w:val="clear" w:color="auto" w:fill="FFFFFF"/>
        <w:spacing w:before="0" w:beforeAutospacing="0" w:after="180" w:afterAutospacing="0"/>
        <w:rPr>
          <w:rFonts w:ascii="Arial" w:hAnsi="Arial" w:cs="Arial"/>
          <w:color w:val="000000"/>
          <w:sz w:val="22"/>
          <w:szCs w:val="22"/>
        </w:rPr>
      </w:pPr>
      <w:r w:rsidRPr="00787CF4">
        <w:rPr>
          <w:rStyle w:val="Strong"/>
          <w:rFonts w:ascii="Arial" w:hAnsi="Arial" w:cs="Arial"/>
          <w:color w:val="000000"/>
          <w:sz w:val="22"/>
          <w:szCs w:val="22"/>
          <w:u w:val="single"/>
        </w:rPr>
        <w:t>Joon-Suk Lee, Ph.D</w:t>
      </w:r>
      <w:r w:rsidR="008B27C3">
        <w:rPr>
          <w:rStyle w:val="Strong"/>
          <w:rFonts w:ascii="Arial" w:hAnsi="Arial" w:cs="Arial"/>
          <w:color w:val="000000"/>
          <w:sz w:val="22"/>
          <w:szCs w:val="22"/>
          <w:u w:val="single"/>
        </w:rPr>
        <w:t>.</w:t>
      </w:r>
      <w:r w:rsidRPr="00787CF4">
        <w:rPr>
          <w:rStyle w:val="Strong"/>
          <w:rFonts w:ascii="Arial" w:hAnsi="Arial" w:cs="Arial"/>
          <w:color w:val="000000"/>
          <w:sz w:val="22"/>
          <w:szCs w:val="22"/>
        </w:rPr>
        <w:t xml:space="preserve"> (co-PI),</w:t>
      </w:r>
      <w:r w:rsidRPr="00477321">
        <w:rPr>
          <w:rFonts w:ascii="Arial" w:hAnsi="Arial" w:cs="Arial"/>
          <w:color w:val="000000"/>
          <w:sz w:val="22"/>
          <w:szCs w:val="22"/>
        </w:rPr>
        <w:t> </w:t>
      </w:r>
      <w:r w:rsidR="0091175E">
        <w:rPr>
          <w:rFonts w:ascii="Arial" w:hAnsi="Arial" w:cs="Arial"/>
          <w:color w:val="000000"/>
          <w:sz w:val="22"/>
          <w:szCs w:val="22"/>
        </w:rPr>
        <w:t xml:space="preserve">Department Chair and </w:t>
      </w:r>
      <w:r w:rsidRPr="00477321">
        <w:rPr>
          <w:rFonts w:ascii="Arial" w:hAnsi="Arial" w:cs="Arial"/>
          <w:color w:val="000000"/>
          <w:sz w:val="22"/>
          <w:szCs w:val="22"/>
        </w:rPr>
        <w:t>Associate Professor of Computer Science</w:t>
      </w:r>
      <w:r>
        <w:rPr>
          <w:rFonts w:ascii="Arial" w:hAnsi="Arial" w:cs="Arial"/>
          <w:color w:val="000000"/>
          <w:sz w:val="22"/>
          <w:szCs w:val="22"/>
        </w:rPr>
        <w:t>, received his PhD in computer science from Virginia Tech. H</w:t>
      </w:r>
      <w:r w:rsidR="003C42B3">
        <w:rPr>
          <w:rFonts w:ascii="Arial" w:hAnsi="Arial" w:cs="Arial"/>
          <w:color w:val="000000"/>
          <w:sz w:val="22"/>
          <w:szCs w:val="22"/>
        </w:rPr>
        <w:t xml:space="preserve">is research contributions are in the areas of </w:t>
      </w:r>
      <w:r>
        <w:rPr>
          <w:rFonts w:ascii="Arial" w:hAnsi="Arial" w:cs="Arial"/>
          <w:color w:val="000000"/>
          <w:sz w:val="22"/>
          <w:szCs w:val="22"/>
        </w:rPr>
        <w:t xml:space="preserve">Computer Supported Cooperative Work, Computer Supported Collaborative Learning, </w:t>
      </w:r>
      <w:r w:rsidR="003C42B3">
        <w:rPr>
          <w:rFonts w:ascii="Arial" w:hAnsi="Arial" w:cs="Arial"/>
          <w:color w:val="000000"/>
          <w:sz w:val="22"/>
          <w:szCs w:val="22"/>
        </w:rPr>
        <w:t xml:space="preserve">human-computer interaction, interactive system design, </w:t>
      </w:r>
      <w:r>
        <w:rPr>
          <w:rFonts w:ascii="Arial" w:hAnsi="Arial" w:cs="Arial"/>
          <w:color w:val="000000"/>
          <w:sz w:val="22"/>
          <w:szCs w:val="22"/>
        </w:rPr>
        <w:t xml:space="preserve">and technology-augmented coordinated behaviors. Dr. Lee </w:t>
      </w:r>
      <w:r w:rsidR="003C42B3">
        <w:rPr>
          <w:rFonts w:ascii="Arial" w:hAnsi="Arial" w:cs="Arial"/>
          <w:color w:val="000000"/>
          <w:sz w:val="22"/>
          <w:szCs w:val="22"/>
        </w:rPr>
        <w:t xml:space="preserve">teaches courses in </w:t>
      </w:r>
      <w:r w:rsidR="005443F5">
        <w:rPr>
          <w:rFonts w:ascii="Arial" w:hAnsi="Arial" w:cs="Arial"/>
          <w:color w:val="000000"/>
          <w:sz w:val="22"/>
          <w:szCs w:val="22"/>
        </w:rPr>
        <w:t>iOS app development, HCI, advanced software development, and programming</w:t>
      </w:r>
      <w:r w:rsidR="003C42B3">
        <w:rPr>
          <w:rFonts w:ascii="Arial" w:hAnsi="Arial" w:cs="Arial"/>
          <w:color w:val="000000"/>
          <w:sz w:val="22"/>
          <w:szCs w:val="22"/>
        </w:rPr>
        <w:t xml:space="preserve">. He is a former </w:t>
      </w:r>
      <w:r>
        <w:rPr>
          <w:rFonts w:ascii="Arial" w:hAnsi="Arial" w:cs="Arial"/>
          <w:color w:val="000000"/>
          <w:sz w:val="22"/>
          <w:szCs w:val="22"/>
        </w:rPr>
        <w:t xml:space="preserve">research scientist/senior software engineer </w:t>
      </w:r>
      <w:r w:rsidR="00481ABD">
        <w:rPr>
          <w:rFonts w:ascii="Arial" w:hAnsi="Arial" w:cs="Arial"/>
          <w:color w:val="000000"/>
          <w:sz w:val="22"/>
          <w:szCs w:val="22"/>
        </w:rPr>
        <w:t xml:space="preserve">in the semiconductor and telecommunication industries. </w:t>
      </w:r>
    </w:p>
    <w:p w14:paraId="2892BC0C" w14:textId="76FB07DA" w:rsidR="00477321" w:rsidRDefault="00481ABD" w:rsidP="00477321">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787CF4">
        <w:rPr>
          <w:rFonts w:ascii="Arial" w:eastAsia="Times New Roman" w:hAnsi="Arial" w:cs="Arial"/>
          <w:b/>
          <w:bCs/>
          <w:color w:val="000000"/>
          <w:kern w:val="0"/>
          <w:u w:val="single"/>
          <w14:ligatures w14:val="none"/>
        </w:rPr>
        <w:t>Aurelia Nicholas-Donald, Ph</w:t>
      </w:r>
      <w:r w:rsidR="008B27C3">
        <w:rPr>
          <w:rFonts w:ascii="Arial" w:eastAsia="Times New Roman" w:hAnsi="Arial" w:cs="Arial"/>
          <w:b/>
          <w:bCs/>
          <w:color w:val="000000"/>
          <w:kern w:val="0"/>
          <w:u w:val="single"/>
          <w14:ligatures w14:val="none"/>
        </w:rPr>
        <w:t>.</w:t>
      </w:r>
      <w:r w:rsidRPr="00787CF4">
        <w:rPr>
          <w:rFonts w:ascii="Arial" w:eastAsia="Times New Roman" w:hAnsi="Arial" w:cs="Arial"/>
          <w:b/>
          <w:bCs/>
          <w:color w:val="000000"/>
          <w:kern w:val="0"/>
          <w:u w:val="single"/>
          <w14:ligatures w14:val="none"/>
        </w:rPr>
        <w:t>D</w:t>
      </w:r>
      <w:r w:rsidR="008B27C3">
        <w:rPr>
          <w:rFonts w:ascii="Arial" w:eastAsia="Times New Roman" w:hAnsi="Arial" w:cs="Arial"/>
          <w:b/>
          <w:bCs/>
          <w:color w:val="000000"/>
          <w:kern w:val="0"/>
          <w:u w:val="single"/>
          <w14:ligatures w14:val="none"/>
        </w:rPr>
        <w:t>.</w:t>
      </w:r>
      <w:r w:rsidRPr="00FC3648">
        <w:rPr>
          <w:rFonts w:ascii="Arial" w:eastAsia="Times New Roman" w:hAnsi="Arial" w:cs="Arial"/>
          <w:color w:val="000000"/>
          <w:kern w:val="0"/>
          <w14:ligatures w14:val="none"/>
        </w:rPr>
        <w:t xml:space="preserve"> </w:t>
      </w:r>
      <w:r w:rsidRPr="00FC3648">
        <w:rPr>
          <w:rFonts w:ascii="Arial" w:eastAsia="Times New Roman" w:hAnsi="Arial" w:cs="Arial"/>
          <w:b/>
          <w:bCs/>
          <w:color w:val="000000"/>
          <w:kern w:val="0"/>
          <w14:ligatures w14:val="none"/>
        </w:rPr>
        <w:t>(co-PI),</w:t>
      </w:r>
      <w:r>
        <w:rPr>
          <w:rFonts w:ascii="Arial" w:eastAsia="Times New Roman" w:hAnsi="Arial" w:cs="Arial"/>
          <w:color w:val="000000"/>
          <w:kern w:val="0"/>
          <w14:ligatures w14:val="none"/>
        </w:rPr>
        <w:t xml:space="preserve"> Associate Professor of Computer Information Systems, earned her PhD </w:t>
      </w:r>
      <w:r w:rsidR="00F96C0F">
        <w:rPr>
          <w:rFonts w:ascii="Arial" w:eastAsia="Times New Roman" w:hAnsi="Arial" w:cs="Arial"/>
          <w:color w:val="000000"/>
          <w:kern w:val="0"/>
          <w14:ligatures w14:val="none"/>
        </w:rPr>
        <w:t xml:space="preserve">in International Business, with a focus on Computer Information Systems and a concentration in Statistics, </w:t>
      </w:r>
      <w:r>
        <w:rPr>
          <w:rFonts w:ascii="Arial" w:eastAsia="Times New Roman" w:hAnsi="Arial" w:cs="Arial"/>
          <w:color w:val="000000"/>
          <w:kern w:val="0"/>
          <w14:ligatures w14:val="none"/>
        </w:rPr>
        <w:t xml:space="preserve">from </w:t>
      </w:r>
      <w:r w:rsidR="00F96C0F">
        <w:rPr>
          <w:rFonts w:ascii="Arial" w:eastAsia="Times New Roman" w:hAnsi="Arial" w:cs="Arial"/>
          <w:color w:val="000000"/>
          <w:kern w:val="0"/>
          <w14:ligatures w14:val="none"/>
        </w:rPr>
        <w:t xml:space="preserve">the University of Texas at El Paso. She teaches and conducts research in </w:t>
      </w:r>
      <w:r w:rsidR="009F6C12">
        <w:rPr>
          <w:rFonts w:ascii="Arial" w:eastAsia="Times New Roman" w:hAnsi="Arial" w:cs="Arial"/>
          <w:color w:val="000000"/>
          <w:kern w:val="0"/>
          <w14:ligatures w14:val="none"/>
        </w:rPr>
        <w:t>network security, cloud computing, network architecture, wireless security, and other areas.</w:t>
      </w:r>
      <w:r w:rsidR="00F96C0F">
        <w:rPr>
          <w:rFonts w:ascii="Arial" w:eastAsia="Times New Roman" w:hAnsi="Arial" w:cs="Arial"/>
          <w:color w:val="000000"/>
          <w:kern w:val="0"/>
          <w14:ligatures w14:val="none"/>
        </w:rPr>
        <w:t xml:space="preserve"> An Information Systems professional for more than 20 years, she has received several teaching and advising awards throughout her career</w:t>
      </w:r>
      <w:r w:rsidR="00D538F1">
        <w:rPr>
          <w:rFonts w:ascii="Arial" w:eastAsia="Times New Roman" w:hAnsi="Arial" w:cs="Arial"/>
          <w:color w:val="000000"/>
          <w:kern w:val="0"/>
          <w14:ligatures w14:val="none"/>
        </w:rPr>
        <w:t xml:space="preserve"> </w:t>
      </w:r>
      <w:r w:rsidR="00065C29">
        <w:rPr>
          <w:rFonts w:ascii="Arial" w:eastAsia="Times New Roman" w:hAnsi="Arial" w:cs="Arial"/>
          <w:color w:val="000000"/>
          <w:kern w:val="0"/>
          <w14:ligatures w14:val="none"/>
        </w:rPr>
        <w:t xml:space="preserve">and has </w:t>
      </w:r>
      <w:r w:rsidR="00D538F1">
        <w:rPr>
          <w:rFonts w:ascii="Arial" w:eastAsia="Times New Roman" w:hAnsi="Arial" w:cs="Arial"/>
          <w:color w:val="000000"/>
          <w:kern w:val="0"/>
          <w14:ligatures w14:val="none"/>
        </w:rPr>
        <w:t xml:space="preserve">led VSU </w:t>
      </w:r>
      <w:r w:rsidR="00065C29">
        <w:rPr>
          <w:rFonts w:ascii="Arial" w:eastAsia="Times New Roman" w:hAnsi="Arial" w:cs="Arial"/>
          <w:color w:val="000000"/>
          <w:kern w:val="0"/>
          <w14:ligatures w14:val="none"/>
        </w:rPr>
        <w:t xml:space="preserve">teams in </w:t>
      </w:r>
      <w:r w:rsidR="00D538F1">
        <w:rPr>
          <w:rFonts w:ascii="Arial" w:eastAsia="Times New Roman" w:hAnsi="Arial" w:cs="Arial"/>
          <w:color w:val="000000"/>
          <w:kern w:val="0"/>
          <w14:ligatures w14:val="none"/>
        </w:rPr>
        <w:t>inter</w:t>
      </w:r>
      <w:r w:rsidR="00065C29">
        <w:rPr>
          <w:rFonts w:ascii="Arial" w:eastAsia="Times New Roman" w:hAnsi="Arial" w:cs="Arial"/>
          <w:color w:val="000000"/>
          <w:kern w:val="0"/>
          <w14:ligatures w14:val="none"/>
        </w:rPr>
        <w:t xml:space="preserve">collegiate competitions. </w:t>
      </w:r>
    </w:p>
    <w:p w14:paraId="5070FC33" w14:textId="259FDB42" w:rsidR="00F96C0F" w:rsidRPr="00481ABD" w:rsidRDefault="00F96C0F" w:rsidP="00477321">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FC3648">
        <w:rPr>
          <w:rFonts w:ascii="Arial" w:eastAsia="Times New Roman" w:hAnsi="Arial" w:cs="Arial"/>
          <w:b/>
          <w:bCs/>
          <w:color w:val="000000"/>
          <w:kern w:val="0"/>
          <w:u w:val="single"/>
          <w14:ligatures w14:val="none"/>
        </w:rPr>
        <w:lastRenderedPageBreak/>
        <w:t>Joseph Shelton, Ph</w:t>
      </w:r>
      <w:r w:rsidR="008B27C3">
        <w:rPr>
          <w:rFonts w:ascii="Arial" w:eastAsia="Times New Roman" w:hAnsi="Arial" w:cs="Arial"/>
          <w:b/>
          <w:bCs/>
          <w:color w:val="000000"/>
          <w:kern w:val="0"/>
          <w:u w:val="single"/>
          <w14:ligatures w14:val="none"/>
        </w:rPr>
        <w:t>.</w:t>
      </w:r>
      <w:r w:rsidRPr="00FC3648">
        <w:rPr>
          <w:rFonts w:ascii="Arial" w:eastAsia="Times New Roman" w:hAnsi="Arial" w:cs="Arial"/>
          <w:b/>
          <w:bCs/>
          <w:color w:val="000000"/>
          <w:kern w:val="0"/>
          <w:u w:val="single"/>
          <w14:ligatures w14:val="none"/>
        </w:rPr>
        <w:t>D</w:t>
      </w:r>
      <w:r w:rsidR="008B27C3">
        <w:rPr>
          <w:rFonts w:ascii="Arial" w:eastAsia="Times New Roman" w:hAnsi="Arial" w:cs="Arial"/>
          <w:b/>
          <w:bCs/>
          <w:color w:val="000000"/>
          <w:kern w:val="0"/>
          <w:u w:val="single"/>
          <w14:ligatures w14:val="none"/>
        </w:rPr>
        <w:t>.</w:t>
      </w:r>
      <w:r w:rsidRPr="00FC3648">
        <w:rPr>
          <w:rFonts w:ascii="Arial" w:eastAsia="Times New Roman" w:hAnsi="Arial" w:cs="Arial"/>
          <w:b/>
          <w:bCs/>
          <w:color w:val="000000"/>
          <w:kern w:val="0"/>
          <w14:ligatures w14:val="none"/>
        </w:rPr>
        <w:t xml:space="preserve"> (co-PI),</w:t>
      </w:r>
      <w:r>
        <w:rPr>
          <w:rFonts w:ascii="Arial" w:eastAsia="Times New Roman" w:hAnsi="Arial" w:cs="Arial"/>
          <w:color w:val="000000"/>
          <w:kern w:val="0"/>
          <w14:ligatures w14:val="none"/>
        </w:rPr>
        <w:t xml:space="preserve"> Assistant Professor of </w:t>
      </w:r>
      <w:r w:rsidR="00FA0F14">
        <w:rPr>
          <w:rFonts w:ascii="Arial" w:eastAsia="Times New Roman" w:hAnsi="Arial" w:cs="Arial"/>
          <w:color w:val="000000"/>
          <w:kern w:val="0"/>
          <w14:ligatures w14:val="none"/>
        </w:rPr>
        <w:t xml:space="preserve">Computer Science, received his PhD in computer science from North Carolina Agricultural and Technical University. </w:t>
      </w:r>
      <w:r w:rsidR="00D538F1">
        <w:rPr>
          <w:rFonts w:ascii="Arial" w:eastAsia="Times New Roman" w:hAnsi="Arial" w:cs="Arial"/>
          <w:color w:val="000000"/>
          <w:kern w:val="0"/>
          <w14:ligatures w14:val="none"/>
        </w:rPr>
        <w:t>Dr. Shelton serves as Director of the C</w:t>
      </w:r>
      <w:r w:rsidR="00C454DE">
        <w:rPr>
          <w:rFonts w:ascii="Arial" w:eastAsia="Times New Roman" w:hAnsi="Arial" w:cs="Arial"/>
          <w:color w:val="000000"/>
          <w:kern w:val="0"/>
          <w14:ligatures w14:val="none"/>
        </w:rPr>
        <w:t>yber Security and Digital Forensics (C</w:t>
      </w:r>
      <w:r w:rsidR="00D538F1">
        <w:rPr>
          <w:rFonts w:ascii="Arial" w:eastAsia="Times New Roman" w:hAnsi="Arial" w:cs="Arial"/>
          <w:color w:val="000000"/>
          <w:kern w:val="0"/>
          <w14:ligatures w14:val="none"/>
        </w:rPr>
        <w:t>SDF</w:t>
      </w:r>
      <w:r w:rsidR="00C454DE">
        <w:rPr>
          <w:rFonts w:ascii="Arial" w:eastAsia="Times New Roman" w:hAnsi="Arial" w:cs="Arial"/>
          <w:color w:val="000000"/>
          <w:kern w:val="0"/>
          <w14:ligatures w14:val="none"/>
        </w:rPr>
        <w:t>) center</w:t>
      </w:r>
      <w:r w:rsidR="00D538F1">
        <w:rPr>
          <w:rFonts w:ascii="Arial" w:eastAsia="Times New Roman" w:hAnsi="Arial" w:cs="Arial"/>
          <w:color w:val="000000"/>
          <w:kern w:val="0"/>
          <w14:ligatures w14:val="none"/>
        </w:rPr>
        <w:t xml:space="preserve"> and </w:t>
      </w:r>
      <w:r w:rsidR="00C64219">
        <w:rPr>
          <w:rFonts w:ascii="Arial" w:eastAsia="Times New Roman" w:hAnsi="Arial" w:cs="Arial"/>
          <w:color w:val="000000"/>
          <w:kern w:val="0"/>
          <w14:ligatures w14:val="none"/>
        </w:rPr>
        <w:t xml:space="preserve">is the institutional </w:t>
      </w:r>
      <w:r w:rsidR="00D538F1">
        <w:rPr>
          <w:rFonts w:ascii="Arial" w:eastAsia="Times New Roman" w:hAnsi="Arial" w:cs="Arial"/>
          <w:color w:val="000000"/>
          <w:kern w:val="0"/>
          <w14:ligatures w14:val="none"/>
        </w:rPr>
        <w:t xml:space="preserve">POC for </w:t>
      </w:r>
      <w:r w:rsidR="00C64219">
        <w:rPr>
          <w:rFonts w:ascii="Arial" w:eastAsia="Times New Roman" w:hAnsi="Arial" w:cs="Arial"/>
          <w:color w:val="000000"/>
          <w:kern w:val="0"/>
          <w14:ligatures w14:val="none"/>
        </w:rPr>
        <w:t xml:space="preserve">NSA’s </w:t>
      </w:r>
      <w:r w:rsidR="00D538F1">
        <w:rPr>
          <w:rFonts w:ascii="Arial" w:eastAsia="Times New Roman" w:hAnsi="Arial" w:cs="Arial"/>
          <w:color w:val="000000"/>
          <w:kern w:val="0"/>
          <w14:ligatures w14:val="none"/>
        </w:rPr>
        <w:t xml:space="preserve">CAE-CD </w:t>
      </w:r>
      <w:r w:rsidR="00C64219">
        <w:rPr>
          <w:rFonts w:ascii="Arial" w:eastAsia="Times New Roman" w:hAnsi="Arial" w:cs="Arial"/>
          <w:color w:val="000000"/>
          <w:kern w:val="0"/>
          <w14:ligatures w14:val="none"/>
        </w:rPr>
        <w:t>designation. H</w:t>
      </w:r>
      <w:r w:rsidR="005D280C">
        <w:rPr>
          <w:rFonts w:ascii="Arial" w:eastAsia="Times New Roman" w:hAnsi="Arial" w:cs="Arial"/>
          <w:color w:val="000000"/>
          <w:kern w:val="0"/>
          <w14:ligatures w14:val="none"/>
        </w:rPr>
        <w:t xml:space="preserve">e has published </w:t>
      </w:r>
      <w:r w:rsidR="005443F5">
        <w:rPr>
          <w:rFonts w:ascii="Arial" w:eastAsia="Times New Roman" w:hAnsi="Arial" w:cs="Arial"/>
          <w:color w:val="000000"/>
          <w:kern w:val="0"/>
          <w14:ligatures w14:val="none"/>
        </w:rPr>
        <w:t>in</w:t>
      </w:r>
      <w:r w:rsidR="0072790A">
        <w:rPr>
          <w:rFonts w:ascii="Arial" w:eastAsia="Times New Roman" w:hAnsi="Arial" w:cs="Arial"/>
          <w:color w:val="000000"/>
          <w:kern w:val="0"/>
          <w14:ligatures w14:val="none"/>
        </w:rPr>
        <w:t xml:space="preserve"> </w:t>
      </w:r>
      <w:r w:rsidR="00C64219">
        <w:rPr>
          <w:rFonts w:ascii="Arial" w:eastAsia="Times New Roman" w:hAnsi="Arial" w:cs="Arial"/>
          <w:color w:val="000000"/>
          <w:kern w:val="0"/>
          <w14:ligatures w14:val="none"/>
        </w:rPr>
        <w:t>biometric-based IoT solution development</w:t>
      </w:r>
      <w:r w:rsidR="005D280C">
        <w:rPr>
          <w:rFonts w:ascii="Arial" w:eastAsia="Times New Roman" w:hAnsi="Arial" w:cs="Arial"/>
          <w:color w:val="000000"/>
          <w:kern w:val="0"/>
          <w14:ligatures w14:val="none"/>
        </w:rPr>
        <w:t xml:space="preserve"> </w:t>
      </w:r>
      <w:r w:rsidR="00C64219">
        <w:rPr>
          <w:rFonts w:ascii="Arial" w:eastAsia="Times New Roman" w:hAnsi="Arial" w:cs="Arial"/>
          <w:color w:val="000000"/>
          <w:kern w:val="0"/>
          <w14:ligatures w14:val="none"/>
        </w:rPr>
        <w:t xml:space="preserve">, and he teaches courses in </w:t>
      </w:r>
      <w:r w:rsidR="00071975">
        <w:rPr>
          <w:rFonts w:ascii="Arial" w:eastAsia="Times New Roman" w:hAnsi="Arial" w:cs="Arial"/>
          <w:color w:val="000000"/>
          <w:kern w:val="0"/>
          <w14:ligatures w14:val="none"/>
        </w:rPr>
        <w:t xml:space="preserve">advanced systems architecture, and </w:t>
      </w:r>
      <w:r w:rsidR="009F3B94">
        <w:rPr>
          <w:rFonts w:ascii="Arial" w:eastAsia="Times New Roman" w:hAnsi="Arial" w:cs="Arial"/>
          <w:color w:val="000000"/>
          <w:kern w:val="0"/>
          <w14:ligatures w14:val="none"/>
        </w:rPr>
        <w:t>advises the undergraduate capstone projects and graduate student research</w:t>
      </w:r>
      <w:r w:rsidR="00071975">
        <w:rPr>
          <w:rFonts w:ascii="Arial" w:eastAsia="Times New Roman" w:hAnsi="Arial" w:cs="Arial"/>
          <w:color w:val="000000"/>
          <w:kern w:val="0"/>
          <w14:ligatures w14:val="none"/>
        </w:rPr>
        <w:t xml:space="preserve">. </w:t>
      </w:r>
    </w:p>
    <w:p w14:paraId="14E18AE3" w14:textId="003FC58E" w:rsidR="00477321" w:rsidRPr="00477321" w:rsidRDefault="005C7ADD" w:rsidP="00477321">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FC3648">
        <w:rPr>
          <w:rFonts w:ascii="Arial" w:eastAsia="Times New Roman" w:hAnsi="Arial" w:cs="Arial"/>
          <w:b/>
          <w:bCs/>
          <w:color w:val="000000"/>
          <w:kern w:val="0"/>
          <w:u w:val="single"/>
          <w14:ligatures w14:val="none"/>
        </w:rPr>
        <w:t>Chandrashek</w:t>
      </w:r>
      <w:r>
        <w:rPr>
          <w:rFonts w:ascii="Arial" w:eastAsia="Times New Roman" w:hAnsi="Arial" w:cs="Arial"/>
          <w:b/>
          <w:bCs/>
          <w:color w:val="000000"/>
          <w:kern w:val="0"/>
          <w:u w:val="single"/>
          <w14:ligatures w14:val="none"/>
        </w:rPr>
        <w:t>e</w:t>
      </w:r>
      <w:r w:rsidRPr="00FC3648">
        <w:rPr>
          <w:rFonts w:ascii="Arial" w:eastAsia="Times New Roman" w:hAnsi="Arial" w:cs="Arial"/>
          <w:b/>
          <w:bCs/>
          <w:color w:val="000000"/>
          <w:kern w:val="0"/>
          <w:u w:val="single"/>
          <w14:ligatures w14:val="none"/>
        </w:rPr>
        <w:t>r</w:t>
      </w:r>
      <w:r w:rsidR="00477321" w:rsidRPr="00FC3648">
        <w:rPr>
          <w:rFonts w:ascii="Arial" w:eastAsia="Times New Roman" w:hAnsi="Arial" w:cs="Arial"/>
          <w:b/>
          <w:bCs/>
          <w:color w:val="000000"/>
          <w:kern w:val="0"/>
          <w:u w:val="single"/>
          <w14:ligatures w14:val="none"/>
        </w:rPr>
        <w:t xml:space="preserve"> Challa</w:t>
      </w:r>
      <w:r w:rsidR="00C64219" w:rsidRPr="00FC3648">
        <w:rPr>
          <w:rFonts w:ascii="Arial" w:eastAsia="Times New Roman" w:hAnsi="Arial" w:cs="Arial"/>
          <w:b/>
          <w:bCs/>
          <w:color w:val="000000"/>
          <w:kern w:val="0"/>
          <w14:ligatures w14:val="none"/>
        </w:rPr>
        <w:t>, Ph</w:t>
      </w:r>
      <w:r w:rsidR="008B27C3">
        <w:rPr>
          <w:rFonts w:ascii="Arial" w:eastAsia="Times New Roman" w:hAnsi="Arial" w:cs="Arial"/>
          <w:b/>
          <w:bCs/>
          <w:color w:val="000000"/>
          <w:kern w:val="0"/>
          <w14:ligatures w14:val="none"/>
        </w:rPr>
        <w:t>.</w:t>
      </w:r>
      <w:r w:rsidR="00C64219" w:rsidRPr="00FC3648">
        <w:rPr>
          <w:rFonts w:ascii="Arial" w:eastAsia="Times New Roman" w:hAnsi="Arial" w:cs="Arial"/>
          <w:b/>
          <w:bCs/>
          <w:color w:val="000000"/>
          <w:kern w:val="0"/>
          <w14:ligatures w14:val="none"/>
        </w:rPr>
        <w:t>D</w:t>
      </w:r>
      <w:r w:rsidR="008B27C3">
        <w:rPr>
          <w:rFonts w:ascii="Arial" w:eastAsia="Times New Roman" w:hAnsi="Arial" w:cs="Arial"/>
          <w:b/>
          <w:bCs/>
          <w:color w:val="000000"/>
          <w:kern w:val="0"/>
          <w14:ligatures w14:val="none"/>
        </w:rPr>
        <w:t>.</w:t>
      </w:r>
      <w:r w:rsidR="00C64219" w:rsidRPr="00FC3648">
        <w:rPr>
          <w:rFonts w:ascii="Arial" w:eastAsia="Times New Roman" w:hAnsi="Arial" w:cs="Arial"/>
          <w:b/>
          <w:bCs/>
          <w:color w:val="000000"/>
          <w:kern w:val="0"/>
          <w14:ligatures w14:val="none"/>
        </w:rPr>
        <w:t xml:space="preserve"> (Senior Person),</w:t>
      </w:r>
      <w:r w:rsidR="00C64219">
        <w:rPr>
          <w:rFonts w:ascii="Arial" w:eastAsia="Times New Roman" w:hAnsi="Arial" w:cs="Arial"/>
          <w:color w:val="000000"/>
          <w:kern w:val="0"/>
          <w14:ligatures w14:val="none"/>
        </w:rPr>
        <w:t xml:space="preserve"> </w:t>
      </w:r>
      <w:r w:rsidR="00787CF4">
        <w:rPr>
          <w:rFonts w:ascii="Arial" w:eastAsia="Times New Roman" w:hAnsi="Arial" w:cs="Arial"/>
          <w:color w:val="000000"/>
          <w:kern w:val="0"/>
          <w14:ligatures w14:val="none"/>
        </w:rPr>
        <w:t xml:space="preserve">Associate Professor of Computer Information Systems, received his PhD in Business from Virginia Commonwealth University. He teaches courses and conducts research in the areas of </w:t>
      </w:r>
      <w:r w:rsidR="005D3764">
        <w:rPr>
          <w:rFonts w:ascii="Arial" w:hAnsi="Arial" w:cs="Arial"/>
          <w:color w:val="222222"/>
          <w:shd w:val="clear" w:color="auto" w:fill="FFFFFF"/>
        </w:rPr>
        <w:t xml:space="preserve">cybersecurity assessment, cybersecurity curriculum development, database design, project management, Gen Z technology-related issues, and Information technology and information security policies &amp; procedures. </w:t>
      </w:r>
      <w:r w:rsidR="006167FB">
        <w:rPr>
          <w:rFonts w:ascii="Arial" w:eastAsia="Times New Roman" w:hAnsi="Arial" w:cs="Arial"/>
          <w:color w:val="000000"/>
          <w:kern w:val="0"/>
          <w14:ligatures w14:val="none"/>
        </w:rPr>
        <w:t xml:space="preserve">He is a </w:t>
      </w:r>
      <w:r w:rsidR="006167FB">
        <w:rPr>
          <w:rFonts w:ascii="Arial" w:hAnsi="Arial" w:cs="Arial"/>
          <w:color w:val="222222"/>
          <w:shd w:val="clear" w:color="auto" w:fill="FFFFFF"/>
        </w:rPr>
        <w:t>Certified Security + professional.</w:t>
      </w:r>
    </w:p>
    <w:p w14:paraId="2B99E16F" w14:textId="341B5EC3" w:rsidR="00477321" w:rsidRPr="00477321" w:rsidRDefault="00477321" w:rsidP="00477321">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FC3648">
        <w:rPr>
          <w:rFonts w:ascii="Arial" w:eastAsia="Times New Roman" w:hAnsi="Arial" w:cs="Arial"/>
          <w:b/>
          <w:bCs/>
          <w:color w:val="000000"/>
          <w:kern w:val="0"/>
          <w:u w:val="single"/>
          <w14:ligatures w14:val="none"/>
        </w:rPr>
        <w:t>Brittany Davis</w:t>
      </w:r>
      <w:r w:rsidR="00593101" w:rsidRPr="00FC3648">
        <w:rPr>
          <w:rFonts w:ascii="Arial" w:eastAsia="Times New Roman" w:hAnsi="Arial" w:cs="Arial"/>
          <w:b/>
          <w:bCs/>
          <w:color w:val="000000"/>
          <w:kern w:val="0"/>
          <w:u w:val="single"/>
          <w14:ligatures w14:val="none"/>
        </w:rPr>
        <w:t>,</w:t>
      </w:r>
      <w:r w:rsidR="00292EA4" w:rsidRPr="00FC3648">
        <w:rPr>
          <w:rFonts w:ascii="Arial" w:eastAsia="Times New Roman" w:hAnsi="Arial" w:cs="Arial"/>
          <w:b/>
          <w:bCs/>
          <w:color w:val="000000"/>
          <w:kern w:val="0"/>
          <w:u w:val="single"/>
          <w14:ligatures w14:val="none"/>
        </w:rPr>
        <w:t xml:space="preserve"> M</w:t>
      </w:r>
      <w:r w:rsidR="008B27C3">
        <w:rPr>
          <w:rFonts w:ascii="Arial" w:eastAsia="Times New Roman" w:hAnsi="Arial" w:cs="Arial"/>
          <w:b/>
          <w:bCs/>
          <w:color w:val="000000"/>
          <w:kern w:val="0"/>
          <w:u w:val="single"/>
          <w14:ligatures w14:val="none"/>
        </w:rPr>
        <w:t>.</w:t>
      </w:r>
      <w:r w:rsidR="00292EA4" w:rsidRPr="00FC3648">
        <w:rPr>
          <w:rFonts w:ascii="Arial" w:eastAsia="Times New Roman" w:hAnsi="Arial" w:cs="Arial"/>
          <w:b/>
          <w:bCs/>
          <w:color w:val="000000"/>
          <w:kern w:val="0"/>
          <w:u w:val="single"/>
          <w14:ligatures w14:val="none"/>
        </w:rPr>
        <w:t>S</w:t>
      </w:r>
      <w:r w:rsidR="008B27C3">
        <w:rPr>
          <w:rFonts w:ascii="Arial" w:eastAsia="Times New Roman" w:hAnsi="Arial" w:cs="Arial"/>
          <w:b/>
          <w:bCs/>
          <w:color w:val="000000"/>
          <w:kern w:val="0"/>
          <w:u w:val="single"/>
          <w14:ligatures w14:val="none"/>
        </w:rPr>
        <w:t>.</w:t>
      </w:r>
      <w:r w:rsidR="00593101" w:rsidRPr="00FC3648">
        <w:rPr>
          <w:rFonts w:ascii="Arial" w:eastAsia="Times New Roman" w:hAnsi="Arial" w:cs="Arial"/>
          <w:b/>
          <w:bCs/>
          <w:color w:val="000000"/>
          <w:kern w:val="0"/>
          <w14:ligatures w14:val="none"/>
        </w:rPr>
        <w:t xml:space="preserve"> (Senior Person)</w:t>
      </w:r>
      <w:r w:rsidR="00593101">
        <w:rPr>
          <w:rFonts w:ascii="Arial" w:eastAsia="Times New Roman" w:hAnsi="Arial" w:cs="Arial"/>
          <w:color w:val="000000"/>
          <w:kern w:val="0"/>
          <w14:ligatures w14:val="none"/>
        </w:rPr>
        <w:t xml:space="preserve">, </w:t>
      </w:r>
      <w:r w:rsidR="00292EA4">
        <w:rPr>
          <w:rFonts w:ascii="Arial" w:eastAsia="Times New Roman" w:hAnsi="Arial" w:cs="Arial"/>
          <w:color w:val="000000"/>
          <w:kern w:val="0"/>
          <w14:ligatures w14:val="none"/>
        </w:rPr>
        <w:t>Instructor, Engineering and Computer Science, teaches courses in</w:t>
      </w:r>
      <w:r w:rsidR="000B3248">
        <w:rPr>
          <w:rFonts w:ascii="Arial" w:eastAsia="Times New Roman" w:hAnsi="Arial" w:cs="Arial"/>
          <w:color w:val="000000"/>
          <w:kern w:val="0"/>
          <w14:ligatures w14:val="none"/>
        </w:rPr>
        <w:t xml:space="preserve"> information assurance, computer security, and data science</w:t>
      </w:r>
      <w:r w:rsidR="00292EA4">
        <w:rPr>
          <w:rFonts w:ascii="Arial" w:eastAsia="Times New Roman" w:hAnsi="Arial" w:cs="Arial"/>
          <w:color w:val="000000"/>
          <w:kern w:val="0"/>
          <w14:ligatures w14:val="none"/>
        </w:rPr>
        <w:t>. She is a doctoral student in Computer Science and Informatics at North Carolina Agricultural and Technical State University</w:t>
      </w:r>
      <w:r w:rsidR="005D280C">
        <w:rPr>
          <w:rFonts w:ascii="Arial" w:eastAsia="Times New Roman" w:hAnsi="Arial" w:cs="Arial"/>
          <w:color w:val="000000"/>
          <w:kern w:val="0"/>
          <w14:ligatures w14:val="none"/>
        </w:rPr>
        <w:t xml:space="preserve"> and a former IT Specialist at the National Oceanic and Atmospheric Administration (NOAA). </w:t>
      </w:r>
    </w:p>
    <w:p w14:paraId="4EE27640" w14:textId="17F99658" w:rsidR="006E3786" w:rsidRDefault="00477321" w:rsidP="006E3786">
      <w:pPr>
        <w:pStyle w:val="NormalWeb"/>
        <w:spacing w:before="0" w:beforeAutospacing="0" w:after="40" w:afterAutospacing="0"/>
        <w:rPr>
          <w:rFonts w:ascii="Arial" w:hAnsi="Arial" w:cs="Arial"/>
          <w:color w:val="000000"/>
          <w:sz w:val="22"/>
          <w:szCs w:val="22"/>
        </w:rPr>
      </w:pPr>
      <w:r w:rsidRPr="00FC3648">
        <w:rPr>
          <w:rFonts w:ascii="Arial" w:hAnsi="Arial" w:cs="Arial"/>
          <w:b/>
          <w:bCs/>
          <w:color w:val="000000"/>
          <w:sz w:val="22"/>
          <w:szCs w:val="22"/>
          <w:u w:val="single"/>
        </w:rPr>
        <w:t>Shanzhen Gao</w:t>
      </w:r>
      <w:r w:rsidR="00C64219" w:rsidRPr="00FC3648">
        <w:rPr>
          <w:rFonts w:ascii="Arial" w:hAnsi="Arial" w:cs="Arial"/>
          <w:b/>
          <w:bCs/>
          <w:color w:val="000000"/>
          <w:sz w:val="22"/>
          <w:szCs w:val="22"/>
          <w:u w:val="single"/>
        </w:rPr>
        <w:t>, Ph</w:t>
      </w:r>
      <w:r w:rsidR="008B27C3">
        <w:rPr>
          <w:rFonts w:ascii="Arial" w:hAnsi="Arial" w:cs="Arial"/>
          <w:b/>
          <w:bCs/>
          <w:color w:val="000000"/>
          <w:sz w:val="22"/>
          <w:szCs w:val="22"/>
          <w:u w:val="single"/>
        </w:rPr>
        <w:t>.</w:t>
      </w:r>
      <w:r w:rsidR="00C64219" w:rsidRPr="00FC3648">
        <w:rPr>
          <w:rFonts w:ascii="Arial" w:hAnsi="Arial" w:cs="Arial"/>
          <w:b/>
          <w:bCs/>
          <w:color w:val="000000"/>
          <w:sz w:val="22"/>
          <w:szCs w:val="22"/>
          <w:u w:val="single"/>
        </w:rPr>
        <w:t>D</w:t>
      </w:r>
      <w:r w:rsidR="008B27C3">
        <w:rPr>
          <w:rFonts w:ascii="Arial" w:hAnsi="Arial" w:cs="Arial"/>
          <w:b/>
          <w:bCs/>
          <w:color w:val="000000"/>
          <w:sz w:val="22"/>
          <w:szCs w:val="22"/>
          <w:u w:val="single"/>
        </w:rPr>
        <w:t>.</w:t>
      </w:r>
      <w:r w:rsidR="00C64219" w:rsidRPr="00FC3648">
        <w:rPr>
          <w:rFonts w:ascii="Arial" w:hAnsi="Arial" w:cs="Arial"/>
          <w:b/>
          <w:bCs/>
          <w:color w:val="000000"/>
          <w:sz w:val="22"/>
          <w:szCs w:val="22"/>
        </w:rPr>
        <w:t xml:space="preserve"> (Senior Person),</w:t>
      </w:r>
      <w:r w:rsidR="00593101" w:rsidRPr="006E3786">
        <w:rPr>
          <w:rFonts w:ascii="Arial" w:hAnsi="Arial" w:cs="Arial"/>
          <w:color w:val="000000"/>
          <w:sz w:val="22"/>
          <w:szCs w:val="22"/>
        </w:rPr>
        <w:t xml:space="preserve"> </w:t>
      </w:r>
      <w:r w:rsidR="007C7A4E" w:rsidRPr="006E3786">
        <w:rPr>
          <w:rFonts w:ascii="Arial" w:hAnsi="Arial" w:cs="Arial"/>
          <w:color w:val="000000"/>
          <w:sz w:val="22"/>
          <w:szCs w:val="22"/>
        </w:rPr>
        <w:t>Associate Professor of Computing Information Systems,</w:t>
      </w:r>
      <w:r w:rsidR="006E3786">
        <w:rPr>
          <w:rFonts w:ascii="Arial" w:hAnsi="Arial" w:cs="Arial"/>
          <w:color w:val="000000"/>
          <w:sz w:val="22"/>
          <w:szCs w:val="22"/>
        </w:rPr>
        <w:t xml:space="preserve"> has a PhD in Applied Mathematics and a PhD</w:t>
      </w:r>
      <w:r w:rsidR="007C7A4E" w:rsidRPr="006E3786">
        <w:rPr>
          <w:rFonts w:ascii="Arial" w:hAnsi="Arial" w:cs="Arial"/>
          <w:color w:val="000000"/>
          <w:sz w:val="22"/>
          <w:szCs w:val="22"/>
        </w:rPr>
        <w:t xml:space="preserve"> in Computing and Information Science</w:t>
      </w:r>
      <w:r w:rsidR="006E3786">
        <w:rPr>
          <w:rFonts w:ascii="Arial" w:hAnsi="Arial" w:cs="Arial"/>
          <w:color w:val="000000"/>
          <w:sz w:val="22"/>
          <w:szCs w:val="22"/>
        </w:rPr>
        <w:t xml:space="preserve">s and is a Lifetime Fellow of the Institute of Combinatorics and its Applications. He has taught more than 20 different CS and CIS courses to students at VSU and other universities. </w:t>
      </w:r>
      <w:r w:rsidR="006E3786" w:rsidRPr="006E3786">
        <w:rPr>
          <w:rFonts w:ascii="Arial" w:hAnsi="Arial" w:cs="Arial"/>
          <w:color w:val="000000"/>
          <w:sz w:val="22"/>
          <w:szCs w:val="22"/>
        </w:rPr>
        <w:t xml:space="preserve">His research interests lie in applying mathematics to computer science and vice versa; topics include cybersecurity, risk management, data science, </w:t>
      </w:r>
      <w:r w:rsidR="006E3786">
        <w:rPr>
          <w:rFonts w:ascii="Arial" w:hAnsi="Arial" w:cs="Arial"/>
          <w:color w:val="000000"/>
          <w:sz w:val="22"/>
          <w:szCs w:val="22"/>
        </w:rPr>
        <w:t>AI</w:t>
      </w:r>
      <w:r w:rsidR="006E3786" w:rsidRPr="006E3786">
        <w:rPr>
          <w:rFonts w:ascii="Arial" w:hAnsi="Arial" w:cs="Arial"/>
          <w:color w:val="000000"/>
          <w:sz w:val="22"/>
          <w:szCs w:val="22"/>
        </w:rPr>
        <w:t xml:space="preserve">, parallel and distributed computing, algorithms, discrete mathematics, combinatorics, and graph theory. </w:t>
      </w:r>
    </w:p>
    <w:p w14:paraId="7FC6B1C8" w14:textId="77777777" w:rsidR="00024467" w:rsidRPr="006E3786" w:rsidRDefault="00024467" w:rsidP="006E3786">
      <w:pPr>
        <w:pStyle w:val="NormalWeb"/>
        <w:spacing w:before="0" w:beforeAutospacing="0" w:after="40" w:afterAutospacing="0"/>
        <w:rPr>
          <w:rFonts w:ascii="Arial" w:hAnsi="Arial" w:cs="Arial"/>
          <w:sz w:val="22"/>
          <w:szCs w:val="22"/>
        </w:rPr>
      </w:pPr>
    </w:p>
    <w:p w14:paraId="7FA9A386" w14:textId="0C569EC2" w:rsidR="00A5035E" w:rsidRDefault="00477321" w:rsidP="00024467">
      <w:pPr>
        <w:shd w:val="clear" w:color="auto" w:fill="FFFFFF"/>
        <w:spacing w:after="0" w:line="240" w:lineRule="auto"/>
        <w:rPr>
          <w:rFonts w:ascii="Arial" w:eastAsia="Times New Roman" w:hAnsi="Arial" w:cs="Arial"/>
          <w:color w:val="000000"/>
          <w:kern w:val="0"/>
          <w14:ligatures w14:val="none"/>
        </w:rPr>
      </w:pPr>
      <w:r w:rsidRPr="00FC3648">
        <w:rPr>
          <w:rFonts w:ascii="Arial" w:eastAsia="Times New Roman" w:hAnsi="Arial" w:cs="Arial"/>
          <w:b/>
          <w:bCs/>
          <w:color w:val="000000"/>
          <w:kern w:val="0"/>
          <w:u w:val="single"/>
          <w14:ligatures w14:val="none"/>
        </w:rPr>
        <w:t>Olumide Malomo</w:t>
      </w:r>
      <w:r w:rsidR="00C64219" w:rsidRPr="00FC3648">
        <w:rPr>
          <w:rFonts w:ascii="Arial" w:eastAsia="Times New Roman" w:hAnsi="Arial" w:cs="Arial"/>
          <w:b/>
          <w:bCs/>
          <w:color w:val="000000"/>
          <w:kern w:val="0"/>
          <w:u w:val="single"/>
          <w14:ligatures w14:val="none"/>
        </w:rPr>
        <w:t>, Ph</w:t>
      </w:r>
      <w:r w:rsidR="008B27C3">
        <w:rPr>
          <w:rFonts w:ascii="Arial" w:eastAsia="Times New Roman" w:hAnsi="Arial" w:cs="Arial"/>
          <w:b/>
          <w:bCs/>
          <w:color w:val="000000"/>
          <w:kern w:val="0"/>
          <w:u w:val="single"/>
          <w14:ligatures w14:val="none"/>
        </w:rPr>
        <w:t>.</w:t>
      </w:r>
      <w:r w:rsidR="00C64219" w:rsidRPr="00FC3648">
        <w:rPr>
          <w:rFonts w:ascii="Arial" w:eastAsia="Times New Roman" w:hAnsi="Arial" w:cs="Arial"/>
          <w:b/>
          <w:bCs/>
          <w:color w:val="000000"/>
          <w:kern w:val="0"/>
          <w:u w:val="single"/>
          <w14:ligatures w14:val="none"/>
        </w:rPr>
        <w:t>D</w:t>
      </w:r>
      <w:r w:rsidR="008B27C3">
        <w:rPr>
          <w:rFonts w:ascii="Arial" w:eastAsia="Times New Roman" w:hAnsi="Arial" w:cs="Arial"/>
          <w:b/>
          <w:bCs/>
          <w:color w:val="000000"/>
          <w:kern w:val="0"/>
          <w:u w:val="single"/>
          <w14:ligatures w14:val="none"/>
        </w:rPr>
        <w:t>.</w:t>
      </w:r>
      <w:r w:rsidR="00593101" w:rsidRPr="00FC3648">
        <w:rPr>
          <w:rFonts w:ascii="Arial" w:eastAsia="Times New Roman" w:hAnsi="Arial" w:cs="Arial"/>
          <w:b/>
          <w:bCs/>
          <w:color w:val="000000"/>
          <w:kern w:val="0"/>
          <w:u w:val="single"/>
          <w14:ligatures w14:val="none"/>
        </w:rPr>
        <w:t>, CISSP</w:t>
      </w:r>
      <w:r w:rsidR="00C64219" w:rsidRPr="00FC3648">
        <w:rPr>
          <w:rFonts w:ascii="Arial" w:eastAsia="Times New Roman" w:hAnsi="Arial" w:cs="Arial"/>
          <w:b/>
          <w:bCs/>
          <w:color w:val="000000"/>
          <w:kern w:val="0"/>
          <w14:ligatures w14:val="none"/>
        </w:rPr>
        <w:t xml:space="preserve"> (Senior Person), </w:t>
      </w:r>
      <w:r w:rsidR="00593101" w:rsidRPr="00593101">
        <w:rPr>
          <w:rFonts w:ascii="Arial" w:eastAsia="Times New Roman" w:hAnsi="Arial" w:cs="Arial"/>
          <w:color w:val="000000"/>
          <w:kern w:val="0"/>
          <w14:ligatures w14:val="none"/>
        </w:rPr>
        <w:t>Associate Professor of Co</w:t>
      </w:r>
      <w:r w:rsidR="00593101">
        <w:rPr>
          <w:rFonts w:ascii="Arial" w:eastAsia="Times New Roman" w:hAnsi="Arial" w:cs="Arial"/>
          <w:color w:val="000000"/>
          <w:kern w:val="0"/>
          <w14:ligatures w14:val="none"/>
        </w:rPr>
        <w:t xml:space="preserve">mputer Information Systems, </w:t>
      </w:r>
      <w:r w:rsidR="00BA5703" w:rsidRPr="00BA5703">
        <w:rPr>
          <w:rFonts w:ascii="Arial" w:eastAsia="Times New Roman" w:hAnsi="Arial" w:cs="Arial"/>
          <w:color w:val="000000"/>
          <w:kern w:val="0"/>
          <w14:ligatures w14:val="none"/>
        </w:rPr>
        <w:t>Associate Professor of Computer Information Systems received his Ph.D. in Computer Science from</w:t>
      </w:r>
      <w:r w:rsidR="00A5035E">
        <w:rPr>
          <w:rFonts w:ascii="Arial" w:eastAsia="Times New Roman" w:hAnsi="Arial" w:cs="Arial"/>
          <w:color w:val="000000"/>
          <w:kern w:val="0"/>
          <w14:ligatures w14:val="none"/>
        </w:rPr>
        <w:t xml:space="preserve"> Howard University with a specialization in Cybersecurity, Federated/Cloud Computing Security, and Blockchain Technology. He has over 20 years of experience as an IT Engineer and IT Security Engineer in the industry. Dr. Malomo teaches and conducts research in the areas of cybersecurity, AI/machine learning, cloud computing, and big data analytics for emerging networked systems, including IoT/Cyber-physical systems. He is a certified information systems security professional (CISSP).</w:t>
      </w:r>
    </w:p>
    <w:p w14:paraId="730D3496" w14:textId="77777777" w:rsidR="009F6C12" w:rsidRDefault="009F6C12" w:rsidP="00024467">
      <w:pPr>
        <w:shd w:val="clear" w:color="auto" w:fill="FFFFFF"/>
        <w:spacing w:after="0" w:line="240" w:lineRule="auto"/>
        <w:rPr>
          <w:rFonts w:ascii="Arial" w:eastAsia="Times New Roman" w:hAnsi="Arial" w:cs="Arial"/>
          <w:color w:val="000000"/>
          <w:kern w:val="0"/>
          <w14:ligatures w14:val="none"/>
        </w:rPr>
      </w:pPr>
    </w:p>
    <w:p w14:paraId="4C821C54" w14:textId="407005CE" w:rsidR="00024467" w:rsidRDefault="00024467" w:rsidP="00024467">
      <w:pPr>
        <w:shd w:val="clear" w:color="auto" w:fill="FFFFFF"/>
        <w:spacing w:after="0" w:line="240" w:lineRule="auto"/>
        <w:rPr>
          <w:rFonts w:ascii="Arial" w:eastAsia="Times New Roman" w:hAnsi="Arial" w:cs="Arial"/>
          <w:color w:val="000000"/>
          <w:kern w:val="0"/>
          <w14:ligatures w14:val="none"/>
        </w:rPr>
      </w:pPr>
    </w:p>
    <w:p w14:paraId="4CD10556" w14:textId="77777777" w:rsidR="00024467" w:rsidRDefault="00024467" w:rsidP="00024467">
      <w:pPr>
        <w:pStyle w:val="ListParagraph"/>
        <w:numPr>
          <w:ilvl w:val="0"/>
          <w:numId w:val="10"/>
        </w:numPr>
        <w:spacing w:after="240" w:line="240" w:lineRule="auto"/>
        <w:rPr>
          <w:rFonts w:ascii="Arial" w:hAnsi="Arial" w:cs="Arial"/>
          <w:b/>
          <w:bCs/>
          <w:sz w:val="28"/>
          <w:szCs w:val="28"/>
        </w:rPr>
      </w:pPr>
      <w:r>
        <w:rPr>
          <w:rFonts w:ascii="Arial" w:hAnsi="Arial" w:cs="Arial"/>
          <w:b/>
          <w:bCs/>
          <w:sz w:val="28"/>
          <w:szCs w:val="28"/>
        </w:rPr>
        <w:t>PROJECT EVALUATION PLAN</w:t>
      </w:r>
    </w:p>
    <w:p w14:paraId="635B909E" w14:textId="77777777" w:rsidR="00024467" w:rsidRPr="00372458" w:rsidRDefault="00024467" w:rsidP="00372458">
      <w:pPr>
        <w:pStyle w:val="ListParagraph"/>
        <w:spacing w:after="0" w:line="240" w:lineRule="auto"/>
        <w:ind w:left="360"/>
        <w:rPr>
          <w:rFonts w:ascii="Arial" w:hAnsi="Arial" w:cs="Arial"/>
          <w:b/>
          <w:bCs/>
        </w:rPr>
      </w:pPr>
    </w:p>
    <w:p w14:paraId="3073FE87" w14:textId="11D7B985" w:rsidR="00780E78" w:rsidRPr="003D263E" w:rsidRDefault="003D263E" w:rsidP="00372458">
      <w:pPr>
        <w:pStyle w:val="ListParagraph"/>
        <w:spacing w:before="240" w:after="240" w:line="240" w:lineRule="auto"/>
        <w:ind w:left="0"/>
        <w:rPr>
          <w:rFonts w:ascii="Arial" w:hAnsi="Arial" w:cs="Arial"/>
        </w:rPr>
      </w:pPr>
      <w:r>
        <w:rPr>
          <w:rFonts w:ascii="Arial" w:hAnsi="Arial" w:cs="Arial"/>
        </w:rPr>
        <w:t xml:space="preserve">The </w:t>
      </w:r>
      <w:r w:rsidR="006E341C">
        <w:rPr>
          <w:rFonts w:ascii="Arial" w:hAnsi="Arial" w:cs="Arial"/>
        </w:rPr>
        <w:t xml:space="preserve">project-specific </w:t>
      </w:r>
      <w:r>
        <w:rPr>
          <w:rFonts w:ascii="Arial" w:hAnsi="Arial" w:cs="Arial"/>
        </w:rPr>
        <w:t>evaluation process for the project will include both formative and summative strategies focused on whether the project is evolving effectively and as planned</w:t>
      </w:r>
      <w:r w:rsidR="006E341C">
        <w:rPr>
          <w:rFonts w:ascii="Arial" w:hAnsi="Arial" w:cs="Arial"/>
        </w:rPr>
        <w:t xml:space="preserve">, including </w:t>
      </w:r>
      <w:r>
        <w:rPr>
          <w:rFonts w:ascii="Arial" w:hAnsi="Arial" w:cs="Arial"/>
        </w:rPr>
        <w:t xml:space="preserve">recruitment and enrollment, </w:t>
      </w:r>
      <w:r w:rsidR="006E341C">
        <w:rPr>
          <w:rFonts w:ascii="Arial" w:hAnsi="Arial" w:cs="Arial"/>
        </w:rPr>
        <w:t xml:space="preserve">student achievement, faculty development, curriculum, institutional partnerships. and </w:t>
      </w:r>
      <w:r>
        <w:rPr>
          <w:rFonts w:ascii="Arial" w:hAnsi="Arial" w:cs="Arial"/>
        </w:rPr>
        <w:t xml:space="preserve">placement </w:t>
      </w:r>
      <w:r w:rsidR="006E341C">
        <w:rPr>
          <w:rFonts w:ascii="Arial" w:hAnsi="Arial" w:cs="Arial"/>
        </w:rPr>
        <w:t xml:space="preserve">of SFS scholars </w:t>
      </w:r>
      <w:r>
        <w:rPr>
          <w:rFonts w:ascii="Arial" w:hAnsi="Arial" w:cs="Arial"/>
        </w:rPr>
        <w:t>in internships and in qualified cybersecurity positions after graduation.</w:t>
      </w:r>
      <w:r w:rsidR="006E341C">
        <w:rPr>
          <w:rFonts w:ascii="Arial" w:hAnsi="Arial" w:cs="Arial"/>
        </w:rPr>
        <w:t xml:space="preserve"> </w:t>
      </w:r>
      <w:r w:rsidR="00FB658D">
        <w:rPr>
          <w:rFonts w:ascii="Arial" w:hAnsi="Arial" w:cs="Arial"/>
        </w:rPr>
        <w:t xml:space="preserve">Formative and summative assessment strategies and measures are detailed below. </w:t>
      </w:r>
    </w:p>
    <w:p w14:paraId="52B95BD8" w14:textId="4840C1BA" w:rsidR="0022023E" w:rsidRPr="004E311F" w:rsidRDefault="0022023E" w:rsidP="00372458">
      <w:pPr>
        <w:spacing w:after="240" w:line="240" w:lineRule="auto"/>
        <w:rPr>
          <w:rFonts w:ascii="Arial" w:hAnsi="Arial" w:cs="Arial"/>
        </w:rPr>
      </w:pPr>
      <w:r w:rsidRPr="00A82B54">
        <w:rPr>
          <w:rFonts w:ascii="Arial" w:hAnsi="Arial" w:cs="Arial"/>
          <w:i/>
          <w:iCs/>
        </w:rPr>
        <w:t>Formative assessment</w:t>
      </w:r>
      <w:r w:rsidR="004E311F" w:rsidRPr="00A82B54">
        <w:rPr>
          <w:rFonts w:ascii="Arial" w:hAnsi="Arial" w:cs="Arial"/>
          <w:i/>
          <w:iCs/>
        </w:rPr>
        <w:t xml:space="preserve"> </w:t>
      </w:r>
      <w:r w:rsidR="004E311F" w:rsidRPr="00FB658D">
        <w:rPr>
          <w:rFonts w:ascii="Arial" w:hAnsi="Arial" w:cs="Arial"/>
        </w:rPr>
        <w:t>strategies</w:t>
      </w:r>
      <w:r w:rsidRPr="00FB658D">
        <w:rPr>
          <w:rFonts w:ascii="Arial" w:hAnsi="Arial" w:cs="Arial"/>
        </w:rPr>
        <w:t>:</w:t>
      </w:r>
      <w:r w:rsidR="004E311F" w:rsidRPr="004E311F">
        <w:rPr>
          <w:rFonts w:ascii="Arial" w:hAnsi="Arial" w:cs="Arial"/>
        </w:rPr>
        <w:t xml:space="preserve"> </w:t>
      </w:r>
      <w:r w:rsidR="004E311F">
        <w:rPr>
          <w:rFonts w:ascii="Arial" w:hAnsi="Arial" w:cs="Arial"/>
        </w:rPr>
        <w:t>We w</w:t>
      </w:r>
      <w:r w:rsidRPr="004E311F">
        <w:rPr>
          <w:rFonts w:ascii="Arial" w:hAnsi="Arial" w:cs="Arial"/>
        </w:rPr>
        <w:t xml:space="preserve">ill use quantitative </w:t>
      </w:r>
      <w:r w:rsidR="004E311F">
        <w:rPr>
          <w:rFonts w:ascii="Arial" w:hAnsi="Arial" w:cs="Arial"/>
        </w:rPr>
        <w:t xml:space="preserve">and qualitative </w:t>
      </w:r>
      <w:r w:rsidRPr="004E311F">
        <w:rPr>
          <w:rFonts w:ascii="Arial" w:hAnsi="Arial" w:cs="Arial"/>
        </w:rPr>
        <w:t>data to monitor project performance, assess program outcomes on a yearly basis, and take any necessary corrective action measures.</w:t>
      </w:r>
      <w:r w:rsidR="00FE7857" w:rsidRPr="004E311F">
        <w:rPr>
          <w:rFonts w:ascii="Arial" w:hAnsi="Arial" w:cs="Arial"/>
        </w:rPr>
        <w:t xml:space="preserve"> </w:t>
      </w:r>
      <w:r w:rsidR="00F42A75" w:rsidRPr="00317EB1">
        <w:rPr>
          <w:rFonts w:ascii="Arial" w:hAnsi="Arial" w:cs="Arial"/>
        </w:rPr>
        <w:t>The project objectives and</w:t>
      </w:r>
      <w:r w:rsidR="00FB658D">
        <w:rPr>
          <w:rFonts w:ascii="Arial" w:hAnsi="Arial" w:cs="Arial"/>
        </w:rPr>
        <w:t xml:space="preserve"> </w:t>
      </w:r>
      <w:r w:rsidR="005262C4">
        <w:rPr>
          <w:rFonts w:ascii="Arial" w:hAnsi="Arial" w:cs="Arial"/>
        </w:rPr>
        <w:t xml:space="preserve">assessment </w:t>
      </w:r>
      <w:r w:rsidR="00FB658D">
        <w:rPr>
          <w:rFonts w:ascii="Arial" w:hAnsi="Arial" w:cs="Arial"/>
        </w:rPr>
        <w:t xml:space="preserve">measures </w:t>
      </w:r>
      <w:r w:rsidR="00AA3164">
        <w:rPr>
          <w:rFonts w:ascii="Arial" w:hAnsi="Arial" w:cs="Arial"/>
        </w:rPr>
        <w:t xml:space="preserve">are as follows: </w:t>
      </w:r>
      <w:r w:rsidR="00F42A75">
        <w:rPr>
          <w:rFonts w:ascii="Arial" w:hAnsi="Arial" w:cs="Arial"/>
        </w:rPr>
        <w:t xml:space="preserve">  </w:t>
      </w:r>
      <w:r w:rsidRPr="004E311F">
        <w:rPr>
          <w:rFonts w:ascii="Arial" w:hAnsi="Arial" w:cs="Arial"/>
        </w:rPr>
        <w:t xml:space="preserve"> </w:t>
      </w:r>
    </w:p>
    <w:p w14:paraId="4E565D97" w14:textId="6EEEE7D3" w:rsidR="005262C4" w:rsidRDefault="0022023E" w:rsidP="00C7450F">
      <w:pPr>
        <w:rPr>
          <w:rFonts w:ascii="Arial" w:hAnsi="Arial" w:cs="Arial"/>
          <w:b/>
          <w:bCs/>
        </w:rPr>
      </w:pPr>
      <w:r w:rsidRPr="005262C4">
        <w:rPr>
          <w:rFonts w:ascii="Arial" w:hAnsi="Arial" w:cs="Arial"/>
          <w:b/>
          <w:bCs/>
        </w:rPr>
        <w:lastRenderedPageBreak/>
        <w:t>Objective 1</w:t>
      </w:r>
      <w:r w:rsidR="005262C4">
        <w:rPr>
          <w:rFonts w:ascii="Arial" w:hAnsi="Arial" w:cs="Arial"/>
          <w:b/>
          <w:bCs/>
        </w:rPr>
        <w:t>: (evaluated by SFS senior personnel)</w:t>
      </w:r>
    </w:p>
    <w:p w14:paraId="5EE93B45" w14:textId="21517DDD" w:rsidR="0022023E" w:rsidRPr="00372458" w:rsidRDefault="005262C4" w:rsidP="005053E4">
      <w:pPr>
        <w:rPr>
          <w:rFonts w:ascii="Arial" w:hAnsi="Arial" w:cs="Arial"/>
          <w:i/>
          <w:iCs/>
        </w:rPr>
      </w:pPr>
      <w:r w:rsidRPr="00372458">
        <w:rPr>
          <w:rFonts w:ascii="Arial" w:hAnsi="Arial" w:cs="Arial"/>
          <w:i/>
          <w:iCs/>
        </w:rPr>
        <w:t>Enhance and augment scholars’ academic coursework and promote team building skills through a co-curricular collaborative group project.</w:t>
      </w:r>
    </w:p>
    <w:p w14:paraId="1B1616CC" w14:textId="77777777" w:rsidR="005053E4" w:rsidRDefault="005262C4" w:rsidP="00024467">
      <w:pPr>
        <w:ind w:left="360"/>
        <w:rPr>
          <w:rFonts w:ascii="Arial" w:hAnsi="Arial" w:cs="Arial"/>
          <w:b/>
          <w:bCs/>
        </w:rPr>
      </w:pPr>
      <w:r>
        <w:rPr>
          <w:rFonts w:ascii="Arial" w:hAnsi="Arial" w:cs="Arial"/>
          <w:b/>
          <w:bCs/>
        </w:rPr>
        <w:t xml:space="preserve">Metrics: </w:t>
      </w:r>
    </w:p>
    <w:p w14:paraId="75B84428" w14:textId="77777777" w:rsidR="005053E4" w:rsidRPr="00C7450F" w:rsidRDefault="005262C4" w:rsidP="00024467">
      <w:pPr>
        <w:pStyle w:val="ListParagraph"/>
        <w:numPr>
          <w:ilvl w:val="0"/>
          <w:numId w:val="41"/>
        </w:numPr>
        <w:ind w:left="360" w:firstLine="0"/>
        <w:rPr>
          <w:rFonts w:ascii="Arial" w:hAnsi="Arial" w:cs="Arial"/>
        </w:rPr>
      </w:pPr>
      <w:r w:rsidRPr="00C7450F">
        <w:rPr>
          <w:rFonts w:ascii="Arial" w:hAnsi="Arial" w:cs="Arial"/>
        </w:rPr>
        <w:t xml:space="preserve">Overall student participation in the group projects </w:t>
      </w:r>
    </w:p>
    <w:p w14:paraId="118226E0" w14:textId="77777777" w:rsidR="005053E4" w:rsidRPr="00C7450F" w:rsidRDefault="005053E4" w:rsidP="00024467">
      <w:pPr>
        <w:pStyle w:val="ListParagraph"/>
        <w:numPr>
          <w:ilvl w:val="0"/>
          <w:numId w:val="41"/>
        </w:numPr>
        <w:ind w:left="360" w:firstLine="0"/>
        <w:rPr>
          <w:rFonts w:ascii="Arial" w:hAnsi="Arial" w:cs="Arial"/>
        </w:rPr>
      </w:pPr>
      <w:r w:rsidRPr="00C7450F">
        <w:rPr>
          <w:rFonts w:ascii="Arial" w:hAnsi="Arial" w:cs="Arial"/>
        </w:rPr>
        <w:t>C</w:t>
      </w:r>
      <w:r w:rsidR="005262C4" w:rsidRPr="00C7450F">
        <w:rPr>
          <w:rFonts w:ascii="Arial" w:hAnsi="Arial" w:cs="Arial"/>
        </w:rPr>
        <w:t xml:space="preserve">ompletion of the project objectives and tasks </w:t>
      </w:r>
    </w:p>
    <w:p w14:paraId="06324F51" w14:textId="6D00AB90" w:rsidR="005262C4" w:rsidRPr="00C7450F" w:rsidRDefault="005053E4" w:rsidP="00024467">
      <w:pPr>
        <w:pStyle w:val="ListParagraph"/>
        <w:numPr>
          <w:ilvl w:val="0"/>
          <w:numId w:val="41"/>
        </w:numPr>
        <w:ind w:left="360" w:firstLine="0"/>
        <w:rPr>
          <w:rFonts w:ascii="Arial" w:hAnsi="Arial" w:cs="Arial"/>
        </w:rPr>
      </w:pPr>
      <w:r w:rsidRPr="00C7450F">
        <w:rPr>
          <w:rFonts w:ascii="Arial" w:hAnsi="Arial" w:cs="Arial"/>
        </w:rPr>
        <w:t>O</w:t>
      </w:r>
      <w:r w:rsidR="005262C4" w:rsidRPr="00C7450F">
        <w:rPr>
          <w:rFonts w:ascii="Arial" w:hAnsi="Arial" w:cs="Arial"/>
        </w:rPr>
        <w:t>verall quality of the work</w:t>
      </w:r>
      <w:r w:rsidR="00987DD2">
        <w:rPr>
          <w:rFonts w:ascii="Arial" w:hAnsi="Arial" w:cs="Arial"/>
        </w:rPr>
        <w:t>, as determined by SFS senior personnel</w:t>
      </w:r>
      <w:r w:rsidR="005262C4" w:rsidRPr="00C7450F">
        <w:rPr>
          <w:rFonts w:ascii="Arial" w:hAnsi="Arial" w:cs="Arial"/>
        </w:rPr>
        <w:t xml:space="preserve">  </w:t>
      </w:r>
    </w:p>
    <w:p w14:paraId="7D85A5C7" w14:textId="690DE0B9" w:rsidR="0022023E" w:rsidRDefault="0022023E" w:rsidP="00C7450F">
      <w:pPr>
        <w:rPr>
          <w:rFonts w:ascii="Arial" w:hAnsi="Arial" w:cs="Arial"/>
          <w:b/>
          <w:bCs/>
        </w:rPr>
      </w:pPr>
      <w:r w:rsidRPr="005262C4">
        <w:rPr>
          <w:rFonts w:ascii="Arial" w:hAnsi="Arial" w:cs="Arial"/>
          <w:b/>
          <w:bCs/>
        </w:rPr>
        <w:t>Objective 2</w:t>
      </w:r>
      <w:r w:rsidR="005262C4">
        <w:rPr>
          <w:rFonts w:ascii="Arial" w:hAnsi="Arial" w:cs="Arial"/>
          <w:b/>
          <w:bCs/>
        </w:rPr>
        <w:t>: (evaluated by SFS students</w:t>
      </w:r>
      <w:r w:rsidR="00987DD2">
        <w:rPr>
          <w:rFonts w:ascii="Arial" w:hAnsi="Arial" w:cs="Arial"/>
          <w:b/>
          <w:bCs/>
        </w:rPr>
        <w:t xml:space="preserve"> and senior personnel) </w:t>
      </w:r>
    </w:p>
    <w:p w14:paraId="22ECD899" w14:textId="0F22BE6D" w:rsidR="005262C4" w:rsidRPr="00372458" w:rsidRDefault="005262C4" w:rsidP="005053E4">
      <w:pPr>
        <w:rPr>
          <w:rFonts w:ascii="Arial" w:hAnsi="Arial" w:cs="Arial"/>
          <w:b/>
          <w:bCs/>
          <w:i/>
          <w:iCs/>
        </w:rPr>
      </w:pPr>
      <w:r w:rsidRPr="00372458">
        <w:rPr>
          <w:rFonts w:ascii="Arial" w:hAnsi="Arial" w:cs="Arial"/>
          <w:i/>
          <w:iCs/>
        </w:rPr>
        <w:t>Increase student participation in intercollegiate competitions to expand interest in cybersecurity education and careers.</w:t>
      </w:r>
    </w:p>
    <w:p w14:paraId="4FB54C1C" w14:textId="77777777" w:rsidR="005053E4" w:rsidRDefault="0000752C" w:rsidP="00024467">
      <w:pPr>
        <w:ind w:left="360"/>
        <w:rPr>
          <w:rFonts w:ascii="Arial" w:hAnsi="Arial" w:cs="Arial"/>
          <w:b/>
          <w:bCs/>
        </w:rPr>
      </w:pPr>
      <w:r>
        <w:rPr>
          <w:rFonts w:ascii="Arial" w:hAnsi="Arial" w:cs="Arial"/>
          <w:b/>
          <w:bCs/>
        </w:rPr>
        <w:t xml:space="preserve">Metrics: </w:t>
      </w:r>
    </w:p>
    <w:p w14:paraId="1A41DE8B" w14:textId="77777777" w:rsidR="00C7450F" w:rsidRPr="00C7450F" w:rsidRDefault="0000752C" w:rsidP="00C7450F">
      <w:pPr>
        <w:pStyle w:val="ListParagraph"/>
        <w:numPr>
          <w:ilvl w:val="0"/>
          <w:numId w:val="40"/>
        </w:numPr>
        <w:rPr>
          <w:rFonts w:ascii="Arial" w:hAnsi="Arial" w:cs="Arial"/>
        </w:rPr>
      </w:pPr>
      <w:r w:rsidRPr="00C7450F">
        <w:rPr>
          <w:rFonts w:ascii="Arial" w:hAnsi="Arial" w:cs="Arial"/>
        </w:rPr>
        <w:t>Attendance at the Hackathon competitions, measured by the number of participants</w:t>
      </w:r>
    </w:p>
    <w:p w14:paraId="3D1EFDBC" w14:textId="52F4B969" w:rsidR="00FE7857" w:rsidRPr="00C7450F" w:rsidRDefault="00C7450F" w:rsidP="00C7450F">
      <w:pPr>
        <w:pStyle w:val="ListParagraph"/>
        <w:numPr>
          <w:ilvl w:val="0"/>
          <w:numId w:val="40"/>
        </w:numPr>
        <w:rPr>
          <w:rFonts w:ascii="Arial" w:hAnsi="Arial" w:cs="Arial"/>
        </w:rPr>
      </w:pPr>
      <w:r w:rsidRPr="00C7450F">
        <w:rPr>
          <w:rFonts w:ascii="Arial" w:hAnsi="Arial" w:cs="Arial"/>
        </w:rPr>
        <w:t>Attendance at the National Cyber League competition</w:t>
      </w:r>
      <w:r w:rsidR="005C7ADD">
        <w:rPr>
          <w:rFonts w:ascii="Arial" w:hAnsi="Arial" w:cs="Arial"/>
        </w:rPr>
        <w:t>s</w:t>
      </w:r>
      <w:r w:rsidRPr="00C7450F">
        <w:rPr>
          <w:rFonts w:ascii="Arial" w:hAnsi="Arial" w:cs="Arial"/>
        </w:rPr>
        <w:t xml:space="preserve">, measured by the number of participants </w:t>
      </w:r>
      <w:r w:rsidR="0000752C" w:rsidRPr="00C7450F">
        <w:rPr>
          <w:rFonts w:ascii="Arial" w:hAnsi="Arial" w:cs="Arial"/>
        </w:rPr>
        <w:t xml:space="preserve"> </w:t>
      </w:r>
    </w:p>
    <w:p w14:paraId="32C0258E" w14:textId="5F266B90" w:rsidR="00FE7857" w:rsidRPr="00C7450F" w:rsidRDefault="00FE7857" w:rsidP="00C7450F">
      <w:pPr>
        <w:rPr>
          <w:rFonts w:ascii="Arial" w:hAnsi="Arial" w:cs="Arial"/>
          <w:b/>
          <w:bCs/>
        </w:rPr>
      </w:pPr>
      <w:r w:rsidRPr="00C7450F">
        <w:rPr>
          <w:rFonts w:ascii="Arial" w:hAnsi="Arial" w:cs="Arial"/>
          <w:b/>
          <w:bCs/>
        </w:rPr>
        <w:t>Objective 3</w:t>
      </w:r>
      <w:r w:rsidR="0000752C" w:rsidRPr="00C7450F">
        <w:rPr>
          <w:rFonts w:ascii="Arial" w:hAnsi="Arial" w:cs="Arial"/>
          <w:b/>
          <w:bCs/>
        </w:rPr>
        <w:t>:</w:t>
      </w:r>
      <w:r w:rsidR="00C7450F" w:rsidRPr="00C7450F">
        <w:rPr>
          <w:rFonts w:ascii="Arial" w:hAnsi="Arial" w:cs="Arial"/>
          <w:b/>
          <w:bCs/>
        </w:rPr>
        <w:t xml:space="preserve"> (evaluated by the PI and co-PIs)</w:t>
      </w:r>
      <w:r w:rsidR="0000752C" w:rsidRPr="00C7450F">
        <w:rPr>
          <w:rFonts w:ascii="Arial" w:hAnsi="Arial" w:cs="Arial"/>
          <w:b/>
          <w:bCs/>
        </w:rPr>
        <w:t xml:space="preserve"> </w:t>
      </w:r>
    </w:p>
    <w:p w14:paraId="15949701" w14:textId="0C89ABA2" w:rsidR="00C7450F" w:rsidRPr="00372458" w:rsidRDefault="00C7450F" w:rsidP="00C7450F">
      <w:pPr>
        <w:rPr>
          <w:rFonts w:ascii="Arial" w:hAnsi="Arial" w:cs="Arial"/>
          <w:b/>
          <w:bCs/>
          <w:i/>
          <w:iCs/>
          <w:highlight w:val="yellow"/>
        </w:rPr>
      </w:pPr>
      <w:r w:rsidRPr="00372458">
        <w:rPr>
          <w:rFonts w:ascii="Arial" w:hAnsi="Arial" w:cs="Arial"/>
          <w:i/>
          <w:iCs/>
        </w:rPr>
        <w:t>Increase cybersecurity-focused outreach and recruitment events at VSU to expand interest in cybersecurity education and careers.</w:t>
      </w:r>
    </w:p>
    <w:p w14:paraId="57AEA8C1" w14:textId="6FDE0909" w:rsidR="00FE7857" w:rsidRPr="00C7450F" w:rsidRDefault="00C7450F" w:rsidP="00024467">
      <w:pPr>
        <w:ind w:left="360"/>
        <w:rPr>
          <w:rFonts w:ascii="Arial" w:hAnsi="Arial" w:cs="Arial"/>
          <w:b/>
          <w:bCs/>
        </w:rPr>
      </w:pPr>
      <w:r w:rsidRPr="00C7450F">
        <w:rPr>
          <w:rFonts w:ascii="Arial" w:hAnsi="Arial" w:cs="Arial"/>
          <w:b/>
          <w:bCs/>
        </w:rPr>
        <w:t>Metrics:</w:t>
      </w:r>
    </w:p>
    <w:p w14:paraId="6C48C2DA" w14:textId="3CD1958D" w:rsidR="00C7450F" w:rsidRPr="00A82B54" w:rsidRDefault="00C7450F" w:rsidP="00A82B54">
      <w:pPr>
        <w:pStyle w:val="ListParagraph"/>
        <w:numPr>
          <w:ilvl w:val="0"/>
          <w:numId w:val="42"/>
        </w:numPr>
        <w:rPr>
          <w:rFonts w:ascii="Arial" w:hAnsi="Arial" w:cs="Arial"/>
        </w:rPr>
      </w:pPr>
      <w:r w:rsidRPr="00A82B54">
        <w:rPr>
          <w:rFonts w:ascii="Arial" w:hAnsi="Arial" w:cs="Arial"/>
        </w:rPr>
        <w:t>Number of outreach/recruitment events at VSU in which SFS students participate</w:t>
      </w:r>
    </w:p>
    <w:p w14:paraId="29DC06B4" w14:textId="77777777" w:rsidR="00A82B54" w:rsidRDefault="00C7450F" w:rsidP="00A82B54">
      <w:pPr>
        <w:pStyle w:val="ListParagraph"/>
        <w:numPr>
          <w:ilvl w:val="0"/>
          <w:numId w:val="42"/>
        </w:numPr>
        <w:rPr>
          <w:rFonts w:ascii="Arial" w:hAnsi="Arial" w:cs="Arial"/>
        </w:rPr>
      </w:pPr>
      <w:r w:rsidRPr="00A82B54">
        <w:rPr>
          <w:rFonts w:ascii="Arial" w:hAnsi="Arial" w:cs="Arial"/>
        </w:rPr>
        <w:t>Prospective student interest/engagement in outreach/recruitment events, measured by tracking prospective student contact information</w:t>
      </w:r>
    </w:p>
    <w:p w14:paraId="679EA89D" w14:textId="1E692B73" w:rsidR="00FB658D" w:rsidRPr="00A82B54" w:rsidRDefault="0022023E" w:rsidP="00A82B54">
      <w:pPr>
        <w:rPr>
          <w:rFonts w:ascii="Arial" w:hAnsi="Arial" w:cs="Arial"/>
        </w:rPr>
      </w:pPr>
      <w:r w:rsidRPr="00A82B54">
        <w:rPr>
          <w:rFonts w:ascii="Arial" w:hAnsi="Arial" w:cs="Arial"/>
          <w:i/>
          <w:iCs/>
        </w:rPr>
        <w:t>Summative assessment</w:t>
      </w:r>
      <w:r w:rsidR="00FB658D" w:rsidRPr="00A82B54">
        <w:rPr>
          <w:rFonts w:ascii="Arial" w:hAnsi="Arial" w:cs="Arial"/>
        </w:rPr>
        <w:t xml:space="preserve"> indicators </w:t>
      </w:r>
      <w:r w:rsidRPr="00A82B54">
        <w:rPr>
          <w:rFonts w:ascii="Arial" w:hAnsi="Arial" w:cs="Arial"/>
        </w:rPr>
        <w:t>measur</w:t>
      </w:r>
      <w:r w:rsidR="00FB658D" w:rsidRPr="00A82B54">
        <w:rPr>
          <w:rFonts w:ascii="Arial" w:hAnsi="Arial" w:cs="Arial"/>
        </w:rPr>
        <w:t>e</w:t>
      </w:r>
      <w:r w:rsidRPr="00A82B54">
        <w:rPr>
          <w:rFonts w:ascii="Arial" w:hAnsi="Arial" w:cs="Arial"/>
        </w:rPr>
        <w:t xml:space="preserve"> the overall success of the project</w:t>
      </w:r>
      <w:r w:rsidR="00292E5A" w:rsidRPr="00A82B54">
        <w:rPr>
          <w:rFonts w:ascii="Arial" w:hAnsi="Arial" w:cs="Arial"/>
        </w:rPr>
        <w:t xml:space="preserve"> </w:t>
      </w:r>
      <w:r w:rsidR="00FB658D" w:rsidRPr="00A82B54">
        <w:rPr>
          <w:rFonts w:ascii="Arial" w:hAnsi="Arial" w:cs="Arial"/>
        </w:rPr>
        <w:t xml:space="preserve">and </w:t>
      </w:r>
      <w:r w:rsidR="00292E5A" w:rsidRPr="00A82B54">
        <w:rPr>
          <w:rFonts w:ascii="Arial" w:hAnsi="Arial" w:cs="Arial"/>
        </w:rPr>
        <w:t xml:space="preserve">include </w:t>
      </w:r>
      <w:r w:rsidR="00FB658D" w:rsidRPr="00A82B54">
        <w:rPr>
          <w:rFonts w:ascii="Arial" w:hAnsi="Arial" w:cs="Arial"/>
        </w:rPr>
        <w:t>the following measures:</w:t>
      </w:r>
      <w:r w:rsidR="00A82B54" w:rsidRPr="00A82B54">
        <w:rPr>
          <w:rFonts w:ascii="Arial" w:hAnsi="Arial" w:cs="Arial"/>
        </w:rPr>
        <w:t xml:space="preserve"> </w:t>
      </w:r>
      <w:r w:rsidR="00FB658D" w:rsidRPr="00A82B54">
        <w:rPr>
          <w:rFonts w:ascii="Arial" w:hAnsi="Arial" w:cs="Arial"/>
        </w:rPr>
        <w:t xml:space="preserve"> </w:t>
      </w:r>
    </w:p>
    <w:p w14:paraId="0BA70A83" w14:textId="250E3193" w:rsidR="00A82B54" w:rsidRDefault="00AA3164" w:rsidP="00024467">
      <w:pPr>
        <w:pStyle w:val="ListParagraph"/>
        <w:numPr>
          <w:ilvl w:val="0"/>
          <w:numId w:val="31"/>
        </w:numPr>
        <w:ind w:left="720"/>
        <w:rPr>
          <w:rFonts w:ascii="Arial" w:hAnsi="Arial" w:cs="Arial"/>
        </w:rPr>
      </w:pPr>
      <w:r w:rsidRPr="00A82B54">
        <w:rPr>
          <w:rFonts w:ascii="Arial" w:hAnsi="Arial" w:cs="Arial"/>
        </w:rPr>
        <w:t>N</w:t>
      </w:r>
      <w:r w:rsidR="00FB658D" w:rsidRPr="00A82B54">
        <w:rPr>
          <w:rFonts w:ascii="Arial" w:hAnsi="Arial" w:cs="Arial"/>
        </w:rPr>
        <w:t xml:space="preserve">umber of SFS students </w:t>
      </w:r>
      <w:r w:rsidR="00292E5A" w:rsidRPr="00A82B54">
        <w:rPr>
          <w:rFonts w:ascii="Arial" w:hAnsi="Arial" w:cs="Arial"/>
        </w:rPr>
        <w:t>graduat</w:t>
      </w:r>
      <w:r w:rsidR="00A82B54">
        <w:rPr>
          <w:rFonts w:ascii="Arial" w:hAnsi="Arial" w:cs="Arial"/>
        </w:rPr>
        <w:t>ing from their four-year degree programs</w:t>
      </w:r>
      <w:r w:rsidR="00292E5A" w:rsidRPr="00A82B54">
        <w:rPr>
          <w:rFonts w:ascii="Arial" w:hAnsi="Arial" w:cs="Arial"/>
        </w:rPr>
        <w:t xml:space="preserve"> </w:t>
      </w:r>
    </w:p>
    <w:p w14:paraId="4E7061AC" w14:textId="344F281B" w:rsidR="00FB658D" w:rsidRPr="00A82B54" w:rsidRDefault="00A82B54" w:rsidP="00024467">
      <w:pPr>
        <w:pStyle w:val="ListParagraph"/>
        <w:numPr>
          <w:ilvl w:val="0"/>
          <w:numId w:val="31"/>
        </w:numPr>
        <w:ind w:left="720"/>
        <w:rPr>
          <w:rFonts w:ascii="Arial" w:hAnsi="Arial" w:cs="Arial"/>
        </w:rPr>
      </w:pPr>
      <w:r>
        <w:rPr>
          <w:rFonts w:ascii="Arial" w:hAnsi="Arial" w:cs="Arial"/>
        </w:rPr>
        <w:t xml:space="preserve">Number/percent of SFS graduates </w:t>
      </w:r>
      <w:r w:rsidR="00292E5A" w:rsidRPr="00A82B54">
        <w:rPr>
          <w:rFonts w:ascii="Arial" w:hAnsi="Arial" w:cs="Arial"/>
        </w:rPr>
        <w:t xml:space="preserve">placed into </w:t>
      </w:r>
      <w:r>
        <w:rPr>
          <w:rFonts w:ascii="Arial" w:hAnsi="Arial" w:cs="Arial"/>
        </w:rPr>
        <w:t>positions in the US government’s executive branch</w:t>
      </w:r>
    </w:p>
    <w:p w14:paraId="7A1325C6" w14:textId="77777777" w:rsidR="009726C7" w:rsidRDefault="009726C7" w:rsidP="00024467">
      <w:pPr>
        <w:pStyle w:val="ListParagraph"/>
        <w:ind w:hanging="360"/>
        <w:rPr>
          <w:rFonts w:ascii="Arial" w:hAnsi="Arial" w:cs="Arial"/>
        </w:rPr>
      </w:pPr>
    </w:p>
    <w:p w14:paraId="7A66305E" w14:textId="77777777" w:rsidR="00024467" w:rsidRPr="00024467" w:rsidRDefault="004E311F" w:rsidP="00024467">
      <w:pPr>
        <w:pStyle w:val="ListParagraph"/>
        <w:numPr>
          <w:ilvl w:val="0"/>
          <w:numId w:val="10"/>
        </w:numPr>
        <w:spacing w:line="240" w:lineRule="auto"/>
        <w:rPr>
          <w:rFonts w:ascii="Arial" w:hAnsi="Arial" w:cs="Arial"/>
        </w:rPr>
      </w:pPr>
      <w:r w:rsidRPr="00024467">
        <w:rPr>
          <w:rFonts w:ascii="Arial" w:hAnsi="Arial" w:cs="Arial"/>
          <w:b/>
          <w:bCs/>
          <w:sz w:val="28"/>
          <w:szCs w:val="28"/>
        </w:rPr>
        <w:t>M</w:t>
      </w:r>
      <w:r w:rsidR="00024467" w:rsidRPr="00024467">
        <w:rPr>
          <w:rFonts w:ascii="Arial" w:hAnsi="Arial" w:cs="Arial"/>
          <w:b/>
          <w:bCs/>
          <w:sz w:val="28"/>
          <w:szCs w:val="28"/>
        </w:rPr>
        <w:t xml:space="preserve">ANAGEMENT AND ADMINISTRATIVE PLAN </w:t>
      </w:r>
    </w:p>
    <w:p w14:paraId="17201E71" w14:textId="7378BFE2" w:rsidR="001149B9" w:rsidRPr="00024467" w:rsidRDefault="001149B9" w:rsidP="00024467">
      <w:pPr>
        <w:spacing w:after="240" w:line="240" w:lineRule="auto"/>
        <w:rPr>
          <w:rFonts w:ascii="Arial" w:hAnsi="Arial" w:cs="Arial"/>
        </w:rPr>
      </w:pPr>
      <w:r w:rsidRPr="00024467">
        <w:rPr>
          <w:rFonts w:ascii="Arial" w:hAnsi="Arial" w:cs="Arial"/>
        </w:rPr>
        <w:t xml:space="preserve">The program will be managed by the PI, Dr. Michael Reynolds, with the help of Co-PIs </w:t>
      </w:r>
      <w:r w:rsidR="005053E4" w:rsidRPr="00024467">
        <w:rPr>
          <w:rFonts w:ascii="Arial" w:hAnsi="Arial" w:cs="Arial"/>
        </w:rPr>
        <w:t xml:space="preserve">Drs. </w:t>
      </w:r>
      <w:r w:rsidRPr="00024467">
        <w:rPr>
          <w:rFonts w:ascii="Arial" w:hAnsi="Arial" w:cs="Arial"/>
        </w:rPr>
        <w:t xml:space="preserve">Akkaladevi, Lee, Nicholas-Donald, and Shelton. The PI will work with VSU’s Financial Aid Office to verify scholarship candidate eligibility and in the disbursement of stipends and allowances. The PI will also coordinate with the Office of Personnel Management (OPM) for summer internship and job placement, student attendance at the annual SFS Job Fair, tracking student progress, and program evaluation activities. </w:t>
      </w:r>
    </w:p>
    <w:p w14:paraId="58142B53" w14:textId="7325B43F" w:rsidR="001149B9" w:rsidRDefault="004E311F" w:rsidP="0041388D">
      <w:pPr>
        <w:spacing w:after="240" w:line="240" w:lineRule="auto"/>
        <w:rPr>
          <w:rFonts w:ascii="Arial" w:hAnsi="Arial" w:cs="Arial"/>
        </w:rPr>
      </w:pPr>
      <w:r>
        <w:rPr>
          <w:rFonts w:ascii="Arial" w:hAnsi="Arial" w:cs="Arial"/>
        </w:rPr>
        <w:t xml:space="preserve">There are several </w:t>
      </w:r>
      <w:r w:rsidR="001149B9">
        <w:rPr>
          <w:rFonts w:ascii="Arial" w:hAnsi="Arial" w:cs="Arial"/>
        </w:rPr>
        <w:t>institutional and c</w:t>
      </w:r>
      <w:r>
        <w:rPr>
          <w:rFonts w:ascii="Arial" w:hAnsi="Arial" w:cs="Arial"/>
        </w:rPr>
        <w:t>ollege</w:t>
      </w:r>
      <w:r w:rsidR="001149B9">
        <w:rPr>
          <w:rFonts w:ascii="Arial" w:hAnsi="Arial" w:cs="Arial"/>
        </w:rPr>
        <w:t>-level</w:t>
      </w:r>
      <w:r>
        <w:rPr>
          <w:rFonts w:ascii="Arial" w:hAnsi="Arial" w:cs="Arial"/>
        </w:rPr>
        <w:t xml:space="preserve"> groups that will be involved in the management of this project. </w:t>
      </w:r>
      <w:r w:rsidR="001149B9">
        <w:rPr>
          <w:rFonts w:ascii="Arial" w:hAnsi="Arial" w:cs="Arial"/>
        </w:rPr>
        <w:t xml:space="preserve">The project will involve VSU’s Office of Sponsored Programs in award processing and set-up, as well as review/processing of annual reports, budget and award changes, and official communications with NSF. VSU’s Grants and Contracts Office will be involved in the </w:t>
      </w:r>
      <w:r w:rsidR="001149B9">
        <w:rPr>
          <w:rFonts w:ascii="Arial" w:hAnsi="Arial" w:cs="Arial"/>
        </w:rPr>
        <w:lastRenderedPageBreak/>
        <w:t xml:space="preserve">processing, tracking, and reporting of project expenditures. </w:t>
      </w:r>
      <w:r>
        <w:rPr>
          <w:rFonts w:ascii="Arial" w:hAnsi="Arial" w:cs="Arial"/>
        </w:rPr>
        <w:t>Administrative</w:t>
      </w:r>
      <w:r w:rsidR="00317EB1">
        <w:rPr>
          <w:rFonts w:ascii="Arial" w:hAnsi="Arial" w:cs="Arial"/>
        </w:rPr>
        <w:t xml:space="preserve"> and </w:t>
      </w:r>
      <w:r>
        <w:rPr>
          <w:rFonts w:ascii="Arial" w:hAnsi="Arial" w:cs="Arial"/>
        </w:rPr>
        <w:t xml:space="preserve">finance staff in both colleges will be responsible for processing financial transactions such as student expense reimbursements and professional development expenses. </w:t>
      </w:r>
    </w:p>
    <w:p w14:paraId="37534340" w14:textId="5453C4BF" w:rsidR="004E311F" w:rsidRDefault="004E311F" w:rsidP="0041388D">
      <w:pPr>
        <w:spacing w:after="240" w:line="240" w:lineRule="auto"/>
        <w:rPr>
          <w:rFonts w:ascii="Arial" w:hAnsi="Arial" w:cs="Arial"/>
        </w:rPr>
      </w:pPr>
      <w:r>
        <w:rPr>
          <w:rFonts w:ascii="Arial" w:hAnsi="Arial" w:cs="Arial"/>
        </w:rPr>
        <w:t>Undergraduate advisers from both colleges will help develop, monitor, and update students’ personalized Academic &amp; Professional Development Plans</w:t>
      </w:r>
      <w:r w:rsidR="001149B9">
        <w:rPr>
          <w:rFonts w:ascii="Arial" w:hAnsi="Arial" w:cs="Arial"/>
        </w:rPr>
        <w:t xml:space="preserve">. They will also help the project co-PIs and senior personnel to monitor </w:t>
      </w:r>
      <w:r>
        <w:rPr>
          <w:rFonts w:ascii="Arial" w:hAnsi="Arial" w:cs="Arial"/>
        </w:rPr>
        <w:t xml:space="preserve">academic progress and </w:t>
      </w:r>
      <w:r w:rsidR="001149B9">
        <w:rPr>
          <w:rFonts w:ascii="Arial" w:hAnsi="Arial" w:cs="Arial"/>
        </w:rPr>
        <w:t xml:space="preserve">assist with </w:t>
      </w:r>
      <w:r>
        <w:rPr>
          <w:rFonts w:ascii="Arial" w:hAnsi="Arial" w:cs="Arial"/>
        </w:rPr>
        <w:t xml:space="preserve">placement in internships and jobs. </w:t>
      </w:r>
    </w:p>
    <w:p w14:paraId="2DA2E2B8" w14:textId="6EE67D71" w:rsidR="004E311F" w:rsidRDefault="004E311F" w:rsidP="0041388D">
      <w:pPr>
        <w:spacing w:after="240" w:line="240" w:lineRule="auto"/>
        <w:rPr>
          <w:rFonts w:ascii="Arial" w:hAnsi="Arial" w:cs="Arial"/>
        </w:rPr>
      </w:pPr>
      <w:r>
        <w:rPr>
          <w:rFonts w:ascii="Arial" w:hAnsi="Arial" w:cs="Arial"/>
        </w:rPr>
        <w:t xml:space="preserve">The program elements identified in NSF program solicitation 23-574 and </w:t>
      </w:r>
      <w:r w:rsidR="001149B9">
        <w:rPr>
          <w:rFonts w:ascii="Arial" w:hAnsi="Arial" w:cs="Arial"/>
        </w:rPr>
        <w:t xml:space="preserve">respective </w:t>
      </w:r>
      <w:r>
        <w:rPr>
          <w:rFonts w:ascii="Arial" w:hAnsi="Arial" w:cs="Arial"/>
        </w:rPr>
        <w:t xml:space="preserve">assigned </w:t>
      </w:r>
      <w:r w:rsidR="001149B9">
        <w:rPr>
          <w:rFonts w:ascii="Arial" w:hAnsi="Arial" w:cs="Arial"/>
        </w:rPr>
        <w:t xml:space="preserve">VSU </w:t>
      </w:r>
      <w:r>
        <w:rPr>
          <w:rFonts w:ascii="Arial" w:hAnsi="Arial" w:cs="Arial"/>
        </w:rPr>
        <w:t xml:space="preserve">administrative responsibilities are shown in Table </w:t>
      </w:r>
      <w:r w:rsidR="00BB349F">
        <w:rPr>
          <w:rFonts w:ascii="Arial" w:hAnsi="Arial" w:cs="Arial"/>
        </w:rPr>
        <w:t>5</w:t>
      </w:r>
      <w:r>
        <w:rPr>
          <w:rFonts w:ascii="Arial" w:hAnsi="Arial" w:cs="Arial"/>
        </w:rPr>
        <w:t xml:space="preserve"> below.  </w:t>
      </w:r>
    </w:p>
    <w:p w14:paraId="5CE06A0F" w14:textId="6DAADC42" w:rsidR="004E311F" w:rsidRPr="00372458" w:rsidRDefault="004E311F" w:rsidP="004E311F">
      <w:pPr>
        <w:spacing w:line="240" w:lineRule="auto"/>
        <w:rPr>
          <w:rFonts w:ascii="Arial" w:hAnsi="Arial" w:cs="Arial"/>
          <w:b/>
          <w:bCs/>
          <w:sz w:val="20"/>
          <w:szCs w:val="20"/>
        </w:rPr>
      </w:pPr>
      <w:r w:rsidRPr="00BB349F">
        <w:rPr>
          <w:rFonts w:ascii="Arial" w:hAnsi="Arial" w:cs="Arial"/>
          <w:b/>
          <w:bCs/>
          <w:sz w:val="20"/>
          <w:szCs w:val="20"/>
        </w:rPr>
        <w:t xml:space="preserve">Table </w:t>
      </w:r>
      <w:r w:rsidR="00BB349F" w:rsidRPr="00BB349F">
        <w:rPr>
          <w:rFonts w:ascii="Arial" w:hAnsi="Arial" w:cs="Arial"/>
          <w:b/>
          <w:bCs/>
          <w:sz w:val="20"/>
          <w:szCs w:val="20"/>
        </w:rPr>
        <w:t>5</w:t>
      </w:r>
      <w:r w:rsidRPr="00BB349F">
        <w:rPr>
          <w:rFonts w:ascii="Arial" w:hAnsi="Arial" w:cs="Arial"/>
          <w:b/>
          <w:bCs/>
          <w:sz w:val="20"/>
          <w:szCs w:val="20"/>
        </w:rPr>
        <w:t xml:space="preserve">. </w:t>
      </w:r>
      <w:r w:rsidR="00372458" w:rsidRPr="00372458">
        <w:rPr>
          <w:rFonts w:ascii="Arial" w:hAnsi="Arial" w:cs="Arial"/>
          <w:b/>
          <w:bCs/>
          <w:sz w:val="20"/>
          <w:szCs w:val="20"/>
        </w:rPr>
        <w:t xml:space="preserve">SFS </w:t>
      </w:r>
      <w:r w:rsidR="00BB349F">
        <w:rPr>
          <w:rFonts w:ascii="Arial" w:hAnsi="Arial" w:cs="Arial"/>
          <w:b/>
          <w:bCs/>
          <w:sz w:val="20"/>
          <w:szCs w:val="20"/>
        </w:rPr>
        <w:t>p</w:t>
      </w:r>
      <w:r w:rsidR="00372458" w:rsidRPr="00372458">
        <w:rPr>
          <w:rFonts w:ascii="Arial" w:hAnsi="Arial" w:cs="Arial"/>
          <w:b/>
          <w:bCs/>
          <w:sz w:val="20"/>
          <w:szCs w:val="20"/>
        </w:rPr>
        <w:t xml:space="preserve">rogram </w:t>
      </w:r>
      <w:r w:rsidR="00BB349F">
        <w:rPr>
          <w:rFonts w:ascii="Arial" w:hAnsi="Arial" w:cs="Arial"/>
          <w:b/>
          <w:bCs/>
          <w:sz w:val="20"/>
          <w:szCs w:val="20"/>
        </w:rPr>
        <w:t>e</w:t>
      </w:r>
      <w:r w:rsidR="00372458" w:rsidRPr="00372458">
        <w:rPr>
          <w:rFonts w:ascii="Arial" w:hAnsi="Arial" w:cs="Arial"/>
          <w:b/>
          <w:bCs/>
          <w:sz w:val="20"/>
          <w:szCs w:val="20"/>
        </w:rPr>
        <w:t xml:space="preserve">lements, </w:t>
      </w:r>
      <w:r w:rsidR="00BB349F">
        <w:rPr>
          <w:rFonts w:ascii="Arial" w:hAnsi="Arial" w:cs="Arial"/>
          <w:b/>
          <w:bCs/>
          <w:sz w:val="20"/>
          <w:szCs w:val="20"/>
        </w:rPr>
        <w:t>a</w:t>
      </w:r>
      <w:r w:rsidR="00372458" w:rsidRPr="00372458">
        <w:rPr>
          <w:rFonts w:ascii="Arial" w:hAnsi="Arial" w:cs="Arial"/>
          <w:b/>
          <w:bCs/>
          <w:sz w:val="20"/>
          <w:szCs w:val="20"/>
        </w:rPr>
        <w:t xml:space="preserve">ssigned </w:t>
      </w:r>
      <w:r w:rsidR="00BB349F">
        <w:rPr>
          <w:rFonts w:ascii="Arial" w:hAnsi="Arial" w:cs="Arial"/>
          <w:b/>
          <w:bCs/>
          <w:sz w:val="20"/>
          <w:szCs w:val="20"/>
        </w:rPr>
        <w:t>r</w:t>
      </w:r>
      <w:r w:rsidR="00372458" w:rsidRPr="00372458">
        <w:rPr>
          <w:rFonts w:ascii="Arial" w:hAnsi="Arial" w:cs="Arial"/>
          <w:b/>
          <w:bCs/>
          <w:sz w:val="20"/>
          <w:szCs w:val="20"/>
        </w:rPr>
        <w:t xml:space="preserve">esponsibilities and </w:t>
      </w:r>
      <w:r w:rsidR="00BB349F">
        <w:rPr>
          <w:rFonts w:ascii="Arial" w:hAnsi="Arial" w:cs="Arial"/>
          <w:b/>
          <w:bCs/>
          <w:sz w:val="20"/>
          <w:szCs w:val="20"/>
        </w:rPr>
        <w:t>a</w:t>
      </w:r>
      <w:r w:rsidR="00372458" w:rsidRPr="00372458">
        <w:rPr>
          <w:rFonts w:ascii="Arial" w:hAnsi="Arial" w:cs="Arial"/>
          <w:b/>
          <w:bCs/>
          <w:sz w:val="20"/>
          <w:szCs w:val="20"/>
        </w:rPr>
        <w:t xml:space="preserve">ction </w:t>
      </w:r>
      <w:r w:rsidR="00BB349F">
        <w:rPr>
          <w:rFonts w:ascii="Arial" w:hAnsi="Arial" w:cs="Arial"/>
          <w:b/>
          <w:bCs/>
          <w:sz w:val="20"/>
          <w:szCs w:val="20"/>
        </w:rPr>
        <w:t>i</w:t>
      </w:r>
      <w:r w:rsidR="00372458" w:rsidRPr="00372458">
        <w:rPr>
          <w:rFonts w:ascii="Arial" w:hAnsi="Arial" w:cs="Arial"/>
          <w:b/>
          <w:bCs/>
          <w:sz w:val="20"/>
          <w:szCs w:val="20"/>
        </w:rPr>
        <w:t>tems</w:t>
      </w:r>
      <w:r w:rsidR="00372458">
        <w:rPr>
          <w:rFonts w:ascii="Arial" w:hAnsi="Arial" w:cs="Arial"/>
          <w:b/>
          <w:bCs/>
          <w:sz w:val="20"/>
          <w:szCs w:val="20"/>
        </w:rPr>
        <w:t>.</w:t>
      </w:r>
    </w:p>
    <w:tbl>
      <w:tblPr>
        <w:tblStyle w:val="TableGrid"/>
        <w:tblW w:w="0" w:type="auto"/>
        <w:tblLook w:val="04A0" w:firstRow="1" w:lastRow="0" w:firstColumn="1" w:lastColumn="0" w:noHBand="0" w:noVBand="1"/>
      </w:tblPr>
      <w:tblGrid>
        <w:gridCol w:w="5629"/>
        <w:gridCol w:w="3721"/>
      </w:tblGrid>
      <w:tr w:rsidR="004E311F" w14:paraId="5A25E78F" w14:textId="77777777" w:rsidTr="00207AD0">
        <w:tc>
          <w:tcPr>
            <w:tcW w:w="5778" w:type="dxa"/>
          </w:tcPr>
          <w:p w14:paraId="2851AAA6" w14:textId="77777777" w:rsidR="004E311F" w:rsidRPr="00805F9D" w:rsidRDefault="004E311F" w:rsidP="00207AD0">
            <w:pPr>
              <w:rPr>
                <w:rFonts w:ascii="Arial" w:hAnsi="Arial" w:cs="Arial"/>
                <w:b/>
                <w:bCs/>
                <w:sz w:val="20"/>
                <w:szCs w:val="20"/>
              </w:rPr>
            </w:pPr>
            <w:r w:rsidRPr="00805F9D">
              <w:rPr>
                <w:rFonts w:ascii="Arial" w:hAnsi="Arial" w:cs="Arial"/>
                <w:b/>
                <w:bCs/>
                <w:sz w:val="20"/>
                <w:szCs w:val="20"/>
              </w:rPr>
              <w:t>Program Element</w:t>
            </w:r>
          </w:p>
        </w:tc>
        <w:tc>
          <w:tcPr>
            <w:tcW w:w="3798" w:type="dxa"/>
          </w:tcPr>
          <w:p w14:paraId="600C7D0B" w14:textId="77777777" w:rsidR="004E311F" w:rsidRPr="00805F9D" w:rsidRDefault="004E311F" w:rsidP="00207AD0">
            <w:pPr>
              <w:rPr>
                <w:rFonts w:ascii="Arial" w:hAnsi="Arial" w:cs="Arial"/>
                <w:b/>
                <w:bCs/>
                <w:sz w:val="20"/>
                <w:szCs w:val="20"/>
              </w:rPr>
            </w:pPr>
            <w:r w:rsidRPr="00805F9D">
              <w:rPr>
                <w:rFonts w:ascii="Arial" w:hAnsi="Arial" w:cs="Arial"/>
                <w:b/>
                <w:bCs/>
                <w:sz w:val="20"/>
                <w:szCs w:val="20"/>
              </w:rPr>
              <w:t>Responsibility</w:t>
            </w:r>
            <w:r>
              <w:rPr>
                <w:rFonts w:ascii="Arial" w:hAnsi="Arial" w:cs="Arial"/>
                <w:b/>
                <w:bCs/>
                <w:sz w:val="20"/>
                <w:szCs w:val="20"/>
              </w:rPr>
              <w:t xml:space="preserve"> and Action Items</w:t>
            </w:r>
          </w:p>
        </w:tc>
      </w:tr>
      <w:tr w:rsidR="004E311F" w14:paraId="6F22A455" w14:textId="77777777" w:rsidTr="00207AD0">
        <w:tc>
          <w:tcPr>
            <w:tcW w:w="5778" w:type="dxa"/>
          </w:tcPr>
          <w:p w14:paraId="7B314D9C" w14:textId="77777777" w:rsidR="004E311F" w:rsidRPr="00805F9D" w:rsidRDefault="004E311F" w:rsidP="00207AD0">
            <w:pPr>
              <w:rPr>
                <w:rFonts w:ascii="Arial" w:hAnsi="Arial" w:cs="Arial"/>
                <w:sz w:val="20"/>
                <w:szCs w:val="20"/>
              </w:rPr>
            </w:pPr>
            <w:r>
              <w:rPr>
                <w:rFonts w:ascii="Arial" w:hAnsi="Arial" w:cs="Arial"/>
                <w:sz w:val="20"/>
                <w:szCs w:val="20"/>
              </w:rPr>
              <w:t>Verification of scholarship candidates’ eligibility, including the recipients’ academic merit, appropriate professional skills; and enrollment in a cybersecurity program.</w:t>
            </w:r>
          </w:p>
        </w:tc>
        <w:tc>
          <w:tcPr>
            <w:tcW w:w="3798" w:type="dxa"/>
          </w:tcPr>
          <w:p w14:paraId="2D7B52C2" w14:textId="6A7F3383" w:rsidR="004E311F" w:rsidRDefault="001149B9" w:rsidP="00207AD0">
            <w:pPr>
              <w:rPr>
                <w:rFonts w:ascii="Arial" w:hAnsi="Arial" w:cs="Arial"/>
              </w:rPr>
            </w:pPr>
            <w:r>
              <w:rPr>
                <w:rFonts w:ascii="Arial" w:hAnsi="Arial" w:cs="Arial"/>
                <w:sz w:val="20"/>
                <w:szCs w:val="20"/>
              </w:rPr>
              <w:t xml:space="preserve">The </w:t>
            </w:r>
            <w:r w:rsidR="004E311F" w:rsidRPr="00805F9D">
              <w:rPr>
                <w:rFonts w:ascii="Arial" w:hAnsi="Arial" w:cs="Arial"/>
                <w:sz w:val="20"/>
                <w:szCs w:val="20"/>
              </w:rPr>
              <w:t>PI</w:t>
            </w:r>
            <w:r w:rsidR="00BB349F">
              <w:rPr>
                <w:rFonts w:ascii="Arial" w:hAnsi="Arial" w:cs="Arial"/>
                <w:sz w:val="20"/>
                <w:szCs w:val="20"/>
              </w:rPr>
              <w:t xml:space="preserve"> and</w:t>
            </w:r>
            <w:r w:rsidR="004E311F" w:rsidRPr="00805F9D">
              <w:rPr>
                <w:rFonts w:ascii="Arial" w:hAnsi="Arial" w:cs="Arial"/>
                <w:sz w:val="20"/>
                <w:szCs w:val="20"/>
              </w:rPr>
              <w:t xml:space="preserve"> co-PIs will prescreen candidates during the selection process to verify their eligibility/status for receiving the scholarship. </w:t>
            </w:r>
          </w:p>
        </w:tc>
      </w:tr>
      <w:tr w:rsidR="004E311F" w14:paraId="1987A243" w14:textId="77777777" w:rsidTr="00207AD0">
        <w:tc>
          <w:tcPr>
            <w:tcW w:w="5778" w:type="dxa"/>
          </w:tcPr>
          <w:p w14:paraId="1F073223" w14:textId="77777777" w:rsidR="004E311F" w:rsidRPr="00805F9D" w:rsidRDefault="004E311F" w:rsidP="00207AD0">
            <w:pPr>
              <w:rPr>
                <w:rFonts w:ascii="Arial" w:hAnsi="Arial" w:cs="Arial"/>
                <w:sz w:val="20"/>
                <w:szCs w:val="20"/>
              </w:rPr>
            </w:pPr>
            <w:r>
              <w:rPr>
                <w:rFonts w:ascii="Arial" w:hAnsi="Arial" w:cs="Arial"/>
                <w:sz w:val="20"/>
                <w:szCs w:val="20"/>
              </w:rPr>
              <w:t xml:space="preserve">Budgeting for scholarships consisting of stipends, tuition, education-related fees, and other allowances. Scholarships will not be based on student financial need. </w:t>
            </w:r>
          </w:p>
        </w:tc>
        <w:tc>
          <w:tcPr>
            <w:tcW w:w="3798" w:type="dxa"/>
          </w:tcPr>
          <w:p w14:paraId="721B39DC" w14:textId="1CD15054" w:rsidR="004E311F" w:rsidRPr="00805F9D" w:rsidRDefault="001149B9" w:rsidP="00207AD0">
            <w:pPr>
              <w:rPr>
                <w:rFonts w:ascii="Arial" w:hAnsi="Arial" w:cs="Arial"/>
                <w:sz w:val="20"/>
                <w:szCs w:val="20"/>
              </w:rPr>
            </w:pPr>
            <w:r>
              <w:rPr>
                <w:rFonts w:ascii="Arial" w:hAnsi="Arial" w:cs="Arial"/>
                <w:sz w:val="20"/>
                <w:szCs w:val="20"/>
              </w:rPr>
              <w:t xml:space="preserve">The </w:t>
            </w:r>
            <w:r w:rsidR="004E311F" w:rsidRPr="00805F9D">
              <w:rPr>
                <w:rFonts w:ascii="Arial" w:hAnsi="Arial" w:cs="Arial"/>
                <w:sz w:val="20"/>
                <w:szCs w:val="20"/>
              </w:rPr>
              <w:t>PI and co-PIs</w:t>
            </w:r>
            <w:r w:rsidR="004E311F">
              <w:rPr>
                <w:rFonts w:ascii="Arial" w:hAnsi="Arial" w:cs="Arial"/>
                <w:sz w:val="20"/>
                <w:szCs w:val="20"/>
              </w:rPr>
              <w:t xml:space="preserve"> will work with VSU Sponsored Programs, Grants and Contracts, Financial Aid, and other appropriate institutional offices. All expenditures will be authorized and signed off on by the project PI.  </w:t>
            </w:r>
            <w:r w:rsidR="004E311F" w:rsidRPr="00805F9D">
              <w:rPr>
                <w:rFonts w:ascii="Arial" w:hAnsi="Arial" w:cs="Arial"/>
                <w:sz w:val="20"/>
                <w:szCs w:val="20"/>
              </w:rPr>
              <w:t xml:space="preserve"> </w:t>
            </w:r>
          </w:p>
        </w:tc>
      </w:tr>
      <w:tr w:rsidR="004E311F" w14:paraId="04C8039C" w14:textId="77777777" w:rsidTr="00207AD0">
        <w:tc>
          <w:tcPr>
            <w:tcW w:w="5778" w:type="dxa"/>
          </w:tcPr>
          <w:p w14:paraId="0368A934" w14:textId="77777777" w:rsidR="004E311F" w:rsidRPr="00BC66FE" w:rsidRDefault="004E311F" w:rsidP="00207AD0">
            <w:pPr>
              <w:rPr>
                <w:rFonts w:ascii="Arial" w:hAnsi="Arial" w:cs="Arial"/>
                <w:sz w:val="20"/>
                <w:szCs w:val="20"/>
              </w:rPr>
            </w:pPr>
            <w:r w:rsidRPr="00BC66FE">
              <w:rPr>
                <w:rFonts w:ascii="Arial" w:hAnsi="Arial" w:cs="Arial"/>
                <w:sz w:val="20"/>
                <w:szCs w:val="20"/>
              </w:rPr>
              <w:t xml:space="preserve">Provision of academic year stipends of $27,000 per year for undergraduate students and $37,000 per year for graduate students, budgeted as Participant Support costs. The design of the cohort plan must ensure that the last cohort will complete their program of study within the five-year budget. </w:t>
            </w:r>
          </w:p>
        </w:tc>
        <w:tc>
          <w:tcPr>
            <w:tcW w:w="3798" w:type="dxa"/>
          </w:tcPr>
          <w:p w14:paraId="612FE098" w14:textId="77777777" w:rsidR="004E311F" w:rsidRPr="00C22920" w:rsidRDefault="004E311F" w:rsidP="00207AD0">
            <w:pPr>
              <w:rPr>
                <w:rFonts w:ascii="Arial" w:hAnsi="Arial" w:cs="Arial"/>
                <w:sz w:val="20"/>
                <w:szCs w:val="20"/>
              </w:rPr>
            </w:pPr>
            <w:r w:rsidRPr="00C22920">
              <w:rPr>
                <w:rFonts w:ascii="Arial" w:hAnsi="Arial" w:cs="Arial"/>
                <w:sz w:val="20"/>
                <w:szCs w:val="20"/>
              </w:rPr>
              <w:t xml:space="preserve">Academic year stipends of $27,000 per year for undergraduate students </w:t>
            </w:r>
            <w:r>
              <w:rPr>
                <w:rFonts w:ascii="Arial" w:hAnsi="Arial" w:cs="Arial"/>
                <w:sz w:val="20"/>
                <w:szCs w:val="20"/>
              </w:rPr>
              <w:t xml:space="preserve">are </w:t>
            </w:r>
            <w:r w:rsidRPr="00C22920">
              <w:rPr>
                <w:rFonts w:ascii="Arial" w:hAnsi="Arial" w:cs="Arial"/>
                <w:sz w:val="20"/>
                <w:szCs w:val="20"/>
              </w:rPr>
              <w:t xml:space="preserve">budgeted. One-half of the stipend will be </w:t>
            </w:r>
            <w:r>
              <w:rPr>
                <w:rFonts w:ascii="Arial" w:hAnsi="Arial" w:cs="Arial"/>
                <w:sz w:val="20"/>
                <w:szCs w:val="20"/>
              </w:rPr>
              <w:t xml:space="preserve">disbursed </w:t>
            </w:r>
            <w:r w:rsidRPr="00C22920">
              <w:rPr>
                <w:rFonts w:ascii="Arial" w:hAnsi="Arial" w:cs="Arial"/>
                <w:sz w:val="20"/>
                <w:szCs w:val="20"/>
              </w:rPr>
              <w:t xml:space="preserve">in August and </w:t>
            </w:r>
            <w:r>
              <w:rPr>
                <w:rFonts w:ascii="Arial" w:hAnsi="Arial" w:cs="Arial"/>
                <w:sz w:val="20"/>
                <w:szCs w:val="20"/>
              </w:rPr>
              <w:t>one-</w:t>
            </w:r>
            <w:r w:rsidRPr="00C22920">
              <w:rPr>
                <w:rFonts w:ascii="Arial" w:hAnsi="Arial" w:cs="Arial"/>
                <w:sz w:val="20"/>
                <w:szCs w:val="20"/>
              </w:rPr>
              <w:t>half in January.</w:t>
            </w:r>
            <w:r>
              <w:rPr>
                <w:rFonts w:ascii="Arial" w:hAnsi="Arial" w:cs="Arial"/>
                <w:sz w:val="20"/>
                <w:szCs w:val="20"/>
              </w:rPr>
              <w:t xml:space="preserve"> </w:t>
            </w:r>
            <w:r w:rsidRPr="00C22920">
              <w:rPr>
                <w:rFonts w:ascii="Arial" w:hAnsi="Arial" w:cs="Arial"/>
                <w:sz w:val="20"/>
                <w:szCs w:val="20"/>
              </w:rPr>
              <w:t xml:space="preserve"> </w:t>
            </w:r>
          </w:p>
        </w:tc>
      </w:tr>
      <w:tr w:rsidR="004E311F" w14:paraId="32689FCA" w14:textId="77777777" w:rsidTr="00207AD0">
        <w:tc>
          <w:tcPr>
            <w:tcW w:w="5778" w:type="dxa"/>
          </w:tcPr>
          <w:p w14:paraId="083F29BA" w14:textId="77777777" w:rsidR="004E311F" w:rsidRPr="00BC66FE" w:rsidRDefault="004E311F" w:rsidP="00207AD0">
            <w:pPr>
              <w:rPr>
                <w:rFonts w:ascii="Arial" w:hAnsi="Arial" w:cs="Arial"/>
                <w:sz w:val="20"/>
                <w:szCs w:val="20"/>
              </w:rPr>
            </w:pPr>
            <w:r w:rsidRPr="00BC66FE">
              <w:rPr>
                <w:rFonts w:ascii="Arial" w:hAnsi="Arial" w:cs="Arial"/>
                <w:sz w:val="20"/>
                <w:szCs w:val="20"/>
              </w:rPr>
              <w:t>Provision of scholarship amounts to be used for expenses normally incurred by full-time students at the institution, including tuition and education-related fees (not including meal plans, housing, parking, or other such items)</w:t>
            </w:r>
            <w:r>
              <w:rPr>
                <w:rFonts w:ascii="Arial" w:hAnsi="Arial" w:cs="Arial"/>
                <w:sz w:val="20"/>
                <w:szCs w:val="20"/>
              </w:rPr>
              <w:t xml:space="preserve">. </w:t>
            </w:r>
          </w:p>
        </w:tc>
        <w:tc>
          <w:tcPr>
            <w:tcW w:w="3798" w:type="dxa"/>
          </w:tcPr>
          <w:p w14:paraId="7A3084EE" w14:textId="77777777" w:rsidR="004E311F" w:rsidRPr="00C22920" w:rsidRDefault="004E311F" w:rsidP="00207AD0">
            <w:pPr>
              <w:rPr>
                <w:rFonts w:ascii="Arial" w:hAnsi="Arial" w:cs="Arial"/>
                <w:sz w:val="20"/>
                <w:szCs w:val="20"/>
              </w:rPr>
            </w:pPr>
            <w:r>
              <w:rPr>
                <w:rFonts w:ascii="Arial" w:hAnsi="Arial" w:cs="Arial"/>
                <w:sz w:val="20"/>
                <w:szCs w:val="20"/>
              </w:rPr>
              <w:t xml:space="preserve">Tuition and fees are included in the Participant Support budget using current rates, with estimated increases, and assuming students take 15 credit hours per semester. </w:t>
            </w:r>
          </w:p>
        </w:tc>
      </w:tr>
      <w:tr w:rsidR="004E311F" w14:paraId="5A50ABE4" w14:textId="77777777" w:rsidTr="00207AD0">
        <w:tc>
          <w:tcPr>
            <w:tcW w:w="5778" w:type="dxa"/>
          </w:tcPr>
          <w:p w14:paraId="72C6CFA3" w14:textId="60D1C2D4" w:rsidR="004E311F" w:rsidRPr="00BC66FE" w:rsidRDefault="004E311F" w:rsidP="00207AD0">
            <w:pPr>
              <w:rPr>
                <w:rFonts w:ascii="Arial" w:hAnsi="Arial" w:cs="Arial"/>
                <w:sz w:val="20"/>
                <w:szCs w:val="20"/>
              </w:rPr>
            </w:pPr>
            <w:r>
              <w:rPr>
                <w:rFonts w:ascii="Arial" w:hAnsi="Arial" w:cs="Arial"/>
                <w:sz w:val="20"/>
                <w:szCs w:val="20"/>
              </w:rPr>
              <w:t xml:space="preserve">Provision of a professional development </w:t>
            </w:r>
            <w:r w:rsidR="00372458">
              <w:rPr>
                <w:rFonts w:ascii="Arial" w:hAnsi="Arial" w:cs="Arial"/>
                <w:sz w:val="20"/>
                <w:szCs w:val="20"/>
              </w:rPr>
              <w:t xml:space="preserve">(PD) </w:t>
            </w:r>
            <w:r>
              <w:rPr>
                <w:rFonts w:ascii="Arial" w:hAnsi="Arial" w:cs="Arial"/>
                <w:sz w:val="20"/>
                <w:szCs w:val="20"/>
              </w:rPr>
              <w:t xml:space="preserve">allowance of $6,000 per academic year for the SFS Job Fair and other related travel, conferences, research materials, books and supplies, professional training and certifications, etc. </w:t>
            </w:r>
          </w:p>
        </w:tc>
        <w:tc>
          <w:tcPr>
            <w:tcW w:w="3798" w:type="dxa"/>
          </w:tcPr>
          <w:p w14:paraId="50189673" w14:textId="095C271E" w:rsidR="004E311F" w:rsidRPr="00C22920" w:rsidRDefault="004E311F" w:rsidP="00207AD0">
            <w:pPr>
              <w:rPr>
                <w:rFonts w:ascii="Arial" w:hAnsi="Arial" w:cs="Arial"/>
                <w:sz w:val="20"/>
                <w:szCs w:val="20"/>
              </w:rPr>
            </w:pPr>
            <w:r w:rsidRPr="00C22920">
              <w:rPr>
                <w:rFonts w:ascii="Arial" w:hAnsi="Arial" w:cs="Arial"/>
                <w:sz w:val="20"/>
                <w:szCs w:val="20"/>
              </w:rPr>
              <w:t xml:space="preserve">The PI will approve all PD expenses in advance, </w:t>
            </w:r>
            <w:r>
              <w:rPr>
                <w:rFonts w:ascii="Arial" w:hAnsi="Arial" w:cs="Arial"/>
                <w:sz w:val="20"/>
                <w:szCs w:val="20"/>
              </w:rPr>
              <w:t xml:space="preserve">in accordance with students’ APD plans, </w:t>
            </w:r>
            <w:r w:rsidRPr="00C22920">
              <w:rPr>
                <w:rFonts w:ascii="Arial" w:hAnsi="Arial" w:cs="Arial"/>
                <w:sz w:val="20"/>
                <w:szCs w:val="20"/>
              </w:rPr>
              <w:t>and the $6,000/year allowance will be reimbursed as expenses</w:t>
            </w:r>
            <w:r>
              <w:rPr>
                <w:rFonts w:ascii="Arial" w:hAnsi="Arial" w:cs="Arial"/>
                <w:sz w:val="20"/>
                <w:szCs w:val="20"/>
              </w:rPr>
              <w:t xml:space="preserve"> are submitted</w:t>
            </w:r>
            <w:r w:rsidRPr="00C22920">
              <w:rPr>
                <w:rFonts w:ascii="Arial" w:hAnsi="Arial" w:cs="Arial"/>
                <w:sz w:val="20"/>
                <w:szCs w:val="20"/>
              </w:rPr>
              <w:t xml:space="preserve">. </w:t>
            </w:r>
            <w:r w:rsidR="00372458">
              <w:rPr>
                <w:rFonts w:ascii="Arial" w:hAnsi="Arial" w:cs="Arial"/>
                <w:sz w:val="20"/>
                <w:szCs w:val="20"/>
              </w:rPr>
              <w:t xml:space="preserve">The </w:t>
            </w:r>
            <w:r w:rsidRPr="00C22920">
              <w:rPr>
                <w:rFonts w:ascii="Arial" w:hAnsi="Arial" w:cs="Arial"/>
                <w:sz w:val="20"/>
                <w:szCs w:val="20"/>
              </w:rPr>
              <w:t>Job Fair expenses will be</w:t>
            </w:r>
            <w:r>
              <w:rPr>
                <w:rFonts w:ascii="Arial" w:hAnsi="Arial" w:cs="Arial"/>
                <w:sz w:val="20"/>
                <w:szCs w:val="20"/>
              </w:rPr>
              <w:t xml:space="preserve"> handled the same way.</w:t>
            </w:r>
          </w:p>
        </w:tc>
      </w:tr>
      <w:tr w:rsidR="004E311F" w14:paraId="4CE30F62" w14:textId="77777777" w:rsidTr="00207AD0">
        <w:tc>
          <w:tcPr>
            <w:tcW w:w="5778" w:type="dxa"/>
          </w:tcPr>
          <w:p w14:paraId="63DF3C2B" w14:textId="34D98B7D" w:rsidR="004E311F" w:rsidRDefault="004E311F" w:rsidP="00207AD0">
            <w:pPr>
              <w:rPr>
                <w:rFonts w:ascii="Arial" w:hAnsi="Arial" w:cs="Arial"/>
                <w:sz w:val="20"/>
                <w:szCs w:val="20"/>
              </w:rPr>
            </w:pPr>
            <w:r>
              <w:rPr>
                <w:rFonts w:ascii="Arial" w:hAnsi="Arial" w:cs="Arial"/>
                <w:sz w:val="20"/>
                <w:szCs w:val="20"/>
              </w:rPr>
              <w:t>Students are required to take government internship positions in the summer between the first and second year of scholarship study</w:t>
            </w:r>
            <w:r w:rsidR="003E3501">
              <w:rPr>
                <w:rFonts w:ascii="Arial" w:hAnsi="Arial" w:cs="Arial"/>
                <w:sz w:val="20"/>
                <w:szCs w:val="20"/>
              </w:rPr>
              <w:t xml:space="preserve">. </w:t>
            </w:r>
          </w:p>
        </w:tc>
        <w:tc>
          <w:tcPr>
            <w:tcW w:w="3798" w:type="dxa"/>
          </w:tcPr>
          <w:p w14:paraId="06141E82" w14:textId="01E223E8" w:rsidR="004E311F" w:rsidRPr="00C22920" w:rsidRDefault="003E3501" w:rsidP="00207AD0">
            <w:pPr>
              <w:rPr>
                <w:rFonts w:ascii="Arial" w:hAnsi="Arial" w:cs="Arial"/>
                <w:sz w:val="20"/>
                <w:szCs w:val="20"/>
              </w:rPr>
            </w:pPr>
            <w:r>
              <w:rPr>
                <w:rFonts w:ascii="Arial" w:hAnsi="Arial" w:cs="Arial"/>
                <w:sz w:val="20"/>
                <w:szCs w:val="20"/>
              </w:rPr>
              <w:t xml:space="preserve">Students will attend the SFS Job Fair and work with the SFS Program Office and project senior personnel to </w:t>
            </w:r>
            <w:r w:rsidR="0015183D">
              <w:rPr>
                <w:rFonts w:ascii="Arial" w:hAnsi="Arial" w:cs="Arial"/>
                <w:sz w:val="20"/>
                <w:szCs w:val="20"/>
              </w:rPr>
              <w:t xml:space="preserve">obtain </w:t>
            </w:r>
            <w:r>
              <w:rPr>
                <w:rFonts w:ascii="Arial" w:hAnsi="Arial" w:cs="Arial"/>
                <w:sz w:val="20"/>
                <w:szCs w:val="20"/>
              </w:rPr>
              <w:t xml:space="preserve">appropriate internships. </w:t>
            </w:r>
          </w:p>
        </w:tc>
      </w:tr>
      <w:tr w:rsidR="004E311F" w14:paraId="54FB04B8" w14:textId="77777777" w:rsidTr="00207AD0">
        <w:tc>
          <w:tcPr>
            <w:tcW w:w="5778" w:type="dxa"/>
          </w:tcPr>
          <w:p w14:paraId="3DD1F83F" w14:textId="77777777" w:rsidR="004E311F" w:rsidRDefault="004E311F" w:rsidP="00207AD0">
            <w:pPr>
              <w:rPr>
                <w:rFonts w:ascii="Arial" w:hAnsi="Arial" w:cs="Arial"/>
                <w:sz w:val="20"/>
                <w:szCs w:val="20"/>
              </w:rPr>
            </w:pPr>
            <w:r>
              <w:rPr>
                <w:rFonts w:ascii="Arial" w:hAnsi="Arial" w:cs="Arial"/>
                <w:sz w:val="20"/>
                <w:szCs w:val="20"/>
              </w:rPr>
              <w:t xml:space="preserve">Provisions for tracking the academic progress of students to determine their continued eligibility throughout the academic part of the program based on the SFS PI guidebook. </w:t>
            </w:r>
          </w:p>
        </w:tc>
        <w:tc>
          <w:tcPr>
            <w:tcW w:w="3798" w:type="dxa"/>
          </w:tcPr>
          <w:p w14:paraId="3B2D53F7" w14:textId="77777777" w:rsidR="004E311F" w:rsidRDefault="004E311F" w:rsidP="00207AD0">
            <w:pPr>
              <w:rPr>
                <w:rFonts w:ascii="Arial" w:hAnsi="Arial" w:cs="Arial"/>
                <w:sz w:val="20"/>
                <w:szCs w:val="20"/>
              </w:rPr>
            </w:pPr>
            <w:r>
              <w:rPr>
                <w:rFonts w:ascii="Arial" w:hAnsi="Arial" w:cs="Arial"/>
                <w:sz w:val="20"/>
                <w:szCs w:val="20"/>
              </w:rPr>
              <w:t xml:space="preserve">The PI and co-PIs will work directly with academic advisers and assigned faculty mentors to check on the academic progress of the SFS students. </w:t>
            </w:r>
          </w:p>
        </w:tc>
      </w:tr>
      <w:tr w:rsidR="004E311F" w14:paraId="3D9502DC" w14:textId="77777777" w:rsidTr="00207AD0">
        <w:tc>
          <w:tcPr>
            <w:tcW w:w="5778" w:type="dxa"/>
          </w:tcPr>
          <w:p w14:paraId="3CF0E674" w14:textId="77777777" w:rsidR="004E311F" w:rsidRDefault="004E311F" w:rsidP="00207AD0">
            <w:pPr>
              <w:rPr>
                <w:rFonts w:ascii="Arial" w:hAnsi="Arial" w:cs="Arial"/>
                <w:sz w:val="20"/>
                <w:szCs w:val="20"/>
              </w:rPr>
            </w:pPr>
            <w:r>
              <w:rPr>
                <w:rFonts w:ascii="Arial" w:hAnsi="Arial" w:cs="Arial"/>
                <w:sz w:val="20"/>
                <w:szCs w:val="20"/>
              </w:rPr>
              <w:t xml:space="preserve">Post-graduation tracking of students to verify that they meet the service obligation. </w:t>
            </w:r>
          </w:p>
        </w:tc>
        <w:tc>
          <w:tcPr>
            <w:tcW w:w="3798" w:type="dxa"/>
          </w:tcPr>
          <w:p w14:paraId="00C5C14B" w14:textId="77777777" w:rsidR="004E311F" w:rsidRDefault="004E311F" w:rsidP="00207AD0">
            <w:pPr>
              <w:rPr>
                <w:rFonts w:ascii="Arial" w:hAnsi="Arial" w:cs="Arial"/>
                <w:sz w:val="20"/>
                <w:szCs w:val="20"/>
              </w:rPr>
            </w:pPr>
            <w:r>
              <w:rPr>
                <w:rFonts w:ascii="Arial" w:hAnsi="Arial" w:cs="Arial"/>
                <w:sz w:val="20"/>
                <w:szCs w:val="20"/>
              </w:rPr>
              <w:t xml:space="preserve">The PI and co-PIs will coordinate with the SFS Program Office to verify that the scholars’ service obligation is being met. </w:t>
            </w:r>
          </w:p>
        </w:tc>
      </w:tr>
    </w:tbl>
    <w:p w14:paraId="3E535AB2" w14:textId="267C8180" w:rsidR="0090329D" w:rsidRPr="00F42A75" w:rsidRDefault="00534416" w:rsidP="00F42A75">
      <w:pPr>
        <w:pStyle w:val="ListParagraph"/>
        <w:numPr>
          <w:ilvl w:val="0"/>
          <w:numId w:val="10"/>
        </w:numPr>
        <w:rPr>
          <w:rFonts w:ascii="Arial" w:hAnsi="Arial" w:cs="Arial"/>
          <w:b/>
          <w:bCs/>
          <w:sz w:val="28"/>
          <w:szCs w:val="28"/>
        </w:rPr>
      </w:pPr>
      <w:r w:rsidRPr="00F42A75">
        <w:rPr>
          <w:rFonts w:ascii="Arial" w:hAnsi="Arial" w:cs="Arial"/>
          <w:b/>
          <w:bCs/>
          <w:sz w:val="28"/>
          <w:szCs w:val="28"/>
        </w:rPr>
        <w:lastRenderedPageBreak/>
        <w:t>I</w:t>
      </w:r>
      <w:r w:rsidR="009726C7" w:rsidRPr="00F42A75">
        <w:rPr>
          <w:rFonts w:ascii="Arial" w:hAnsi="Arial" w:cs="Arial"/>
          <w:b/>
          <w:bCs/>
          <w:sz w:val="28"/>
          <w:szCs w:val="28"/>
        </w:rPr>
        <w:t xml:space="preserve">ntellectual Merit </w:t>
      </w:r>
    </w:p>
    <w:p w14:paraId="6E463E9C" w14:textId="75133070" w:rsidR="00317EB1" w:rsidRDefault="00EA1BBF" w:rsidP="00372458">
      <w:pPr>
        <w:spacing w:line="240" w:lineRule="auto"/>
        <w:rPr>
          <w:rFonts w:ascii="Arial" w:hAnsi="Arial" w:cs="Arial"/>
        </w:rPr>
      </w:pPr>
      <w:r>
        <w:rPr>
          <w:rFonts w:ascii="Arial" w:hAnsi="Arial" w:cs="Arial"/>
        </w:rPr>
        <w:t xml:space="preserve">This project addresses the need </w:t>
      </w:r>
      <w:r w:rsidR="004239BE">
        <w:rPr>
          <w:rFonts w:ascii="Arial" w:hAnsi="Arial" w:cs="Arial"/>
        </w:rPr>
        <w:t>to bring multiple perspectives and disciplines to cybersecurity education and the workforce</w:t>
      </w:r>
      <w:r w:rsidR="008658F0">
        <w:rPr>
          <w:rFonts w:ascii="Arial" w:hAnsi="Arial" w:cs="Arial"/>
        </w:rPr>
        <w:t xml:space="preserve"> to help tackle some of the nation’s most pressing security challenges</w:t>
      </w:r>
      <w:r w:rsidR="004239BE">
        <w:rPr>
          <w:rFonts w:ascii="Arial" w:hAnsi="Arial" w:cs="Arial"/>
        </w:rPr>
        <w:t xml:space="preserve">. </w:t>
      </w:r>
      <w:r>
        <w:rPr>
          <w:rFonts w:ascii="Arial" w:hAnsi="Arial" w:cs="Arial"/>
        </w:rPr>
        <w:t>O</w:t>
      </w:r>
      <w:r w:rsidR="004239BE">
        <w:rPr>
          <w:rFonts w:ascii="Arial" w:hAnsi="Arial" w:cs="Arial"/>
        </w:rPr>
        <w:t xml:space="preserve">ur proposal is a novel collaboration between Computer Science and Information Systems department faculty </w:t>
      </w:r>
      <w:r w:rsidR="008658F0">
        <w:rPr>
          <w:rFonts w:ascii="Arial" w:hAnsi="Arial" w:cs="Arial"/>
        </w:rPr>
        <w:t xml:space="preserve">in two departments who bring different approaches, skills, and knowledge areas to the cybersecurity </w:t>
      </w:r>
      <w:r w:rsidR="00D77D25">
        <w:rPr>
          <w:rFonts w:ascii="Arial" w:hAnsi="Arial" w:cs="Arial"/>
        </w:rPr>
        <w:t>discipline</w:t>
      </w:r>
      <w:r w:rsidR="008658F0">
        <w:rPr>
          <w:rFonts w:ascii="Arial" w:hAnsi="Arial" w:cs="Arial"/>
        </w:rPr>
        <w:t xml:space="preserve">. </w:t>
      </w:r>
      <w:r w:rsidR="00381944">
        <w:rPr>
          <w:rFonts w:ascii="Arial" w:hAnsi="Arial" w:cs="Arial"/>
        </w:rPr>
        <w:t xml:space="preserve">Working together, </w:t>
      </w:r>
      <w:r w:rsidR="00D77D25">
        <w:rPr>
          <w:rFonts w:ascii="Arial" w:hAnsi="Arial" w:cs="Arial"/>
        </w:rPr>
        <w:t xml:space="preserve">CS and CIS </w:t>
      </w:r>
      <w:r>
        <w:rPr>
          <w:rFonts w:ascii="Arial" w:hAnsi="Arial" w:cs="Arial"/>
        </w:rPr>
        <w:t xml:space="preserve">faculty </w:t>
      </w:r>
      <w:r w:rsidR="00D77D25">
        <w:rPr>
          <w:rFonts w:ascii="Arial" w:hAnsi="Arial" w:cs="Arial"/>
        </w:rPr>
        <w:t xml:space="preserve">will </w:t>
      </w:r>
      <w:r>
        <w:rPr>
          <w:rFonts w:ascii="Arial" w:hAnsi="Arial" w:cs="Arial"/>
        </w:rPr>
        <w:t xml:space="preserve">plan and </w:t>
      </w:r>
      <w:r w:rsidR="00381944">
        <w:rPr>
          <w:rFonts w:ascii="Arial" w:hAnsi="Arial" w:cs="Arial"/>
        </w:rPr>
        <w:t xml:space="preserve">mentor cross-disciplinary </w:t>
      </w:r>
      <w:r w:rsidR="00E82364">
        <w:rPr>
          <w:rFonts w:ascii="Arial" w:hAnsi="Arial" w:cs="Arial"/>
        </w:rPr>
        <w:t xml:space="preserve">group </w:t>
      </w:r>
      <w:r w:rsidR="00D77D25">
        <w:rPr>
          <w:rFonts w:ascii="Arial" w:hAnsi="Arial" w:cs="Arial"/>
        </w:rPr>
        <w:t>projects</w:t>
      </w:r>
      <w:r>
        <w:rPr>
          <w:rFonts w:ascii="Arial" w:hAnsi="Arial" w:cs="Arial"/>
        </w:rPr>
        <w:t xml:space="preserve"> </w:t>
      </w:r>
      <w:r w:rsidR="00381944">
        <w:rPr>
          <w:rFonts w:ascii="Arial" w:hAnsi="Arial" w:cs="Arial"/>
        </w:rPr>
        <w:t xml:space="preserve">to be undertaken by SFS students. This collaboration represents a new approach to teaching and learning cybersecurity concepts at VSU, which </w:t>
      </w:r>
      <w:r w:rsidR="00E82364">
        <w:rPr>
          <w:rFonts w:ascii="Arial" w:hAnsi="Arial" w:cs="Arial"/>
        </w:rPr>
        <w:t xml:space="preserve">could later </w:t>
      </w:r>
      <w:r w:rsidR="00381944">
        <w:rPr>
          <w:rFonts w:ascii="Arial" w:hAnsi="Arial" w:cs="Arial"/>
        </w:rPr>
        <w:t xml:space="preserve">be </w:t>
      </w:r>
      <w:r w:rsidR="00E82364">
        <w:rPr>
          <w:rFonts w:ascii="Arial" w:hAnsi="Arial" w:cs="Arial"/>
        </w:rPr>
        <w:t>extend</w:t>
      </w:r>
      <w:r w:rsidR="00381944">
        <w:rPr>
          <w:rFonts w:ascii="Arial" w:hAnsi="Arial" w:cs="Arial"/>
        </w:rPr>
        <w:t>ed</w:t>
      </w:r>
      <w:r w:rsidR="00E82364">
        <w:rPr>
          <w:rFonts w:ascii="Arial" w:hAnsi="Arial" w:cs="Arial"/>
        </w:rPr>
        <w:t xml:space="preserve"> </w:t>
      </w:r>
      <w:r w:rsidR="00381944">
        <w:rPr>
          <w:rFonts w:ascii="Arial" w:hAnsi="Arial" w:cs="Arial"/>
        </w:rPr>
        <w:t xml:space="preserve">into the classroom and curriculum. </w:t>
      </w:r>
      <w:r w:rsidR="00317EB1">
        <w:rPr>
          <w:rFonts w:ascii="Arial" w:hAnsi="Arial" w:cs="Arial"/>
        </w:rPr>
        <w:t>The results of the</w:t>
      </w:r>
      <w:r w:rsidR="00381944">
        <w:rPr>
          <w:rFonts w:ascii="Arial" w:hAnsi="Arial" w:cs="Arial"/>
        </w:rPr>
        <w:t>se</w:t>
      </w:r>
      <w:r w:rsidR="00317EB1">
        <w:rPr>
          <w:rFonts w:ascii="Arial" w:hAnsi="Arial" w:cs="Arial"/>
        </w:rPr>
        <w:t xml:space="preserve"> collaborative group projects will be shared on the project website and with other </w:t>
      </w:r>
      <w:r w:rsidR="006167FB">
        <w:rPr>
          <w:rFonts w:ascii="Arial" w:hAnsi="Arial" w:cs="Arial"/>
        </w:rPr>
        <w:t xml:space="preserve">SFS programs, </w:t>
      </w:r>
      <w:r w:rsidR="00317EB1">
        <w:rPr>
          <w:rFonts w:ascii="Arial" w:hAnsi="Arial" w:cs="Arial"/>
        </w:rPr>
        <w:t>universities, community colleges, and high schools.</w:t>
      </w:r>
      <w:r w:rsidR="00D77D25">
        <w:rPr>
          <w:rFonts w:ascii="Arial" w:hAnsi="Arial" w:cs="Arial"/>
        </w:rPr>
        <w:t xml:space="preserve"> SFS students and faculty will have the opportunity for </w:t>
      </w:r>
      <w:r w:rsidR="006167FB">
        <w:rPr>
          <w:rFonts w:ascii="Arial" w:hAnsi="Arial" w:cs="Arial"/>
        </w:rPr>
        <w:t xml:space="preserve">additional </w:t>
      </w:r>
      <w:r w:rsidR="00D77D25">
        <w:rPr>
          <w:rFonts w:ascii="Arial" w:hAnsi="Arial" w:cs="Arial"/>
        </w:rPr>
        <w:t xml:space="preserve">professional development through </w:t>
      </w:r>
      <w:r w:rsidR="00195D6F">
        <w:rPr>
          <w:rFonts w:ascii="Arial" w:hAnsi="Arial" w:cs="Arial"/>
        </w:rPr>
        <w:t xml:space="preserve">attendance at </w:t>
      </w:r>
      <w:r w:rsidR="00381944">
        <w:rPr>
          <w:rFonts w:ascii="Arial" w:hAnsi="Arial" w:cs="Arial"/>
        </w:rPr>
        <w:t xml:space="preserve">cybersecurity </w:t>
      </w:r>
      <w:r w:rsidR="00D77D25">
        <w:rPr>
          <w:rFonts w:ascii="Arial" w:hAnsi="Arial" w:cs="Arial"/>
        </w:rPr>
        <w:t>conferences such as DEF CON</w:t>
      </w:r>
      <w:r w:rsidR="00734E87">
        <w:rPr>
          <w:rFonts w:ascii="Arial" w:hAnsi="Arial" w:cs="Arial"/>
        </w:rPr>
        <w:t xml:space="preserve"> and CyberConVA</w:t>
      </w:r>
      <w:r w:rsidR="00381944">
        <w:rPr>
          <w:rFonts w:ascii="Arial" w:hAnsi="Arial" w:cs="Arial"/>
        </w:rPr>
        <w:t xml:space="preserve">. </w:t>
      </w:r>
      <w:r w:rsidR="00D77D25">
        <w:rPr>
          <w:rFonts w:ascii="Arial" w:hAnsi="Arial" w:cs="Arial"/>
        </w:rPr>
        <w:t xml:space="preserve">Appropriate journals for </w:t>
      </w:r>
      <w:r w:rsidR="00195D6F">
        <w:rPr>
          <w:rFonts w:ascii="Arial" w:hAnsi="Arial" w:cs="Arial"/>
        </w:rPr>
        <w:t xml:space="preserve">publishing </w:t>
      </w:r>
      <w:r w:rsidR="00D77D25">
        <w:rPr>
          <w:rFonts w:ascii="Arial" w:hAnsi="Arial" w:cs="Arial"/>
        </w:rPr>
        <w:t xml:space="preserve">research results include the ACM Inroads, Cyber Education Journal, Journal of Cybersecurity, ACM Transactions on Computing Education, </w:t>
      </w:r>
      <w:r w:rsidR="00195D6F">
        <w:rPr>
          <w:rFonts w:ascii="Arial" w:hAnsi="Arial" w:cs="Arial"/>
        </w:rPr>
        <w:t>among</w:t>
      </w:r>
      <w:r w:rsidR="00D77D25">
        <w:rPr>
          <w:rFonts w:ascii="Arial" w:hAnsi="Arial" w:cs="Arial"/>
        </w:rPr>
        <w:t xml:space="preserve"> others.  </w:t>
      </w:r>
      <w:r w:rsidR="00317EB1">
        <w:rPr>
          <w:rFonts w:ascii="Arial" w:hAnsi="Arial" w:cs="Arial"/>
        </w:rPr>
        <w:t xml:space="preserve"> </w:t>
      </w:r>
    </w:p>
    <w:p w14:paraId="61E6E17B" w14:textId="77777777" w:rsidR="009726C7" w:rsidRDefault="009726C7" w:rsidP="009726C7">
      <w:pPr>
        <w:pStyle w:val="ListParagraph"/>
        <w:ind w:left="1080"/>
        <w:rPr>
          <w:rFonts w:ascii="Arial" w:hAnsi="Arial" w:cs="Arial"/>
          <w:i/>
          <w:iCs/>
        </w:rPr>
      </w:pPr>
    </w:p>
    <w:p w14:paraId="1BB957CF" w14:textId="217D95A5" w:rsidR="009726C7" w:rsidRPr="00372458" w:rsidRDefault="009726C7" w:rsidP="00372458">
      <w:pPr>
        <w:pStyle w:val="ListParagraph"/>
        <w:numPr>
          <w:ilvl w:val="0"/>
          <w:numId w:val="10"/>
        </w:numPr>
        <w:spacing w:after="240"/>
        <w:rPr>
          <w:rFonts w:ascii="Arial" w:hAnsi="Arial" w:cs="Arial"/>
        </w:rPr>
      </w:pPr>
      <w:r w:rsidRPr="009726C7">
        <w:rPr>
          <w:rFonts w:ascii="Arial" w:hAnsi="Arial" w:cs="Arial"/>
          <w:b/>
          <w:bCs/>
          <w:sz w:val="28"/>
          <w:szCs w:val="28"/>
        </w:rPr>
        <w:t>B</w:t>
      </w:r>
      <w:r w:rsidR="00372458">
        <w:rPr>
          <w:rFonts w:ascii="Arial" w:hAnsi="Arial" w:cs="Arial"/>
          <w:b/>
          <w:bCs/>
          <w:sz w:val="28"/>
          <w:szCs w:val="28"/>
        </w:rPr>
        <w:t xml:space="preserve">ROADER IMPACTS OF THE PROPOSED WORK </w:t>
      </w:r>
    </w:p>
    <w:p w14:paraId="32ABCE76" w14:textId="77777777" w:rsidR="00372458" w:rsidRPr="009726C7" w:rsidRDefault="00372458" w:rsidP="00372458">
      <w:pPr>
        <w:pStyle w:val="ListParagraph"/>
        <w:spacing w:after="240"/>
        <w:ind w:left="360"/>
        <w:rPr>
          <w:rFonts w:ascii="Arial" w:hAnsi="Arial" w:cs="Arial"/>
        </w:rPr>
      </w:pPr>
    </w:p>
    <w:p w14:paraId="1B5990CC" w14:textId="2D92CF70" w:rsidR="003E3501" w:rsidRDefault="00381944" w:rsidP="00372458">
      <w:pPr>
        <w:pStyle w:val="ListParagraph"/>
        <w:spacing w:before="240" w:line="240" w:lineRule="auto"/>
        <w:ind w:left="0"/>
        <w:rPr>
          <w:rFonts w:ascii="Arial" w:hAnsi="Arial" w:cs="Arial"/>
        </w:rPr>
      </w:pPr>
      <w:r>
        <w:rPr>
          <w:rFonts w:ascii="Arial" w:hAnsi="Arial" w:cs="Arial"/>
        </w:rPr>
        <w:t xml:space="preserve">The broader impacts of this project primarily focus on the opportunities </w:t>
      </w:r>
      <w:r w:rsidR="006610F8">
        <w:rPr>
          <w:rFonts w:ascii="Arial" w:hAnsi="Arial" w:cs="Arial"/>
        </w:rPr>
        <w:t xml:space="preserve">we would like to </w:t>
      </w:r>
      <w:r>
        <w:rPr>
          <w:rFonts w:ascii="Arial" w:hAnsi="Arial" w:cs="Arial"/>
        </w:rPr>
        <w:t xml:space="preserve">provide to </w:t>
      </w:r>
      <w:r w:rsidR="006610F8">
        <w:rPr>
          <w:rFonts w:ascii="Arial" w:hAnsi="Arial" w:cs="Arial"/>
        </w:rPr>
        <w:t xml:space="preserve">our </w:t>
      </w:r>
      <w:r w:rsidR="00BB349F">
        <w:rPr>
          <w:rFonts w:ascii="Arial" w:hAnsi="Arial" w:cs="Arial"/>
        </w:rPr>
        <w:t>predominantly</w:t>
      </w:r>
      <w:r w:rsidR="005053E4">
        <w:rPr>
          <w:rFonts w:ascii="Arial" w:hAnsi="Arial" w:cs="Arial"/>
        </w:rPr>
        <w:t xml:space="preserve"> minority, </w:t>
      </w:r>
      <w:r w:rsidR="000B3248">
        <w:rPr>
          <w:rFonts w:ascii="Arial" w:hAnsi="Arial" w:cs="Arial"/>
        </w:rPr>
        <w:t>low-income</w:t>
      </w:r>
      <w:r w:rsidR="005053E4">
        <w:rPr>
          <w:rFonts w:ascii="Arial" w:hAnsi="Arial" w:cs="Arial"/>
        </w:rPr>
        <w:t xml:space="preserve"> </w:t>
      </w:r>
      <w:r w:rsidR="006610F8">
        <w:rPr>
          <w:rFonts w:ascii="Arial" w:hAnsi="Arial" w:cs="Arial"/>
        </w:rPr>
        <w:t>undergraduate student</w:t>
      </w:r>
      <w:r w:rsidR="005053E4">
        <w:rPr>
          <w:rFonts w:ascii="Arial" w:hAnsi="Arial" w:cs="Arial"/>
        </w:rPr>
        <w:t xml:space="preserve">s </w:t>
      </w:r>
      <w:r w:rsidR="006610F8">
        <w:rPr>
          <w:rFonts w:ascii="Arial" w:hAnsi="Arial" w:cs="Arial"/>
        </w:rPr>
        <w:t xml:space="preserve">who are pursuing cybersecurity education. As previously noted, </w:t>
      </w:r>
      <w:r w:rsidR="006610F8" w:rsidRPr="006610F8">
        <w:rPr>
          <w:rFonts w:ascii="Arial" w:hAnsi="Arial" w:cs="Arial"/>
        </w:rPr>
        <w:t>over 90% of VSU’s students are Black or African American</w:t>
      </w:r>
      <w:r w:rsidR="005053E4">
        <w:rPr>
          <w:rFonts w:ascii="Arial" w:hAnsi="Arial" w:cs="Arial"/>
        </w:rPr>
        <w:t>, and over 60% are Pell-eligible.</w:t>
      </w:r>
      <w:r w:rsidR="006610F8">
        <w:rPr>
          <w:rFonts w:ascii="Arial" w:hAnsi="Arial" w:cs="Arial"/>
        </w:rPr>
        <w:t xml:space="preserve"> </w:t>
      </w:r>
      <w:r w:rsidR="002F50F9">
        <w:rPr>
          <w:rFonts w:ascii="Arial" w:hAnsi="Arial" w:cs="Arial"/>
        </w:rPr>
        <w:t xml:space="preserve">Through their placement in federal government positions, our SFS graduates would help build a pipeline </w:t>
      </w:r>
      <w:r w:rsidR="005053E4">
        <w:rPr>
          <w:rFonts w:ascii="Arial" w:hAnsi="Arial" w:cs="Arial"/>
        </w:rPr>
        <w:t xml:space="preserve">that could </w:t>
      </w:r>
      <w:r w:rsidR="002F50F9">
        <w:rPr>
          <w:rFonts w:ascii="Arial" w:hAnsi="Arial" w:cs="Arial"/>
        </w:rPr>
        <w:t>bring other minority students into the cybersecurity workforce.</w:t>
      </w:r>
      <w:r w:rsidR="005053E4">
        <w:rPr>
          <w:rFonts w:ascii="Arial" w:hAnsi="Arial" w:cs="Arial"/>
        </w:rPr>
        <w:t xml:space="preserve"> Our ability to offer </w:t>
      </w:r>
      <w:r w:rsidR="006610F8">
        <w:rPr>
          <w:rFonts w:ascii="Arial" w:hAnsi="Arial" w:cs="Arial"/>
        </w:rPr>
        <w:t xml:space="preserve">financial support to </w:t>
      </w:r>
      <w:r w:rsidR="005053E4">
        <w:rPr>
          <w:rFonts w:ascii="Arial" w:hAnsi="Arial" w:cs="Arial"/>
        </w:rPr>
        <w:t xml:space="preserve">deserving, committed </w:t>
      </w:r>
      <w:r w:rsidR="006610F8">
        <w:rPr>
          <w:rFonts w:ascii="Arial" w:hAnsi="Arial" w:cs="Arial"/>
        </w:rPr>
        <w:t xml:space="preserve">students </w:t>
      </w:r>
      <w:r w:rsidR="005053E4">
        <w:rPr>
          <w:rFonts w:ascii="Arial" w:hAnsi="Arial" w:cs="Arial"/>
        </w:rPr>
        <w:t xml:space="preserve">in cybersecurity </w:t>
      </w:r>
      <w:r w:rsidR="006610F8">
        <w:rPr>
          <w:rFonts w:ascii="Arial" w:hAnsi="Arial" w:cs="Arial"/>
        </w:rPr>
        <w:t xml:space="preserve">will be a tremendous </w:t>
      </w:r>
      <w:r w:rsidR="002F50F9">
        <w:rPr>
          <w:rFonts w:ascii="Arial" w:hAnsi="Arial" w:cs="Arial"/>
        </w:rPr>
        <w:t xml:space="preserve">boost to our students’ success at VSU and will enhance our recruitment efforts. We </w:t>
      </w:r>
      <w:r w:rsidR="005053E4">
        <w:rPr>
          <w:rFonts w:ascii="Arial" w:hAnsi="Arial" w:cs="Arial"/>
        </w:rPr>
        <w:t xml:space="preserve">also </w:t>
      </w:r>
      <w:r w:rsidR="002F50F9">
        <w:rPr>
          <w:rFonts w:ascii="Arial" w:hAnsi="Arial" w:cs="Arial"/>
        </w:rPr>
        <w:t xml:space="preserve">expect that SFS funding will result in increased student interest and engagement </w:t>
      </w:r>
      <w:r w:rsidR="005053E4">
        <w:rPr>
          <w:rFonts w:ascii="Arial" w:hAnsi="Arial" w:cs="Arial"/>
        </w:rPr>
        <w:t xml:space="preserve">in cybersecurity curriculum and co-curricular activities such as academic competitions. </w:t>
      </w:r>
    </w:p>
    <w:p w14:paraId="0D00AC52" w14:textId="77777777" w:rsidR="006610F8" w:rsidRDefault="006610F8" w:rsidP="005053E4">
      <w:pPr>
        <w:pStyle w:val="ListParagraph"/>
        <w:ind w:left="0"/>
        <w:rPr>
          <w:rFonts w:ascii="Arial" w:hAnsi="Arial" w:cs="Arial"/>
        </w:rPr>
      </w:pPr>
    </w:p>
    <w:p w14:paraId="3E3F1A22" w14:textId="77777777" w:rsidR="00E82364" w:rsidRDefault="00E82364" w:rsidP="005053E4">
      <w:pPr>
        <w:pStyle w:val="ListParagraph"/>
        <w:ind w:left="0"/>
        <w:rPr>
          <w:rFonts w:ascii="Arial" w:hAnsi="Arial" w:cs="Arial"/>
        </w:rPr>
      </w:pPr>
    </w:p>
    <w:p w14:paraId="08F6E9EC" w14:textId="27E7C5D9" w:rsidR="004B13B4" w:rsidRPr="009726C7" w:rsidRDefault="004B13B4" w:rsidP="00292E5A">
      <w:pPr>
        <w:pStyle w:val="ListParagraph"/>
        <w:numPr>
          <w:ilvl w:val="0"/>
          <w:numId w:val="10"/>
        </w:numPr>
        <w:rPr>
          <w:rFonts w:ascii="Arial" w:hAnsi="Arial" w:cs="Arial"/>
          <w:b/>
          <w:bCs/>
          <w:sz w:val="28"/>
          <w:szCs w:val="28"/>
        </w:rPr>
      </w:pPr>
      <w:r>
        <w:rPr>
          <w:rFonts w:ascii="Arial" w:hAnsi="Arial" w:cs="Arial"/>
          <w:b/>
          <w:bCs/>
          <w:sz w:val="28"/>
          <w:szCs w:val="28"/>
        </w:rPr>
        <w:t xml:space="preserve">Results from Prior NSF Support </w:t>
      </w:r>
    </w:p>
    <w:p w14:paraId="22E691BA" w14:textId="77777777" w:rsidR="002C363B" w:rsidRDefault="002C363B" w:rsidP="00655DAE">
      <w:pPr>
        <w:pStyle w:val="ListParagraph"/>
        <w:rPr>
          <w:rFonts w:ascii="Arial" w:hAnsi="Arial" w:cs="Arial"/>
        </w:rPr>
      </w:pPr>
    </w:p>
    <w:p w14:paraId="7F18D328" w14:textId="06A9D6CD" w:rsidR="007E04D2" w:rsidRDefault="000B547C" w:rsidP="007E04D2">
      <w:pPr>
        <w:pStyle w:val="ListParagraph"/>
        <w:ind w:left="0"/>
        <w:rPr>
          <w:rFonts w:ascii="Arial" w:hAnsi="Arial" w:cs="Arial"/>
        </w:rPr>
      </w:pPr>
      <w:r>
        <w:rPr>
          <w:rFonts w:ascii="Arial" w:hAnsi="Arial" w:cs="Arial"/>
        </w:rPr>
        <w:t>N</w:t>
      </w:r>
      <w:r w:rsidR="009A5581">
        <w:rPr>
          <w:rFonts w:ascii="Arial" w:hAnsi="Arial" w:cs="Arial"/>
        </w:rPr>
        <w:t xml:space="preserve">either the PI nor the co-PIs of this </w:t>
      </w:r>
      <w:r>
        <w:rPr>
          <w:rFonts w:ascii="Arial" w:hAnsi="Arial" w:cs="Arial"/>
        </w:rPr>
        <w:t>proposed project have any prior NSF support</w:t>
      </w:r>
      <w:r w:rsidR="009A5581">
        <w:rPr>
          <w:rFonts w:ascii="Arial" w:hAnsi="Arial" w:cs="Arial"/>
        </w:rPr>
        <w:t xml:space="preserve"> to report</w:t>
      </w:r>
      <w:r>
        <w:rPr>
          <w:rFonts w:ascii="Arial" w:hAnsi="Arial" w:cs="Arial"/>
        </w:rPr>
        <w:t xml:space="preserve">. </w:t>
      </w:r>
    </w:p>
    <w:p w14:paraId="3D176DF9" w14:textId="77777777" w:rsidR="000B547C" w:rsidRDefault="000B547C" w:rsidP="007E04D2">
      <w:pPr>
        <w:pStyle w:val="ListParagraph"/>
        <w:ind w:left="0"/>
        <w:rPr>
          <w:rFonts w:ascii="Arial" w:hAnsi="Arial" w:cs="Arial"/>
        </w:rPr>
      </w:pPr>
    </w:p>
    <w:p w14:paraId="0E1F3F4E" w14:textId="77777777" w:rsidR="000B547C" w:rsidRDefault="000B547C" w:rsidP="007E04D2">
      <w:pPr>
        <w:pStyle w:val="ListParagraph"/>
        <w:ind w:left="0"/>
        <w:rPr>
          <w:rFonts w:ascii="Arial" w:hAnsi="Arial" w:cs="Arial"/>
        </w:rPr>
      </w:pPr>
    </w:p>
    <w:p w14:paraId="3E37E388" w14:textId="77777777" w:rsidR="000B547C" w:rsidRDefault="000B547C" w:rsidP="007E04D2">
      <w:pPr>
        <w:pStyle w:val="ListParagraph"/>
        <w:ind w:left="0"/>
        <w:rPr>
          <w:rFonts w:ascii="Arial" w:hAnsi="Arial" w:cs="Arial"/>
        </w:rPr>
      </w:pPr>
    </w:p>
    <w:p w14:paraId="1C932123" w14:textId="77777777" w:rsidR="000B547C" w:rsidRDefault="000B547C" w:rsidP="007E04D2">
      <w:pPr>
        <w:pStyle w:val="ListParagraph"/>
        <w:ind w:left="0"/>
        <w:rPr>
          <w:rFonts w:ascii="Arial" w:hAnsi="Arial" w:cs="Arial"/>
        </w:rPr>
      </w:pPr>
    </w:p>
    <w:p w14:paraId="4AEADF81" w14:textId="77777777" w:rsidR="000B547C" w:rsidRDefault="000B547C" w:rsidP="007E04D2">
      <w:pPr>
        <w:pStyle w:val="ListParagraph"/>
        <w:ind w:left="0"/>
        <w:rPr>
          <w:rFonts w:ascii="Arial" w:hAnsi="Arial" w:cs="Arial"/>
        </w:rPr>
      </w:pPr>
    </w:p>
    <w:sectPr w:rsidR="000B547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2769" w14:textId="77777777" w:rsidR="00D834A0" w:rsidRDefault="00D834A0" w:rsidP="00534416">
      <w:pPr>
        <w:spacing w:after="0" w:line="240" w:lineRule="auto"/>
      </w:pPr>
      <w:r>
        <w:separator/>
      </w:r>
    </w:p>
  </w:endnote>
  <w:endnote w:type="continuationSeparator" w:id="0">
    <w:p w14:paraId="60B8D496" w14:textId="77777777" w:rsidR="00D834A0" w:rsidRDefault="00D834A0" w:rsidP="0053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7E2C" w14:textId="77777777" w:rsidR="00534416" w:rsidRDefault="00534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96F9" w14:textId="77777777" w:rsidR="00D834A0" w:rsidRDefault="00D834A0" w:rsidP="00534416">
      <w:pPr>
        <w:spacing w:after="0" w:line="240" w:lineRule="auto"/>
      </w:pPr>
      <w:r>
        <w:separator/>
      </w:r>
    </w:p>
  </w:footnote>
  <w:footnote w:type="continuationSeparator" w:id="0">
    <w:p w14:paraId="1FC33908" w14:textId="77777777" w:rsidR="00D834A0" w:rsidRDefault="00D834A0" w:rsidP="00534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A106" w14:textId="539642BE" w:rsidR="003E3501" w:rsidRPr="00522306" w:rsidRDefault="003E3501">
    <w:pPr>
      <w:pStyle w:val="Head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7DD"/>
    <w:multiLevelType w:val="hybridMultilevel"/>
    <w:tmpl w:val="E620D944"/>
    <w:lvl w:ilvl="0" w:tplc="FFFFFFFF">
      <w:start w:val="1"/>
      <w:numFmt w:val="lowerLetter"/>
      <w:lvlText w:val="%1."/>
      <w:lvlJc w:val="left"/>
      <w:pPr>
        <w:ind w:left="8640" w:hanging="360"/>
      </w:pPr>
      <w:rPr>
        <w:rFonts w:ascii="Arial" w:hAnsi="Arial" w:cs="Arial" w:hint="default"/>
        <w:b/>
        <w:bCs/>
        <w:sz w:val="20"/>
        <w:szCs w:val="20"/>
      </w:rPr>
    </w:lvl>
    <w:lvl w:ilvl="1" w:tplc="FFFFFFFF">
      <w:start w:val="1"/>
      <w:numFmt w:val="lowerRoman"/>
      <w:lvlText w:val="%2."/>
      <w:lvlJc w:val="right"/>
      <w:pPr>
        <w:ind w:left="9270" w:hanging="360"/>
      </w:pPr>
    </w:lvl>
    <w:lvl w:ilvl="2" w:tplc="FFFFFFFF" w:tentative="1">
      <w:start w:val="1"/>
      <w:numFmt w:val="lowerRoman"/>
      <w:lvlText w:val="%3."/>
      <w:lvlJc w:val="right"/>
      <w:pPr>
        <w:ind w:left="9990" w:hanging="180"/>
      </w:pPr>
    </w:lvl>
    <w:lvl w:ilvl="3" w:tplc="FFFFFFFF" w:tentative="1">
      <w:start w:val="1"/>
      <w:numFmt w:val="decimal"/>
      <w:lvlText w:val="%4."/>
      <w:lvlJc w:val="left"/>
      <w:pPr>
        <w:ind w:left="10710" w:hanging="360"/>
      </w:pPr>
    </w:lvl>
    <w:lvl w:ilvl="4" w:tplc="FFFFFFFF" w:tentative="1">
      <w:start w:val="1"/>
      <w:numFmt w:val="lowerLetter"/>
      <w:lvlText w:val="%5."/>
      <w:lvlJc w:val="left"/>
      <w:pPr>
        <w:ind w:left="11430" w:hanging="360"/>
      </w:pPr>
    </w:lvl>
    <w:lvl w:ilvl="5" w:tplc="FFFFFFFF" w:tentative="1">
      <w:start w:val="1"/>
      <w:numFmt w:val="lowerRoman"/>
      <w:lvlText w:val="%6."/>
      <w:lvlJc w:val="right"/>
      <w:pPr>
        <w:ind w:left="12150" w:hanging="180"/>
      </w:pPr>
    </w:lvl>
    <w:lvl w:ilvl="6" w:tplc="FFFFFFFF" w:tentative="1">
      <w:start w:val="1"/>
      <w:numFmt w:val="decimal"/>
      <w:lvlText w:val="%7."/>
      <w:lvlJc w:val="left"/>
      <w:pPr>
        <w:ind w:left="12870" w:hanging="360"/>
      </w:pPr>
    </w:lvl>
    <w:lvl w:ilvl="7" w:tplc="FFFFFFFF" w:tentative="1">
      <w:start w:val="1"/>
      <w:numFmt w:val="lowerLetter"/>
      <w:lvlText w:val="%8."/>
      <w:lvlJc w:val="left"/>
      <w:pPr>
        <w:ind w:left="13590" w:hanging="360"/>
      </w:pPr>
    </w:lvl>
    <w:lvl w:ilvl="8" w:tplc="FFFFFFFF" w:tentative="1">
      <w:start w:val="1"/>
      <w:numFmt w:val="lowerRoman"/>
      <w:lvlText w:val="%9."/>
      <w:lvlJc w:val="right"/>
      <w:pPr>
        <w:ind w:left="14310" w:hanging="180"/>
      </w:pPr>
    </w:lvl>
  </w:abstractNum>
  <w:abstractNum w:abstractNumId="1" w15:restartNumberingAfterBreak="0">
    <w:nsid w:val="01CE767D"/>
    <w:multiLevelType w:val="hybridMultilevel"/>
    <w:tmpl w:val="D83ACD0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9B345BA"/>
    <w:multiLevelType w:val="hybridMultilevel"/>
    <w:tmpl w:val="F63E3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0441F"/>
    <w:multiLevelType w:val="hybridMultilevel"/>
    <w:tmpl w:val="1CECE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CB4A3C"/>
    <w:multiLevelType w:val="hybridMultilevel"/>
    <w:tmpl w:val="F89E73E6"/>
    <w:lvl w:ilvl="0" w:tplc="FFFFFFFF">
      <w:start w:val="1"/>
      <w:numFmt w:val="lowerLetter"/>
      <w:lvlText w:val="%1."/>
      <w:lvlJc w:val="left"/>
      <w:pPr>
        <w:ind w:left="1080" w:hanging="360"/>
      </w:pPr>
      <w:rPr>
        <w:sz w:val="20"/>
        <w:szCs w:val="20"/>
      </w:rPr>
    </w:lvl>
    <w:lvl w:ilvl="1" w:tplc="FFFFFFFF">
      <w:start w:val="1"/>
      <w:numFmt w:val="lowerRoman"/>
      <w:lvlText w:val="%2."/>
      <w:lvlJc w:val="right"/>
      <w:pPr>
        <w:ind w:left="1710" w:hanging="360"/>
      </w:pPr>
      <w:rPr>
        <w:sz w:val="20"/>
        <w:szCs w:val="20"/>
      </w:r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5" w15:restartNumberingAfterBreak="0">
    <w:nsid w:val="1086060D"/>
    <w:multiLevelType w:val="hybridMultilevel"/>
    <w:tmpl w:val="9B4C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4447B"/>
    <w:multiLevelType w:val="multilevel"/>
    <w:tmpl w:val="E6803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746876"/>
    <w:multiLevelType w:val="hybridMultilevel"/>
    <w:tmpl w:val="2F006BBA"/>
    <w:lvl w:ilvl="0" w:tplc="21A62F64">
      <w:start w:val="1"/>
      <w:numFmt w:val="lowerLetter"/>
      <w:lvlText w:val="%1."/>
      <w:lvlJc w:val="left"/>
      <w:pPr>
        <w:ind w:left="810" w:hanging="360"/>
      </w:pPr>
      <w:rPr>
        <w:rFonts w:ascii="Arial" w:hAnsi="Arial" w:cs="Arial" w:hint="default"/>
        <w:b/>
        <w:b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120A1"/>
    <w:multiLevelType w:val="hybridMultilevel"/>
    <w:tmpl w:val="10225910"/>
    <w:lvl w:ilvl="0" w:tplc="04090001">
      <w:start w:val="1"/>
      <w:numFmt w:val="bullet"/>
      <w:lvlText w:val=""/>
      <w:lvlJc w:val="left"/>
      <w:pPr>
        <w:ind w:left="720" w:hanging="360"/>
      </w:pPr>
      <w:rPr>
        <w:rFonts w:ascii="Symbol" w:hAnsi="Symbol" w:hint="default"/>
        <w:b/>
        <w:bCs/>
        <w:sz w:val="22"/>
        <w:szCs w:val="22"/>
      </w:rPr>
    </w:lvl>
    <w:lvl w:ilvl="1" w:tplc="FFFFFFFF">
      <w:start w:val="1"/>
      <w:numFmt w:val="lowerLetter"/>
      <w:lvlText w:val="%2."/>
      <w:lvlJc w:val="left"/>
      <w:pPr>
        <w:ind w:left="1440" w:hanging="360"/>
      </w:pPr>
      <w:rPr>
        <w:b/>
        <w:bCs/>
        <w:sz w:val="22"/>
        <w:szCs w:val="22"/>
      </w:r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rPr>
        <w:rFonts w:ascii="Arial" w:eastAsiaTheme="minorHAnsi" w:hAnsi="Arial" w:cs="Arial"/>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C420A5"/>
    <w:multiLevelType w:val="hybridMultilevel"/>
    <w:tmpl w:val="2C681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354A59"/>
    <w:multiLevelType w:val="hybridMultilevel"/>
    <w:tmpl w:val="038C8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0F3902"/>
    <w:multiLevelType w:val="hybridMultilevel"/>
    <w:tmpl w:val="539C15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EB3F45"/>
    <w:multiLevelType w:val="hybridMultilevel"/>
    <w:tmpl w:val="83DAEB18"/>
    <w:lvl w:ilvl="0" w:tplc="95BCDEBC">
      <w:start w:val="1"/>
      <w:numFmt w:val="lowerLetter"/>
      <w:lvlText w:val="%1."/>
      <w:lvlJc w:val="left"/>
      <w:pPr>
        <w:ind w:left="720" w:hanging="360"/>
      </w:pPr>
      <w:rPr>
        <w:rFonts w:hint="default"/>
        <w:b/>
        <w:bCs/>
        <w:sz w:val="22"/>
        <w:szCs w:val="22"/>
      </w:rPr>
    </w:lvl>
    <w:lvl w:ilvl="1" w:tplc="95BCDEBC">
      <w:start w:val="1"/>
      <w:numFmt w:val="lowerLetter"/>
      <w:lvlText w:val="%2."/>
      <w:lvlJc w:val="left"/>
      <w:pPr>
        <w:ind w:left="1440" w:hanging="360"/>
      </w:pPr>
      <w:rPr>
        <w:b/>
        <w:bCs/>
        <w:sz w:val="22"/>
        <w:szCs w:val="22"/>
      </w:rPr>
    </w:lvl>
    <w:lvl w:ilvl="2" w:tplc="C360F500">
      <w:start w:val="1"/>
      <w:numFmt w:val="lowerRoman"/>
      <w:lvlText w:val="%3."/>
      <w:lvlJc w:val="right"/>
      <w:pPr>
        <w:ind w:left="2160" w:hanging="180"/>
      </w:pPr>
      <w:rPr>
        <w:b/>
        <w:bCs/>
      </w:rPr>
    </w:lvl>
    <w:lvl w:ilvl="3" w:tplc="2F762E42">
      <w:start w:val="1"/>
      <w:numFmt w:val="decimal"/>
      <w:lvlText w:val="%4."/>
      <w:lvlJc w:val="left"/>
      <w:pPr>
        <w:ind w:left="2880" w:hanging="360"/>
      </w:pPr>
      <w:rPr>
        <w:rFonts w:ascii="Arial" w:eastAsiaTheme="minorHAnsi" w:hAnsi="Arial"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56007"/>
    <w:multiLevelType w:val="hybridMultilevel"/>
    <w:tmpl w:val="56CE9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33706"/>
    <w:multiLevelType w:val="hybridMultilevel"/>
    <w:tmpl w:val="E620D944"/>
    <w:lvl w:ilvl="0" w:tplc="FFFFFFFF">
      <w:start w:val="1"/>
      <w:numFmt w:val="lowerLetter"/>
      <w:lvlText w:val="%1."/>
      <w:lvlJc w:val="left"/>
      <w:pPr>
        <w:ind w:left="810" w:hanging="360"/>
      </w:pPr>
      <w:rPr>
        <w:rFonts w:ascii="Arial" w:hAnsi="Arial" w:cs="Arial" w:hint="default"/>
        <w:b/>
        <w:bCs/>
        <w:sz w:val="20"/>
        <w:szCs w:val="20"/>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222DD5"/>
    <w:multiLevelType w:val="multilevel"/>
    <w:tmpl w:val="251ACAEC"/>
    <w:lvl w:ilvl="0">
      <w:start w:val="1"/>
      <w:numFmt w:val="bullet"/>
      <w:lvlText w:val="o"/>
      <w:lvlJc w:val="left"/>
      <w:pPr>
        <w:tabs>
          <w:tab w:val="num" w:pos="-450"/>
        </w:tabs>
        <w:ind w:left="-450" w:hanging="360"/>
      </w:pPr>
      <w:rPr>
        <w:rFonts w:ascii="Courier New" w:hAnsi="Courier New" w:hint="default"/>
        <w:sz w:val="20"/>
      </w:rPr>
    </w:lvl>
    <w:lvl w:ilvl="1" w:tentative="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o"/>
      <w:lvlJc w:val="left"/>
      <w:pPr>
        <w:tabs>
          <w:tab w:val="num" w:pos="990"/>
        </w:tabs>
        <w:ind w:left="990" w:hanging="360"/>
      </w:pPr>
      <w:rPr>
        <w:rFonts w:ascii="Courier New" w:hAnsi="Courier New" w:hint="default"/>
        <w:sz w:val="20"/>
      </w:rPr>
    </w:lvl>
    <w:lvl w:ilvl="3" w:tentative="1">
      <w:start w:val="1"/>
      <w:numFmt w:val="bullet"/>
      <w:lvlText w:val="o"/>
      <w:lvlJc w:val="left"/>
      <w:pPr>
        <w:tabs>
          <w:tab w:val="num" w:pos="1710"/>
        </w:tabs>
        <w:ind w:left="1710" w:hanging="360"/>
      </w:pPr>
      <w:rPr>
        <w:rFonts w:ascii="Courier New" w:hAnsi="Courier New" w:hint="default"/>
        <w:sz w:val="20"/>
      </w:rPr>
    </w:lvl>
    <w:lvl w:ilvl="4" w:tentative="1">
      <w:start w:val="1"/>
      <w:numFmt w:val="bullet"/>
      <w:lvlText w:val="o"/>
      <w:lvlJc w:val="left"/>
      <w:pPr>
        <w:tabs>
          <w:tab w:val="num" w:pos="2430"/>
        </w:tabs>
        <w:ind w:left="2430" w:hanging="360"/>
      </w:pPr>
      <w:rPr>
        <w:rFonts w:ascii="Courier New" w:hAnsi="Courier New" w:hint="default"/>
        <w:sz w:val="20"/>
      </w:rPr>
    </w:lvl>
    <w:lvl w:ilvl="5" w:tentative="1">
      <w:start w:val="1"/>
      <w:numFmt w:val="bullet"/>
      <w:lvlText w:val="o"/>
      <w:lvlJc w:val="left"/>
      <w:pPr>
        <w:tabs>
          <w:tab w:val="num" w:pos="3150"/>
        </w:tabs>
        <w:ind w:left="3150" w:hanging="360"/>
      </w:pPr>
      <w:rPr>
        <w:rFonts w:ascii="Courier New" w:hAnsi="Courier New" w:hint="default"/>
        <w:sz w:val="20"/>
      </w:rPr>
    </w:lvl>
    <w:lvl w:ilvl="6" w:tentative="1">
      <w:start w:val="1"/>
      <w:numFmt w:val="bullet"/>
      <w:lvlText w:val="o"/>
      <w:lvlJc w:val="left"/>
      <w:pPr>
        <w:tabs>
          <w:tab w:val="num" w:pos="3870"/>
        </w:tabs>
        <w:ind w:left="3870" w:hanging="360"/>
      </w:pPr>
      <w:rPr>
        <w:rFonts w:ascii="Courier New" w:hAnsi="Courier New" w:hint="default"/>
        <w:sz w:val="20"/>
      </w:rPr>
    </w:lvl>
    <w:lvl w:ilvl="7" w:tentative="1">
      <w:start w:val="1"/>
      <w:numFmt w:val="bullet"/>
      <w:lvlText w:val="o"/>
      <w:lvlJc w:val="left"/>
      <w:pPr>
        <w:tabs>
          <w:tab w:val="num" w:pos="4590"/>
        </w:tabs>
        <w:ind w:left="4590" w:hanging="360"/>
      </w:pPr>
      <w:rPr>
        <w:rFonts w:ascii="Courier New" w:hAnsi="Courier New" w:hint="default"/>
        <w:sz w:val="20"/>
      </w:rPr>
    </w:lvl>
    <w:lvl w:ilvl="8" w:tentative="1">
      <w:start w:val="1"/>
      <w:numFmt w:val="bullet"/>
      <w:lvlText w:val="o"/>
      <w:lvlJc w:val="left"/>
      <w:pPr>
        <w:tabs>
          <w:tab w:val="num" w:pos="5310"/>
        </w:tabs>
        <w:ind w:left="5310" w:hanging="360"/>
      </w:pPr>
      <w:rPr>
        <w:rFonts w:ascii="Courier New" w:hAnsi="Courier New" w:hint="default"/>
        <w:sz w:val="20"/>
      </w:rPr>
    </w:lvl>
  </w:abstractNum>
  <w:abstractNum w:abstractNumId="16" w15:restartNumberingAfterBreak="0">
    <w:nsid w:val="4D4343D9"/>
    <w:multiLevelType w:val="multilevel"/>
    <w:tmpl w:val="5C84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A3544F"/>
    <w:multiLevelType w:val="hybridMultilevel"/>
    <w:tmpl w:val="F89E73E6"/>
    <w:lvl w:ilvl="0" w:tplc="5E50BB2E">
      <w:start w:val="1"/>
      <w:numFmt w:val="lowerLetter"/>
      <w:lvlText w:val="%1."/>
      <w:lvlJc w:val="left"/>
      <w:pPr>
        <w:ind w:left="810" w:hanging="360"/>
      </w:pPr>
      <w:rPr>
        <w:sz w:val="20"/>
        <w:szCs w:val="20"/>
      </w:rPr>
    </w:lvl>
    <w:lvl w:ilvl="1" w:tplc="D9621398">
      <w:start w:val="1"/>
      <w:numFmt w:val="lowerRoman"/>
      <w:lvlText w:val="%2."/>
      <w:lvlJc w:val="right"/>
      <w:pPr>
        <w:ind w:left="1440" w:hanging="360"/>
      </w:pPr>
      <w:rPr>
        <w:sz w:val="20"/>
        <w:szCs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F3543C"/>
    <w:multiLevelType w:val="hybridMultilevel"/>
    <w:tmpl w:val="B06E15B2"/>
    <w:lvl w:ilvl="0" w:tplc="8BE2FAA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51F82"/>
    <w:multiLevelType w:val="hybridMultilevel"/>
    <w:tmpl w:val="E764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C303D"/>
    <w:multiLevelType w:val="multilevel"/>
    <w:tmpl w:val="B62A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EA16AB"/>
    <w:multiLevelType w:val="hybridMultilevel"/>
    <w:tmpl w:val="F89E73E6"/>
    <w:lvl w:ilvl="0" w:tplc="FFFFFFFF">
      <w:start w:val="1"/>
      <w:numFmt w:val="lowerLetter"/>
      <w:lvlText w:val="%1."/>
      <w:lvlJc w:val="left"/>
      <w:pPr>
        <w:ind w:left="1080" w:hanging="360"/>
      </w:pPr>
      <w:rPr>
        <w:sz w:val="20"/>
        <w:szCs w:val="20"/>
      </w:rPr>
    </w:lvl>
    <w:lvl w:ilvl="1" w:tplc="FFFFFFFF">
      <w:start w:val="1"/>
      <w:numFmt w:val="lowerRoman"/>
      <w:lvlText w:val="%2."/>
      <w:lvlJc w:val="right"/>
      <w:pPr>
        <w:ind w:left="1710" w:hanging="360"/>
      </w:pPr>
      <w:rPr>
        <w:sz w:val="20"/>
        <w:szCs w:val="20"/>
      </w:r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2" w15:restartNumberingAfterBreak="0">
    <w:nsid w:val="645C6374"/>
    <w:multiLevelType w:val="hybridMultilevel"/>
    <w:tmpl w:val="5254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25DF7"/>
    <w:multiLevelType w:val="hybridMultilevel"/>
    <w:tmpl w:val="3042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C5D81"/>
    <w:multiLevelType w:val="multilevel"/>
    <w:tmpl w:val="C3EE2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583248"/>
    <w:multiLevelType w:val="hybridMultilevel"/>
    <w:tmpl w:val="15D4ECD6"/>
    <w:lvl w:ilvl="0" w:tplc="FFFFFFFF">
      <w:start w:val="1"/>
      <w:numFmt w:val="lowerLetter"/>
      <w:lvlText w:val="%1."/>
      <w:lvlJc w:val="left"/>
      <w:pPr>
        <w:ind w:left="720" w:hanging="360"/>
      </w:pPr>
    </w:lvl>
    <w:lvl w:ilvl="1" w:tplc="0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DA6CA6"/>
    <w:multiLevelType w:val="hybridMultilevel"/>
    <w:tmpl w:val="EFF6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83759"/>
    <w:multiLevelType w:val="hybridMultilevel"/>
    <w:tmpl w:val="29CCF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137E4D"/>
    <w:multiLevelType w:val="hybridMultilevel"/>
    <w:tmpl w:val="2280DB2A"/>
    <w:lvl w:ilvl="0" w:tplc="FF5E7C2C">
      <w:start w:val="1"/>
      <w:numFmt w:val="decimal"/>
      <w:lvlText w:val="%1."/>
      <w:lvlJc w:val="left"/>
      <w:pPr>
        <w:ind w:left="360" w:hanging="360"/>
      </w:pPr>
      <w:rPr>
        <w:rFonts w:ascii="Arial" w:hAnsi="Arial" w:cs="Arial" w:hint="default"/>
        <w:b/>
        <w:bCs/>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1668143">
    <w:abstractNumId w:val="7"/>
  </w:num>
  <w:num w:numId="2" w16cid:durableId="1804541233">
    <w:abstractNumId w:val="2"/>
  </w:num>
  <w:num w:numId="3" w16cid:durableId="1309477901">
    <w:abstractNumId w:val="18"/>
  </w:num>
  <w:num w:numId="4" w16cid:durableId="1650666681">
    <w:abstractNumId w:val="25"/>
  </w:num>
  <w:num w:numId="5" w16cid:durableId="1793667527">
    <w:abstractNumId w:val="17"/>
  </w:num>
  <w:num w:numId="6" w16cid:durableId="1053653977">
    <w:abstractNumId w:val="12"/>
  </w:num>
  <w:num w:numId="7" w16cid:durableId="1701130723">
    <w:abstractNumId w:val="14"/>
  </w:num>
  <w:num w:numId="8" w16cid:durableId="13701891">
    <w:abstractNumId w:val="0"/>
  </w:num>
  <w:num w:numId="9" w16cid:durableId="1656454435">
    <w:abstractNumId w:val="21"/>
  </w:num>
  <w:num w:numId="10" w16cid:durableId="1634095705">
    <w:abstractNumId w:val="28"/>
  </w:num>
  <w:num w:numId="11" w16cid:durableId="234820722">
    <w:abstractNumId w:val="4"/>
  </w:num>
  <w:num w:numId="12" w16cid:durableId="378287949">
    <w:abstractNumId w:val="20"/>
  </w:num>
  <w:num w:numId="13" w16cid:durableId="46612493">
    <w:abstractNumId w:val="15"/>
  </w:num>
  <w:num w:numId="14" w16cid:durableId="106199493">
    <w:abstractNumId w:val="8"/>
  </w:num>
  <w:num w:numId="15" w16cid:durableId="687215736">
    <w:abstractNumId w:val="3"/>
  </w:num>
  <w:num w:numId="16" w16cid:durableId="1950428312">
    <w:abstractNumId w:val="6"/>
    <w:lvlOverride w:ilvl="0">
      <w:lvl w:ilvl="0">
        <w:numFmt w:val="upperLetter"/>
        <w:lvlText w:val="%1."/>
        <w:lvlJc w:val="left"/>
      </w:lvl>
    </w:lvlOverride>
  </w:num>
  <w:num w:numId="17" w16cid:durableId="153029175">
    <w:abstractNumId w:val="6"/>
  </w:num>
  <w:num w:numId="18" w16cid:durableId="167987691">
    <w:abstractNumId w:val="6"/>
  </w:num>
  <w:num w:numId="19" w16cid:durableId="1155877245">
    <w:abstractNumId w:val="6"/>
    <w:lvlOverride w:ilvl="0">
      <w:lvl w:ilvl="0">
        <w:numFmt w:val="upperLetter"/>
        <w:lvlText w:val="%1."/>
        <w:lvlJc w:val="left"/>
      </w:lvl>
    </w:lvlOverride>
  </w:num>
  <w:num w:numId="20" w16cid:durableId="1232614276">
    <w:abstractNumId w:val="6"/>
  </w:num>
  <w:num w:numId="21" w16cid:durableId="635336357">
    <w:abstractNumId w:val="6"/>
  </w:num>
  <w:num w:numId="22" w16cid:durableId="1251767977">
    <w:abstractNumId w:val="6"/>
    <w:lvlOverride w:ilvl="0">
      <w:lvl w:ilvl="0">
        <w:numFmt w:val="upperLetter"/>
        <w:lvlText w:val="%1."/>
        <w:lvlJc w:val="left"/>
      </w:lvl>
    </w:lvlOverride>
  </w:num>
  <w:num w:numId="23" w16cid:durableId="1098449720">
    <w:abstractNumId w:val="6"/>
  </w:num>
  <w:num w:numId="24" w16cid:durableId="1744257858">
    <w:abstractNumId w:val="6"/>
  </w:num>
  <w:num w:numId="25" w16cid:durableId="2109228086">
    <w:abstractNumId w:val="24"/>
    <w:lvlOverride w:ilvl="0">
      <w:lvl w:ilvl="0">
        <w:numFmt w:val="upperLetter"/>
        <w:lvlText w:val="%1."/>
        <w:lvlJc w:val="left"/>
      </w:lvl>
    </w:lvlOverride>
  </w:num>
  <w:num w:numId="26" w16cid:durableId="329991923">
    <w:abstractNumId w:val="24"/>
  </w:num>
  <w:num w:numId="27" w16cid:durableId="642809139">
    <w:abstractNumId w:val="24"/>
    <w:lvlOverride w:ilvl="0">
      <w:lvl w:ilvl="0">
        <w:numFmt w:val="upperLetter"/>
        <w:lvlText w:val="%1."/>
        <w:lvlJc w:val="left"/>
      </w:lvl>
    </w:lvlOverride>
  </w:num>
  <w:num w:numId="28" w16cid:durableId="514727801">
    <w:abstractNumId w:val="24"/>
  </w:num>
  <w:num w:numId="29" w16cid:durableId="1411273897">
    <w:abstractNumId w:val="24"/>
    <w:lvlOverride w:ilvl="0">
      <w:lvl w:ilvl="0">
        <w:numFmt w:val="upperLetter"/>
        <w:lvlText w:val="%1."/>
        <w:lvlJc w:val="left"/>
      </w:lvl>
    </w:lvlOverride>
  </w:num>
  <w:num w:numId="30" w16cid:durableId="993794661">
    <w:abstractNumId w:val="24"/>
  </w:num>
  <w:num w:numId="31" w16cid:durableId="1339306460">
    <w:abstractNumId w:val="1"/>
  </w:num>
  <w:num w:numId="32" w16cid:durableId="1900944554">
    <w:abstractNumId w:val="10"/>
  </w:num>
  <w:num w:numId="33" w16cid:durableId="241258231">
    <w:abstractNumId w:val="27"/>
  </w:num>
  <w:num w:numId="34" w16cid:durableId="1011948955">
    <w:abstractNumId w:val="9"/>
  </w:num>
  <w:num w:numId="35" w16cid:durableId="1636569260">
    <w:abstractNumId w:val="19"/>
  </w:num>
  <w:num w:numId="36" w16cid:durableId="1327241627">
    <w:abstractNumId w:val="11"/>
  </w:num>
  <w:num w:numId="37" w16cid:durableId="1614358582">
    <w:abstractNumId w:val="16"/>
    <w:lvlOverride w:ilvl="0">
      <w:lvl w:ilvl="0">
        <w:numFmt w:val="lowerLetter"/>
        <w:lvlText w:val="%1."/>
        <w:lvlJc w:val="left"/>
      </w:lvl>
    </w:lvlOverride>
  </w:num>
  <w:num w:numId="38" w16cid:durableId="392586333">
    <w:abstractNumId w:val="22"/>
  </w:num>
  <w:num w:numId="39" w16cid:durableId="102967220">
    <w:abstractNumId w:val="23"/>
  </w:num>
  <w:num w:numId="40" w16cid:durableId="961689604">
    <w:abstractNumId w:val="26"/>
  </w:num>
  <w:num w:numId="41" w16cid:durableId="966618403">
    <w:abstractNumId w:val="13"/>
  </w:num>
  <w:num w:numId="42" w16cid:durableId="1633096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A6"/>
    <w:rsid w:val="00001008"/>
    <w:rsid w:val="000024C8"/>
    <w:rsid w:val="00002FE8"/>
    <w:rsid w:val="0000752C"/>
    <w:rsid w:val="00020F3A"/>
    <w:rsid w:val="00023252"/>
    <w:rsid w:val="00024467"/>
    <w:rsid w:val="00046CC8"/>
    <w:rsid w:val="00060251"/>
    <w:rsid w:val="0006568A"/>
    <w:rsid w:val="00065C29"/>
    <w:rsid w:val="00071975"/>
    <w:rsid w:val="000720A5"/>
    <w:rsid w:val="0007797C"/>
    <w:rsid w:val="000810EA"/>
    <w:rsid w:val="000848DC"/>
    <w:rsid w:val="00087184"/>
    <w:rsid w:val="000873BB"/>
    <w:rsid w:val="000A1F30"/>
    <w:rsid w:val="000A40FD"/>
    <w:rsid w:val="000A6460"/>
    <w:rsid w:val="000B2E99"/>
    <w:rsid w:val="000B3248"/>
    <w:rsid w:val="000B547C"/>
    <w:rsid w:val="000B569F"/>
    <w:rsid w:val="000B6B9A"/>
    <w:rsid w:val="000D647C"/>
    <w:rsid w:val="000F5C53"/>
    <w:rsid w:val="00105C8B"/>
    <w:rsid w:val="00107298"/>
    <w:rsid w:val="001149B9"/>
    <w:rsid w:val="00117566"/>
    <w:rsid w:val="001216DC"/>
    <w:rsid w:val="0013008C"/>
    <w:rsid w:val="001354B5"/>
    <w:rsid w:val="00140F36"/>
    <w:rsid w:val="00141714"/>
    <w:rsid w:val="00142BB8"/>
    <w:rsid w:val="00146E07"/>
    <w:rsid w:val="0015183D"/>
    <w:rsid w:val="00155AE3"/>
    <w:rsid w:val="00180115"/>
    <w:rsid w:val="00181807"/>
    <w:rsid w:val="001872A8"/>
    <w:rsid w:val="00195D6F"/>
    <w:rsid w:val="00197815"/>
    <w:rsid w:val="00197B5F"/>
    <w:rsid w:val="001B0501"/>
    <w:rsid w:val="001B1E22"/>
    <w:rsid w:val="001B4DD5"/>
    <w:rsid w:val="001C21C2"/>
    <w:rsid w:val="001D191A"/>
    <w:rsid w:val="001D21A6"/>
    <w:rsid w:val="001D2CB6"/>
    <w:rsid w:val="001F07C7"/>
    <w:rsid w:val="001F0E7C"/>
    <w:rsid w:val="001F1D80"/>
    <w:rsid w:val="0020273D"/>
    <w:rsid w:val="00206866"/>
    <w:rsid w:val="002119ED"/>
    <w:rsid w:val="002141BA"/>
    <w:rsid w:val="0021685F"/>
    <w:rsid w:val="0022023E"/>
    <w:rsid w:val="002207B9"/>
    <w:rsid w:val="002269BE"/>
    <w:rsid w:val="00231EA9"/>
    <w:rsid w:val="00235E72"/>
    <w:rsid w:val="00243018"/>
    <w:rsid w:val="002446E6"/>
    <w:rsid w:val="00244A64"/>
    <w:rsid w:val="0025048E"/>
    <w:rsid w:val="00254436"/>
    <w:rsid w:val="0026037C"/>
    <w:rsid w:val="002624BB"/>
    <w:rsid w:val="00267621"/>
    <w:rsid w:val="00270620"/>
    <w:rsid w:val="00292E5A"/>
    <w:rsid w:val="00292EA4"/>
    <w:rsid w:val="00295550"/>
    <w:rsid w:val="002A7165"/>
    <w:rsid w:val="002B5F7A"/>
    <w:rsid w:val="002C363B"/>
    <w:rsid w:val="002C4148"/>
    <w:rsid w:val="002E76AA"/>
    <w:rsid w:val="002F1C84"/>
    <w:rsid w:val="002F50F9"/>
    <w:rsid w:val="002F5BE6"/>
    <w:rsid w:val="003018FC"/>
    <w:rsid w:val="00301D03"/>
    <w:rsid w:val="00303598"/>
    <w:rsid w:val="00305755"/>
    <w:rsid w:val="0030749A"/>
    <w:rsid w:val="00317EB1"/>
    <w:rsid w:val="00335CD4"/>
    <w:rsid w:val="00352523"/>
    <w:rsid w:val="003567CB"/>
    <w:rsid w:val="00361A0D"/>
    <w:rsid w:val="00372458"/>
    <w:rsid w:val="0037526B"/>
    <w:rsid w:val="00375A95"/>
    <w:rsid w:val="00381944"/>
    <w:rsid w:val="00385A93"/>
    <w:rsid w:val="00387680"/>
    <w:rsid w:val="003938AB"/>
    <w:rsid w:val="003A5AE2"/>
    <w:rsid w:val="003C1204"/>
    <w:rsid w:val="003C32FC"/>
    <w:rsid w:val="003C42B3"/>
    <w:rsid w:val="003C647D"/>
    <w:rsid w:val="003D263E"/>
    <w:rsid w:val="003D4D61"/>
    <w:rsid w:val="003E1D3E"/>
    <w:rsid w:val="003E24BA"/>
    <w:rsid w:val="003E3501"/>
    <w:rsid w:val="003E4D65"/>
    <w:rsid w:val="003E62B7"/>
    <w:rsid w:val="003F2133"/>
    <w:rsid w:val="003F4598"/>
    <w:rsid w:val="0041388D"/>
    <w:rsid w:val="004200E5"/>
    <w:rsid w:val="004229A8"/>
    <w:rsid w:val="00422C01"/>
    <w:rsid w:val="004230BF"/>
    <w:rsid w:val="004239BE"/>
    <w:rsid w:val="00432F90"/>
    <w:rsid w:val="00442552"/>
    <w:rsid w:val="004431F0"/>
    <w:rsid w:val="0044547C"/>
    <w:rsid w:val="00447BF9"/>
    <w:rsid w:val="00450816"/>
    <w:rsid w:val="00452342"/>
    <w:rsid w:val="00455DA7"/>
    <w:rsid w:val="0045627A"/>
    <w:rsid w:val="00461414"/>
    <w:rsid w:val="004663F8"/>
    <w:rsid w:val="004702E5"/>
    <w:rsid w:val="00473948"/>
    <w:rsid w:val="00477321"/>
    <w:rsid w:val="00481ABD"/>
    <w:rsid w:val="00485F69"/>
    <w:rsid w:val="00490943"/>
    <w:rsid w:val="00491183"/>
    <w:rsid w:val="00491D33"/>
    <w:rsid w:val="0049379F"/>
    <w:rsid w:val="0049747F"/>
    <w:rsid w:val="004B13B4"/>
    <w:rsid w:val="004B5EAD"/>
    <w:rsid w:val="004B691A"/>
    <w:rsid w:val="004C2172"/>
    <w:rsid w:val="004E2808"/>
    <w:rsid w:val="004E311F"/>
    <w:rsid w:val="004F4299"/>
    <w:rsid w:val="005053E4"/>
    <w:rsid w:val="005146ED"/>
    <w:rsid w:val="00522306"/>
    <w:rsid w:val="005235EA"/>
    <w:rsid w:val="00524BB3"/>
    <w:rsid w:val="005262C4"/>
    <w:rsid w:val="00533583"/>
    <w:rsid w:val="00534416"/>
    <w:rsid w:val="005377AC"/>
    <w:rsid w:val="00537AE1"/>
    <w:rsid w:val="005443F5"/>
    <w:rsid w:val="00551DCB"/>
    <w:rsid w:val="00553DBC"/>
    <w:rsid w:val="005549BC"/>
    <w:rsid w:val="0056569E"/>
    <w:rsid w:val="00575E58"/>
    <w:rsid w:val="00584E97"/>
    <w:rsid w:val="00587932"/>
    <w:rsid w:val="00592537"/>
    <w:rsid w:val="00593101"/>
    <w:rsid w:val="005946E2"/>
    <w:rsid w:val="005B693D"/>
    <w:rsid w:val="005C0575"/>
    <w:rsid w:val="005C7ADD"/>
    <w:rsid w:val="005D280C"/>
    <w:rsid w:val="005D3764"/>
    <w:rsid w:val="005D4E5A"/>
    <w:rsid w:val="005E2796"/>
    <w:rsid w:val="005E425B"/>
    <w:rsid w:val="005F2A7E"/>
    <w:rsid w:val="00607B87"/>
    <w:rsid w:val="00613169"/>
    <w:rsid w:val="006167FB"/>
    <w:rsid w:val="0063407C"/>
    <w:rsid w:val="0063637D"/>
    <w:rsid w:val="00642722"/>
    <w:rsid w:val="006448E5"/>
    <w:rsid w:val="00650897"/>
    <w:rsid w:val="00651EB8"/>
    <w:rsid w:val="006528CB"/>
    <w:rsid w:val="00653A90"/>
    <w:rsid w:val="00655DAE"/>
    <w:rsid w:val="006610F8"/>
    <w:rsid w:val="006804D9"/>
    <w:rsid w:val="006A0710"/>
    <w:rsid w:val="006A7AD6"/>
    <w:rsid w:val="006A7C44"/>
    <w:rsid w:val="006B4245"/>
    <w:rsid w:val="006B6793"/>
    <w:rsid w:val="006D3292"/>
    <w:rsid w:val="006D5B63"/>
    <w:rsid w:val="006E341C"/>
    <w:rsid w:val="006E3786"/>
    <w:rsid w:val="006F188A"/>
    <w:rsid w:val="00700796"/>
    <w:rsid w:val="0070325D"/>
    <w:rsid w:val="00707F80"/>
    <w:rsid w:val="007221DF"/>
    <w:rsid w:val="0072693E"/>
    <w:rsid w:val="0072790A"/>
    <w:rsid w:val="00734E87"/>
    <w:rsid w:val="00736667"/>
    <w:rsid w:val="00751DEA"/>
    <w:rsid w:val="007661C1"/>
    <w:rsid w:val="00766359"/>
    <w:rsid w:val="007706C8"/>
    <w:rsid w:val="00773585"/>
    <w:rsid w:val="00780E78"/>
    <w:rsid w:val="00787CF4"/>
    <w:rsid w:val="00797028"/>
    <w:rsid w:val="007A021B"/>
    <w:rsid w:val="007B38B3"/>
    <w:rsid w:val="007B3D31"/>
    <w:rsid w:val="007C23B5"/>
    <w:rsid w:val="007C3BB2"/>
    <w:rsid w:val="007C7A4E"/>
    <w:rsid w:val="007D2835"/>
    <w:rsid w:val="007E04D2"/>
    <w:rsid w:val="007E3AAD"/>
    <w:rsid w:val="007F0404"/>
    <w:rsid w:val="007F09C7"/>
    <w:rsid w:val="008043FC"/>
    <w:rsid w:val="00805F9D"/>
    <w:rsid w:val="008061F5"/>
    <w:rsid w:val="00811FDC"/>
    <w:rsid w:val="00814C90"/>
    <w:rsid w:val="00822F7F"/>
    <w:rsid w:val="008334F6"/>
    <w:rsid w:val="00852889"/>
    <w:rsid w:val="00855056"/>
    <w:rsid w:val="00863A03"/>
    <w:rsid w:val="008640E7"/>
    <w:rsid w:val="008658F0"/>
    <w:rsid w:val="00877E0F"/>
    <w:rsid w:val="00886342"/>
    <w:rsid w:val="008A3980"/>
    <w:rsid w:val="008B27C3"/>
    <w:rsid w:val="008C4411"/>
    <w:rsid w:val="008C701E"/>
    <w:rsid w:val="008C7E59"/>
    <w:rsid w:val="008D78BC"/>
    <w:rsid w:val="008E6109"/>
    <w:rsid w:val="008F1BF3"/>
    <w:rsid w:val="008F5E7C"/>
    <w:rsid w:val="008F782A"/>
    <w:rsid w:val="0090329D"/>
    <w:rsid w:val="0091175E"/>
    <w:rsid w:val="00911F1D"/>
    <w:rsid w:val="00922E3A"/>
    <w:rsid w:val="0093196C"/>
    <w:rsid w:val="00951E17"/>
    <w:rsid w:val="0095557E"/>
    <w:rsid w:val="00956328"/>
    <w:rsid w:val="009631A1"/>
    <w:rsid w:val="00965F7D"/>
    <w:rsid w:val="00967315"/>
    <w:rsid w:val="00971E07"/>
    <w:rsid w:val="009726C7"/>
    <w:rsid w:val="00986105"/>
    <w:rsid w:val="00987DD2"/>
    <w:rsid w:val="00995C1B"/>
    <w:rsid w:val="009A4EDA"/>
    <w:rsid w:val="009A5581"/>
    <w:rsid w:val="009A7BA7"/>
    <w:rsid w:val="009B0A67"/>
    <w:rsid w:val="009C7E38"/>
    <w:rsid w:val="009D073E"/>
    <w:rsid w:val="009D2459"/>
    <w:rsid w:val="009F018D"/>
    <w:rsid w:val="009F0CF8"/>
    <w:rsid w:val="009F3B94"/>
    <w:rsid w:val="009F6C12"/>
    <w:rsid w:val="00A005EC"/>
    <w:rsid w:val="00A02273"/>
    <w:rsid w:val="00A1092C"/>
    <w:rsid w:val="00A13DD4"/>
    <w:rsid w:val="00A212AB"/>
    <w:rsid w:val="00A370D0"/>
    <w:rsid w:val="00A401CF"/>
    <w:rsid w:val="00A46CEA"/>
    <w:rsid w:val="00A47CCE"/>
    <w:rsid w:val="00A5035E"/>
    <w:rsid w:val="00A51316"/>
    <w:rsid w:val="00A71AFE"/>
    <w:rsid w:val="00A82B54"/>
    <w:rsid w:val="00A8387C"/>
    <w:rsid w:val="00A857F3"/>
    <w:rsid w:val="00A909F7"/>
    <w:rsid w:val="00A94438"/>
    <w:rsid w:val="00A9796C"/>
    <w:rsid w:val="00A97981"/>
    <w:rsid w:val="00AA3164"/>
    <w:rsid w:val="00AA31C1"/>
    <w:rsid w:val="00AB1A8E"/>
    <w:rsid w:val="00AB1AAE"/>
    <w:rsid w:val="00AB34E9"/>
    <w:rsid w:val="00AB6F71"/>
    <w:rsid w:val="00AB7222"/>
    <w:rsid w:val="00AB7797"/>
    <w:rsid w:val="00AC0CD2"/>
    <w:rsid w:val="00AC2CBB"/>
    <w:rsid w:val="00AC44CF"/>
    <w:rsid w:val="00AE429E"/>
    <w:rsid w:val="00AE697A"/>
    <w:rsid w:val="00AF6568"/>
    <w:rsid w:val="00B129A6"/>
    <w:rsid w:val="00B152A5"/>
    <w:rsid w:val="00B253FF"/>
    <w:rsid w:val="00B42FFB"/>
    <w:rsid w:val="00B43420"/>
    <w:rsid w:val="00B55CA6"/>
    <w:rsid w:val="00B65BC9"/>
    <w:rsid w:val="00B70A95"/>
    <w:rsid w:val="00B761FC"/>
    <w:rsid w:val="00B76E14"/>
    <w:rsid w:val="00B777BF"/>
    <w:rsid w:val="00B81C97"/>
    <w:rsid w:val="00B821E7"/>
    <w:rsid w:val="00BA0AE9"/>
    <w:rsid w:val="00BA5703"/>
    <w:rsid w:val="00BB349F"/>
    <w:rsid w:val="00BC0AFB"/>
    <w:rsid w:val="00BC66FE"/>
    <w:rsid w:val="00BC6871"/>
    <w:rsid w:val="00BD134F"/>
    <w:rsid w:val="00BD5A4B"/>
    <w:rsid w:val="00BE6308"/>
    <w:rsid w:val="00BE71ED"/>
    <w:rsid w:val="00BF18A7"/>
    <w:rsid w:val="00BF18F8"/>
    <w:rsid w:val="00BF2109"/>
    <w:rsid w:val="00C1047D"/>
    <w:rsid w:val="00C10CC4"/>
    <w:rsid w:val="00C21E42"/>
    <w:rsid w:val="00C22920"/>
    <w:rsid w:val="00C256F2"/>
    <w:rsid w:val="00C261A0"/>
    <w:rsid w:val="00C4136B"/>
    <w:rsid w:val="00C454DE"/>
    <w:rsid w:val="00C52C29"/>
    <w:rsid w:val="00C6055B"/>
    <w:rsid w:val="00C607C4"/>
    <w:rsid w:val="00C64219"/>
    <w:rsid w:val="00C66325"/>
    <w:rsid w:val="00C7450F"/>
    <w:rsid w:val="00C822F2"/>
    <w:rsid w:val="00C840A2"/>
    <w:rsid w:val="00C87E90"/>
    <w:rsid w:val="00C93F8F"/>
    <w:rsid w:val="00CA3490"/>
    <w:rsid w:val="00CA3C42"/>
    <w:rsid w:val="00CA6837"/>
    <w:rsid w:val="00CA6D72"/>
    <w:rsid w:val="00CB18B9"/>
    <w:rsid w:val="00CC211C"/>
    <w:rsid w:val="00CC214B"/>
    <w:rsid w:val="00CC526B"/>
    <w:rsid w:val="00CC5EF5"/>
    <w:rsid w:val="00CC6094"/>
    <w:rsid w:val="00CD0315"/>
    <w:rsid w:val="00CD476F"/>
    <w:rsid w:val="00CD7E6B"/>
    <w:rsid w:val="00CE0F12"/>
    <w:rsid w:val="00D03D76"/>
    <w:rsid w:val="00D23F11"/>
    <w:rsid w:val="00D3731D"/>
    <w:rsid w:val="00D4221C"/>
    <w:rsid w:val="00D4282F"/>
    <w:rsid w:val="00D538F1"/>
    <w:rsid w:val="00D60984"/>
    <w:rsid w:val="00D621C8"/>
    <w:rsid w:val="00D630E2"/>
    <w:rsid w:val="00D71FE4"/>
    <w:rsid w:val="00D74224"/>
    <w:rsid w:val="00D74FF5"/>
    <w:rsid w:val="00D77D25"/>
    <w:rsid w:val="00D834A0"/>
    <w:rsid w:val="00D83C86"/>
    <w:rsid w:val="00D8612B"/>
    <w:rsid w:val="00D8790C"/>
    <w:rsid w:val="00D936DD"/>
    <w:rsid w:val="00D949BB"/>
    <w:rsid w:val="00D954BA"/>
    <w:rsid w:val="00DA1374"/>
    <w:rsid w:val="00DA2FF8"/>
    <w:rsid w:val="00DA7949"/>
    <w:rsid w:val="00DB04F8"/>
    <w:rsid w:val="00DB1394"/>
    <w:rsid w:val="00DC173E"/>
    <w:rsid w:val="00DC1CDA"/>
    <w:rsid w:val="00DC27B5"/>
    <w:rsid w:val="00DC6944"/>
    <w:rsid w:val="00DF2596"/>
    <w:rsid w:val="00E21FAD"/>
    <w:rsid w:val="00E40176"/>
    <w:rsid w:val="00E51FFE"/>
    <w:rsid w:val="00E57CE0"/>
    <w:rsid w:val="00E7718F"/>
    <w:rsid w:val="00E82364"/>
    <w:rsid w:val="00E87B26"/>
    <w:rsid w:val="00E9190E"/>
    <w:rsid w:val="00E96EA7"/>
    <w:rsid w:val="00EA1BBF"/>
    <w:rsid w:val="00EC350E"/>
    <w:rsid w:val="00EC5726"/>
    <w:rsid w:val="00EE0083"/>
    <w:rsid w:val="00EE4DCE"/>
    <w:rsid w:val="00EE790A"/>
    <w:rsid w:val="00F1663F"/>
    <w:rsid w:val="00F25173"/>
    <w:rsid w:val="00F258D2"/>
    <w:rsid w:val="00F31592"/>
    <w:rsid w:val="00F36597"/>
    <w:rsid w:val="00F41713"/>
    <w:rsid w:val="00F41C8F"/>
    <w:rsid w:val="00F42A75"/>
    <w:rsid w:val="00F55919"/>
    <w:rsid w:val="00F96C0F"/>
    <w:rsid w:val="00FA07AB"/>
    <w:rsid w:val="00FA0F14"/>
    <w:rsid w:val="00FA5718"/>
    <w:rsid w:val="00FA7B2E"/>
    <w:rsid w:val="00FB658D"/>
    <w:rsid w:val="00FC3648"/>
    <w:rsid w:val="00FC3A44"/>
    <w:rsid w:val="00FC3A69"/>
    <w:rsid w:val="00FC4133"/>
    <w:rsid w:val="00FC7815"/>
    <w:rsid w:val="00FD7715"/>
    <w:rsid w:val="00FE1331"/>
    <w:rsid w:val="00FE137C"/>
    <w:rsid w:val="00FE7857"/>
    <w:rsid w:val="00FE7CC6"/>
    <w:rsid w:val="00FE7EFC"/>
    <w:rsid w:val="00FF0F17"/>
    <w:rsid w:val="00FF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6E755"/>
  <w15:docId w15:val="{EACD1094-0F8E-44EE-AE15-E48B1671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55919"/>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1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0329D"/>
    <w:pPr>
      <w:ind w:left="720"/>
      <w:contextualSpacing/>
    </w:pPr>
  </w:style>
  <w:style w:type="character" w:styleId="CommentReference">
    <w:name w:val="annotation reference"/>
    <w:basedOn w:val="DefaultParagraphFont"/>
    <w:uiPriority w:val="99"/>
    <w:semiHidden/>
    <w:unhideWhenUsed/>
    <w:rsid w:val="00FA07AB"/>
    <w:rPr>
      <w:sz w:val="16"/>
      <w:szCs w:val="16"/>
    </w:rPr>
  </w:style>
  <w:style w:type="paragraph" w:styleId="CommentText">
    <w:name w:val="annotation text"/>
    <w:basedOn w:val="Normal"/>
    <w:link w:val="CommentTextChar"/>
    <w:uiPriority w:val="99"/>
    <w:unhideWhenUsed/>
    <w:rsid w:val="00FA07AB"/>
    <w:pPr>
      <w:spacing w:line="240" w:lineRule="auto"/>
    </w:pPr>
    <w:rPr>
      <w:sz w:val="20"/>
      <w:szCs w:val="20"/>
    </w:rPr>
  </w:style>
  <w:style w:type="character" w:customStyle="1" w:styleId="CommentTextChar">
    <w:name w:val="Comment Text Char"/>
    <w:basedOn w:val="DefaultParagraphFont"/>
    <w:link w:val="CommentText"/>
    <w:uiPriority w:val="99"/>
    <w:rsid w:val="00FA07AB"/>
    <w:rPr>
      <w:sz w:val="20"/>
      <w:szCs w:val="20"/>
    </w:rPr>
  </w:style>
  <w:style w:type="paragraph" w:styleId="CommentSubject">
    <w:name w:val="annotation subject"/>
    <w:basedOn w:val="CommentText"/>
    <w:next w:val="CommentText"/>
    <w:link w:val="CommentSubjectChar"/>
    <w:uiPriority w:val="99"/>
    <w:semiHidden/>
    <w:unhideWhenUsed/>
    <w:rsid w:val="00FA07AB"/>
    <w:rPr>
      <w:b/>
      <w:bCs/>
    </w:rPr>
  </w:style>
  <w:style w:type="character" w:customStyle="1" w:styleId="CommentSubjectChar">
    <w:name w:val="Comment Subject Char"/>
    <w:basedOn w:val="CommentTextChar"/>
    <w:link w:val="CommentSubject"/>
    <w:uiPriority w:val="99"/>
    <w:semiHidden/>
    <w:rsid w:val="00FA07AB"/>
    <w:rPr>
      <w:b/>
      <w:bCs/>
      <w:sz w:val="20"/>
      <w:szCs w:val="20"/>
    </w:rPr>
  </w:style>
  <w:style w:type="paragraph" w:styleId="Header">
    <w:name w:val="header"/>
    <w:basedOn w:val="Normal"/>
    <w:link w:val="HeaderChar"/>
    <w:uiPriority w:val="99"/>
    <w:unhideWhenUsed/>
    <w:rsid w:val="00534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416"/>
  </w:style>
  <w:style w:type="paragraph" w:styleId="Footer">
    <w:name w:val="footer"/>
    <w:basedOn w:val="Normal"/>
    <w:link w:val="FooterChar"/>
    <w:uiPriority w:val="99"/>
    <w:unhideWhenUsed/>
    <w:rsid w:val="00534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416"/>
  </w:style>
  <w:style w:type="character" w:styleId="Strong">
    <w:name w:val="Strong"/>
    <w:basedOn w:val="DefaultParagraphFont"/>
    <w:uiPriority w:val="22"/>
    <w:qFormat/>
    <w:rsid w:val="00295550"/>
    <w:rPr>
      <w:b/>
      <w:bCs/>
    </w:rPr>
  </w:style>
  <w:style w:type="character" w:styleId="Hyperlink">
    <w:name w:val="Hyperlink"/>
    <w:basedOn w:val="DefaultParagraphFont"/>
    <w:uiPriority w:val="99"/>
    <w:unhideWhenUsed/>
    <w:rsid w:val="00EE0083"/>
    <w:rPr>
      <w:color w:val="0000FF"/>
      <w:u w:val="single"/>
    </w:rPr>
  </w:style>
  <w:style w:type="character" w:styleId="UnresolvedMention">
    <w:name w:val="Unresolved Mention"/>
    <w:basedOn w:val="DefaultParagraphFont"/>
    <w:uiPriority w:val="99"/>
    <w:semiHidden/>
    <w:unhideWhenUsed/>
    <w:rsid w:val="00EE0083"/>
    <w:rPr>
      <w:color w:val="605E5C"/>
      <w:shd w:val="clear" w:color="auto" w:fill="E1DFDD"/>
    </w:rPr>
  </w:style>
  <w:style w:type="character" w:customStyle="1" w:styleId="Heading2Char">
    <w:name w:val="Heading 2 Char"/>
    <w:basedOn w:val="DefaultParagraphFont"/>
    <w:link w:val="Heading2"/>
    <w:uiPriority w:val="9"/>
    <w:rsid w:val="00F55919"/>
    <w:rPr>
      <w:rFonts w:ascii="Times New Roman" w:eastAsia="Times New Roman" w:hAnsi="Times New Roman" w:cs="Times New Roman"/>
      <w:b/>
      <w:bCs/>
      <w:kern w:val="0"/>
      <w:sz w:val="36"/>
      <w:szCs w:val="36"/>
    </w:rPr>
  </w:style>
  <w:style w:type="table" w:styleId="TableGrid">
    <w:name w:val="Table Grid"/>
    <w:basedOn w:val="TableNormal"/>
    <w:uiPriority w:val="39"/>
    <w:rsid w:val="00BF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48E5"/>
    <w:pPr>
      <w:spacing w:after="0" w:line="240" w:lineRule="auto"/>
    </w:pPr>
  </w:style>
  <w:style w:type="character" w:customStyle="1" w:styleId="normaltextrun">
    <w:name w:val="normaltextrun"/>
    <w:basedOn w:val="DefaultParagraphFont"/>
    <w:rsid w:val="00B152A5"/>
  </w:style>
  <w:style w:type="character" w:customStyle="1" w:styleId="eop">
    <w:name w:val="eop"/>
    <w:basedOn w:val="DefaultParagraphFont"/>
    <w:rsid w:val="00B152A5"/>
  </w:style>
  <w:style w:type="paragraph" w:styleId="BalloonText">
    <w:name w:val="Balloon Text"/>
    <w:basedOn w:val="Normal"/>
    <w:link w:val="BalloonTextChar"/>
    <w:uiPriority w:val="99"/>
    <w:semiHidden/>
    <w:unhideWhenUsed/>
    <w:rsid w:val="00CA3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490"/>
    <w:rPr>
      <w:rFonts w:ascii="Segoe UI" w:hAnsi="Segoe UI" w:cs="Segoe UI"/>
      <w:sz w:val="18"/>
      <w:szCs w:val="18"/>
    </w:rPr>
  </w:style>
  <w:style w:type="table" w:styleId="PlainTable1">
    <w:name w:val="Plain Table 1"/>
    <w:basedOn w:val="TableNormal"/>
    <w:uiPriority w:val="41"/>
    <w:rsid w:val="005946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989">
      <w:bodyDiv w:val="1"/>
      <w:marLeft w:val="0"/>
      <w:marRight w:val="0"/>
      <w:marTop w:val="0"/>
      <w:marBottom w:val="0"/>
      <w:divBdr>
        <w:top w:val="none" w:sz="0" w:space="0" w:color="auto"/>
        <w:left w:val="none" w:sz="0" w:space="0" w:color="auto"/>
        <w:bottom w:val="none" w:sz="0" w:space="0" w:color="auto"/>
        <w:right w:val="none" w:sz="0" w:space="0" w:color="auto"/>
      </w:divBdr>
    </w:div>
    <w:div w:id="466436948">
      <w:bodyDiv w:val="1"/>
      <w:marLeft w:val="0"/>
      <w:marRight w:val="0"/>
      <w:marTop w:val="0"/>
      <w:marBottom w:val="0"/>
      <w:divBdr>
        <w:top w:val="none" w:sz="0" w:space="0" w:color="auto"/>
        <w:left w:val="none" w:sz="0" w:space="0" w:color="auto"/>
        <w:bottom w:val="none" w:sz="0" w:space="0" w:color="auto"/>
        <w:right w:val="none" w:sz="0" w:space="0" w:color="auto"/>
      </w:divBdr>
    </w:div>
    <w:div w:id="506747185">
      <w:bodyDiv w:val="1"/>
      <w:marLeft w:val="0"/>
      <w:marRight w:val="0"/>
      <w:marTop w:val="0"/>
      <w:marBottom w:val="0"/>
      <w:divBdr>
        <w:top w:val="none" w:sz="0" w:space="0" w:color="auto"/>
        <w:left w:val="none" w:sz="0" w:space="0" w:color="auto"/>
        <w:bottom w:val="none" w:sz="0" w:space="0" w:color="auto"/>
        <w:right w:val="none" w:sz="0" w:space="0" w:color="auto"/>
      </w:divBdr>
    </w:div>
    <w:div w:id="542333417">
      <w:bodyDiv w:val="1"/>
      <w:marLeft w:val="0"/>
      <w:marRight w:val="0"/>
      <w:marTop w:val="0"/>
      <w:marBottom w:val="0"/>
      <w:divBdr>
        <w:top w:val="none" w:sz="0" w:space="0" w:color="auto"/>
        <w:left w:val="none" w:sz="0" w:space="0" w:color="auto"/>
        <w:bottom w:val="none" w:sz="0" w:space="0" w:color="auto"/>
        <w:right w:val="none" w:sz="0" w:space="0" w:color="auto"/>
      </w:divBdr>
    </w:div>
    <w:div w:id="591283602">
      <w:bodyDiv w:val="1"/>
      <w:marLeft w:val="0"/>
      <w:marRight w:val="0"/>
      <w:marTop w:val="0"/>
      <w:marBottom w:val="0"/>
      <w:divBdr>
        <w:top w:val="none" w:sz="0" w:space="0" w:color="auto"/>
        <w:left w:val="none" w:sz="0" w:space="0" w:color="auto"/>
        <w:bottom w:val="none" w:sz="0" w:space="0" w:color="auto"/>
        <w:right w:val="none" w:sz="0" w:space="0" w:color="auto"/>
      </w:divBdr>
    </w:div>
    <w:div w:id="870385343">
      <w:bodyDiv w:val="1"/>
      <w:marLeft w:val="0"/>
      <w:marRight w:val="0"/>
      <w:marTop w:val="0"/>
      <w:marBottom w:val="0"/>
      <w:divBdr>
        <w:top w:val="none" w:sz="0" w:space="0" w:color="auto"/>
        <w:left w:val="none" w:sz="0" w:space="0" w:color="auto"/>
        <w:bottom w:val="none" w:sz="0" w:space="0" w:color="auto"/>
        <w:right w:val="none" w:sz="0" w:space="0" w:color="auto"/>
      </w:divBdr>
    </w:div>
    <w:div w:id="1132137765">
      <w:bodyDiv w:val="1"/>
      <w:marLeft w:val="0"/>
      <w:marRight w:val="0"/>
      <w:marTop w:val="0"/>
      <w:marBottom w:val="0"/>
      <w:divBdr>
        <w:top w:val="none" w:sz="0" w:space="0" w:color="auto"/>
        <w:left w:val="none" w:sz="0" w:space="0" w:color="auto"/>
        <w:bottom w:val="none" w:sz="0" w:space="0" w:color="auto"/>
        <w:right w:val="none" w:sz="0" w:space="0" w:color="auto"/>
      </w:divBdr>
    </w:div>
    <w:div w:id="1158769774">
      <w:bodyDiv w:val="1"/>
      <w:marLeft w:val="0"/>
      <w:marRight w:val="0"/>
      <w:marTop w:val="0"/>
      <w:marBottom w:val="0"/>
      <w:divBdr>
        <w:top w:val="none" w:sz="0" w:space="0" w:color="auto"/>
        <w:left w:val="none" w:sz="0" w:space="0" w:color="auto"/>
        <w:bottom w:val="none" w:sz="0" w:space="0" w:color="auto"/>
        <w:right w:val="none" w:sz="0" w:space="0" w:color="auto"/>
      </w:divBdr>
    </w:div>
    <w:div w:id="1245342131">
      <w:bodyDiv w:val="1"/>
      <w:marLeft w:val="0"/>
      <w:marRight w:val="0"/>
      <w:marTop w:val="0"/>
      <w:marBottom w:val="0"/>
      <w:divBdr>
        <w:top w:val="none" w:sz="0" w:space="0" w:color="auto"/>
        <w:left w:val="none" w:sz="0" w:space="0" w:color="auto"/>
        <w:bottom w:val="none" w:sz="0" w:space="0" w:color="auto"/>
        <w:right w:val="none" w:sz="0" w:space="0" w:color="auto"/>
      </w:divBdr>
    </w:div>
    <w:div w:id="1384216292">
      <w:bodyDiv w:val="1"/>
      <w:marLeft w:val="0"/>
      <w:marRight w:val="0"/>
      <w:marTop w:val="0"/>
      <w:marBottom w:val="0"/>
      <w:divBdr>
        <w:top w:val="none" w:sz="0" w:space="0" w:color="auto"/>
        <w:left w:val="none" w:sz="0" w:space="0" w:color="auto"/>
        <w:bottom w:val="none" w:sz="0" w:space="0" w:color="auto"/>
        <w:right w:val="none" w:sz="0" w:space="0" w:color="auto"/>
      </w:divBdr>
    </w:div>
    <w:div w:id="1777871886">
      <w:bodyDiv w:val="1"/>
      <w:marLeft w:val="0"/>
      <w:marRight w:val="0"/>
      <w:marTop w:val="0"/>
      <w:marBottom w:val="0"/>
      <w:divBdr>
        <w:top w:val="none" w:sz="0" w:space="0" w:color="auto"/>
        <w:left w:val="none" w:sz="0" w:space="0" w:color="auto"/>
        <w:bottom w:val="none" w:sz="0" w:space="0" w:color="auto"/>
        <w:right w:val="none" w:sz="0" w:space="0" w:color="auto"/>
      </w:divBdr>
    </w:div>
    <w:div w:id="1845245364">
      <w:bodyDiv w:val="1"/>
      <w:marLeft w:val="0"/>
      <w:marRight w:val="0"/>
      <w:marTop w:val="0"/>
      <w:marBottom w:val="0"/>
      <w:divBdr>
        <w:top w:val="none" w:sz="0" w:space="0" w:color="auto"/>
        <w:left w:val="none" w:sz="0" w:space="0" w:color="auto"/>
        <w:bottom w:val="none" w:sz="0" w:space="0" w:color="auto"/>
        <w:right w:val="none" w:sz="0" w:space="0" w:color="auto"/>
      </w:divBdr>
    </w:div>
    <w:div w:id="1900482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925C5-FF63-4455-92A7-42320C37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6663</Words>
  <Characters>37982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Derrick</dc:creator>
  <cp:keywords/>
  <dc:description/>
  <cp:lastModifiedBy>Deborah Derrick</cp:lastModifiedBy>
  <cp:revision>2</cp:revision>
  <cp:lastPrinted>2023-06-26T21:14:00Z</cp:lastPrinted>
  <dcterms:created xsi:type="dcterms:W3CDTF">2023-07-15T03:45:00Z</dcterms:created>
  <dcterms:modified xsi:type="dcterms:W3CDTF">2023-07-15T03:45:00Z</dcterms:modified>
</cp:coreProperties>
</file>