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2AB2F" w14:textId="77777777" w:rsidR="005E3571" w:rsidRPr="006C7539" w:rsidRDefault="005E3571" w:rsidP="003A4500">
      <w:pPr>
        <w:pStyle w:val="txt05"/>
      </w:pPr>
    </w:p>
    <w:p w14:paraId="2E1DF3C9" w14:textId="23D8A858" w:rsidR="009A3374" w:rsidRDefault="009A3374" w:rsidP="009A3374">
      <w:pPr>
        <w:pStyle w:val="Heading1"/>
        <w:numPr>
          <w:ilvl w:val="0"/>
          <w:numId w:val="0"/>
        </w:numPr>
        <w:shd w:val="clear" w:color="auto" w:fill="FFFFFF"/>
        <w:spacing w:before="0" w:after="105" w:line="300" w:lineRule="atLeast"/>
        <w:rPr>
          <w:rFonts w:ascii="Arial" w:eastAsia="Times New Roman" w:hAnsi="Arial" w:cs="Arial"/>
          <w:color w:val="333333"/>
          <w:sz w:val="24"/>
          <w:szCs w:val="24"/>
          <w:lang w:eastAsia="de-DE"/>
        </w:rPr>
      </w:pPr>
    </w:p>
    <w:p w14:paraId="49BF09DD" w14:textId="6797DF81" w:rsidR="009A3374" w:rsidRPr="008D5EDE" w:rsidRDefault="004E65E5" w:rsidP="00F4397F">
      <w:pPr>
        <w:spacing w:line="360" w:lineRule="auto"/>
        <w:rPr>
          <w:rFonts w:ascii="Arial" w:hAnsi="Arial" w:cs="Arial"/>
          <w:sz w:val="36"/>
          <w:szCs w:val="36"/>
        </w:rPr>
      </w:pPr>
      <w:r>
        <w:rPr>
          <w:rFonts w:ascii="Arial" w:hAnsi="Arial"/>
          <w:sz w:val="36"/>
          <w:szCs w:val="36"/>
        </w:rPr>
        <w:t xml:space="preserve">Siemens makes first industrial 5G router available </w:t>
      </w:r>
    </w:p>
    <w:p w14:paraId="2FF2730C" w14:textId="0E19EA2D" w:rsidR="00D14467" w:rsidRPr="008D5EDE" w:rsidRDefault="00D14467" w:rsidP="00D14467">
      <w:pPr>
        <w:pStyle w:val="ListParagraph"/>
        <w:numPr>
          <w:ilvl w:val="0"/>
          <w:numId w:val="28"/>
        </w:numPr>
        <w:rPr>
          <w:rFonts w:ascii="Arial" w:hAnsi="Arial" w:cs="Arial"/>
          <w:sz w:val="20"/>
          <w:szCs w:val="20"/>
        </w:rPr>
      </w:pPr>
      <w:r>
        <w:rPr>
          <w:rFonts w:ascii="Arial" w:hAnsi="Arial"/>
          <w:sz w:val="20"/>
          <w:szCs w:val="20"/>
        </w:rPr>
        <w:t>Scalance MUM856-1 connects local industrial applications to public 5G, 4G, and 3G mobile networks</w:t>
      </w:r>
    </w:p>
    <w:p w14:paraId="4D628A09" w14:textId="08F96491" w:rsidR="004760C6" w:rsidRPr="008D5EDE" w:rsidRDefault="004760C6" w:rsidP="008D5EDE">
      <w:pPr>
        <w:pStyle w:val="ListParagraph"/>
        <w:numPr>
          <w:ilvl w:val="0"/>
          <w:numId w:val="28"/>
        </w:numPr>
        <w:ind w:left="714" w:hanging="357"/>
        <w:rPr>
          <w:rFonts w:ascii="Arial" w:hAnsi="Arial" w:cs="Arial"/>
          <w:sz w:val="20"/>
          <w:szCs w:val="20"/>
        </w:rPr>
      </w:pPr>
      <w:r>
        <w:rPr>
          <w:rFonts w:ascii="Arial" w:hAnsi="Arial"/>
          <w:sz w:val="20"/>
          <w:szCs w:val="20"/>
        </w:rPr>
        <w:t xml:space="preserve">Router supports future-oriented applications such as remote access via public 5G networks or the connection of mobile devices such as automated guided vehicles in industry </w:t>
      </w:r>
    </w:p>
    <w:p w14:paraId="4147C4EC" w14:textId="36E7752B" w:rsidR="00142C8E" w:rsidRPr="008D5EDE" w:rsidRDefault="78E9EDDF" w:rsidP="612718AB">
      <w:pPr>
        <w:pStyle w:val="ListParagraph"/>
        <w:numPr>
          <w:ilvl w:val="0"/>
          <w:numId w:val="28"/>
        </w:numPr>
        <w:ind w:left="714" w:hanging="357"/>
        <w:rPr>
          <w:rFonts w:ascii="Arial" w:eastAsia="Arial" w:hAnsi="Arial" w:cs="Arial"/>
          <w:sz w:val="20"/>
          <w:szCs w:val="20"/>
        </w:rPr>
      </w:pPr>
      <w:r>
        <w:rPr>
          <w:rFonts w:ascii="Arial" w:hAnsi="Arial"/>
          <w:sz w:val="20"/>
          <w:szCs w:val="20"/>
        </w:rPr>
        <w:t xml:space="preserve">Robust version in IP65 housing for use outside the control cabinet </w:t>
      </w:r>
    </w:p>
    <w:p w14:paraId="24784307" w14:textId="024EC81A" w:rsidR="00142C8E" w:rsidRPr="008D5EDE" w:rsidRDefault="004760C6" w:rsidP="612718AB">
      <w:pPr>
        <w:pStyle w:val="ListParagraph"/>
        <w:numPr>
          <w:ilvl w:val="0"/>
          <w:numId w:val="28"/>
        </w:numPr>
        <w:ind w:left="714" w:hanging="357"/>
        <w:rPr>
          <w:sz w:val="20"/>
          <w:szCs w:val="20"/>
        </w:rPr>
      </w:pPr>
      <w:r>
        <w:rPr>
          <w:rFonts w:ascii="Arial" w:hAnsi="Arial"/>
          <w:sz w:val="20"/>
          <w:szCs w:val="20"/>
        </w:rPr>
        <w:t>Prototypes of Siemens 5G infrastructure for private networks already in use at several sites</w:t>
      </w:r>
    </w:p>
    <w:p w14:paraId="0042F4BC" w14:textId="23B3814D" w:rsidR="009A3374" w:rsidRPr="008D5EDE" w:rsidRDefault="009A3374" w:rsidP="00F4397F">
      <w:pPr>
        <w:spacing w:line="360" w:lineRule="auto"/>
        <w:rPr>
          <w:rFonts w:ascii="Arial" w:hAnsi="Arial" w:cs="Arial"/>
          <w:sz w:val="20"/>
          <w:szCs w:val="20"/>
          <w:lang w:eastAsia="de-DE"/>
        </w:rPr>
      </w:pPr>
    </w:p>
    <w:p w14:paraId="066AC043" w14:textId="6E0863B4" w:rsidR="00D85BEB" w:rsidRPr="008D5EDE" w:rsidRDefault="001D2AC8" w:rsidP="612718AB">
      <w:pPr>
        <w:spacing w:line="360" w:lineRule="auto"/>
        <w:rPr>
          <w:rFonts w:ascii="Arial" w:hAnsi="Arial" w:cs="Arial"/>
        </w:rPr>
      </w:pPr>
      <w:r>
        <w:rPr>
          <w:rFonts w:ascii="Arial" w:hAnsi="Arial"/>
        </w:rPr>
        <w:t xml:space="preserve">The Scalance MUM856-1 - the first industrial 5G router from Siemens - is available now. The device connects local industrial applications to public 5G, 4G (LTE), and 3G (UMTS) mobile networks. The router can be used to remotely monitor and service plants, machines, control elements, and other industrial devices via a public 5G network - flexibly and with high data rates. Demand for this type of solution is growing in industry. In addition, the device can be connected in private 5G networks. The Scalance MUM856-1 therefore supports future-oriented applications such as mobile robots in manufacturing, autonomous vehicles in logistics or augmented reality applications for service technicians. Thanks to the robust version in IP65 housing, the router can also be used outside the control cabinet, for example under harsh conditions in production or in outdoor facilities in the water industry. </w:t>
      </w:r>
    </w:p>
    <w:p w14:paraId="73B3744D" w14:textId="77777777" w:rsidR="004B3379" w:rsidRPr="008D5EDE" w:rsidRDefault="004B3379" w:rsidP="00822253">
      <w:pPr>
        <w:spacing w:line="360" w:lineRule="auto"/>
        <w:rPr>
          <w:rFonts w:ascii="Arial" w:hAnsi="Arial" w:cs="Arial"/>
          <w:lang w:eastAsia="de-DE"/>
        </w:rPr>
      </w:pPr>
    </w:p>
    <w:p w14:paraId="21B08EFE" w14:textId="31484CC2" w:rsidR="00141B4F" w:rsidRPr="008D5EDE" w:rsidRDefault="00E857B1" w:rsidP="009E0DB4">
      <w:pPr>
        <w:spacing w:line="360" w:lineRule="auto"/>
        <w:rPr>
          <w:rFonts w:ascii="Arial" w:hAnsi="Arial" w:cs="Arial"/>
        </w:rPr>
      </w:pPr>
      <w:r>
        <w:rPr>
          <w:rFonts w:ascii="Arial" w:hAnsi="Arial"/>
        </w:rPr>
        <w:t xml:space="preserve">To ensure the efficient connection of Ethernet-based subnetworks and automation devices, </w:t>
      </w:r>
      <w:r>
        <w:rPr>
          <w:rFonts w:ascii="Arial" w:hAnsi="Arial"/>
          <w:highlight w:val="yellow"/>
        </w:rPr>
        <w:t>Scalance MUM856-1 supports Release 15 of the 5G standard.</w:t>
      </w:r>
      <w:r>
        <w:rPr>
          <w:rFonts w:ascii="Arial" w:hAnsi="Arial"/>
        </w:rPr>
        <w:t xml:space="preserve"> The device offers high transmission speeds of up to 1000 Mbps for the downlink and up to 500 Mbps for the uplink – providing a very high bandwidth for data-intensive applications such as the remote implementation of firmware updates. Thanks to IPv6 support, the devices can also be linked to modern communication networks. Various security functions are included in order to monitor data traffic and protect against unauthorized access: for example, an integrated firewall as well as authentication of communication devices and encryption of data transmission via VPN. If there is no available 5G network, the device switches automatically to 4G or 3G networks. The first release version of the router has an EU radio license; other versions with different licenses are in preparation. With the Sinema Remote Connect management platform for VPN connections, users can access remote plants or machines easily and securely – even if they are integrated in other networks. The software also offers easy management and autoconfiguration of the devices. </w:t>
      </w:r>
    </w:p>
    <w:p w14:paraId="44DFF61F" w14:textId="195D0209" w:rsidR="007F08E0" w:rsidRPr="008D5EDE" w:rsidRDefault="007F08E0" w:rsidP="009A3374">
      <w:pPr>
        <w:rPr>
          <w:rFonts w:ascii="Arial" w:hAnsi="Arial" w:cs="Arial"/>
          <w:lang w:eastAsia="de-DE"/>
        </w:rPr>
      </w:pPr>
    </w:p>
    <w:p w14:paraId="4E72868F" w14:textId="1AA108F9" w:rsidR="0027190E" w:rsidRPr="008D5EDE" w:rsidRDefault="0027190E" w:rsidP="009A3374">
      <w:pPr>
        <w:rPr>
          <w:rFonts w:ascii="Arial" w:hAnsi="Arial" w:cs="Arial"/>
          <w:lang w:eastAsia="de-DE"/>
        </w:rPr>
      </w:pPr>
    </w:p>
    <w:p w14:paraId="737191E6" w14:textId="2D264D21" w:rsidR="009A3374" w:rsidRPr="008D5EDE" w:rsidRDefault="004B3379" w:rsidP="009A3374">
      <w:pPr>
        <w:rPr>
          <w:rFonts w:ascii="Arial" w:hAnsi="Arial" w:cs="Arial"/>
          <w:b/>
          <w:bCs/>
        </w:rPr>
      </w:pPr>
      <w:r>
        <w:rPr>
          <w:rFonts w:ascii="Arial" w:hAnsi="Arial"/>
          <w:b/>
          <w:bCs/>
        </w:rPr>
        <w:t>Successful use of prototypes for private 5G networks</w:t>
      </w:r>
    </w:p>
    <w:p w14:paraId="70E4DB03" w14:textId="481BFC29" w:rsidR="00707976" w:rsidRPr="008D5EDE" w:rsidRDefault="00347ECF" w:rsidP="00707976">
      <w:pPr>
        <w:spacing w:line="360" w:lineRule="auto"/>
        <w:rPr>
          <w:rFonts w:ascii="Arial" w:hAnsi="Arial" w:cs="Arial"/>
          <w:color w:val="333333"/>
          <w:shd w:val="clear" w:color="auto" w:fill="FFFFFF"/>
        </w:rPr>
      </w:pPr>
      <w:r>
        <w:rPr>
          <w:rFonts w:ascii="Arial" w:hAnsi="Arial"/>
        </w:rPr>
        <w:t>As well as connection to public networks, Scalance MUM856-1 also supports integration into private local 5G campus networks. Siemens is testing this use case in their own Automotive Test Center in a prototype of a standalone 5G test network, which is based on Siemens components.</w:t>
      </w:r>
      <w:r>
        <w:rPr>
          <w:rFonts w:ascii="Arial" w:hAnsi="Arial"/>
          <w:color w:val="333333"/>
          <w:shd w:val="clear" w:color="auto" w:fill="FFFFFF"/>
        </w:rPr>
        <w:t xml:space="preserve"> </w:t>
      </w:r>
      <w:r>
        <w:rPr>
          <w:rFonts w:ascii="Arial" w:hAnsi="Arial"/>
          <w:color w:val="333333"/>
        </w:rPr>
        <w:t xml:space="preserve">The 5G infrastructure used here comprises a 5G core, a distributed unit, and several radio units. </w:t>
      </w:r>
      <w:r>
        <w:rPr>
          <w:rFonts w:ascii="Arial" w:hAnsi="Arial"/>
        </w:rPr>
        <w:t xml:space="preserve">Siemens has also built another </w:t>
      </w:r>
      <w:r>
        <w:rPr>
          <w:rFonts w:ascii="Arial" w:hAnsi="Arial"/>
          <w:color w:val="333333"/>
        </w:rPr>
        <w:t xml:space="preserve">prototype of a private 5G infrastructure </w:t>
      </w:r>
      <w:r>
        <w:rPr>
          <w:rFonts w:ascii="Arial" w:hAnsi="Arial"/>
        </w:rPr>
        <w:t xml:space="preserve">in its plant in Amberg, and their Karlsruhe plant has the same setup. In these systems, Siemens is relying exclusively on its own independently developed products and solutions. In addition, Siemens is currently creating private network technology for a 5G campus network with a focus on industrial use in one of the Deutsche Messe AG exhibition halls in Hanover. This private 5G network will be ready for use in early September. </w:t>
      </w:r>
      <w:r>
        <w:rPr>
          <w:rFonts w:ascii="Arial" w:hAnsi="Arial"/>
        </w:rPr>
        <w:lastRenderedPageBreak/>
        <w:t>The network can be used by exhibitors during trade shows and, outside of trade show times, can be used by companies for tests and field trials.</w:t>
      </w:r>
    </w:p>
    <w:p w14:paraId="760871F3" w14:textId="77777777" w:rsidR="007A298F" w:rsidRDefault="007A298F" w:rsidP="007F08E0">
      <w:pPr>
        <w:rPr>
          <w:rFonts w:ascii="Arial" w:hAnsi="Arial" w:cs="Arial"/>
          <w:lang w:eastAsia="de-DE"/>
        </w:rPr>
      </w:pPr>
    </w:p>
    <w:p w14:paraId="6DB5AD49" w14:textId="77777777" w:rsidR="007F08E0" w:rsidRPr="008D5EDE" w:rsidRDefault="007F08E0" w:rsidP="00707976">
      <w:pPr>
        <w:spacing w:line="360" w:lineRule="auto"/>
        <w:rPr>
          <w:rFonts w:ascii="Arial" w:hAnsi="Arial" w:cs="Arial"/>
          <w:lang w:eastAsia="de-DE"/>
        </w:rPr>
      </w:pPr>
    </w:p>
    <w:p w14:paraId="37EEE692" w14:textId="6623F480" w:rsidR="0010065A" w:rsidRPr="00C366BF" w:rsidRDefault="007801DA" w:rsidP="009A3374">
      <w:pPr>
        <w:rPr>
          <w:rFonts w:ascii="Arial" w:hAnsi="Arial" w:cs="Arial"/>
          <w:b/>
          <w:bCs/>
        </w:rPr>
      </w:pPr>
      <w:r>
        <w:rPr>
          <w:rFonts w:ascii="Arial" w:hAnsi="Arial"/>
          <w:b/>
          <w:bCs/>
        </w:rPr>
        <w:t>Background info:</w:t>
      </w:r>
    </w:p>
    <w:p w14:paraId="0D9C5EF3" w14:textId="106BA195" w:rsidR="009A3374" w:rsidRDefault="00C366BF" w:rsidP="009A3374">
      <w:r>
        <w:rPr>
          <w:rFonts w:ascii="Arial" w:hAnsi="Arial"/>
        </w:rPr>
        <w:t xml:space="preserve">In industry, in addition to the need for local wireless connectivity, there is increasing demand for remote access to machines and plants. In these cases, communication is usually over long distances. Public mobile networks can be used to access devices that are located at a considerable distance, for example in other countries. In addition, service technicians can connect to the machines they need to service via the mobile network while on the go. Public 5G networks are therefore an important element of remote access and remote servicing solutions. They can be used, for example, to provide users with very high bandwidths in urban areas with small radio cells and high frequencies. In rural areas, radio cells have to cover a large area, which is why lower frequencies are used. Particularly at the edges of radio cells, for example for LTE or UMTS, there are often significant losses in terms of both the bandwidth and stability of the communication connection. And it is exactly in these remote areas where stable bandwidth transmission is required for remote servicing or video transmission, for example for water stations. With innovative 5G communications technologies, considerably more bandwidth with greater reliability is available at the edges of radio cells and the average data rate for users within a radio cell increases. </w:t>
      </w:r>
    </w:p>
    <w:p w14:paraId="76359E88" w14:textId="77777777" w:rsidR="00C366BF" w:rsidRPr="008D5EDE" w:rsidRDefault="00C366BF" w:rsidP="00C366BF">
      <w:pPr>
        <w:rPr>
          <w:rFonts w:ascii="Arial" w:hAnsi="Arial" w:cs="Arial"/>
        </w:rPr>
      </w:pPr>
      <w:r>
        <w:t xml:space="preserve">The </w:t>
      </w:r>
      <w:r>
        <w:rPr>
          <w:rFonts w:ascii="Arial" w:hAnsi="Arial"/>
        </w:rPr>
        <w:t xml:space="preserve">router was launched last November at SPS 2020 </w:t>
      </w:r>
      <w:hyperlink r:id="rId8" w:history="1">
        <w:r>
          <w:rPr>
            <w:rStyle w:val="Hyperlink"/>
            <w:rFonts w:ascii="Arial" w:hAnsi="Arial"/>
          </w:rPr>
          <w:t>https://press.siemens.com/global/de/pressemitteilung/siemens-praesentiert-ersten-industriellen-5g-router</w:t>
        </w:r>
      </w:hyperlink>
    </w:p>
    <w:p w14:paraId="5EC2E770" w14:textId="77777777" w:rsidR="00C366BF" w:rsidRPr="009A3374" w:rsidRDefault="00C366BF" w:rsidP="009A3374">
      <w:pPr>
        <w:rPr>
          <w:lang w:eastAsia="de-DE"/>
        </w:rPr>
      </w:pPr>
    </w:p>
    <w:p w14:paraId="0BC85A47" w14:textId="1802B04D" w:rsidR="009A3374" w:rsidRDefault="009A3374" w:rsidP="009A3374">
      <w:pPr>
        <w:rPr>
          <w:lang w:eastAsia="de-DE"/>
        </w:rPr>
      </w:pPr>
    </w:p>
    <w:p w14:paraId="3A32431A" w14:textId="161FE081" w:rsidR="00C366BF" w:rsidRDefault="00844597" w:rsidP="009A3374">
      <w:r>
        <w:t>URL: to follow on 07.06.2021! The website has not yet gone live</w:t>
      </w:r>
    </w:p>
    <w:p w14:paraId="3812AD92" w14:textId="3F998172" w:rsidR="00C366BF" w:rsidRDefault="00C366BF" w:rsidP="009A3374">
      <w:pPr>
        <w:rPr>
          <w:lang w:eastAsia="de-DE"/>
        </w:rPr>
      </w:pPr>
    </w:p>
    <w:p w14:paraId="7F07D039" w14:textId="3AD17B83" w:rsidR="00C366BF" w:rsidRDefault="00BF2D43" w:rsidP="009A3374">
      <w:r>
        <w:t>Images:</w:t>
      </w:r>
    </w:p>
    <w:p w14:paraId="117C19A6" w14:textId="752F8117" w:rsidR="007C70C0" w:rsidRDefault="007C70C0" w:rsidP="009A3374">
      <w:r>
        <w:rPr>
          <w:noProof/>
        </w:rPr>
        <w:drawing>
          <wp:inline distT="0" distB="0" distL="0" distR="0" wp14:anchorId="3A784944" wp14:editId="1B555D6B">
            <wp:extent cx="3263900" cy="1944072"/>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75171" cy="1950785"/>
                    </a:xfrm>
                    <a:prstGeom prst="rect">
                      <a:avLst/>
                    </a:prstGeom>
                  </pic:spPr>
                </pic:pic>
              </a:graphicData>
            </a:graphic>
          </wp:inline>
        </w:drawing>
      </w:r>
    </w:p>
    <w:p w14:paraId="575A20E8" w14:textId="1DF3A6A8" w:rsidR="00257605" w:rsidRDefault="00DD1BBA" w:rsidP="009A3374">
      <w:hyperlink r:id="rId10" w:history="1">
        <w:r w:rsidR="009706C8">
          <w:rPr>
            <w:rStyle w:val="Hyperlink"/>
          </w:rPr>
          <w:t>https://assets.new.siemens.com/content/siemens/assets/ui/search.html#/asset/sid:572d0667-e1e0-4a6a-976e-2f05b12ae832</w:t>
        </w:r>
      </w:hyperlink>
    </w:p>
    <w:p w14:paraId="34E1373B" w14:textId="77777777" w:rsidR="009706C8" w:rsidRDefault="009706C8" w:rsidP="009A3374">
      <w:pPr>
        <w:rPr>
          <w:lang w:eastAsia="de-DE"/>
        </w:rPr>
      </w:pPr>
    </w:p>
    <w:p w14:paraId="203D1599" w14:textId="4292AE1F" w:rsidR="00257605" w:rsidRDefault="000D2BE7" w:rsidP="009A3374">
      <w:r>
        <w:rPr>
          <w:noProof/>
        </w:rPr>
        <w:lastRenderedPageBreak/>
        <w:drawing>
          <wp:inline distT="0" distB="0" distL="0" distR="0" wp14:anchorId="102EB448" wp14:editId="6227EA88">
            <wp:extent cx="3219520" cy="2413000"/>
            <wp:effectExtent l="0" t="0" r="0" b="635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21101" cy="2414185"/>
                    </a:xfrm>
                    <a:prstGeom prst="rect">
                      <a:avLst/>
                    </a:prstGeom>
                  </pic:spPr>
                </pic:pic>
              </a:graphicData>
            </a:graphic>
          </wp:inline>
        </w:drawing>
      </w:r>
    </w:p>
    <w:p w14:paraId="7506E052" w14:textId="00C158B8" w:rsidR="009A3374" w:rsidRDefault="000D2BE7" w:rsidP="00603E8F">
      <w:pPr>
        <w:pStyle w:val="Heading1"/>
        <w:numPr>
          <w:ilvl w:val="0"/>
          <w:numId w:val="0"/>
        </w:numPr>
        <w:shd w:val="clear" w:color="auto" w:fill="FFFFFF"/>
        <w:spacing w:before="0" w:after="105" w:line="300" w:lineRule="atLeast"/>
        <w:ind w:left="432"/>
        <w:rPr>
          <w:rFonts w:ascii="Arial" w:eastAsia="Times New Roman" w:hAnsi="Arial" w:cs="Arial"/>
          <w:color w:val="333333"/>
          <w:sz w:val="24"/>
          <w:szCs w:val="24"/>
        </w:rPr>
      </w:pPr>
      <w:r>
        <w:t>https://assets.new.siemens.com/content/siemens/assets/ui/search.html#/asset/sid:72ac24e6-8686-45f4-9995-8ccd2f1efe77</w:t>
      </w:r>
    </w:p>
    <w:p w14:paraId="57D7A649" w14:textId="071318E3" w:rsidR="00603E8F" w:rsidRDefault="00603E8F" w:rsidP="00603E8F">
      <w:pPr>
        <w:rPr>
          <w:lang w:eastAsia="de-DE"/>
        </w:rPr>
      </w:pPr>
    </w:p>
    <w:p w14:paraId="02AE7231" w14:textId="795F7E57" w:rsidR="00603E8F" w:rsidRDefault="00603E8F" w:rsidP="00603E8F">
      <w:pPr>
        <w:rPr>
          <w:lang w:eastAsia="de-DE"/>
        </w:rPr>
      </w:pPr>
    </w:p>
    <w:p w14:paraId="5F7EC6D1" w14:textId="1D9E3065" w:rsidR="00603E8F" w:rsidRDefault="00603E8F" w:rsidP="00603E8F">
      <w:pPr>
        <w:rPr>
          <w:lang w:eastAsia="de-DE"/>
        </w:rPr>
      </w:pPr>
    </w:p>
    <w:p w14:paraId="79BE057D" w14:textId="4E2EC6D2" w:rsidR="00594CFC" w:rsidRPr="00594CFC" w:rsidRDefault="00594CFC" w:rsidP="00CF6267">
      <w:bookmarkStart w:id="0" w:name="_ref_10215930"/>
      <w:bookmarkEnd w:id="0"/>
    </w:p>
    <w:sectPr w:rsidR="00594CFC" w:rsidRPr="00594CFC" w:rsidSect="00BA1807">
      <w:headerReference w:type="even" r:id="rId12"/>
      <w:headerReference w:type="default" r:id="rId13"/>
      <w:footerReference w:type="even" r:id="rId14"/>
      <w:footerReference w:type="default" r:id="rId15"/>
      <w:headerReference w:type="first" r:id="rId16"/>
      <w:footerReference w:type="first" r:id="rId17"/>
      <w:pgSz w:w="11907" w:h="15876" w:code="9"/>
      <w:pgMar w:top="1134" w:right="1418" w:bottom="851" w:left="1418" w:header="709" w:footer="709" w:gutter="0"/>
      <w:cols w:space="709"/>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61E3E" w14:textId="77777777" w:rsidR="00DD1BBA" w:rsidRDefault="00DD1BBA" w:rsidP="00E42C4C">
      <w:pPr>
        <w:spacing w:before="0" w:after="0"/>
      </w:pPr>
      <w:r>
        <w:separator/>
      </w:r>
    </w:p>
  </w:endnote>
  <w:endnote w:type="continuationSeparator" w:id="0">
    <w:p w14:paraId="45C52B88" w14:textId="77777777" w:rsidR="00DD1BBA" w:rsidRDefault="00DD1BBA" w:rsidP="00E42C4C">
      <w:pPr>
        <w:spacing w:before="0" w:after="0"/>
      </w:pPr>
      <w:r>
        <w:continuationSeparator/>
      </w:r>
    </w:p>
  </w:endnote>
  <w:endnote w:type="continuationNotice" w:id="1">
    <w:p w14:paraId="53220CED" w14:textId="77777777" w:rsidR="00DD1BBA" w:rsidRDefault="00DD1BB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iemens Sans Global">
    <w:altName w:val="Yu Gothic"/>
    <w:charset w:val="80"/>
    <w:family w:val="auto"/>
    <w:pitch w:val="variable"/>
    <w:sig w:usb0="B580AEFF" w:usb1="FBDFFFFF" w:usb2="0000001E" w:usb3="00000000" w:csb0="003F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84177" w14:textId="77777777" w:rsidR="005F6796" w:rsidRDefault="005F67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AB446" w14:textId="77777777" w:rsidR="005F6796" w:rsidRPr="001B3934" w:rsidRDefault="00334A1A" w:rsidP="001B3934">
    <w:pPr>
      <w:pStyle w:val="Footer"/>
    </w:pPr>
    <w:fldSimple w:instr="FILENAME   \* MERGEFORMAT">
      <w:r w:rsidR="005F6796">
        <w:t>HeaderFooter.docx</w:t>
      </w:r>
    </w:fldSimple>
    <w:r>
      <w:tab/>
    </w:r>
    <w:r>
      <w:tab/>
    </w:r>
    <w:r w:rsidR="005F6796">
      <w:fldChar w:fldCharType="begin"/>
    </w:r>
    <w:r w:rsidR="005F6796">
      <w:instrText xml:space="preserve"> PAGE   \* MERGEFORMAT </w:instrText>
    </w:r>
    <w:r w:rsidR="005F6796">
      <w:fldChar w:fldCharType="separate"/>
    </w:r>
    <w:r w:rsidR="005F6796">
      <w:t>1</w:t>
    </w:r>
    <w:r w:rsidR="005F6796">
      <w:fldChar w:fldCharType="end"/>
    </w:r>
    <w:r>
      <w:t>/</w:t>
    </w:r>
    <w:fldSimple w:instr="NUMPAGES   \* MERGEFORMAT">
      <w:r w:rsidR="005F6796">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9B87C" w14:textId="77777777" w:rsidR="005F6796" w:rsidRDefault="005F67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29192" w14:textId="77777777" w:rsidR="00DD1BBA" w:rsidRDefault="00DD1BBA" w:rsidP="00E42C4C">
      <w:pPr>
        <w:spacing w:before="0" w:after="0"/>
      </w:pPr>
      <w:r>
        <w:separator/>
      </w:r>
    </w:p>
  </w:footnote>
  <w:footnote w:type="continuationSeparator" w:id="0">
    <w:p w14:paraId="6B262958" w14:textId="77777777" w:rsidR="00DD1BBA" w:rsidRDefault="00DD1BBA" w:rsidP="00E42C4C">
      <w:pPr>
        <w:spacing w:before="0" w:after="0"/>
      </w:pPr>
      <w:r>
        <w:continuationSeparator/>
      </w:r>
    </w:p>
  </w:footnote>
  <w:footnote w:type="continuationNotice" w:id="1">
    <w:p w14:paraId="36743E76" w14:textId="77777777" w:rsidR="00DD1BBA" w:rsidRDefault="00DD1BB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1F846" w14:textId="77777777" w:rsidR="005F6796" w:rsidRDefault="005F67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307C1" w14:textId="6695B4FB" w:rsidR="005F6796" w:rsidRPr="001B3934" w:rsidRDefault="005F6796" w:rsidP="001B3934">
    <w:pPr>
      <w:pStyle w:val="Header"/>
    </w:pPr>
    <w:r>
      <w:t>MEDAPS</w:t>
    </w:r>
    <w:r>
      <w:tab/>
    </w:r>
    <w:r>
      <w:tab/>
    </w:r>
    <w:fldSimple w:instr="DATE   \* MERGEFORMAT">
      <w:r w:rsidR="0091529D">
        <w:rPr>
          <w:noProof/>
        </w:rPr>
        <w:t>6/7/2021</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32428" w14:textId="77777777" w:rsidR="005F6796" w:rsidRDefault="005F67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EC0D4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E1DA0F4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CD7A7D8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244E0D6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C6CA6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1E83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A0483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DCD4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29089F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9F633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F256CF"/>
    <w:multiLevelType w:val="singleLevel"/>
    <w:tmpl w:val="57F02E4C"/>
    <w:lvl w:ilvl="0">
      <w:start w:val="1"/>
      <w:numFmt w:val="bullet"/>
      <w:lvlText w:val=""/>
      <w:lvlJc w:val="left"/>
      <w:pPr>
        <w:tabs>
          <w:tab w:val="num" w:pos="360"/>
        </w:tabs>
        <w:ind w:left="360" w:hanging="360"/>
      </w:pPr>
      <w:rPr>
        <w:rFonts w:ascii="Wingdings" w:hAnsi="Wingdings" w:hint="default"/>
        <w:color w:val="000000"/>
        <w:sz w:val="14"/>
      </w:rPr>
    </w:lvl>
  </w:abstractNum>
  <w:abstractNum w:abstractNumId="11" w15:restartNumberingAfterBreak="0">
    <w:nsid w:val="0D0C3158"/>
    <w:multiLevelType w:val="singleLevel"/>
    <w:tmpl w:val="DD2C7EFC"/>
    <w:lvl w:ilvl="0">
      <w:start w:val="1"/>
      <w:numFmt w:val="bullet"/>
      <w:pStyle w:val="tabblt03"/>
      <w:lvlText w:val=""/>
      <w:lvlJc w:val="left"/>
      <w:pPr>
        <w:tabs>
          <w:tab w:val="num" w:pos="360"/>
        </w:tabs>
        <w:ind w:left="360" w:hanging="360"/>
      </w:pPr>
      <w:rPr>
        <w:rFonts w:ascii="Symbol" w:hAnsi="Symbol" w:hint="default"/>
      </w:rPr>
    </w:lvl>
  </w:abstractNum>
  <w:abstractNum w:abstractNumId="12" w15:restartNumberingAfterBreak="0">
    <w:nsid w:val="0FCD4EAF"/>
    <w:multiLevelType w:val="hybridMultilevel"/>
    <w:tmpl w:val="B1B606E0"/>
    <w:lvl w:ilvl="0" w:tplc="9572B53A">
      <w:start w:val="1"/>
      <w:numFmt w:val="bullet"/>
      <w:pStyle w:val="txtblt03"/>
      <w:lvlText w:val=""/>
      <w:lvlJc w:val="left"/>
      <w:pPr>
        <w:tabs>
          <w:tab w:val="num" w:pos="720"/>
        </w:tabs>
        <w:ind w:left="720" w:hanging="360"/>
      </w:pPr>
      <w:rPr>
        <w:rFonts w:ascii="Symbol" w:hAnsi="Symbol" w:hint="default"/>
        <w:color w:val="auto"/>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143CC2"/>
    <w:multiLevelType w:val="hybridMultilevel"/>
    <w:tmpl w:val="1E38AD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9E469BB"/>
    <w:multiLevelType w:val="singleLevel"/>
    <w:tmpl w:val="79E84B72"/>
    <w:lvl w:ilvl="0">
      <w:start w:val="1"/>
      <w:numFmt w:val="bullet"/>
      <w:lvlText w:val=""/>
      <w:lvlJc w:val="left"/>
      <w:pPr>
        <w:tabs>
          <w:tab w:val="num" w:pos="360"/>
        </w:tabs>
        <w:ind w:left="360" w:hanging="360"/>
      </w:pPr>
      <w:rPr>
        <w:rFonts w:ascii="Wingdings" w:hAnsi="Wingdings" w:hint="default"/>
        <w:color w:val="0000FF"/>
        <w:sz w:val="28"/>
      </w:rPr>
    </w:lvl>
  </w:abstractNum>
  <w:abstractNum w:abstractNumId="15" w15:restartNumberingAfterBreak="0">
    <w:nsid w:val="24A223AE"/>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F895CC1"/>
    <w:multiLevelType w:val="hybridMultilevel"/>
    <w:tmpl w:val="25881C52"/>
    <w:lvl w:ilvl="0" w:tplc="C31699AE">
      <w:start w:val="1"/>
      <w:numFmt w:val="bullet"/>
      <w:lvlText w:val="•"/>
      <w:lvlJc w:val="left"/>
      <w:pPr>
        <w:tabs>
          <w:tab w:val="num" w:pos="720"/>
        </w:tabs>
        <w:ind w:left="720" w:hanging="360"/>
      </w:pPr>
      <w:rPr>
        <w:rFonts w:ascii="Arial" w:hAnsi="Arial" w:hint="default"/>
      </w:rPr>
    </w:lvl>
    <w:lvl w:ilvl="1" w:tplc="1278CFBC">
      <w:start w:val="1"/>
      <w:numFmt w:val="bullet"/>
      <w:lvlText w:val="•"/>
      <w:lvlJc w:val="left"/>
      <w:pPr>
        <w:tabs>
          <w:tab w:val="num" w:pos="1440"/>
        </w:tabs>
        <w:ind w:left="1440" w:hanging="360"/>
      </w:pPr>
      <w:rPr>
        <w:rFonts w:ascii="Arial" w:hAnsi="Arial" w:hint="default"/>
      </w:rPr>
    </w:lvl>
    <w:lvl w:ilvl="2" w:tplc="EEF02D0A" w:tentative="1">
      <w:start w:val="1"/>
      <w:numFmt w:val="bullet"/>
      <w:lvlText w:val="•"/>
      <w:lvlJc w:val="left"/>
      <w:pPr>
        <w:tabs>
          <w:tab w:val="num" w:pos="2160"/>
        </w:tabs>
        <w:ind w:left="2160" w:hanging="360"/>
      </w:pPr>
      <w:rPr>
        <w:rFonts w:ascii="Arial" w:hAnsi="Arial" w:hint="default"/>
      </w:rPr>
    </w:lvl>
    <w:lvl w:ilvl="3" w:tplc="2C06319C" w:tentative="1">
      <w:start w:val="1"/>
      <w:numFmt w:val="bullet"/>
      <w:lvlText w:val="•"/>
      <w:lvlJc w:val="left"/>
      <w:pPr>
        <w:tabs>
          <w:tab w:val="num" w:pos="2880"/>
        </w:tabs>
        <w:ind w:left="2880" w:hanging="360"/>
      </w:pPr>
      <w:rPr>
        <w:rFonts w:ascii="Arial" w:hAnsi="Arial" w:hint="default"/>
      </w:rPr>
    </w:lvl>
    <w:lvl w:ilvl="4" w:tplc="79C28F64" w:tentative="1">
      <w:start w:val="1"/>
      <w:numFmt w:val="bullet"/>
      <w:lvlText w:val="•"/>
      <w:lvlJc w:val="left"/>
      <w:pPr>
        <w:tabs>
          <w:tab w:val="num" w:pos="3600"/>
        </w:tabs>
        <w:ind w:left="3600" w:hanging="360"/>
      </w:pPr>
      <w:rPr>
        <w:rFonts w:ascii="Arial" w:hAnsi="Arial" w:hint="default"/>
      </w:rPr>
    </w:lvl>
    <w:lvl w:ilvl="5" w:tplc="51488A48" w:tentative="1">
      <w:start w:val="1"/>
      <w:numFmt w:val="bullet"/>
      <w:lvlText w:val="•"/>
      <w:lvlJc w:val="left"/>
      <w:pPr>
        <w:tabs>
          <w:tab w:val="num" w:pos="4320"/>
        </w:tabs>
        <w:ind w:left="4320" w:hanging="360"/>
      </w:pPr>
      <w:rPr>
        <w:rFonts w:ascii="Arial" w:hAnsi="Arial" w:hint="default"/>
      </w:rPr>
    </w:lvl>
    <w:lvl w:ilvl="6" w:tplc="915AB940" w:tentative="1">
      <w:start w:val="1"/>
      <w:numFmt w:val="bullet"/>
      <w:lvlText w:val="•"/>
      <w:lvlJc w:val="left"/>
      <w:pPr>
        <w:tabs>
          <w:tab w:val="num" w:pos="5040"/>
        </w:tabs>
        <w:ind w:left="5040" w:hanging="360"/>
      </w:pPr>
      <w:rPr>
        <w:rFonts w:ascii="Arial" w:hAnsi="Arial" w:hint="default"/>
      </w:rPr>
    </w:lvl>
    <w:lvl w:ilvl="7" w:tplc="5E30C908" w:tentative="1">
      <w:start w:val="1"/>
      <w:numFmt w:val="bullet"/>
      <w:lvlText w:val="•"/>
      <w:lvlJc w:val="left"/>
      <w:pPr>
        <w:tabs>
          <w:tab w:val="num" w:pos="5760"/>
        </w:tabs>
        <w:ind w:left="5760" w:hanging="360"/>
      </w:pPr>
      <w:rPr>
        <w:rFonts w:ascii="Arial" w:hAnsi="Arial" w:hint="default"/>
      </w:rPr>
    </w:lvl>
    <w:lvl w:ilvl="8" w:tplc="CA0601B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3FD35AA"/>
    <w:multiLevelType w:val="hybridMultilevel"/>
    <w:tmpl w:val="E71A7D5A"/>
    <w:lvl w:ilvl="0" w:tplc="5C00D86A">
      <w:start w:val="1"/>
      <w:numFmt w:val="bullet"/>
      <w:lvlText w:val="•"/>
      <w:lvlJc w:val="left"/>
      <w:pPr>
        <w:tabs>
          <w:tab w:val="num" w:pos="720"/>
        </w:tabs>
        <w:ind w:left="720" w:hanging="360"/>
      </w:pPr>
      <w:rPr>
        <w:rFonts w:ascii="Arial" w:hAnsi="Arial" w:hint="default"/>
      </w:rPr>
    </w:lvl>
    <w:lvl w:ilvl="1" w:tplc="FCE23478">
      <w:start w:val="1"/>
      <w:numFmt w:val="bullet"/>
      <w:lvlText w:val="•"/>
      <w:lvlJc w:val="left"/>
      <w:pPr>
        <w:tabs>
          <w:tab w:val="num" w:pos="1440"/>
        </w:tabs>
        <w:ind w:left="1440" w:hanging="360"/>
      </w:pPr>
      <w:rPr>
        <w:rFonts w:ascii="Arial" w:hAnsi="Arial" w:hint="default"/>
      </w:rPr>
    </w:lvl>
    <w:lvl w:ilvl="2" w:tplc="4C1080DE" w:tentative="1">
      <w:start w:val="1"/>
      <w:numFmt w:val="bullet"/>
      <w:lvlText w:val="•"/>
      <w:lvlJc w:val="left"/>
      <w:pPr>
        <w:tabs>
          <w:tab w:val="num" w:pos="2160"/>
        </w:tabs>
        <w:ind w:left="2160" w:hanging="360"/>
      </w:pPr>
      <w:rPr>
        <w:rFonts w:ascii="Arial" w:hAnsi="Arial" w:hint="default"/>
      </w:rPr>
    </w:lvl>
    <w:lvl w:ilvl="3" w:tplc="35D800DA" w:tentative="1">
      <w:start w:val="1"/>
      <w:numFmt w:val="bullet"/>
      <w:lvlText w:val="•"/>
      <w:lvlJc w:val="left"/>
      <w:pPr>
        <w:tabs>
          <w:tab w:val="num" w:pos="2880"/>
        </w:tabs>
        <w:ind w:left="2880" w:hanging="360"/>
      </w:pPr>
      <w:rPr>
        <w:rFonts w:ascii="Arial" w:hAnsi="Arial" w:hint="default"/>
      </w:rPr>
    </w:lvl>
    <w:lvl w:ilvl="4" w:tplc="2AFEA09C" w:tentative="1">
      <w:start w:val="1"/>
      <w:numFmt w:val="bullet"/>
      <w:lvlText w:val="•"/>
      <w:lvlJc w:val="left"/>
      <w:pPr>
        <w:tabs>
          <w:tab w:val="num" w:pos="3600"/>
        </w:tabs>
        <w:ind w:left="3600" w:hanging="360"/>
      </w:pPr>
      <w:rPr>
        <w:rFonts w:ascii="Arial" w:hAnsi="Arial" w:hint="default"/>
      </w:rPr>
    </w:lvl>
    <w:lvl w:ilvl="5" w:tplc="16F63E14" w:tentative="1">
      <w:start w:val="1"/>
      <w:numFmt w:val="bullet"/>
      <w:lvlText w:val="•"/>
      <w:lvlJc w:val="left"/>
      <w:pPr>
        <w:tabs>
          <w:tab w:val="num" w:pos="4320"/>
        </w:tabs>
        <w:ind w:left="4320" w:hanging="360"/>
      </w:pPr>
      <w:rPr>
        <w:rFonts w:ascii="Arial" w:hAnsi="Arial" w:hint="default"/>
      </w:rPr>
    </w:lvl>
    <w:lvl w:ilvl="6" w:tplc="F26A6796" w:tentative="1">
      <w:start w:val="1"/>
      <w:numFmt w:val="bullet"/>
      <w:lvlText w:val="•"/>
      <w:lvlJc w:val="left"/>
      <w:pPr>
        <w:tabs>
          <w:tab w:val="num" w:pos="5040"/>
        </w:tabs>
        <w:ind w:left="5040" w:hanging="360"/>
      </w:pPr>
      <w:rPr>
        <w:rFonts w:ascii="Arial" w:hAnsi="Arial" w:hint="default"/>
      </w:rPr>
    </w:lvl>
    <w:lvl w:ilvl="7" w:tplc="404AAD78" w:tentative="1">
      <w:start w:val="1"/>
      <w:numFmt w:val="bullet"/>
      <w:lvlText w:val="•"/>
      <w:lvlJc w:val="left"/>
      <w:pPr>
        <w:tabs>
          <w:tab w:val="num" w:pos="5760"/>
        </w:tabs>
        <w:ind w:left="5760" w:hanging="360"/>
      </w:pPr>
      <w:rPr>
        <w:rFonts w:ascii="Arial" w:hAnsi="Arial" w:hint="default"/>
      </w:rPr>
    </w:lvl>
    <w:lvl w:ilvl="8" w:tplc="4E5CA45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4F949E4"/>
    <w:multiLevelType w:val="hybridMultilevel"/>
    <w:tmpl w:val="B5B44B94"/>
    <w:lvl w:ilvl="0" w:tplc="C5106964">
      <w:numFmt w:val="bullet"/>
      <w:lvlText w:val=""/>
      <w:lvlJc w:val="left"/>
      <w:pPr>
        <w:ind w:left="720" w:hanging="360"/>
      </w:pPr>
      <w:rPr>
        <w:rFonts w:ascii="Wingdings" w:eastAsia="Segoe UI Emoji" w:hAnsi="Wingdings" w:cs="Segoe UI Emoj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B302395"/>
    <w:multiLevelType w:val="singleLevel"/>
    <w:tmpl w:val="7CFEB768"/>
    <w:lvl w:ilvl="0">
      <w:start w:val="1"/>
      <w:numFmt w:val="bullet"/>
      <w:pStyle w:val="tabblt200"/>
      <w:lvlText w:val="-"/>
      <w:lvlJc w:val="left"/>
      <w:pPr>
        <w:tabs>
          <w:tab w:val="num" w:pos="360"/>
        </w:tabs>
        <w:ind w:left="360" w:hanging="360"/>
      </w:pPr>
      <w:rPr>
        <w:sz w:val="16"/>
      </w:rPr>
    </w:lvl>
  </w:abstractNum>
  <w:abstractNum w:abstractNumId="20" w15:restartNumberingAfterBreak="0">
    <w:nsid w:val="4C7F5D7C"/>
    <w:multiLevelType w:val="singleLevel"/>
    <w:tmpl w:val="0E6C93CE"/>
    <w:lvl w:ilvl="0">
      <w:start w:val="1"/>
      <w:numFmt w:val="bullet"/>
      <w:lvlText w:val=""/>
      <w:lvlJc w:val="left"/>
      <w:pPr>
        <w:tabs>
          <w:tab w:val="num" w:pos="360"/>
        </w:tabs>
        <w:ind w:left="360" w:hanging="360"/>
      </w:pPr>
      <w:rPr>
        <w:rFonts w:ascii="Symbol" w:hAnsi="Symbol" w:hint="default"/>
        <w:color w:val="0000FF"/>
      </w:rPr>
    </w:lvl>
  </w:abstractNum>
  <w:abstractNum w:abstractNumId="21" w15:restartNumberingAfterBreak="0">
    <w:nsid w:val="4D0338EA"/>
    <w:multiLevelType w:val="hybridMultilevel"/>
    <w:tmpl w:val="6504C4E2"/>
    <w:lvl w:ilvl="0" w:tplc="04070007">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BE0FF0"/>
    <w:multiLevelType w:val="singleLevel"/>
    <w:tmpl w:val="08FABE5E"/>
    <w:lvl w:ilvl="0">
      <w:start w:val="1"/>
      <w:numFmt w:val="bullet"/>
      <w:lvlText w:val=""/>
      <w:lvlJc w:val="left"/>
      <w:pPr>
        <w:tabs>
          <w:tab w:val="num" w:pos="357"/>
        </w:tabs>
        <w:ind w:left="357" w:hanging="357"/>
      </w:pPr>
      <w:rPr>
        <w:rFonts w:ascii="Symbol" w:hAnsi="Symbol" w:hint="default"/>
      </w:rPr>
    </w:lvl>
  </w:abstractNum>
  <w:abstractNum w:abstractNumId="23" w15:restartNumberingAfterBreak="0">
    <w:nsid w:val="613F0C6A"/>
    <w:multiLevelType w:val="singleLevel"/>
    <w:tmpl w:val="453EAC18"/>
    <w:lvl w:ilvl="0">
      <w:start w:val="1"/>
      <w:numFmt w:val="bullet"/>
      <w:lvlText w:val=""/>
      <w:lvlJc w:val="left"/>
      <w:pPr>
        <w:tabs>
          <w:tab w:val="num" w:pos="360"/>
        </w:tabs>
        <w:ind w:left="360" w:hanging="360"/>
      </w:pPr>
      <w:rPr>
        <w:rFonts w:ascii="Wingdings" w:hAnsi="Wingdings" w:hint="default"/>
        <w:color w:val="000000"/>
        <w:sz w:val="14"/>
        <w:u w:color="000000"/>
      </w:rPr>
    </w:lvl>
  </w:abstractNum>
  <w:abstractNum w:abstractNumId="24" w15:restartNumberingAfterBreak="0">
    <w:nsid w:val="62A05B86"/>
    <w:multiLevelType w:val="multilevel"/>
    <w:tmpl w:val="FC50557C"/>
    <w:lvl w:ilvl="0">
      <w:start w:val="1"/>
      <w:numFmt w:val="decimal"/>
      <w:pStyle w:val="Heading1"/>
      <w:lvlText w:val="%1"/>
      <w:lvlJc w:val="left"/>
      <w:pPr>
        <w:tabs>
          <w:tab w:val="num" w:pos="432"/>
        </w:tabs>
        <w:ind w:left="432" w:hanging="432"/>
      </w:pPr>
      <w:rPr>
        <w:rFonts w:ascii="Arial" w:hAnsi="Arial" w:cs="Arial" w:hint="default"/>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25" w15:restartNumberingAfterBreak="0">
    <w:nsid w:val="68C52894"/>
    <w:multiLevelType w:val="hybridMultilevel"/>
    <w:tmpl w:val="FAAE6AE4"/>
    <w:lvl w:ilvl="0" w:tplc="04070009">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360CB5"/>
    <w:multiLevelType w:val="singleLevel"/>
    <w:tmpl w:val="293E8414"/>
    <w:lvl w:ilvl="0">
      <w:start w:val="1"/>
      <w:numFmt w:val="bullet"/>
      <w:lvlText w:val=""/>
      <w:lvlJc w:val="left"/>
      <w:pPr>
        <w:tabs>
          <w:tab w:val="num" w:pos="360"/>
        </w:tabs>
        <w:ind w:left="360" w:hanging="360"/>
      </w:pPr>
      <w:rPr>
        <w:rFonts w:ascii="Wingdings" w:hAnsi="Wingdings" w:hint="default"/>
        <w:color w:val="0000FF"/>
        <w:sz w:val="18"/>
      </w:rPr>
    </w:lvl>
  </w:abstractNum>
  <w:abstractNum w:abstractNumId="27" w15:restartNumberingAfterBreak="0">
    <w:nsid w:val="70A41AB3"/>
    <w:multiLevelType w:val="singleLevel"/>
    <w:tmpl w:val="4788B8B0"/>
    <w:lvl w:ilvl="0">
      <w:start w:val="1"/>
      <w:numFmt w:val="bullet"/>
      <w:pStyle w:val="txtblt200"/>
      <w:lvlText w:val="-"/>
      <w:lvlJc w:val="left"/>
      <w:pPr>
        <w:tabs>
          <w:tab w:val="num" w:pos="360"/>
        </w:tabs>
        <w:ind w:left="360" w:hanging="360"/>
      </w:pPr>
      <w:rPr>
        <w:sz w:val="16"/>
      </w:rPr>
    </w:lvl>
  </w:abstractNum>
  <w:abstractNum w:abstractNumId="28" w15:restartNumberingAfterBreak="0">
    <w:nsid w:val="7F361F36"/>
    <w:multiLevelType w:val="multilevel"/>
    <w:tmpl w:val="11541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0"/>
  </w:num>
  <w:num w:numId="7">
    <w:abstractNumId w:val="1"/>
  </w:num>
  <w:num w:numId="8">
    <w:abstractNumId w:val="2"/>
  </w:num>
  <w:num w:numId="9">
    <w:abstractNumId w:val="3"/>
  </w:num>
  <w:num w:numId="10">
    <w:abstractNumId w:val="8"/>
  </w:num>
  <w:num w:numId="11">
    <w:abstractNumId w:val="24"/>
  </w:num>
  <w:num w:numId="12">
    <w:abstractNumId w:val="22"/>
  </w:num>
  <w:num w:numId="13">
    <w:abstractNumId w:val="20"/>
  </w:num>
  <w:num w:numId="14">
    <w:abstractNumId w:val="27"/>
  </w:num>
  <w:num w:numId="15">
    <w:abstractNumId w:val="11"/>
  </w:num>
  <w:num w:numId="16">
    <w:abstractNumId w:val="19"/>
  </w:num>
  <w:num w:numId="17">
    <w:abstractNumId w:val="23"/>
  </w:num>
  <w:num w:numId="18">
    <w:abstractNumId w:val="14"/>
  </w:num>
  <w:num w:numId="19">
    <w:abstractNumId w:val="26"/>
  </w:num>
  <w:num w:numId="20">
    <w:abstractNumId w:val="10"/>
  </w:num>
  <w:num w:numId="21">
    <w:abstractNumId w:val="21"/>
  </w:num>
  <w:num w:numId="22">
    <w:abstractNumId w:val="12"/>
  </w:num>
  <w:num w:numId="23">
    <w:abstractNumId w:val="25"/>
  </w:num>
  <w:num w:numId="24">
    <w:abstractNumId w:val="15"/>
  </w:num>
  <w:num w:numId="25">
    <w:abstractNumId w:val="17"/>
  </w:num>
  <w:num w:numId="26">
    <w:abstractNumId w:val="16"/>
  </w:num>
  <w:num w:numId="27">
    <w:abstractNumId w:val="18"/>
  </w:num>
  <w:num w:numId="28">
    <w:abstractNumId w:val="13"/>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720"/>
    <w:rsid w:val="00024E5F"/>
    <w:rsid w:val="00041A58"/>
    <w:rsid w:val="000453AD"/>
    <w:rsid w:val="000754AC"/>
    <w:rsid w:val="000805AA"/>
    <w:rsid w:val="00096276"/>
    <w:rsid w:val="000B2E04"/>
    <w:rsid w:val="000D2BE7"/>
    <w:rsid w:val="000E4856"/>
    <w:rsid w:val="000F2134"/>
    <w:rsid w:val="0010065A"/>
    <w:rsid w:val="0010297A"/>
    <w:rsid w:val="00113128"/>
    <w:rsid w:val="00113205"/>
    <w:rsid w:val="00121244"/>
    <w:rsid w:val="001250BF"/>
    <w:rsid w:val="00141B4F"/>
    <w:rsid w:val="00142C8E"/>
    <w:rsid w:val="001476F8"/>
    <w:rsid w:val="00165F99"/>
    <w:rsid w:val="00174516"/>
    <w:rsid w:val="0019138B"/>
    <w:rsid w:val="001A5A76"/>
    <w:rsid w:val="001A6245"/>
    <w:rsid w:val="001B3934"/>
    <w:rsid w:val="001C74A3"/>
    <w:rsid w:val="001D2AC8"/>
    <w:rsid w:val="001E6B14"/>
    <w:rsid w:val="001F0B88"/>
    <w:rsid w:val="0020779B"/>
    <w:rsid w:val="00220D0E"/>
    <w:rsid w:val="00233ECB"/>
    <w:rsid w:val="00251912"/>
    <w:rsid w:val="002550EC"/>
    <w:rsid w:val="00257605"/>
    <w:rsid w:val="00262EE8"/>
    <w:rsid w:val="002706C7"/>
    <w:rsid w:val="0027190E"/>
    <w:rsid w:val="00281C4A"/>
    <w:rsid w:val="002913E4"/>
    <w:rsid w:val="002A7062"/>
    <w:rsid w:val="002D6676"/>
    <w:rsid w:val="002E7D70"/>
    <w:rsid w:val="0030343C"/>
    <w:rsid w:val="00307881"/>
    <w:rsid w:val="00313A61"/>
    <w:rsid w:val="00326CF6"/>
    <w:rsid w:val="00334676"/>
    <w:rsid w:val="00334A1A"/>
    <w:rsid w:val="003434F1"/>
    <w:rsid w:val="00347ECF"/>
    <w:rsid w:val="00351487"/>
    <w:rsid w:val="00371C44"/>
    <w:rsid w:val="0038289D"/>
    <w:rsid w:val="00393A22"/>
    <w:rsid w:val="003A4500"/>
    <w:rsid w:val="003C6B1B"/>
    <w:rsid w:val="003E074C"/>
    <w:rsid w:val="003E3959"/>
    <w:rsid w:val="003F0FF1"/>
    <w:rsid w:val="003F1708"/>
    <w:rsid w:val="00401836"/>
    <w:rsid w:val="00422D1C"/>
    <w:rsid w:val="00431D14"/>
    <w:rsid w:val="00453B0B"/>
    <w:rsid w:val="00455A72"/>
    <w:rsid w:val="004570C3"/>
    <w:rsid w:val="00463248"/>
    <w:rsid w:val="0047420B"/>
    <w:rsid w:val="004760C6"/>
    <w:rsid w:val="00476401"/>
    <w:rsid w:val="00481211"/>
    <w:rsid w:val="00487A29"/>
    <w:rsid w:val="00487B7E"/>
    <w:rsid w:val="00491FA1"/>
    <w:rsid w:val="00497121"/>
    <w:rsid w:val="004B3379"/>
    <w:rsid w:val="004B5944"/>
    <w:rsid w:val="004D41DE"/>
    <w:rsid w:val="004E0562"/>
    <w:rsid w:val="004E2C25"/>
    <w:rsid w:val="004E5B68"/>
    <w:rsid w:val="004E5E3D"/>
    <w:rsid w:val="004E65E5"/>
    <w:rsid w:val="004E777D"/>
    <w:rsid w:val="004F3D4E"/>
    <w:rsid w:val="004F7273"/>
    <w:rsid w:val="00513681"/>
    <w:rsid w:val="00515CA6"/>
    <w:rsid w:val="00520293"/>
    <w:rsid w:val="00527F63"/>
    <w:rsid w:val="005317BE"/>
    <w:rsid w:val="00533926"/>
    <w:rsid w:val="005472BC"/>
    <w:rsid w:val="00554B9F"/>
    <w:rsid w:val="00557236"/>
    <w:rsid w:val="0056040E"/>
    <w:rsid w:val="00563074"/>
    <w:rsid w:val="00571DC8"/>
    <w:rsid w:val="0058019F"/>
    <w:rsid w:val="005803BD"/>
    <w:rsid w:val="00586A9E"/>
    <w:rsid w:val="005920A4"/>
    <w:rsid w:val="00594CFC"/>
    <w:rsid w:val="005A7BEA"/>
    <w:rsid w:val="005C0BB4"/>
    <w:rsid w:val="005C4D97"/>
    <w:rsid w:val="005D4256"/>
    <w:rsid w:val="005E3571"/>
    <w:rsid w:val="005F5F9F"/>
    <w:rsid w:val="005F6796"/>
    <w:rsid w:val="00603E8F"/>
    <w:rsid w:val="006111DB"/>
    <w:rsid w:val="0061281C"/>
    <w:rsid w:val="006151E4"/>
    <w:rsid w:val="006171DB"/>
    <w:rsid w:val="006413BC"/>
    <w:rsid w:val="006455D8"/>
    <w:rsid w:val="00645A33"/>
    <w:rsid w:val="00671309"/>
    <w:rsid w:val="00694420"/>
    <w:rsid w:val="00694CB6"/>
    <w:rsid w:val="006A1E47"/>
    <w:rsid w:val="006A3D6D"/>
    <w:rsid w:val="006C43F8"/>
    <w:rsid w:val="006C5CF6"/>
    <w:rsid w:val="006C7539"/>
    <w:rsid w:val="006E5B27"/>
    <w:rsid w:val="006F4BAF"/>
    <w:rsid w:val="00705899"/>
    <w:rsid w:val="00707736"/>
    <w:rsid w:val="00707976"/>
    <w:rsid w:val="0071612B"/>
    <w:rsid w:val="00716BB7"/>
    <w:rsid w:val="00723048"/>
    <w:rsid w:val="007267FF"/>
    <w:rsid w:val="007369BC"/>
    <w:rsid w:val="00740726"/>
    <w:rsid w:val="00761572"/>
    <w:rsid w:val="0076288C"/>
    <w:rsid w:val="007665DE"/>
    <w:rsid w:val="00774BE4"/>
    <w:rsid w:val="007801DA"/>
    <w:rsid w:val="00780BC3"/>
    <w:rsid w:val="00781FB9"/>
    <w:rsid w:val="00783B7A"/>
    <w:rsid w:val="00783E0A"/>
    <w:rsid w:val="007A298F"/>
    <w:rsid w:val="007B0C20"/>
    <w:rsid w:val="007B0E89"/>
    <w:rsid w:val="007C70C0"/>
    <w:rsid w:val="007E1C46"/>
    <w:rsid w:val="007E5D94"/>
    <w:rsid w:val="007F08E0"/>
    <w:rsid w:val="007F391C"/>
    <w:rsid w:val="007F5007"/>
    <w:rsid w:val="008016EF"/>
    <w:rsid w:val="00803901"/>
    <w:rsid w:val="00821901"/>
    <w:rsid w:val="00822253"/>
    <w:rsid w:val="00837AFA"/>
    <w:rsid w:val="00844597"/>
    <w:rsid w:val="00853480"/>
    <w:rsid w:val="0088304A"/>
    <w:rsid w:val="008857D1"/>
    <w:rsid w:val="0089325E"/>
    <w:rsid w:val="008A3589"/>
    <w:rsid w:val="008A3DED"/>
    <w:rsid w:val="008A7A5E"/>
    <w:rsid w:val="008B7430"/>
    <w:rsid w:val="008D18DF"/>
    <w:rsid w:val="008D2F65"/>
    <w:rsid w:val="008D41EA"/>
    <w:rsid w:val="008D4D32"/>
    <w:rsid w:val="008D5EDE"/>
    <w:rsid w:val="008E078D"/>
    <w:rsid w:val="008E4681"/>
    <w:rsid w:val="008E4720"/>
    <w:rsid w:val="008E665D"/>
    <w:rsid w:val="008E6C19"/>
    <w:rsid w:val="008F19A9"/>
    <w:rsid w:val="00910BB2"/>
    <w:rsid w:val="0091529D"/>
    <w:rsid w:val="009214BE"/>
    <w:rsid w:val="009346C9"/>
    <w:rsid w:val="00934E8C"/>
    <w:rsid w:val="00951D31"/>
    <w:rsid w:val="00964477"/>
    <w:rsid w:val="009706C8"/>
    <w:rsid w:val="009706EC"/>
    <w:rsid w:val="00970BF6"/>
    <w:rsid w:val="00993B18"/>
    <w:rsid w:val="009A3374"/>
    <w:rsid w:val="009B5E86"/>
    <w:rsid w:val="009C098D"/>
    <w:rsid w:val="009C1EB2"/>
    <w:rsid w:val="009D3374"/>
    <w:rsid w:val="009D3972"/>
    <w:rsid w:val="009E0DB4"/>
    <w:rsid w:val="009E572F"/>
    <w:rsid w:val="009F0F73"/>
    <w:rsid w:val="009F7BE7"/>
    <w:rsid w:val="00A003B0"/>
    <w:rsid w:val="00A05845"/>
    <w:rsid w:val="00A0768D"/>
    <w:rsid w:val="00A22C13"/>
    <w:rsid w:val="00A32C95"/>
    <w:rsid w:val="00A3438C"/>
    <w:rsid w:val="00A463AE"/>
    <w:rsid w:val="00A546B8"/>
    <w:rsid w:val="00A81CC4"/>
    <w:rsid w:val="00A95B17"/>
    <w:rsid w:val="00AB69FC"/>
    <w:rsid w:val="00AC3EA0"/>
    <w:rsid w:val="00AC4A14"/>
    <w:rsid w:val="00AD1A8B"/>
    <w:rsid w:val="00AE4E56"/>
    <w:rsid w:val="00AE6804"/>
    <w:rsid w:val="00AF7DBC"/>
    <w:rsid w:val="00B06EF4"/>
    <w:rsid w:val="00B133DC"/>
    <w:rsid w:val="00B20ECC"/>
    <w:rsid w:val="00B23F48"/>
    <w:rsid w:val="00B241F4"/>
    <w:rsid w:val="00B4343E"/>
    <w:rsid w:val="00B4486E"/>
    <w:rsid w:val="00B45F76"/>
    <w:rsid w:val="00B522DA"/>
    <w:rsid w:val="00B72991"/>
    <w:rsid w:val="00B87CA1"/>
    <w:rsid w:val="00B963B1"/>
    <w:rsid w:val="00BA1807"/>
    <w:rsid w:val="00BA6704"/>
    <w:rsid w:val="00BB0A7A"/>
    <w:rsid w:val="00BB2A40"/>
    <w:rsid w:val="00BC4F01"/>
    <w:rsid w:val="00BC6C5A"/>
    <w:rsid w:val="00BD7D13"/>
    <w:rsid w:val="00BE28A1"/>
    <w:rsid w:val="00BF2D43"/>
    <w:rsid w:val="00BF3796"/>
    <w:rsid w:val="00C14829"/>
    <w:rsid w:val="00C249EE"/>
    <w:rsid w:val="00C271D9"/>
    <w:rsid w:val="00C366BF"/>
    <w:rsid w:val="00C46373"/>
    <w:rsid w:val="00C52BAC"/>
    <w:rsid w:val="00C53468"/>
    <w:rsid w:val="00C5784F"/>
    <w:rsid w:val="00C7048A"/>
    <w:rsid w:val="00C82249"/>
    <w:rsid w:val="00C839BF"/>
    <w:rsid w:val="00C83D39"/>
    <w:rsid w:val="00C852A4"/>
    <w:rsid w:val="00C86430"/>
    <w:rsid w:val="00CC1582"/>
    <w:rsid w:val="00CC4945"/>
    <w:rsid w:val="00CC7972"/>
    <w:rsid w:val="00CD0E69"/>
    <w:rsid w:val="00CE1D67"/>
    <w:rsid w:val="00CE2D05"/>
    <w:rsid w:val="00CE4474"/>
    <w:rsid w:val="00CF6267"/>
    <w:rsid w:val="00D14467"/>
    <w:rsid w:val="00D14C92"/>
    <w:rsid w:val="00D312B7"/>
    <w:rsid w:val="00D53A6A"/>
    <w:rsid w:val="00D54164"/>
    <w:rsid w:val="00D57834"/>
    <w:rsid w:val="00D60445"/>
    <w:rsid w:val="00D709A2"/>
    <w:rsid w:val="00D71B39"/>
    <w:rsid w:val="00D7518A"/>
    <w:rsid w:val="00D80ECB"/>
    <w:rsid w:val="00D82843"/>
    <w:rsid w:val="00D85BEB"/>
    <w:rsid w:val="00D869F7"/>
    <w:rsid w:val="00DA07B1"/>
    <w:rsid w:val="00DB3F84"/>
    <w:rsid w:val="00DB5E61"/>
    <w:rsid w:val="00DB6207"/>
    <w:rsid w:val="00DC42F1"/>
    <w:rsid w:val="00DC5C4D"/>
    <w:rsid w:val="00DD1948"/>
    <w:rsid w:val="00DD1BBA"/>
    <w:rsid w:val="00DD6020"/>
    <w:rsid w:val="00DE7B8D"/>
    <w:rsid w:val="00DF1F40"/>
    <w:rsid w:val="00DF32C6"/>
    <w:rsid w:val="00E11358"/>
    <w:rsid w:val="00E125DB"/>
    <w:rsid w:val="00E22DC2"/>
    <w:rsid w:val="00E25A50"/>
    <w:rsid w:val="00E424B0"/>
    <w:rsid w:val="00E42C4C"/>
    <w:rsid w:val="00E444AB"/>
    <w:rsid w:val="00E47266"/>
    <w:rsid w:val="00E47356"/>
    <w:rsid w:val="00E75727"/>
    <w:rsid w:val="00E81C0E"/>
    <w:rsid w:val="00E84587"/>
    <w:rsid w:val="00E857B1"/>
    <w:rsid w:val="00E860A6"/>
    <w:rsid w:val="00E955F9"/>
    <w:rsid w:val="00EA623F"/>
    <w:rsid w:val="00EB66E1"/>
    <w:rsid w:val="00EC4AB1"/>
    <w:rsid w:val="00EC7D8A"/>
    <w:rsid w:val="00ED1E54"/>
    <w:rsid w:val="00ED3E0C"/>
    <w:rsid w:val="00EE39CE"/>
    <w:rsid w:val="00EE4299"/>
    <w:rsid w:val="00EF0B1D"/>
    <w:rsid w:val="00EF2C89"/>
    <w:rsid w:val="00EF4036"/>
    <w:rsid w:val="00EF545A"/>
    <w:rsid w:val="00EF5EB6"/>
    <w:rsid w:val="00EF7254"/>
    <w:rsid w:val="00F052CA"/>
    <w:rsid w:val="00F11EF8"/>
    <w:rsid w:val="00F2355E"/>
    <w:rsid w:val="00F333FD"/>
    <w:rsid w:val="00F422E0"/>
    <w:rsid w:val="00F4397F"/>
    <w:rsid w:val="00F57559"/>
    <w:rsid w:val="00F743DF"/>
    <w:rsid w:val="00F76D2D"/>
    <w:rsid w:val="00F80B07"/>
    <w:rsid w:val="00F82BEC"/>
    <w:rsid w:val="00F83648"/>
    <w:rsid w:val="00F958C8"/>
    <w:rsid w:val="00F97497"/>
    <w:rsid w:val="00FA2B0B"/>
    <w:rsid w:val="00FA7A8B"/>
    <w:rsid w:val="00FD57C2"/>
    <w:rsid w:val="00FE0A6E"/>
    <w:rsid w:val="00FE30C5"/>
    <w:rsid w:val="00FE7937"/>
    <w:rsid w:val="00FF029C"/>
    <w:rsid w:val="00FF1A58"/>
    <w:rsid w:val="00FF215A"/>
    <w:rsid w:val="00FF6A49"/>
    <w:rsid w:val="030004B6"/>
    <w:rsid w:val="06836D17"/>
    <w:rsid w:val="0B6056DA"/>
    <w:rsid w:val="0CFC273B"/>
    <w:rsid w:val="1386629B"/>
    <w:rsid w:val="15B7F6A2"/>
    <w:rsid w:val="1B1E77DE"/>
    <w:rsid w:val="27E3558A"/>
    <w:rsid w:val="2A2A0826"/>
    <w:rsid w:val="2A6FE0DF"/>
    <w:rsid w:val="2AB58610"/>
    <w:rsid w:val="2DFEBCF7"/>
    <w:rsid w:val="35559F38"/>
    <w:rsid w:val="377374DE"/>
    <w:rsid w:val="3F703B8D"/>
    <w:rsid w:val="4050BDBD"/>
    <w:rsid w:val="435A62BB"/>
    <w:rsid w:val="4780FE20"/>
    <w:rsid w:val="4C24F795"/>
    <w:rsid w:val="510DC100"/>
    <w:rsid w:val="5184C601"/>
    <w:rsid w:val="5614ED40"/>
    <w:rsid w:val="5686E1B1"/>
    <w:rsid w:val="57699F11"/>
    <w:rsid w:val="57AC0E1D"/>
    <w:rsid w:val="57B0BDA1"/>
    <w:rsid w:val="5B1DE0E3"/>
    <w:rsid w:val="5B4D54D2"/>
    <w:rsid w:val="5F246C95"/>
    <w:rsid w:val="612718AB"/>
    <w:rsid w:val="650EB461"/>
    <w:rsid w:val="68175601"/>
    <w:rsid w:val="689D5B7C"/>
    <w:rsid w:val="6DD57F80"/>
    <w:rsid w:val="6DDBD4B3"/>
    <w:rsid w:val="6EDC0649"/>
    <w:rsid w:val="6F77A514"/>
    <w:rsid w:val="7609831B"/>
    <w:rsid w:val="78599B84"/>
    <w:rsid w:val="78E9EDDF"/>
    <w:rsid w:val="797C3A2D"/>
    <w:rsid w:val="7FB05AC0"/>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D2FC85"/>
  <w14:defaultImageDpi w14:val="96"/>
  <w15:docId w15:val="{E5BD9488-B3C5-468E-9014-94788C291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B18"/>
    <w:pPr>
      <w:spacing w:before="60" w:after="60" w:line="240" w:lineRule="auto"/>
    </w:pPr>
    <w:rPr>
      <w:rFonts w:ascii="Siemens Sans Global" w:eastAsiaTheme="minorHAnsi" w:hAnsi="Siemens Sans Global" w:cstheme="minorBidi"/>
      <w:sz w:val="18"/>
      <w:lang w:eastAsia="en-US"/>
    </w:rPr>
  </w:style>
  <w:style w:type="paragraph" w:styleId="Heading1">
    <w:name w:val="heading 1"/>
    <w:basedOn w:val="Normal"/>
    <w:next w:val="Normal"/>
    <w:link w:val="Heading1Char"/>
    <w:uiPriority w:val="99"/>
    <w:qFormat/>
    <w:rsid w:val="006C7539"/>
    <w:pPr>
      <w:keepNext/>
      <w:numPr>
        <w:numId w:val="11"/>
      </w:numPr>
      <w:spacing w:before="240"/>
      <w:outlineLvl w:val="0"/>
    </w:pPr>
    <w:rPr>
      <w:b/>
      <w:bCs/>
      <w:kern w:val="28"/>
      <w:sz w:val="28"/>
      <w:szCs w:val="28"/>
    </w:rPr>
  </w:style>
  <w:style w:type="paragraph" w:styleId="Heading2">
    <w:name w:val="heading 2"/>
    <w:basedOn w:val="Normal"/>
    <w:next w:val="Normal"/>
    <w:link w:val="Heading2Char"/>
    <w:uiPriority w:val="99"/>
    <w:qFormat/>
    <w:rsid w:val="006C7539"/>
    <w:pPr>
      <w:keepNext/>
      <w:numPr>
        <w:ilvl w:val="1"/>
        <w:numId w:val="11"/>
      </w:numPr>
      <w:spacing w:before="240"/>
      <w:outlineLvl w:val="1"/>
    </w:pPr>
    <w:rPr>
      <w:b/>
      <w:bCs/>
      <w:sz w:val="24"/>
    </w:rPr>
  </w:style>
  <w:style w:type="paragraph" w:styleId="Heading3">
    <w:name w:val="heading 3"/>
    <w:basedOn w:val="Normal"/>
    <w:next w:val="Normal"/>
    <w:link w:val="Heading3Char"/>
    <w:uiPriority w:val="99"/>
    <w:qFormat/>
    <w:rsid w:val="006C7539"/>
    <w:pPr>
      <w:keepNext/>
      <w:numPr>
        <w:ilvl w:val="2"/>
        <w:numId w:val="11"/>
      </w:numPr>
      <w:spacing w:before="240" w:after="120"/>
      <w:outlineLvl w:val="2"/>
    </w:pPr>
    <w:rPr>
      <w:b/>
      <w:sz w:val="20"/>
    </w:rPr>
  </w:style>
  <w:style w:type="paragraph" w:styleId="Heading4">
    <w:name w:val="heading 4"/>
    <w:basedOn w:val="Normal"/>
    <w:next w:val="Normal"/>
    <w:link w:val="Heading4Char"/>
    <w:uiPriority w:val="99"/>
    <w:qFormat/>
    <w:rsid w:val="006C7539"/>
    <w:pPr>
      <w:keepNext/>
      <w:numPr>
        <w:ilvl w:val="3"/>
        <w:numId w:val="11"/>
      </w:numPr>
      <w:spacing w:before="240"/>
      <w:outlineLvl w:val="3"/>
    </w:pPr>
    <w:rPr>
      <w:b/>
      <w:bCs/>
    </w:rPr>
  </w:style>
  <w:style w:type="paragraph" w:styleId="Heading5">
    <w:name w:val="heading 5"/>
    <w:basedOn w:val="Normal"/>
    <w:next w:val="Normal"/>
    <w:link w:val="Heading5Char"/>
    <w:uiPriority w:val="99"/>
    <w:qFormat/>
    <w:rsid w:val="006C7539"/>
    <w:pPr>
      <w:numPr>
        <w:ilvl w:val="4"/>
        <w:numId w:val="11"/>
      </w:numPr>
      <w:spacing w:before="240"/>
      <w:outlineLvl w:val="4"/>
    </w:pPr>
  </w:style>
  <w:style w:type="paragraph" w:styleId="Heading6">
    <w:name w:val="heading 6"/>
    <w:basedOn w:val="Normal"/>
    <w:next w:val="Normal"/>
    <w:link w:val="Heading6Char"/>
    <w:uiPriority w:val="99"/>
    <w:qFormat/>
    <w:rsid w:val="006C7539"/>
    <w:pPr>
      <w:numPr>
        <w:ilvl w:val="5"/>
        <w:numId w:val="11"/>
      </w:numPr>
      <w:spacing w:before="240"/>
      <w:outlineLvl w:val="5"/>
    </w:pPr>
  </w:style>
  <w:style w:type="paragraph" w:styleId="Heading7">
    <w:name w:val="heading 7"/>
    <w:basedOn w:val="Normal"/>
    <w:next w:val="Normal"/>
    <w:link w:val="Heading7Char"/>
    <w:uiPriority w:val="99"/>
    <w:qFormat/>
    <w:rsid w:val="006C7539"/>
    <w:pPr>
      <w:numPr>
        <w:ilvl w:val="6"/>
        <w:numId w:val="11"/>
      </w:numPr>
      <w:spacing w:before="240"/>
      <w:outlineLvl w:val="6"/>
    </w:pPr>
  </w:style>
  <w:style w:type="paragraph" w:styleId="Heading8">
    <w:name w:val="heading 8"/>
    <w:basedOn w:val="Normal"/>
    <w:next w:val="Normal"/>
    <w:link w:val="Heading8Char"/>
    <w:uiPriority w:val="99"/>
    <w:qFormat/>
    <w:rsid w:val="006C7539"/>
    <w:pPr>
      <w:numPr>
        <w:ilvl w:val="7"/>
        <w:numId w:val="11"/>
      </w:numPr>
      <w:spacing w:before="240"/>
      <w:outlineLvl w:val="7"/>
    </w:pPr>
    <w:rPr>
      <w:iCs/>
    </w:rPr>
  </w:style>
  <w:style w:type="paragraph" w:styleId="Heading9">
    <w:name w:val="heading 9"/>
    <w:basedOn w:val="Normal"/>
    <w:next w:val="Normal"/>
    <w:link w:val="Heading9Char"/>
    <w:uiPriority w:val="99"/>
    <w:qFormat/>
    <w:rsid w:val="006C7539"/>
    <w:pPr>
      <w:numPr>
        <w:ilvl w:val="8"/>
        <w:numId w:val="11"/>
      </w:numPr>
      <w:spacing w:before="240"/>
      <w:outlineLvl w:val="8"/>
    </w:pPr>
    <w:rPr>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C7539"/>
    <w:rPr>
      <w:rFonts w:ascii="Arial Unicode MS" w:eastAsiaTheme="minorHAnsi" w:hAnsi="Arial Unicode MS" w:cstheme="minorBidi"/>
      <w:b/>
      <w:bCs/>
      <w:kern w:val="28"/>
      <w:sz w:val="28"/>
      <w:szCs w:val="28"/>
      <w:lang w:eastAsia="en-US"/>
    </w:rPr>
  </w:style>
  <w:style w:type="character" w:customStyle="1" w:styleId="Heading2Char">
    <w:name w:val="Heading 2 Char"/>
    <w:basedOn w:val="DefaultParagraphFont"/>
    <w:link w:val="Heading2"/>
    <w:uiPriority w:val="99"/>
    <w:rsid w:val="006C7539"/>
    <w:rPr>
      <w:rFonts w:ascii="Arial Unicode MS" w:eastAsiaTheme="minorHAnsi" w:hAnsi="Arial Unicode MS" w:cstheme="minorBidi"/>
      <w:b/>
      <w:bCs/>
      <w:sz w:val="24"/>
      <w:lang w:eastAsia="en-US"/>
    </w:rPr>
  </w:style>
  <w:style w:type="character" w:customStyle="1" w:styleId="Heading3Char">
    <w:name w:val="Heading 3 Char"/>
    <w:basedOn w:val="DefaultParagraphFont"/>
    <w:link w:val="Heading3"/>
    <w:uiPriority w:val="99"/>
    <w:rsid w:val="006C7539"/>
    <w:rPr>
      <w:rFonts w:ascii="Arial Unicode MS" w:eastAsiaTheme="minorHAnsi" w:hAnsi="Arial Unicode MS" w:cstheme="minorBidi"/>
      <w:b/>
      <w:sz w:val="20"/>
      <w:lang w:eastAsia="en-US"/>
    </w:rPr>
  </w:style>
  <w:style w:type="character" w:customStyle="1" w:styleId="Heading4Char">
    <w:name w:val="Heading 4 Char"/>
    <w:basedOn w:val="DefaultParagraphFont"/>
    <w:link w:val="Heading4"/>
    <w:uiPriority w:val="99"/>
    <w:rsid w:val="006C7539"/>
    <w:rPr>
      <w:rFonts w:ascii="Arial Unicode MS" w:eastAsiaTheme="minorHAnsi" w:hAnsi="Arial Unicode MS" w:cstheme="minorBidi"/>
      <w:b/>
      <w:bCs/>
      <w:sz w:val="18"/>
      <w:lang w:eastAsia="en-US"/>
    </w:rPr>
  </w:style>
  <w:style w:type="character" w:customStyle="1" w:styleId="Heading5Char">
    <w:name w:val="Heading 5 Char"/>
    <w:basedOn w:val="DefaultParagraphFont"/>
    <w:link w:val="Heading5"/>
    <w:uiPriority w:val="99"/>
    <w:rsid w:val="006C7539"/>
    <w:rPr>
      <w:rFonts w:ascii="Arial Unicode MS" w:eastAsiaTheme="minorHAnsi" w:hAnsi="Arial Unicode MS" w:cstheme="minorBidi"/>
      <w:sz w:val="18"/>
      <w:lang w:eastAsia="en-US"/>
    </w:rPr>
  </w:style>
  <w:style w:type="character" w:customStyle="1" w:styleId="Heading6Char">
    <w:name w:val="Heading 6 Char"/>
    <w:basedOn w:val="DefaultParagraphFont"/>
    <w:link w:val="Heading6"/>
    <w:uiPriority w:val="99"/>
    <w:rsid w:val="006C7539"/>
    <w:rPr>
      <w:rFonts w:ascii="Arial Unicode MS" w:eastAsiaTheme="minorHAnsi" w:hAnsi="Arial Unicode MS" w:cstheme="minorBidi"/>
      <w:sz w:val="18"/>
      <w:lang w:eastAsia="en-US"/>
    </w:rPr>
  </w:style>
  <w:style w:type="character" w:customStyle="1" w:styleId="Heading7Char">
    <w:name w:val="Heading 7 Char"/>
    <w:basedOn w:val="DefaultParagraphFont"/>
    <w:link w:val="Heading7"/>
    <w:uiPriority w:val="99"/>
    <w:rsid w:val="006C7539"/>
    <w:rPr>
      <w:rFonts w:ascii="Arial Unicode MS" w:eastAsiaTheme="minorHAnsi" w:hAnsi="Arial Unicode MS" w:cstheme="minorBidi"/>
      <w:sz w:val="18"/>
      <w:lang w:eastAsia="en-US"/>
    </w:rPr>
  </w:style>
  <w:style w:type="character" w:customStyle="1" w:styleId="Heading8Char">
    <w:name w:val="Heading 8 Char"/>
    <w:basedOn w:val="DefaultParagraphFont"/>
    <w:link w:val="Heading8"/>
    <w:uiPriority w:val="99"/>
    <w:rsid w:val="006C7539"/>
    <w:rPr>
      <w:rFonts w:ascii="Arial Unicode MS" w:eastAsiaTheme="minorHAnsi" w:hAnsi="Arial Unicode MS" w:cstheme="minorBidi"/>
      <w:iCs/>
      <w:sz w:val="18"/>
      <w:lang w:eastAsia="en-US"/>
    </w:rPr>
  </w:style>
  <w:style w:type="character" w:customStyle="1" w:styleId="Heading9Char">
    <w:name w:val="Heading 9 Char"/>
    <w:basedOn w:val="DefaultParagraphFont"/>
    <w:link w:val="Heading9"/>
    <w:uiPriority w:val="99"/>
    <w:rsid w:val="006C7539"/>
    <w:rPr>
      <w:rFonts w:ascii="Arial Unicode MS" w:eastAsiaTheme="minorHAnsi" w:hAnsi="Arial Unicode MS" w:cstheme="minorBidi"/>
      <w:bCs/>
      <w:iCs/>
      <w:sz w:val="18"/>
      <w:lang w:eastAsia="en-US"/>
    </w:rPr>
  </w:style>
  <w:style w:type="character" w:customStyle="1" w:styleId="zhoch">
    <w:name w:val="z_hoch"/>
    <w:basedOn w:val="DefaultParagraphFont"/>
    <w:uiPriority w:val="99"/>
    <w:rsid w:val="006C7539"/>
    <w:rPr>
      <w:rFonts w:cs="Times New Roman"/>
      <w:vertAlign w:val="superscript"/>
    </w:rPr>
  </w:style>
  <w:style w:type="character" w:customStyle="1" w:styleId="zkursiv">
    <w:name w:val="z_kursiv"/>
    <w:basedOn w:val="DefaultParagraphFont"/>
    <w:uiPriority w:val="99"/>
    <w:rsid w:val="006C7539"/>
    <w:rPr>
      <w:rFonts w:cs="Times New Roman"/>
      <w:i/>
      <w:iCs/>
    </w:rPr>
  </w:style>
  <w:style w:type="character" w:customStyle="1" w:styleId="zfettkursiv">
    <w:name w:val="z_fettkursiv"/>
    <w:basedOn w:val="DefaultParagraphFont"/>
    <w:uiPriority w:val="99"/>
    <w:rsid w:val="006C7539"/>
    <w:rPr>
      <w:rFonts w:cs="Times New Roman"/>
      <w:b/>
      <w:bCs/>
      <w:i/>
      <w:iCs/>
    </w:rPr>
  </w:style>
  <w:style w:type="character" w:customStyle="1" w:styleId="zfett">
    <w:name w:val="z_fett"/>
    <w:basedOn w:val="DefaultParagraphFont"/>
    <w:uiPriority w:val="99"/>
    <w:rsid w:val="006C7539"/>
    <w:rPr>
      <w:rFonts w:cs="Times New Roman"/>
      <w:b/>
      <w:bCs/>
    </w:rPr>
  </w:style>
  <w:style w:type="character" w:customStyle="1" w:styleId="zunterstrichen">
    <w:name w:val="z_unterstrichen"/>
    <w:basedOn w:val="DefaultParagraphFont"/>
    <w:uiPriority w:val="99"/>
    <w:rsid w:val="006C7539"/>
    <w:rPr>
      <w:rFonts w:cs="Times New Roman"/>
      <w:u w:val="single"/>
    </w:rPr>
  </w:style>
  <w:style w:type="character" w:customStyle="1" w:styleId="ztief">
    <w:name w:val="z_tief"/>
    <w:basedOn w:val="DefaultParagraphFont"/>
    <w:uiPriority w:val="99"/>
    <w:rsid w:val="006C7539"/>
    <w:rPr>
      <w:rFonts w:cs="Times New Roman"/>
      <w:vertAlign w:val="subscript"/>
    </w:rPr>
  </w:style>
  <w:style w:type="paragraph" w:styleId="Footer">
    <w:name w:val="footer"/>
    <w:basedOn w:val="Normal"/>
    <w:link w:val="FooterChar"/>
    <w:uiPriority w:val="99"/>
    <w:unhideWhenUsed/>
    <w:rsid w:val="006C7539"/>
    <w:pPr>
      <w:tabs>
        <w:tab w:val="center" w:pos="4253"/>
        <w:tab w:val="right" w:pos="9071"/>
      </w:tabs>
      <w:spacing w:before="0" w:after="0"/>
    </w:pPr>
    <w:rPr>
      <w:sz w:val="16"/>
    </w:rPr>
  </w:style>
  <w:style w:type="character" w:customStyle="1" w:styleId="zurl">
    <w:name w:val="z_url"/>
    <w:basedOn w:val="DefaultParagraphFont"/>
    <w:uiPriority w:val="99"/>
    <w:rsid w:val="006C7539"/>
    <w:rPr>
      <w:rFonts w:cs="Times New Roman"/>
      <w:color w:val="FF0000"/>
      <w:u w:val="single"/>
    </w:rPr>
  </w:style>
  <w:style w:type="character" w:customStyle="1" w:styleId="zfarbig">
    <w:name w:val="z_farbig"/>
    <w:basedOn w:val="DefaultParagraphFont"/>
    <w:uiPriority w:val="99"/>
    <w:rsid w:val="00993B18"/>
    <w:rPr>
      <w:rFonts w:ascii="Siemens Sans Global" w:hAnsi="Siemens Sans Global" w:cs="Times New Roman"/>
      <w:color w:val="1F497D" w:themeColor="text2"/>
    </w:rPr>
  </w:style>
  <w:style w:type="paragraph" w:customStyle="1" w:styleId="ueber">
    <w:name w:val="ueber"/>
    <w:basedOn w:val="Normal"/>
    <w:next w:val="txt05"/>
    <w:uiPriority w:val="99"/>
    <w:qFormat/>
    <w:rsid w:val="006C7539"/>
    <w:pPr>
      <w:keepNext/>
      <w:spacing w:before="120" w:after="20"/>
    </w:pPr>
    <w:rPr>
      <w:b/>
      <w:bCs/>
    </w:rPr>
  </w:style>
  <w:style w:type="paragraph" w:customStyle="1" w:styleId="txt05">
    <w:name w:val="txt_05"/>
    <w:basedOn w:val="Normal"/>
    <w:uiPriority w:val="99"/>
    <w:qFormat/>
    <w:rsid w:val="006C7539"/>
  </w:style>
  <w:style w:type="paragraph" w:customStyle="1" w:styleId="txtblt03">
    <w:name w:val="txt_blt_03"/>
    <w:basedOn w:val="Normal"/>
    <w:next w:val="txt05"/>
    <w:uiPriority w:val="99"/>
    <w:qFormat/>
    <w:rsid w:val="006C7539"/>
    <w:pPr>
      <w:numPr>
        <w:numId w:val="22"/>
      </w:numPr>
      <w:tabs>
        <w:tab w:val="left" w:pos="284"/>
      </w:tabs>
      <w:ind w:left="284" w:hanging="284"/>
    </w:pPr>
    <w:rPr>
      <w:color w:val="000000"/>
    </w:rPr>
  </w:style>
  <w:style w:type="paragraph" w:customStyle="1" w:styleId="txtblt200">
    <w:name w:val="txt_blt2_00"/>
    <w:basedOn w:val="Normal"/>
    <w:uiPriority w:val="99"/>
    <w:qFormat/>
    <w:rsid w:val="006C7539"/>
    <w:pPr>
      <w:numPr>
        <w:numId w:val="14"/>
      </w:numPr>
      <w:tabs>
        <w:tab w:val="clear" w:pos="360"/>
        <w:tab w:val="left" w:pos="284"/>
      </w:tabs>
      <w:ind w:left="568" w:hanging="284"/>
    </w:pPr>
  </w:style>
  <w:style w:type="paragraph" w:customStyle="1" w:styleId="tab03">
    <w:name w:val="tab_03"/>
    <w:basedOn w:val="Normal"/>
    <w:uiPriority w:val="99"/>
    <w:rsid w:val="006C7539"/>
    <w:rPr>
      <w:sz w:val="14"/>
      <w:szCs w:val="14"/>
    </w:rPr>
  </w:style>
  <w:style w:type="paragraph" w:customStyle="1" w:styleId="tabf03">
    <w:name w:val="tab_f_03"/>
    <w:basedOn w:val="tab03"/>
    <w:next w:val="tab03"/>
    <w:uiPriority w:val="99"/>
    <w:rsid w:val="006C7539"/>
    <w:rPr>
      <w:b/>
    </w:rPr>
  </w:style>
  <w:style w:type="paragraph" w:customStyle="1" w:styleId="tabblt03">
    <w:name w:val="tab_blt_03"/>
    <w:basedOn w:val="tab03"/>
    <w:next w:val="tab03"/>
    <w:uiPriority w:val="99"/>
    <w:rsid w:val="006C7539"/>
    <w:pPr>
      <w:numPr>
        <w:numId w:val="15"/>
      </w:numPr>
      <w:tabs>
        <w:tab w:val="clear" w:pos="360"/>
        <w:tab w:val="left" w:pos="113"/>
      </w:tabs>
      <w:ind w:left="113" w:hanging="113"/>
    </w:pPr>
  </w:style>
  <w:style w:type="paragraph" w:customStyle="1" w:styleId="tabblt200">
    <w:name w:val="tab_blt2_00"/>
    <w:basedOn w:val="tab03"/>
    <w:next w:val="tabblt03"/>
    <w:uiPriority w:val="99"/>
    <w:rsid w:val="006C7539"/>
    <w:pPr>
      <w:numPr>
        <w:numId w:val="16"/>
      </w:numPr>
      <w:tabs>
        <w:tab w:val="clear" w:pos="360"/>
        <w:tab w:val="left" w:pos="454"/>
      </w:tabs>
      <w:ind w:left="283" w:hanging="113"/>
    </w:pPr>
  </w:style>
  <w:style w:type="paragraph" w:customStyle="1" w:styleId="tabbn03">
    <w:name w:val="tab_bn_03"/>
    <w:basedOn w:val="tab03"/>
    <w:uiPriority w:val="99"/>
    <w:rsid w:val="006C7539"/>
    <w:rPr>
      <w:b/>
      <w:bCs/>
      <w:color w:val="008000"/>
    </w:rPr>
  </w:style>
  <w:style w:type="paragraph" w:customStyle="1" w:styleId="tabpf03">
    <w:name w:val="tab_pf_03"/>
    <w:basedOn w:val="tab03"/>
    <w:uiPriority w:val="99"/>
    <w:rsid w:val="006C7539"/>
  </w:style>
  <w:style w:type="paragraph" w:customStyle="1" w:styleId="tabpr03">
    <w:name w:val="tab_pr_03"/>
    <w:basedOn w:val="tab03"/>
    <w:uiPriority w:val="99"/>
    <w:rsid w:val="00EF4036"/>
    <w:pPr>
      <w:jc w:val="right"/>
    </w:pPr>
    <w:rPr>
      <w:i/>
      <w:iCs/>
      <w:color w:val="FF0000"/>
    </w:rPr>
  </w:style>
  <w:style w:type="paragraph" w:customStyle="1" w:styleId="bildunter">
    <w:name w:val="bildunter"/>
    <w:basedOn w:val="Normal"/>
    <w:uiPriority w:val="99"/>
    <w:rsid w:val="008E4681"/>
    <w:pPr>
      <w:spacing w:before="0" w:after="0"/>
    </w:pPr>
    <w:rPr>
      <w:sz w:val="14"/>
      <w:szCs w:val="16"/>
    </w:rPr>
  </w:style>
  <w:style w:type="paragraph" w:customStyle="1" w:styleId="pic85">
    <w:name w:val="pic_85"/>
    <w:basedOn w:val="Normal"/>
    <w:next w:val="txt05"/>
    <w:uiPriority w:val="99"/>
    <w:rsid w:val="006C7539"/>
    <w:pPr>
      <w:spacing w:before="20" w:after="20"/>
    </w:pPr>
  </w:style>
  <w:style w:type="paragraph" w:customStyle="1" w:styleId="pic175">
    <w:name w:val="pic_175"/>
    <w:basedOn w:val="Normal"/>
    <w:next w:val="txt05"/>
    <w:uiPriority w:val="99"/>
    <w:rsid w:val="006C7539"/>
    <w:pPr>
      <w:spacing w:before="20" w:after="20"/>
    </w:pPr>
  </w:style>
  <w:style w:type="paragraph" w:customStyle="1" w:styleId="pictab">
    <w:name w:val="pic_tab"/>
    <w:basedOn w:val="Normal"/>
    <w:next w:val="tab03"/>
    <w:uiPriority w:val="99"/>
    <w:rsid w:val="006C7539"/>
  </w:style>
  <w:style w:type="paragraph" w:customStyle="1" w:styleId="tabsblt200">
    <w:name w:val="tab_sblt2_00"/>
    <w:basedOn w:val="tabblt200"/>
    <w:next w:val="tabblt200"/>
    <w:uiPriority w:val="99"/>
    <w:rsid w:val="006C7539"/>
  </w:style>
  <w:style w:type="paragraph" w:customStyle="1" w:styleId="tab00">
    <w:name w:val="tab_00"/>
    <w:basedOn w:val="tab03"/>
    <w:uiPriority w:val="99"/>
    <w:rsid w:val="006C7539"/>
    <w:pPr>
      <w:spacing w:before="0"/>
    </w:pPr>
  </w:style>
  <w:style w:type="paragraph" w:customStyle="1" w:styleId="tab05">
    <w:name w:val="tab_05"/>
    <w:basedOn w:val="tab03"/>
    <w:uiPriority w:val="99"/>
    <w:rsid w:val="006C7539"/>
    <w:pPr>
      <w:spacing w:before="100"/>
    </w:pPr>
  </w:style>
  <w:style w:type="paragraph" w:customStyle="1" w:styleId="tabf00">
    <w:name w:val="tab_f_00"/>
    <w:basedOn w:val="tab03"/>
    <w:uiPriority w:val="99"/>
    <w:rsid w:val="006C7539"/>
    <w:pPr>
      <w:spacing w:before="0"/>
    </w:pPr>
    <w:rPr>
      <w:b/>
    </w:rPr>
  </w:style>
  <w:style w:type="paragraph" w:customStyle="1" w:styleId="tabf05">
    <w:name w:val="tab_f_05"/>
    <w:basedOn w:val="tab03"/>
    <w:uiPriority w:val="99"/>
    <w:rsid w:val="006C7539"/>
    <w:pPr>
      <w:spacing w:before="100"/>
    </w:pPr>
    <w:rPr>
      <w:b/>
    </w:rPr>
  </w:style>
  <w:style w:type="paragraph" w:customStyle="1" w:styleId="ueber2">
    <w:name w:val="ueber2"/>
    <w:basedOn w:val="Normal"/>
    <w:uiPriority w:val="99"/>
    <w:qFormat/>
    <w:rsid w:val="006C7539"/>
    <w:pPr>
      <w:keepNext/>
      <w:spacing w:after="20"/>
    </w:pPr>
    <w:rPr>
      <w:u w:val="single"/>
    </w:rPr>
  </w:style>
  <w:style w:type="paragraph" w:customStyle="1" w:styleId="tabbn00">
    <w:name w:val="tab_bn_00"/>
    <w:basedOn w:val="tab03"/>
    <w:uiPriority w:val="99"/>
    <w:rsid w:val="006C7539"/>
    <w:pPr>
      <w:spacing w:before="0"/>
    </w:pPr>
    <w:rPr>
      <w:b/>
      <w:bCs/>
      <w:color w:val="008000"/>
    </w:rPr>
  </w:style>
  <w:style w:type="paragraph" w:customStyle="1" w:styleId="tabpr00">
    <w:name w:val="tab_pr_00"/>
    <w:basedOn w:val="tab03"/>
    <w:uiPriority w:val="99"/>
    <w:rsid w:val="00EF4036"/>
    <w:pPr>
      <w:spacing w:before="0"/>
      <w:jc w:val="right"/>
    </w:pPr>
    <w:rPr>
      <w:i/>
      <w:iCs/>
      <w:color w:val="FF0000"/>
    </w:rPr>
  </w:style>
  <w:style w:type="character" w:customStyle="1" w:styleId="zkursivfarbig">
    <w:name w:val="z_kursivfarbig"/>
    <w:basedOn w:val="zfarbig"/>
    <w:uiPriority w:val="99"/>
    <w:rsid w:val="00993B18"/>
    <w:rPr>
      <w:rFonts w:ascii="Siemens Sans Global" w:hAnsi="Siemens Sans Global" w:cs="Times New Roman"/>
      <w:i/>
      <w:iCs/>
      <w:color w:val="1F497D" w:themeColor="text2"/>
    </w:rPr>
  </w:style>
  <w:style w:type="character" w:customStyle="1" w:styleId="zEMail">
    <w:name w:val="z_EMail"/>
    <w:basedOn w:val="zurl"/>
    <w:uiPriority w:val="99"/>
    <w:rsid w:val="006C7539"/>
    <w:rPr>
      <w:rFonts w:cs="Times New Roman"/>
      <w:color w:val="FF0000"/>
      <w:u w:val="none"/>
    </w:rPr>
  </w:style>
  <w:style w:type="character" w:customStyle="1" w:styleId="zhidden">
    <w:name w:val="z_hidden"/>
    <w:basedOn w:val="DefaultParagraphFont"/>
    <w:uiPriority w:val="1"/>
    <w:rsid w:val="006C7539"/>
    <w:rPr>
      <w:vanish/>
      <w:color w:val="1F497D" w:themeColor="text2"/>
    </w:rPr>
  </w:style>
  <w:style w:type="paragraph" w:customStyle="1" w:styleId="Hidden">
    <w:name w:val="Hidden"/>
    <w:basedOn w:val="txt05"/>
    <w:qFormat/>
    <w:rsid w:val="00EF4036"/>
    <w:rPr>
      <w:rFonts w:eastAsia="Arial Unicode MS"/>
      <w:vanish/>
      <w:color w:val="1F497D" w:themeColor="text2"/>
    </w:rPr>
  </w:style>
  <w:style w:type="paragraph" w:styleId="Header">
    <w:name w:val="header"/>
    <w:basedOn w:val="Normal"/>
    <w:link w:val="HeaderChar"/>
    <w:uiPriority w:val="99"/>
    <w:unhideWhenUsed/>
    <w:rsid w:val="006C7539"/>
    <w:pPr>
      <w:tabs>
        <w:tab w:val="center" w:pos="4253"/>
        <w:tab w:val="right" w:pos="9071"/>
      </w:tabs>
      <w:spacing w:before="0" w:after="0"/>
    </w:pPr>
    <w:rPr>
      <w:sz w:val="16"/>
    </w:rPr>
  </w:style>
  <w:style w:type="character" w:customStyle="1" w:styleId="HeaderChar">
    <w:name w:val="Header Char"/>
    <w:basedOn w:val="DefaultParagraphFont"/>
    <w:link w:val="Header"/>
    <w:uiPriority w:val="99"/>
    <w:rsid w:val="006C7539"/>
    <w:rPr>
      <w:rFonts w:ascii="Arial Unicode MS" w:eastAsiaTheme="minorHAnsi" w:hAnsi="Arial Unicode MS" w:cstheme="minorBidi"/>
      <w:sz w:val="16"/>
      <w:lang w:eastAsia="en-US"/>
    </w:rPr>
  </w:style>
  <w:style w:type="character" w:customStyle="1" w:styleId="FooterChar">
    <w:name w:val="Footer Char"/>
    <w:basedOn w:val="DefaultParagraphFont"/>
    <w:link w:val="Footer"/>
    <w:uiPriority w:val="99"/>
    <w:rsid w:val="006C7539"/>
    <w:rPr>
      <w:rFonts w:ascii="Arial Unicode MS" w:eastAsiaTheme="minorHAnsi" w:hAnsi="Arial Unicode MS" w:cstheme="minorBidi"/>
      <w:sz w:val="16"/>
      <w:lang w:eastAsia="en-US"/>
    </w:rPr>
  </w:style>
  <w:style w:type="paragraph" w:customStyle="1" w:styleId="tab03tr">
    <w:name w:val="tab03_tr"/>
    <w:basedOn w:val="tab03"/>
    <w:qFormat/>
    <w:rsid w:val="006C7539"/>
    <w:pPr>
      <w:jc w:val="right"/>
    </w:pPr>
  </w:style>
  <w:style w:type="paragraph" w:customStyle="1" w:styleId="htopic">
    <w:name w:val="htopic"/>
    <w:basedOn w:val="txt05"/>
    <w:next w:val="txt05"/>
    <w:qFormat/>
    <w:rsid w:val="00C5784F"/>
    <w:pPr>
      <w:spacing w:before="0" w:after="0" w:line="200" w:lineRule="exact"/>
    </w:pPr>
    <w:rPr>
      <w:rFonts w:eastAsia="Arial Unicode MS"/>
      <w:b/>
      <w:sz w:val="16"/>
    </w:rPr>
  </w:style>
  <w:style w:type="paragraph" w:customStyle="1" w:styleId="hnode">
    <w:name w:val="hnode"/>
    <w:basedOn w:val="ueber"/>
    <w:qFormat/>
    <w:rsid w:val="006C7539"/>
    <w:pPr>
      <w:spacing w:before="60" w:after="60"/>
    </w:pPr>
    <w:rPr>
      <w:rFonts w:eastAsia="Arial Unicode MS"/>
      <w:sz w:val="22"/>
    </w:rPr>
  </w:style>
  <w:style w:type="paragraph" w:styleId="BalloonText">
    <w:name w:val="Balloon Text"/>
    <w:basedOn w:val="Normal"/>
    <w:link w:val="BalloonTextChar"/>
    <w:uiPriority w:val="99"/>
    <w:semiHidden/>
    <w:unhideWhenUsed/>
    <w:rsid w:val="006C753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539"/>
    <w:rPr>
      <w:rFonts w:ascii="Tahoma" w:eastAsiaTheme="minorHAnsi" w:hAnsi="Tahoma" w:cs="Tahoma"/>
      <w:sz w:val="16"/>
      <w:szCs w:val="16"/>
      <w:lang w:eastAsia="en-US"/>
    </w:rPr>
  </w:style>
  <w:style w:type="paragraph" w:customStyle="1" w:styleId="grouped1">
    <w:name w:val="grouped1"/>
    <w:basedOn w:val="tab03"/>
    <w:qFormat/>
    <w:rsid w:val="00F958C8"/>
    <w:pPr>
      <w:ind w:left="57"/>
    </w:pPr>
    <w:rPr>
      <w:b/>
      <w:color w:val="FFFFFF" w:themeColor="background1"/>
      <w:sz w:val="16"/>
    </w:rPr>
  </w:style>
  <w:style w:type="paragraph" w:customStyle="1" w:styleId="grouped2">
    <w:name w:val="grouped2"/>
    <w:basedOn w:val="grouped1"/>
    <w:qFormat/>
    <w:rsid w:val="004E5B68"/>
    <w:pPr>
      <w:ind w:left="227"/>
    </w:pPr>
    <w:rPr>
      <w:i/>
      <w:color w:val="auto"/>
    </w:rPr>
  </w:style>
  <w:style w:type="paragraph" w:customStyle="1" w:styleId="grouped3">
    <w:name w:val="grouped3"/>
    <w:basedOn w:val="grouped2"/>
    <w:next w:val="tab03"/>
    <w:qFormat/>
    <w:rsid w:val="004E5B68"/>
    <w:pPr>
      <w:ind w:left="454"/>
    </w:pPr>
    <w:rPr>
      <w:i w:val="0"/>
      <w:sz w:val="14"/>
    </w:rPr>
  </w:style>
  <w:style w:type="paragraph" w:customStyle="1" w:styleId="grouped4">
    <w:name w:val="grouped4"/>
    <w:basedOn w:val="grouped3"/>
    <w:qFormat/>
    <w:rsid w:val="004E5B68"/>
    <w:pPr>
      <w:ind w:left="624"/>
    </w:pPr>
    <w:rPr>
      <w:b w:val="0"/>
    </w:rPr>
  </w:style>
  <w:style w:type="paragraph" w:customStyle="1" w:styleId="tabbn250">
    <w:name w:val="tab_bn250"/>
    <w:basedOn w:val="tabbn03"/>
    <w:next w:val="tabbn00"/>
    <w:qFormat/>
    <w:rsid w:val="003A4500"/>
    <w:rPr>
      <w:color w:val="FF0000"/>
    </w:rPr>
  </w:style>
  <w:style w:type="paragraph" w:customStyle="1" w:styleId="tabbn500">
    <w:name w:val="tab_bn500"/>
    <w:basedOn w:val="tabbn250"/>
    <w:qFormat/>
    <w:rsid w:val="003A4500"/>
    <w:rPr>
      <w:strike/>
    </w:rPr>
  </w:style>
  <w:style w:type="paragraph" w:styleId="NormalWeb">
    <w:name w:val="Normal (Web)"/>
    <w:basedOn w:val="Normal"/>
    <w:uiPriority w:val="99"/>
    <w:semiHidden/>
    <w:unhideWhenUsed/>
    <w:rsid w:val="00993B18"/>
    <w:rPr>
      <w:rFonts w:cs="Times New Roman"/>
      <w:sz w:val="24"/>
      <w:szCs w:val="24"/>
    </w:rPr>
  </w:style>
  <w:style w:type="table" w:styleId="TableGridLight">
    <w:name w:val="Grid Table Light"/>
    <w:basedOn w:val="TableNormal"/>
    <w:uiPriority w:val="40"/>
    <w:rsid w:val="00993B18"/>
    <w:pPr>
      <w:spacing w:after="0" w:line="240" w:lineRule="auto"/>
    </w:pPr>
    <w:rPr>
      <w:rFonts w:ascii="Siemens Sans Global" w:hAnsi="Siemens Sans Glob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993B18"/>
    <w:pPr>
      <w:spacing w:after="0" w:line="240" w:lineRule="auto"/>
    </w:pPr>
    <w:rPr>
      <w:rFonts w:ascii="Siemens Sans Global" w:hAnsi="Siemens Sans Glob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9C1EB2"/>
    <w:rPr>
      <w:color w:val="0000FF" w:themeColor="hyperlink"/>
      <w:u w:val="single"/>
    </w:rPr>
  </w:style>
  <w:style w:type="character" w:styleId="UnresolvedMention">
    <w:name w:val="Unresolved Mention"/>
    <w:basedOn w:val="DefaultParagraphFont"/>
    <w:uiPriority w:val="99"/>
    <w:semiHidden/>
    <w:unhideWhenUsed/>
    <w:rsid w:val="009C1EB2"/>
    <w:rPr>
      <w:color w:val="605E5C"/>
      <w:shd w:val="clear" w:color="auto" w:fill="E1DFDD"/>
    </w:rPr>
  </w:style>
  <w:style w:type="paragraph" w:styleId="ListParagraph">
    <w:name w:val="List Paragraph"/>
    <w:basedOn w:val="Normal"/>
    <w:uiPriority w:val="34"/>
    <w:qFormat/>
    <w:rsid w:val="00F743DF"/>
    <w:pPr>
      <w:spacing w:before="0" w:after="0"/>
      <w:ind w:left="720"/>
      <w:contextualSpacing/>
    </w:pPr>
    <w:rPr>
      <w:rFonts w:ascii="Times New Roman" w:eastAsia="Times New Roman" w:hAnsi="Times New Roman" w:cs="Times New Roman"/>
      <w:sz w:val="24"/>
      <w:szCs w:val="24"/>
      <w:lang w:eastAsia="de-DE"/>
    </w:rPr>
  </w:style>
  <w:style w:type="character" w:styleId="CommentReference">
    <w:name w:val="annotation reference"/>
    <w:basedOn w:val="DefaultParagraphFont"/>
    <w:uiPriority w:val="99"/>
    <w:semiHidden/>
    <w:unhideWhenUsed/>
    <w:rsid w:val="00594CFC"/>
    <w:rPr>
      <w:sz w:val="16"/>
      <w:szCs w:val="16"/>
    </w:rPr>
  </w:style>
  <w:style w:type="paragraph" w:styleId="CommentText">
    <w:name w:val="annotation text"/>
    <w:basedOn w:val="Normal"/>
    <w:link w:val="CommentTextChar"/>
    <w:uiPriority w:val="99"/>
    <w:semiHidden/>
    <w:unhideWhenUsed/>
    <w:rsid w:val="00594CFC"/>
    <w:rPr>
      <w:sz w:val="20"/>
      <w:szCs w:val="20"/>
    </w:rPr>
  </w:style>
  <w:style w:type="character" w:customStyle="1" w:styleId="CommentTextChar">
    <w:name w:val="Comment Text Char"/>
    <w:basedOn w:val="DefaultParagraphFont"/>
    <w:link w:val="CommentText"/>
    <w:uiPriority w:val="99"/>
    <w:semiHidden/>
    <w:rsid w:val="00594CFC"/>
    <w:rPr>
      <w:rFonts w:ascii="Siemens Sans Global" w:eastAsiaTheme="minorHAnsi" w:hAnsi="Siemens Sans Global"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594CFC"/>
    <w:rPr>
      <w:b/>
      <w:bCs/>
    </w:rPr>
  </w:style>
  <w:style w:type="character" w:customStyle="1" w:styleId="CommentSubjectChar">
    <w:name w:val="Comment Subject Char"/>
    <w:basedOn w:val="CommentTextChar"/>
    <w:link w:val="CommentSubject"/>
    <w:uiPriority w:val="99"/>
    <w:semiHidden/>
    <w:rsid w:val="00594CFC"/>
    <w:rPr>
      <w:rFonts w:ascii="Siemens Sans Global" w:eastAsiaTheme="minorHAnsi" w:hAnsi="Siemens Sans Global" w:cstheme="minorBid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79192">
      <w:bodyDiv w:val="1"/>
      <w:marLeft w:val="0"/>
      <w:marRight w:val="0"/>
      <w:marTop w:val="0"/>
      <w:marBottom w:val="0"/>
      <w:divBdr>
        <w:top w:val="none" w:sz="0" w:space="0" w:color="auto"/>
        <w:left w:val="none" w:sz="0" w:space="0" w:color="auto"/>
        <w:bottom w:val="none" w:sz="0" w:space="0" w:color="auto"/>
        <w:right w:val="none" w:sz="0" w:space="0" w:color="auto"/>
      </w:divBdr>
    </w:div>
    <w:div w:id="305088385">
      <w:bodyDiv w:val="1"/>
      <w:marLeft w:val="0"/>
      <w:marRight w:val="0"/>
      <w:marTop w:val="0"/>
      <w:marBottom w:val="0"/>
      <w:divBdr>
        <w:top w:val="none" w:sz="0" w:space="0" w:color="auto"/>
        <w:left w:val="none" w:sz="0" w:space="0" w:color="auto"/>
        <w:bottom w:val="none" w:sz="0" w:space="0" w:color="auto"/>
        <w:right w:val="none" w:sz="0" w:space="0" w:color="auto"/>
      </w:divBdr>
    </w:div>
    <w:div w:id="472603714">
      <w:bodyDiv w:val="1"/>
      <w:marLeft w:val="0"/>
      <w:marRight w:val="0"/>
      <w:marTop w:val="0"/>
      <w:marBottom w:val="0"/>
      <w:divBdr>
        <w:top w:val="none" w:sz="0" w:space="0" w:color="auto"/>
        <w:left w:val="none" w:sz="0" w:space="0" w:color="auto"/>
        <w:bottom w:val="none" w:sz="0" w:space="0" w:color="auto"/>
        <w:right w:val="none" w:sz="0" w:space="0" w:color="auto"/>
      </w:divBdr>
    </w:div>
    <w:div w:id="556744717">
      <w:bodyDiv w:val="1"/>
      <w:marLeft w:val="0"/>
      <w:marRight w:val="0"/>
      <w:marTop w:val="0"/>
      <w:marBottom w:val="0"/>
      <w:divBdr>
        <w:top w:val="none" w:sz="0" w:space="0" w:color="auto"/>
        <w:left w:val="none" w:sz="0" w:space="0" w:color="auto"/>
        <w:bottom w:val="none" w:sz="0" w:space="0" w:color="auto"/>
        <w:right w:val="none" w:sz="0" w:space="0" w:color="auto"/>
      </w:divBdr>
    </w:div>
    <w:div w:id="722944716">
      <w:bodyDiv w:val="1"/>
      <w:marLeft w:val="0"/>
      <w:marRight w:val="0"/>
      <w:marTop w:val="0"/>
      <w:marBottom w:val="0"/>
      <w:divBdr>
        <w:top w:val="none" w:sz="0" w:space="0" w:color="auto"/>
        <w:left w:val="none" w:sz="0" w:space="0" w:color="auto"/>
        <w:bottom w:val="none" w:sz="0" w:space="0" w:color="auto"/>
        <w:right w:val="none" w:sz="0" w:space="0" w:color="auto"/>
      </w:divBdr>
    </w:div>
    <w:div w:id="833111230">
      <w:bodyDiv w:val="1"/>
      <w:marLeft w:val="0"/>
      <w:marRight w:val="0"/>
      <w:marTop w:val="0"/>
      <w:marBottom w:val="0"/>
      <w:divBdr>
        <w:top w:val="none" w:sz="0" w:space="0" w:color="auto"/>
        <w:left w:val="none" w:sz="0" w:space="0" w:color="auto"/>
        <w:bottom w:val="none" w:sz="0" w:space="0" w:color="auto"/>
        <w:right w:val="none" w:sz="0" w:space="0" w:color="auto"/>
      </w:divBdr>
    </w:div>
    <w:div w:id="890460015">
      <w:bodyDiv w:val="1"/>
      <w:marLeft w:val="0"/>
      <w:marRight w:val="0"/>
      <w:marTop w:val="0"/>
      <w:marBottom w:val="0"/>
      <w:divBdr>
        <w:top w:val="none" w:sz="0" w:space="0" w:color="auto"/>
        <w:left w:val="none" w:sz="0" w:space="0" w:color="auto"/>
        <w:bottom w:val="none" w:sz="0" w:space="0" w:color="auto"/>
        <w:right w:val="none" w:sz="0" w:space="0" w:color="auto"/>
      </w:divBdr>
    </w:div>
    <w:div w:id="923605959">
      <w:bodyDiv w:val="1"/>
      <w:marLeft w:val="0"/>
      <w:marRight w:val="0"/>
      <w:marTop w:val="0"/>
      <w:marBottom w:val="0"/>
      <w:divBdr>
        <w:top w:val="none" w:sz="0" w:space="0" w:color="auto"/>
        <w:left w:val="none" w:sz="0" w:space="0" w:color="auto"/>
        <w:bottom w:val="none" w:sz="0" w:space="0" w:color="auto"/>
        <w:right w:val="none" w:sz="0" w:space="0" w:color="auto"/>
      </w:divBdr>
    </w:div>
    <w:div w:id="1012146030">
      <w:bodyDiv w:val="1"/>
      <w:marLeft w:val="0"/>
      <w:marRight w:val="0"/>
      <w:marTop w:val="0"/>
      <w:marBottom w:val="0"/>
      <w:divBdr>
        <w:top w:val="none" w:sz="0" w:space="0" w:color="auto"/>
        <w:left w:val="none" w:sz="0" w:space="0" w:color="auto"/>
        <w:bottom w:val="none" w:sz="0" w:space="0" w:color="auto"/>
        <w:right w:val="none" w:sz="0" w:space="0" w:color="auto"/>
      </w:divBdr>
    </w:div>
    <w:div w:id="1012878923">
      <w:bodyDiv w:val="1"/>
      <w:marLeft w:val="0"/>
      <w:marRight w:val="0"/>
      <w:marTop w:val="0"/>
      <w:marBottom w:val="0"/>
      <w:divBdr>
        <w:top w:val="none" w:sz="0" w:space="0" w:color="auto"/>
        <w:left w:val="none" w:sz="0" w:space="0" w:color="auto"/>
        <w:bottom w:val="none" w:sz="0" w:space="0" w:color="auto"/>
        <w:right w:val="none" w:sz="0" w:space="0" w:color="auto"/>
      </w:divBdr>
    </w:div>
    <w:div w:id="1331832624">
      <w:bodyDiv w:val="1"/>
      <w:marLeft w:val="0"/>
      <w:marRight w:val="0"/>
      <w:marTop w:val="0"/>
      <w:marBottom w:val="0"/>
      <w:divBdr>
        <w:top w:val="none" w:sz="0" w:space="0" w:color="auto"/>
        <w:left w:val="none" w:sz="0" w:space="0" w:color="auto"/>
        <w:bottom w:val="none" w:sz="0" w:space="0" w:color="auto"/>
        <w:right w:val="none" w:sz="0" w:space="0" w:color="auto"/>
      </w:divBdr>
    </w:div>
    <w:div w:id="1457524717">
      <w:bodyDiv w:val="1"/>
      <w:marLeft w:val="0"/>
      <w:marRight w:val="0"/>
      <w:marTop w:val="0"/>
      <w:marBottom w:val="0"/>
      <w:divBdr>
        <w:top w:val="none" w:sz="0" w:space="0" w:color="auto"/>
        <w:left w:val="none" w:sz="0" w:space="0" w:color="auto"/>
        <w:bottom w:val="none" w:sz="0" w:space="0" w:color="auto"/>
        <w:right w:val="none" w:sz="0" w:space="0" w:color="auto"/>
      </w:divBdr>
    </w:div>
    <w:div w:id="1748839018">
      <w:bodyDiv w:val="1"/>
      <w:marLeft w:val="0"/>
      <w:marRight w:val="0"/>
      <w:marTop w:val="0"/>
      <w:marBottom w:val="0"/>
      <w:divBdr>
        <w:top w:val="none" w:sz="0" w:space="0" w:color="auto"/>
        <w:left w:val="none" w:sz="0" w:space="0" w:color="auto"/>
        <w:bottom w:val="none" w:sz="0" w:space="0" w:color="auto"/>
        <w:right w:val="none" w:sz="0" w:space="0" w:color="auto"/>
      </w:divBdr>
      <w:divsChild>
        <w:div w:id="31081029">
          <w:marLeft w:val="0"/>
          <w:marRight w:val="0"/>
          <w:marTop w:val="0"/>
          <w:marBottom w:val="0"/>
          <w:divBdr>
            <w:top w:val="none" w:sz="0" w:space="0" w:color="auto"/>
            <w:left w:val="none" w:sz="0" w:space="0" w:color="auto"/>
            <w:bottom w:val="none" w:sz="0" w:space="0" w:color="auto"/>
            <w:right w:val="none" w:sz="0" w:space="0" w:color="auto"/>
          </w:divBdr>
          <w:divsChild>
            <w:div w:id="1132476507">
              <w:marLeft w:val="-225"/>
              <w:marRight w:val="-225"/>
              <w:marTop w:val="0"/>
              <w:marBottom w:val="0"/>
              <w:divBdr>
                <w:top w:val="none" w:sz="0" w:space="0" w:color="auto"/>
                <w:left w:val="none" w:sz="0" w:space="0" w:color="auto"/>
                <w:bottom w:val="none" w:sz="0" w:space="0" w:color="auto"/>
                <w:right w:val="none" w:sz="0" w:space="0" w:color="auto"/>
              </w:divBdr>
              <w:divsChild>
                <w:div w:id="87106654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54625843">
          <w:marLeft w:val="0"/>
          <w:marRight w:val="0"/>
          <w:marTop w:val="0"/>
          <w:marBottom w:val="0"/>
          <w:divBdr>
            <w:top w:val="none" w:sz="0" w:space="0" w:color="auto"/>
            <w:left w:val="none" w:sz="0" w:space="0" w:color="auto"/>
            <w:bottom w:val="none" w:sz="0" w:space="0" w:color="auto"/>
            <w:right w:val="none" w:sz="0" w:space="0" w:color="auto"/>
          </w:divBdr>
          <w:divsChild>
            <w:div w:id="508450882">
              <w:marLeft w:val="0"/>
              <w:marRight w:val="0"/>
              <w:marTop w:val="0"/>
              <w:marBottom w:val="0"/>
              <w:divBdr>
                <w:top w:val="none" w:sz="0" w:space="0" w:color="auto"/>
                <w:left w:val="none" w:sz="0" w:space="0" w:color="auto"/>
                <w:bottom w:val="none" w:sz="0" w:space="0" w:color="auto"/>
                <w:right w:val="none" w:sz="0" w:space="0" w:color="auto"/>
              </w:divBdr>
              <w:divsChild>
                <w:div w:id="592520806">
                  <w:marLeft w:val="0"/>
                  <w:marRight w:val="0"/>
                  <w:marTop w:val="0"/>
                  <w:marBottom w:val="0"/>
                  <w:divBdr>
                    <w:top w:val="none" w:sz="0" w:space="0" w:color="auto"/>
                    <w:left w:val="none" w:sz="0" w:space="0" w:color="auto"/>
                    <w:bottom w:val="none" w:sz="0" w:space="0" w:color="auto"/>
                    <w:right w:val="none" w:sz="0" w:space="0" w:color="auto"/>
                  </w:divBdr>
                  <w:divsChild>
                    <w:div w:id="525605955">
                      <w:marLeft w:val="-225"/>
                      <w:marRight w:val="-225"/>
                      <w:marTop w:val="0"/>
                      <w:marBottom w:val="0"/>
                      <w:divBdr>
                        <w:top w:val="none" w:sz="0" w:space="0" w:color="auto"/>
                        <w:left w:val="none" w:sz="0" w:space="0" w:color="auto"/>
                        <w:bottom w:val="none" w:sz="0" w:space="0" w:color="auto"/>
                        <w:right w:val="none" w:sz="0" w:space="0" w:color="auto"/>
                      </w:divBdr>
                      <w:divsChild>
                        <w:div w:id="1216938338">
                          <w:marLeft w:val="0"/>
                          <w:marRight w:val="0"/>
                          <w:marTop w:val="150"/>
                          <w:marBottom w:val="0"/>
                          <w:divBdr>
                            <w:top w:val="none" w:sz="0" w:space="0" w:color="auto"/>
                            <w:left w:val="none" w:sz="0" w:space="0" w:color="auto"/>
                            <w:bottom w:val="none" w:sz="0" w:space="0" w:color="auto"/>
                            <w:right w:val="none" w:sz="0" w:space="0" w:color="auto"/>
                          </w:divBdr>
                          <w:divsChild>
                            <w:div w:id="93725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825215">
                      <w:marLeft w:val="-225"/>
                      <w:marRight w:val="-225"/>
                      <w:marTop w:val="0"/>
                      <w:marBottom w:val="0"/>
                      <w:divBdr>
                        <w:top w:val="none" w:sz="0" w:space="0" w:color="auto"/>
                        <w:left w:val="none" w:sz="0" w:space="0" w:color="auto"/>
                        <w:bottom w:val="none" w:sz="0" w:space="0" w:color="auto"/>
                        <w:right w:val="none" w:sz="0" w:space="0" w:color="auto"/>
                      </w:divBdr>
                      <w:divsChild>
                        <w:div w:id="1318806731">
                          <w:marLeft w:val="0"/>
                          <w:marRight w:val="0"/>
                          <w:marTop w:val="150"/>
                          <w:marBottom w:val="0"/>
                          <w:divBdr>
                            <w:top w:val="none" w:sz="0" w:space="0" w:color="auto"/>
                            <w:left w:val="none" w:sz="0" w:space="0" w:color="auto"/>
                            <w:bottom w:val="none" w:sz="0" w:space="0" w:color="auto"/>
                            <w:right w:val="none" w:sz="0" w:space="0" w:color="auto"/>
                          </w:divBdr>
                          <w:divsChild>
                            <w:div w:id="91370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851595">
                      <w:marLeft w:val="-225"/>
                      <w:marRight w:val="-225"/>
                      <w:marTop w:val="0"/>
                      <w:marBottom w:val="0"/>
                      <w:divBdr>
                        <w:top w:val="none" w:sz="0" w:space="0" w:color="auto"/>
                        <w:left w:val="none" w:sz="0" w:space="0" w:color="auto"/>
                        <w:bottom w:val="none" w:sz="0" w:space="0" w:color="auto"/>
                        <w:right w:val="none" w:sz="0" w:space="0" w:color="auto"/>
                      </w:divBdr>
                      <w:divsChild>
                        <w:div w:id="1075278996">
                          <w:marLeft w:val="0"/>
                          <w:marRight w:val="0"/>
                          <w:marTop w:val="150"/>
                          <w:marBottom w:val="450"/>
                          <w:divBdr>
                            <w:top w:val="none" w:sz="0" w:space="0" w:color="auto"/>
                            <w:left w:val="none" w:sz="0" w:space="0" w:color="auto"/>
                            <w:bottom w:val="none" w:sz="0" w:space="0" w:color="auto"/>
                            <w:right w:val="none" w:sz="0" w:space="0" w:color="auto"/>
                          </w:divBdr>
                          <w:divsChild>
                            <w:div w:id="246692720">
                              <w:marLeft w:val="-225"/>
                              <w:marRight w:val="-225"/>
                              <w:marTop w:val="0"/>
                              <w:marBottom w:val="0"/>
                              <w:divBdr>
                                <w:top w:val="none" w:sz="0" w:space="0" w:color="auto"/>
                                <w:left w:val="none" w:sz="0" w:space="0" w:color="auto"/>
                                <w:bottom w:val="none" w:sz="0" w:space="0" w:color="auto"/>
                                <w:right w:val="none" w:sz="0" w:space="0" w:color="auto"/>
                              </w:divBdr>
                              <w:divsChild>
                                <w:div w:id="1455445445">
                                  <w:marLeft w:val="0"/>
                                  <w:marRight w:val="0"/>
                                  <w:marTop w:val="150"/>
                                  <w:marBottom w:val="0"/>
                                  <w:divBdr>
                                    <w:top w:val="none" w:sz="0" w:space="0" w:color="auto"/>
                                    <w:left w:val="none" w:sz="0" w:space="0" w:color="auto"/>
                                    <w:bottom w:val="none" w:sz="0" w:space="0" w:color="auto"/>
                                    <w:right w:val="none" w:sz="0" w:space="0" w:color="auto"/>
                                  </w:divBdr>
                                  <w:divsChild>
                                    <w:div w:id="1680696784">
                                      <w:marLeft w:val="0"/>
                                      <w:marRight w:val="0"/>
                                      <w:marTop w:val="0"/>
                                      <w:marBottom w:val="240"/>
                                      <w:divBdr>
                                        <w:top w:val="none" w:sz="0" w:space="0" w:color="auto"/>
                                        <w:left w:val="none" w:sz="0" w:space="0" w:color="auto"/>
                                        <w:bottom w:val="none" w:sz="0" w:space="0" w:color="auto"/>
                                        <w:right w:val="none" w:sz="0" w:space="0" w:color="auto"/>
                                      </w:divBdr>
                                    </w:div>
                                    <w:div w:id="20811748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2045056772">
                      <w:marLeft w:val="-225"/>
                      <w:marRight w:val="-225"/>
                      <w:marTop w:val="0"/>
                      <w:marBottom w:val="0"/>
                      <w:divBdr>
                        <w:top w:val="none" w:sz="0" w:space="0" w:color="auto"/>
                        <w:left w:val="none" w:sz="0" w:space="0" w:color="auto"/>
                        <w:bottom w:val="none" w:sz="0" w:space="0" w:color="auto"/>
                        <w:right w:val="none" w:sz="0" w:space="0" w:color="auto"/>
                      </w:divBdr>
                      <w:divsChild>
                        <w:div w:id="196596566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785745">
      <w:bodyDiv w:val="1"/>
      <w:marLeft w:val="0"/>
      <w:marRight w:val="0"/>
      <w:marTop w:val="0"/>
      <w:marBottom w:val="0"/>
      <w:divBdr>
        <w:top w:val="none" w:sz="0" w:space="0" w:color="auto"/>
        <w:left w:val="none" w:sz="0" w:space="0" w:color="auto"/>
        <w:bottom w:val="none" w:sz="0" w:space="0" w:color="auto"/>
        <w:right w:val="none" w:sz="0" w:space="0" w:color="auto"/>
      </w:divBdr>
      <w:divsChild>
        <w:div w:id="1298802296">
          <w:marLeft w:val="288"/>
          <w:marRight w:val="0"/>
          <w:marTop w:val="120"/>
          <w:marBottom w:val="120"/>
          <w:divBdr>
            <w:top w:val="none" w:sz="0" w:space="0" w:color="auto"/>
            <w:left w:val="none" w:sz="0" w:space="0" w:color="auto"/>
            <w:bottom w:val="none" w:sz="0" w:space="0" w:color="auto"/>
            <w:right w:val="none" w:sz="0" w:space="0" w:color="auto"/>
          </w:divBdr>
        </w:div>
      </w:divsChild>
    </w:div>
    <w:div w:id="1852455534">
      <w:bodyDiv w:val="1"/>
      <w:marLeft w:val="0"/>
      <w:marRight w:val="0"/>
      <w:marTop w:val="0"/>
      <w:marBottom w:val="0"/>
      <w:divBdr>
        <w:top w:val="none" w:sz="0" w:space="0" w:color="auto"/>
        <w:left w:val="none" w:sz="0" w:space="0" w:color="auto"/>
        <w:bottom w:val="none" w:sz="0" w:space="0" w:color="auto"/>
        <w:right w:val="none" w:sz="0" w:space="0" w:color="auto"/>
      </w:divBdr>
      <w:divsChild>
        <w:div w:id="38945750">
          <w:marLeft w:val="288"/>
          <w:marRight w:val="0"/>
          <w:marTop w:val="120"/>
          <w:marBottom w:val="120"/>
          <w:divBdr>
            <w:top w:val="none" w:sz="0" w:space="0" w:color="auto"/>
            <w:left w:val="none" w:sz="0" w:space="0" w:color="auto"/>
            <w:bottom w:val="none" w:sz="0" w:space="0" w:color="auto"/>
            <w:right w:val="none" w:sz="0" w:space="0" w:color="auto"/>
          </w:divBdr>
        </w:div>
        <w:div w:id="262035301">
          <w:marLeft w:val="288"/>
          <w:marRight w:val="0"/>
          <w:marTop w:val="120"/>
          <w:marBottom w:val="120"/>
          <w:divBdr>
            <w:top w:val="none" w:sz="0" w:space="0" w:color="auto"/>
            <w:left w:val="none" w:sz="0" w:space="0" w:color="auto"/>
            <w:bottom w:val="none" w:sz="0" w:space="0" w:color="auto"/>
            <w:right w:val="none" w:sz="0" w:space="0" w:color="auto"/>
          </w:divBdr>
        </w:div>
        <w:div w:id="641350259">
          <w:marLeft w:val="288"/>
          <w:marRight w:val="0"/>
          <w:marTop w:val="120"/>
          <w:marBottom w:val="120"/>
          <w:divBdr>
            <w:top w:val="none" w:sz="0" w:space="0" w:color="auto"/>
            <w:left w:val="none" w:sz="0" w:space="0" w:color="auto"/>
            <w:bottom w:val="none" w:sz="0" w:space="0" w:color="auto"/>
            <w:right w:val="none" w:sz="0" w:space="0" w:color="auto"/>
          </w:divBdr>
        </w:div>
        <w:div w:id="823546517">
          <w:marLeft w:val="288"/>
          <w:marRight w:val="0"/>
          <w:marTop w:val="120"/>
          <w:marBottom w:val="120"/>
          <w:divBdr>
            <w:top w:val="none" w:sz="0" w:space="0" w:color="auto"/>
            <w:left w:val="none" w:sz="0" w:space="0" w:color="auto"/>
            <w:bottom w:val="none" w:sz="0" w:space="0" w:color="auto"/>
            <w:right w:val="none" w:sz="0" w:space="0" w:color="auto"/>
          </w:divBdr>
        </w:div>
        <w:div w:id="1564177992">
          <w:marLeft w:val="288"/>
          <w:marRight w:val="0"/>
          <w:marTop w:val="120"/>
          <w:marBottom w:val="120"/>
          <w:divBdr>
            <w:top w:val="none" w:sz="0" w:space="0" w:color="auto"/>
            <w:left w:val="none" w:sz="0" w:space="0" w:color="auto"/>
            <w:bottom w:val="none" w:sz="0" w:space="0" w:color="auto"/>
            <w:right w:val="none" w:sz="0" w:space="0" w:color="auto"/>
          </w:divBdr>
        </w:div>
        <w:div w:id="1615671826">
          <w:marLeft w:val="288"/>
          <w:marRight w:val="0"/>
          <w:marTop w:val="120"/>
          <w:marBottom w:val="120"/>
          <w:divBdr>
            <w:top w:val="none" w:sz="0" w:space="0" w:color="auto"/>
            <w:left w:val="none" w:sz="0" w:space="0" w:color="auto"/>
            <w:bottom w:val="none" w:sz="0" w:space="0" w:color="auto"/>
            <w:right w:val="none" w:sz="0" w:space="0" w:color="auto"/>
          </w:divBdr>
        </w:div>
        <w:div w:id="1759867941">
          <w:marLeft w:val="288"/>
          <w:marRight w:val="0"/>
          <w:marTop w:val="120"/>
          <w:marBottom w:val="120"/>
          <w:divBdr>
            <w:top w:val="none" w:sz="0" w:space="0" w:color="auto"/>
            <w:left w:val="none" w:sz="0" w:space="0" w:color="auto"/>
            <w:bottom w:val="none" w:sz="0" w:space="0" w:color="auto"/>
            <w:right w:val="none" w:sz="0" w:space="0" w:color="auto"/>
          </w:divBdr>
        </w:div>
        <w:div w:id="1997806549">
          <w:marLeft w:val="288"/>
          <w:marRight w:val="0"/>
          <w:marTop w:val="120"/>
          <w:marBottom w:val="120"/>
          <w:divBdr>
            <w:top w:val="none" w:sz="0" w:space="0" w:color="auto"/>
            <w:left w:val="none" w:sz="0" w:space="0" w:color="auto"/>
            <w:bottom w:val="none" w:sz="0" w:space="0" w:color="auto"/>
            <w:right w:val="none" w:sz="0" w:space="0" w:color="auto"/>
          </w:divBdr>
        </w:div>
      </w:divsChild>
    </w:div>
    <w:div w:id="195370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ss.siemens.com/global/de/pressemitteilung/siemens-praesentiert-ersten-industriellen-5g-route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assets.new.siemens.com/content/siemens/assets/ui/search.html%23/asset/sid:572d0667-e1e0-4a6a-976e-2f05b12ae83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officeSDK\_target\Templates\rdsd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04003-124C-4B6C-9E95-8C21E8471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rdsdeu</Template>
  <TotalTime>6</TotalTime>
  <Pages>3</Pages>
  <Words>859</Words>
  <Characters>4897</Characters>
  <Application>Microsoft Office Word</Application>
  <DocSecurity>0</DocSecurity>
  <Lines>40</Lines>
  <Paragraphs>11</Paragraphs>
  <ScaleCrop>false</ScaleCrop>
  <Company>Peter Vyhnalek</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Vyhnalek, Peter</dc:creator>
  <cp:keywords>C_Unrestricted</cp:keywords>
  <cp:lastModifiedBy>User</cp:lastModifiedBy>
  <cp:revision>6</cp:revision>
  <dcterms:created xsi:type="dcterms:W3CDTF">2021-06-04T14:11:00Z</dcterms:created>
  <dcterms:modified xsi:type="dcterms:W3CDTF">2021-06-07T07:53:00Z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sodocoClasLang">
    <vt:lpwstr>Frei verwendbar</vt:lpwstr>
  </property>
  <property fmtid="{D5CDD505-2E9C-101B-9397-08002B2CF9AE}" pid="4" name="sodocoClasLangId">
    <vt:i4>0</vt:i4>
  </property>
  <property fmtid="{D5CDD505-2E9C-101B-9397-08002B2CF9AE}" pid="5" name="sodocoClasId">
    <vt:i4>0</vt:i4>
  </property>
  <property fmtid="{D5CDD505-2E9C-101B-9397-08002B2CF9AE}" pid="6" name="MSIP_Label_6f75f480-7803-4ee9-bb54-84d0635fdbe7_Enabled">
    <vt:lpwstr>true</vt:lpwstr>
  </property>
  <property fmtid="{D5CDD505-2E9C-101B-9397-08002B2CF9AE}" pid="7" name="MSIP_Label_6f75f480-7803-4ee9-bb54-84d0635fdbe7_SetDate">
    <vt:lpwstr>2021-06-04T14:11:47Z</vt:lpwstr>
  </property>
  <property fmtid="{D5CDD505-2E9C-101B-9397-08002B2CF9AE}" pid="8" name="MSIP_Label_6f75f480-7803-4ee9-bb54-84d0635fdbe7_Method">
    <vt:lpwstr>Standard</vt:lpwstr>
  </property>
  <property fmtid="{D5CDD505-2E9C-101B-9397-08002B2CF9AE}" pid="9" name="MSIP_Label_6f75f480-7803-4ee9-bb54-84d0635fdbe7_Name">
    <vt:lpwstr>unrestricted</vt:lpwstr>
  </property>
  <property fmtid="{D5CDD505-2E9C-101B-9397-08002B2CF9AE}" pid="10" name="MSIP_Label_6f75f480-7803-4ee9-bb54-84d0635fdbe7_SiteId">
    <vt:lpwstr>38ae3bcd-9579-4fd4-adda-b42e1495d55a</vt:lpwstr>
  </property>
  <property fmtid="{D5CDD505-2E9C-101B-9397-08002B2CF9AE}" pid="11" name="MSIP_Label_6f75f480-7803-4ee9-bb54-84d0635fdbe7_ActionId">
    <vt:lpwstr>6ef6e5d2-3b6a-4b02-b74c-886839a7a0d8</vt:lpwstr>
  </property>
  <property fmtid="{D5CDD505-2E9C-101B-9397-08002B2CF9AE}" pid="12" name="MSIP_Label_6f75f480-7803-4ee9-bb54-84d0635fdbe7_ContentBits">
    <vt:lpwstr>0</vt:lpwstr>
  </property>
  <property fmtid="{D5CDD505-2E9C-101B-9397-08002B2CF9AE}" pid="13" name="Document_Confidentiality">
    <vt:lpwstr>Unrestricted</vt:lpwstr>
  </property>
</Properties>
</file>