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C8" w:rsidRDefault="00C97079" w:rsidP="006C0F28">
      <w:pPr>
        <w:tabs>
          <w:tab w:val="left" w:pos="5670"/>
        </w:tabs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Trudy </w:t>
      </w:r>
      <w:r w:rsidR="003F5CC4" w:rsidRPr="00CA22B0">
        <w:rPr>
          <w:b/>
          <w:smallCaps/>
          <w:sz w:val="28"/>
          <w:szCs w:val="28"/>
        </w:rPr>
        <w:t>Mercadal</w:t>
      </w:r>
    </w:p>
    <w:p w:rsidR="0070325B" w:rsidRDefault="00D04DF4" w:rsidP="006C0F28">
      <w:pPr>
        <w:tabs>
          <w:tab w:val="left" w:pos="5670"/>
        </w:tabs>
        <w:jc w:val="center"/>
        <w:rPr>
          <w:b/>
          <w:smallCaps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98.1pt;margin-top:13.1pt;width:234.8pt;height:31.25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d8d8d8">
            <v:fill color2="fill lighten(61)" recolor="t" rotate="t" method="linear sigma" focus="100%" type="gradient"/>
            <v:textbox style="mso-next-textbox:#Cuadro de texto 2;mso-fit-shape-to-text:t">
              <w:txbxContent>
                <w:p w:rsidR="00715DB5" w:rsidRDefault="00A165CB" w:rsidP="00DC05E7">
                  <w:pPr>
                    <w:tabs>
                      <w:tab w:val="left" w:pos="5670"/>
                    </w:tabs>
                    <w:jc w:val="center"/>
                    <w:rPr>
                      <w:b/>
                      <w:smallCaps/>
                      <w:lang w:val="es-419"/>
                    </w:rPr>
                  </w:pPr>
                  <w:r>
                    <w:rPr>
                      <w:b/>
                      <w:smallCaps/>
                      <w:lang w:val="es-419"/>
                    </w:rPr>
                    <w:t xml:space="preserve">9715 W. </w:t>
                  </w:r>
                  <w:proofErr w:type="spellStart"/>
                  <w:r>
                    <w:rPr>
                      <w:b/>
                      <w:smallCaps/>
                      <w:lang w:val="es-419"/>
                    </w:rPr>
                    <w:t>Broward</w:t>
                  </w:r>
                  <w:proofErr w:type="spellEnd"/>
                  <w:r>
                    <w:rPr>
                      <w:b/>
                      <w:smallCaps/>
                      <w:lang w:val="es-419"/>
                    </w:rPr>
                    <w:t xml:space="preserve"> Boulevard</w:t>
                  </w:r>
                </w:p>
                <w:p w:rsidR="00A165CB" w:rsidRDefault="00A165CB" w:rsidP="00DC05E7">
                  <w:pPr>
                    <w:tabs>
                      <w:tab w:val="left" w:pos="5670"/>
                    </w:tabs>
                    <w:jc w:val="center"/>
                    <w:rPr>
                      <w:b/>
                      <w:smallCaps/>
                      <w:lang w:val="es-419"/>
                    </w:rPr>
                  </w:pPr>
                  <w:proofErr w:type="spellStart"/>
                  <w:r>
                    <w:rPr>
                      <w:b/>
                      <w:smallCaps/>
                      <w:lang w:val="es-419"/>
                    </w:rPr>
                    <w:t>Unit</w:t>
                  </w:r>
                  <w:proofErr w:type="spellEnd"/>
                  <w:r>
                    <w:rPr>
                      <w:b/>
                      <w:smallCaps/>
                      <w:lang w:val="es-419"/>
                    </w:rPr>
                    <w:t xml:space="preserve"> 301</w:t>
                  </w:r>
                </w:p>
                <w:p w:rsidR="00A165CB" w:rsidRPr="00A165CB" w:rsidRDefault="00A165CB" w:rsidP="00DC05E7">
                  <w:pPr>
                    <w:tabs>
                      <w:tab w:val="left" w:pos="5670"/>
                    </w:tabs>
                    <w:jc w:val="center"/>
                    <w:rPr>
                      <w:b/>
                      <w:smallCaps/>
                    </w:rPr>
                  </w:pPr>
                  <w:r w:rsidRPr="00A165CB">
                    <w:rPr>
                      <w:b/>
                      <w:smallCaps/>
                    </w:rPr>
                    <w:t>Plantation, Fl 33324-2352</w:t>
                  </w:r>
                </w:p>
                <w:p w:rsidR="00715DB5" w:rsidRPr="00715DB5" w:rsidRDefault="00A165CB" w:rsidP="00DC05E7">
                  <w:pPr>
                    <w:tabs>
                      <w:tab w:val="left" w:pos="5670"/>
                    </w:tabs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info@trudymercadal.com</w:t>
                  </w:r>
                </w:p>
                <w:p w:rsidR="00072282" w:rsidRPr="00A165CB" w:rsidRDefault="00715DB5" w:rsidP="00DC05E7">
                  <w:pPr>
                    <w:tabs>
                      <w:tab w:val="left" w:pos="5670"/>
                    </w:tabs>
                    <w:jc w:val="center"/>
                    <w:rPr>
                      <w:b/>
                      <w:smallCaps/>
                    </w:rPr>
                  </w:pPr>
                  <w:r w:rsidRPr="00A165CB">
                    <w:rPr>
                      <w:b/>
                      <w:smallCaps/>
                    </w:rPr>
                    <w:t>www.trudymercadal.com</w:t>
                  </w:r>
                </w:p>
              </w:txbxContent>
            </v:textbox>
            <w10:wrap type="square"/>
          </v:shape>
        </w:pict>
      </w:r>
    </w:p>
    <w:p w:rsidR="00E111A6" w:rsidRPr="005803AA" w:rsidRDefault="00E111A6" w:rsidP="00E111A6">
      <w:pPr>
        <w:tabs>
          <w:tab w:val="left" w:pos="5670"/>
        </w:tabs>
        <w:jc w:val="right"/>
        <w:rPr>
          <w:b/>
          <w:sz w:val="24"/>
          <w:szCs w:val="24"/>
        </w:rPr>
      </w:pPr>
    </w:p>
    <w:p w:rsidR="00DC05E7" w:rsidRDefault="00DC05E7" w:rsidP="00CE6087">
      <w:pPr>
        <w:pBdr>
          <w:bottom w:val="single" w:sz="6" w:space="1" w:color="auto"/>
        </w:pBdr>
        <w:rPr>
          <w:b/>
          <w:smallCaps/>
          <w:sz w:val="24"/>
          <w:szCs w:val="24"/>
        </w:rPr>
      </w:pPr>
    </w:p>
    <w:p w:rsidR="00DC05E7" w:rsidRDefault="00DC05E7" w:rsidP="00CE6087">
      <w:pPr>
        <w:pBdr>
          <w:bottom w:val="single" w:sz="6" w:space="1" w:color="auto"/>
        </w:pBdr>
        <w:rPr>
          <w:b/>
          <w:smallCaps/>
          <w:sz w:val="24"/>
          <w:szCs w:val="24"/>
        </w:rPr>
      </w:pPr>
    </w:p>
    <w:p w:rsidR="00DC05E7" w:rsidRDefault="00DC05E7" w:rsidP="00CE6087">
      <w:pPr>
        <w:pBdr>
          <w:bottom w:val="single" w:sz="6" w:space="1" w:color="auto"/>
        </w:pBdr>
        <w:rPr>
          <w:b/>
          <w:smallCaps/>
          <w:sz w:val="24"/>
          <w:szCs w:val="24"/>
        </w:rPr>
      </w:pPr>
    </w:p>
    <w:p w:rsidR="00715DB5" w:rsidRDefault="00715DB5" w:rsidP="00CE6087">
      <w:pPr>
        <w:pBdr>
          <w:bottom w:val="single" w:sz="6" w:space="1" w:color="auto"/>
        </w:pBdr>
        <w:rPr>
          <w:b/>
          <w:smallCaps/>
          <w:sz w:val="24"/>
          <w:szCs w:val="24"/>
        </w:rPr>
      </w:pPr>
    </w:p>
    <w:p w:rsidR="00CE6087" w:rsidRDefault="00E111A6" w:rsidP="00CE6087">
      <w:pPr>
        <w:pBdr>
          <w:bottom w:val="single" w:sz="6" w:space="1" w:color="auto"/>
        </w:pBdr>
        <w:rPr>
          <w:b/>
          <w:smallCaps/>
          <w:sz w:val="24"/>
          <w:szCs w:val="24"/>
        </w:rPr>
      </w:pPr>
      <w:r w:rsidRPr="00E76B75">
        <w:rPr>
          <w:b/>
          <w:smallCaps/>
          <w:sz w:val="24"/>
          <w:szCs w:val="24"/>
        </w:rPr>
        <w:t>Professional Profile</w:t>
      </w:r>
    </w:p>
    <w:p w:rsidR="00BD0C78" w:rsidRPr="00BD0C78" w:rsidRDefault="00BD0C78" w:rsidP="00CE6087">
      <w:pPr>
        <w:rPr>
          <w:b/>
          <w:smallCaps/>
          <w:sz w:val="24"/>
          <w:szCs w:val="24"/>
        </w:rPr>
      </w:pPr>
    </w:p>
    <w:p w:rsidR="00E34095" w:rsidRPr="006011B1" w:rsidRDefault="00E34095" w:rsidP="00E34095">
      <w:pPr>
        <w:numPr>
          <w:ilvl w:val="0"/>
          <w:numId w:val="8"/>
        </w:numPr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Writing </w:t>
      </w:r>
      <w:r w:rsidRPr="00B20D32">
        <w:rPr>
          <w:sz w:val="24"/>
          <w:szCs w:val="24"/>
        </w:rPr>
        <w:t>experience</w:t>
      </w:r>
      <w:r>
        <w:rPr>
          <w:sz w:val="24"/>
          <w:szCs w:val="24"/>
        </w:rPr>
        <w:t xml:space="preserve"> across a broad spectrum of disciplines</w:t>
      </w:r>
      <w:r w:rsidR="009238E6">
        <w:rPr>
          <w:sz w:val="24"/>
          <w:szCs w:val="24"/>
        </w:rPr>
        <w:t xml:space="preserve"> (see publications list)</w:t>
      </w:r>
      <w:r w:rsidRPr="00B20D32">
        <w:rPr>
          <w:sz w:val="24"/>
          <w:szCs w:val="24"/>
        </w:rPr>
        <w:t>.</w:t>
      </w:r>
    </w:p>
    <w:p w:rsidR="0017153A" w:rsidRPr="0017153A" w:rsidRDefault="00DC05E7" w:rsidP="00E34095">
      <w:pPr>
        <w:numPr>
          <w:ilvl w:val="0"/>
          <w:numId w:val="8"/>
        </w:numPr>
        <w:rPr>
          <w:b/>
          <w:smallCaps/>
          <w:sz w:val="24"/>
          <w:szCs w:val="24"/>
        </w:rPr>
      </w:pPr>
      <w:r>
        <w:rPr>
          <w:sz w:val="24"/>
          <w:szCs w:val="24"/>
        </w:rPr>
        <w:t>Fact-</w:t>
      </w:r>
      <w:r w:rsidR="0017153A">
        <w:rPr>
          <w:sz w:val="24"/>
          <w:szCs w:val="24"/>
        </w:rPr>
        <w:t>checking and research for a variety of news media publications</w:t>
      </w:r>
      <w:r w:rsidR="00C97079">
        <w:rPr>
          <w:sz w:val="24"/>
          <w:szCs w:val="24"/>
        </w:rPr>
        <w:t xml:space="preserve"> and international cooperation projects</w:t>
      </w:r>
      <w:r w:rsidR="0017153A">
        <w:rPr>
          <w:sz w:val="24"/>
          <w:szCs w:val="24"/>
        </w:rPr>
        <w:t>.</w:t>
      </w:r>
    </w:p>
    <w:p w:rsidR="00A46E8E" w:rsidRPr="006D3A5A" w:rsidRDefault="00A46E8E" w:rsidP="00E34095">
      <w:pPr>
        <w:numPr>
          <w:ilvl w:val="0"/>
          <w:numId w:val="8"/>
        </w:numPr>
        <w:rPr>
          <w:b/>
          <w:smallCaps/>
          <w:sz w:val="24"/>
          <w:szCs w:val="24"/>
        </w:rPr>
      </w:pPr>
      <w:r w:rsidRPr="00E34095">
        <w:rPr>
          <w:sz w:val="24"/>
          <w:szCs w:val="24"/>
        </w:rPr>
        <w:t>Native fluency in English and Spanish. Reading proficiency in French.</w:t>
      </w:r>
    </w:p>
    <w:p w:rsidR="006D3A5A" w:rsidRPr="00E34095" w:rsidRDefault="006D3A5A" w:rsidP="00E34095">
      <w:pPr>
        <w:numPr>
          <w:ilvl w:val="0"/>
          <w:numId w:val="8"/>
        </w:numPr>
        <w:rPr>
          <w:b/>
          <w:smallCaps/>
          <w:sz w:val="24"/>
          <w:szCs w:val="24"/>
        </w:rPr>
      </w:pPr>
      <w:r>
        <w:rPr>
          <w:sz w:val="24"/>
          <w:szCs w:val="24"/>
        </w:rPr>
        <w:t>Over 20 years’ professional experience in translation and interpretation</w:t>
      </w:r>
      <w:r w:rsidR="00A165CB">
        <w:rPr>
          <w:sz w:val="24"/>
          <w:szCs w:val="24"/>
        </w:rPr>
        <w:t xml:space="preserve"> across diverse professional fields</w:t>
      </w:r>
      <w:r w:rsidR="00CB6C88">
        <w:rPr>
          <w:sz w:val="24"/>
          <w:szCs w:val="24"/>
        </w:rPr>
        <w:t xml:space="preserve"> </w:t>
      </w:r>
    </w:p>
    <w:p w:rsidR="00E34095" w:rsidRPr="00E34095" w:rsidRDefault="00E34095" w:rsidP="00E34095">
      <w:pPr>
        <w:numPr>
          <w:ilvl w:val="0"/>
          <w:numId w:val="8"/>
        </w:numPr>
        <w:rPr>
          <w:b/>
          <w:smallCaps/>
          <w:sz w:val="24"/>
          <w:szCs w:val="24"/>
        </w:rPr>
      </w:pPr>
      <w:r w:rsidRPr="00B20D32">
        <w:rPr>
          <w:sz w:val="24"/>
          <w:szCs w:val="24"/>
        </w:rPr>
        <w:t>International development project c</w:t>
      </w:r>
      <w:r>
        <w:rPr>
          <w:sz w:val="24"/>
          <w:szCs w:val="24"/>
        </w:rPr>
        <w:t>oordinator</w:t>
      </w:r>
      <w:r w:rsidRPr="00B20D32">
        <w:rPr>
          <w:sz w:val="24"/>
          <w:szCs w:val="24"/>
        </w:rPr>
        <w:t xml:space="preserve"> specializing in community </w:t>
      </w:r>
      <w:r>
        <w:rPr>
          <w:sz w:val="24"/>
          <w:szCs w:val="24"/>
        </w:rPr>
        <w:t xml:space="preserve">outreach and </w:t>
      </w:r>
      <w:r w:rsidRPr="00B20D32">
        <w:rPr>
          <w:sz w:val="24"/>
          <w:szCs w:val="24"/>
        </w:rPr>
        <w:t>organizing.</w:t>
      </w:r>
      <w:r>
        <w:rPr>
          <w:b/>
          <w:smallCaps/>
          <w:sz w:val="24"/>
          <w:szCs w:val="24"/>
        </w:rPr>
        <w:t xml:space="preserve"> </w:t>
      </w:r>
      <w:r w:rsidRPr="00E34095">
        <w:rPr>
          <w:sz w:val="24"/>
          <w:szCs w:val="24"/>
        </w:rPr>
        <w:t>Knowledgeable in project monitoring and evaluation systems.</w:t>
      </w:r>
    </w:p>
    <w:p w:rsidR="0011569B" w:rsidRPr="00E76B75" w:rsidRDefault="0051143B" w:rsidP="00E72A06">
      <w:pPr>
        <w:numPr>
          <w:ilvl w:val="0"/>
          <w:numId w:val="1"/>
        </w:numPr>
        <w:rPr>
          <w:b/>
          <w:smallCaps/>
          <w:sz w:val="24"/>
          <w:szCs w:val="24"/>
        </w:rPr>
      </w:pPr>
      <w:r w:rsidRPr="00E76B75">
        <w:rPr>
          <w:sz w:val="24"/>
          <w:szCs w:val="24"/>
        </w:rPr>
        <w:t xml:space="preserve">Mission-driven communicator </w:t>
      </w:r>
      <w:r w:rsidR="002C2F84" w:rsidRPr="00E76B75">
        <w:rPr>
          <w:sz w:val="24"/>
          <w:szCs w:val="24"/>
        </w:rPr>
        <w:t xml:space="preserve">who </w:t>
      </w:r>
      <w:r w:rsidRPr="00E76B75">
        <w:rPr>
          <w:sz w:val="24"/>
          <w:szCs w:val="24"/>
        </w:rPr>
        <w:t>adept</w:t>
      </w:r>
      <w:r w:rsidR="002C2F84" w:rsidRPr="00E76B75">
        <w:rPr>
          <w:sz w:val="24"/>
          <w:szCs w:val="24"/>
        </w:rPr>
        <w:t>ly cultivates and maintains</w:t>
      </w:r>
      <w:r w:rsidR="00E111A6" w:rsidRPr="00E76B75">
        <w:rPr>
          <w:sz w:val="24"/>
          <w:szCs w:val="24"/>
        </w:rPr>
        <w:t xml:space="preserve"> p</w:t>
      </w:r>
      <w:r w:rsidR="002C2F84" w:rsidRPr="00E76B75">
        <w:rPr>
          <w:sz w:val="24"/>
          <w:szCs w:val="24"/>
        </w:rPr>
        <w:t>roductive relationships with different populations and target groups</w:t>
      </w:r>
      <w:r w:rsidR="0011569B" w:rsidRPr="00E76B75">
        <w:rPr>
          <w:sz w:val="24"/>
          <w:szCs w:val="24"/>
        </w:rPr>
        <w:t>.</w:t>
      </w:r>
    </w:p>
    <w:p w:rsidR="00E111A6" w:rsidRPr="00E76B75" w:rsidRDefault="00E111A6">
      <w:pPr>
        <w:rPr>
          <w:b/>
          <w:smallCaps/>
          <w:sz w:val="24"/>
          <w:szCs w:val="24"/>
        </w:rPr>
      </w:pPr>
    </w:p>
    <w:p w:rsidR="00CE6087" w:rsidRDefault="004003C3" w:rsidP="00764226">
      <w:pPr>
        <w:pBdr>
          <w:bottom w:val="single" w:sz="6" w:space="1" w:color="auto"/>
        </w:pBdr>
        <w:rPr>
          <w:b/>
          <w:sz w:val="24"/>
          <w:szCs w:val="24"/>
        </w:rPr>
      </w:pPr>
      <w:r w:rsidRPr="00E76B75">
        <w:rPr>
          <w:b/>
          <w:smallCaps/>
          <w:sz w:val="24"/>
          <w:szCs w:val="24"/>
        </w:rPr>
        <w:t>Education</w:t>
      </w:r>
      <w:r w:rsidRPr="00E76B75">
        <w:rPr>
          <w:b/>
          <w:sz w:val="24"/>
          <w:szCs w:val="24"/>
        </w:rPr>
        <w:t>:</w:t>
      </w:r>
    </w:p>
    <w:p w:rsidR="00BD0C78" w:rsidRPr="00E76B75" w:rsidRDefault="00BD0C78" w:rsidP="00764226">
      <w:pPr>
        <w:rPr>
          <w:b/>
          <w:sz w:val="24"/>
          <w:szCs w:val="24"/>
        </w:rPr>
      </w:pPr>
    </w:p>
    <w:p w:rsidR="006951E3" w:rsidRPr="00E76B75" w:rsidRDefault="00613934" w:rsidP="00730278">
      <w:pPr>
        <w:ind w:left="720" w:hanging="720"/>
        <w:rPr>
          <w:sz w:val="24"/>
          <w:szCs w:val="24"/>
        </w:rPr>
      </w:pPr>
      <w:r w:rsidRPr="002943AA">
        <w:rPr>
          <w:sz w:val="24"/>
          <w:szCs w:val="24"/>
        </w:rPr>
        <w:t>2014.</w:t>
      </w:r>
      <w:r w:rsidR="00730278">
        <w:rPr>
          <w:b/>
          <w:sz w:val="24"/>
          <w:szCs w:val="24"/>
        </w:rPr>
        <w:tab/>
      </w:r>
      <w:r w:rsidR="00764226" w:rsidRPr="00E76B75">
        <w:rPr>
          <w:b/>
          <w:sz w:val="24"/>
          <w:szCs w:val="24"/>
        </w:rPr>
        <w:t>Doctor of Philosophy in Comparative Studies</w:t>
      </w:r>
      <w:r w:rsidR="00764226" w:rsidRPr="00E76B75">
        <w:rPr>
          <w:sz w:val="24"/>
          <w:szCs w:val="24"/>
        </w:rPr>
        <w:t xml:space="preserve">, </w:t>
      </w:r>
      <w:r w:rsidR="00F102C8" w:rsidRPr="00E76B75">
        <w:rPr>
          <w:i/>
          <w:sz w:val="24"/>
          <w:szCs w:val="24"/>
        </w:rPr>
        <w:t xml:space="preserve">Department of </w:t>
      </w:r>
      <w:r w:rsidR="006951E3" w:rsidRPr="00E76B75">
        <w:rPr>
          <w:i/>
          <w:sz w:val="24"/>
          <w:szCs w:val="24"/>
        </w:rPr>
        <w:t>Comparative Studi</w:t>
      </w:r>
      <w:r w:rsidR="00F102C8" w:rsidRPr="00E76B75">
        <w:rPr>
          <w:i/>
          <w:sz w:val="24"/>
          <w:szCs w:val="24"/>
        </w:rPr>
        <w:t xml:space="preserve">es, </w:t>
      </w:r>
      <w:r w:rsidR="00DB02F7" w:rsidRPr="00E76B75">
        <w:rPr>
          <w:i/>
          <w:sz w:val="24"/>
          <w:szCs w:val="24"/>
        </w:rPr>
        <w:t xml:space="preserve">Dorothy F. Schmidt School of Arts and Letters, </w:t>
      </w:r>
      <w:r w:rsidR="006951E3" w:rsidRPr="00E76B75">
        <w:rPr>
          <w:i/>
          <w:sz w:val="24"/>
          <w:szCs w:val="24"/>
        </w:rPr>
        <w:t>Florida Atlantic University</w:t>
      </w:r>
      <w:r w:rsidR="00E532CE" w:rsidRPr="00E76B75">
        <w:rPr>
          <w:sz w:val="24"/>
          <w:szCs w:val="24"/>
        </w:rPr>
        <w:t xml:space="preserve">, </w:t>
      </w:r>
      <w:r w:rsidR="000B1724" w:rsidRPr="00E76B75">
        <w:rPr>
          <w:sz w:val="24"/>
          <w:szCs w:val="24"/>
        </w:rPr>
        <w:t>Boca Raton, Florida</w:t>
      </w:r>
      <w:r w:rsidR="00FB43BE" w:rsidRPr="00E76B75">
        <w:rPr>
          <w:sz w:val="24"/>
          <w:szCs w:val="24"/>
        </w:rPr>
        <w:t>.</w:t>
      </w:r>
      <w:r w:rsidR="002C2F84" w:rsidRPr="00E76B75">
        <w:rPr>
          <w:sz w:val="24"/>
          <w:szCs w:val="24"/>
        </w:rPr>
        <w:t xml:space="preserve"> </w:t>
      </w:r>
    </w:p>
    <w:p w:rsidR="000608B4" w:rsidRPr="00E76B75" w:rsidRDefault="00613934" w:rsidP="00730278">
      <w:pPr>
        <w:ind w:left="720" w:hanging="720"/>
        <w:rPr>
          <w:sz w:val="24"/>
          <w:szCs w:val="24"/>
        </w:rPr>
      </w:pPr>
      <w:r w:rsidRPr="002943AA">
        <w:rPr>
          <w:sz w:val="24"/>
          <w:szCs w:val="24"/>
        </w:rPr>
        <w:t>2006.</w:t>
      </w:r>
      <w:r w:rsidR="00730278">
        <w:rPr>
          <w:b/>
          <w:sz w:val="24"/>
          <w:szCs w:val="24"/>
        </w:rPr>
        <w:tab/>
      </w:r>
      <w:r w:rsidR="0051143B" w:rsidRPr="00E76B75">
        <w:rPr>
          <w:b/>
          <w:sz w:val="24"/>
          <w:szCs w:val="24"/>
        </w:rPr>
        <w:t>Master of Arts</w:t>
      </w:r>
      <w:r w:rsidR="00FB43BE" w:rsidRPr="00E76B75">
        <w:rPr>
          <w:b/>
          <w:sz w:val="24"/>
          <w:szCs w:val="24"/>
        </w:rPr>
        <w:t xml:space="preserve"> in Communication</w:t>
      </w:r>
      <w:r w:rsidR="00FB43BE" w:rsidRPr="00E76B75">
        <w:rPr>
          <w:sz w:val="24"/>
          <w:szCs w:val="24"/>
        </w:rPr>
        <w:t xml:space="preserve"> </w:t>
      </w:r>
      <w:r w:rsidR="00764226" w:rsidRPr="00E76B75">
        <w:rPr>
          <w:sz w:val="24"/>
          <w:szCs w:val="24"/>
        </w:rPr>
        <w:t xml:space="preserve">with focus on rhetorical criticism and theory and cultural studies, </w:t>
      </w:r>
      <w:r w:rsidR="00764226" w:rsidRPr="00E76B75">
        <w:rPr>
          <w:i/>
          <w:sz w:val="24"/>
          <w:szCs w:val="24"/>
        </w:rPr>
        <w:t>The School of Communication and Multimedia</w:t>
      </w:r>
      <w:r w:rsidR="002C2F84" w:rsidRPr="00E76B75">
        <w:rPr>
          <w:i/>
          <w:sz w:val="24"/>
          <w:szCs w:val="24"/>
        </w:rPr>
        <w:t xml:space="preserve"> Studies</w:t>
      </w:r>
      <w:r w:rsidR="00764226" w:rsidRPr="00E76B75">
        <w:rPr>
          <w:i/>
          <w:sz w:val="24"/>
          <w:szCs w:val="24"/>
        </w:rPr>
        <w:t>, Florida Atlantic University</w:t>
      </w:r>
      <w:r w:rsidR="00764226" w:rsidRPr="00E76B75">
        <w:rPr>
          <w:sz w:val="24"/>
          <w:szCs w:val="24"/>
        </w:rPr>
        <w:t xml:space="preserve">, Boca </w:t>
      </w:r>
      <w:r w:rsidR="00DB02F7" w:rsidRPr="00E76B75">
        <w:rPr>
          <w:sz w:val="24"/>
          <w:szCs w:val="24"/>
        </w:rPr>
        <w:t xml:space="preserve">Raton, Florida, </w:t>
      </w:r>
    </w:p>
    <w:p w:rsidR="004F7218" w:rsidRPr="00E76B75" w:rsidRDefault="00613934" w:rsidP="00730278">
      <w:pPr>
        <w:ind w:left="720" w:hanging="720"/>
        <w:rPr>
          <w:sz w:val="24"/>
          <w:szCs w:val="24"/>
        </w:rPr>
      </w:pPr>
      <w:r w:rsidRPr="002943AA">
        <w:rPr>
          <w:sz w:val="24"/>
          <w:szCs w:val="24"/>
        </w:rPr>
        <w:t>2006.</w:t>
      </w:r>
      <w:r w:rsidR="00730278">
        <w:rPr>
          <w:b/>
          <w:sz w:val="24"/>
          <w:szCs w:val="24"/>
        </w:rPr>
        <w:tab/>
      </w:r>
      <w:r w:rsidR="004F7218" w:rsidRPr="00E76B75">
        <w:rPr>
          <w:b/>
          <w:sz w:val="24"/>
          <w:szCs w:val="24"/>
        </w:rPr>
        <w:t>Graduate Certificate in Political Psychology,</w:t>
      </w:r>
      <w:r w:rsidR="004F7218" w:rsidRPr="00E76B75">
        <w:rPr>
          <w:sz w:val="24"/>
          <w:szCs w:val="24"/>
        </w:rPr>
        <w:t xml:space="preserve"> </w:t>
      </w:r>
      <w:r w:rsidR="004F7218" w:rsidRPr="00E76B75">
        <w:rPr>
          <w:i/>
          <w:sz w:val="24"/>
          <w:szCs w:val="24"/>
        </w:rPr>
        <w:t>Institute of Research in the Social Sciences, Stanford University</w:t>
      </w:r>
      <w:r w:rsidR="004F7218" w:rsidRPr="00E76B75">
        <w:rPr>
          <w:sz w:val="24"/>
          <w:szCs w:val="24"/>
        </w:rPr>
        <w:t>, Palo Alto, California.</w:t>
      </w:r>
    </w:p>
    <w:p w:rsidR="00764226" w:rsidRPr="00E76B75" w:rsidRDefault="00613934" w:rsidP="00730278">
      <w:pPr>
        <w:ind w:left="720" w:hanging="720"/>
        <w:rPr>
          <w:sz w:val="24"/>
          <w:szCs w:val="24"/>
        </w:rPr>
      </w:pPr>
      <w:r w:rsidRPr="002943AA">
        <w:rPr>
          <w:sz w:val="24"/>
          <w:szCs w:val="24"/>
        </w:rPr>
        <w:t>2005.</w:t>
      </w:r>
      <w:r w:rsidR="00730278">
        <w:rPr>
          <w:b/>
          <w:sz w:val="24"/>
          <w:szCs w:val="24"/>
        </w:rPr>
        <w:tab/>
      </w:r>
      <w:r w:rsidR="00437EFC" w:rsidRPr="00E76B75">
        <w:rPr>
          <w:b/>
          <w:sz w:val="24"/>
          <w:szCs w:val="24"/>
        </w:rPr>
        <w:t>Graduate Certificate in Environmental Studies</w:t>
      </w:r>
      <w:r w:rsidR="00DD29C7" w:rsidRPr="00E76B75">
        <w:rPr>
          <w:b/>
          <w:sz w:val="24"/>
          <w:szCs w:val="24"/>
        </w:rPr>
        <w:t>,</w:t>
      </w:r>
      <w:r w:rsidR="00764226" w:rsidRPr="00E76B75">
        <w:rPr>
          <w:sz w:val="24"/>
          <w:szCs w:val="24"/>
        </w:rPr>
        <w:t xml:space="preserve"> </w:t>
      </w:r>
      <w:r w:rsidR="00DB02F7" w:rsidRPr="00E76B75">
        <w:rPr>
          <w:i/>
          <w:sz w:val="24"/>
          <w:szCs w:val="24"/>
        </w:rPr>
        <w:t>Dorothy F. Schmidt School of Arts and Letters, Florida Atlantic University</w:t>
      </w:r>
      <w:r w:rsidR="00DB02F7" w:rsidRPr="00E76B75">
        <w:rPr>
          <w:sz w:val="24"/>
          <w:szCs w:val="24"/>
        </w:rPr>
        <w:t xml:space="preserve">, </w:t>
      </w:r>
      <w:r w:rsidR="00764226" w:rsidRPr="00E76B75">
        <w:rPr>
          <w:sz w:val="24"/>
          <w:szCs w:val="24"/>
        </w:rPr>
        <w:t>Boca Raton, Florida</w:t>
      </w:r>
      <w:r w:rsidR="00437EFC" w:rsidRPr="00E76B75">
        <w:rPr>
          <w:sz w:val="24"/>
          <w:szCs w:val="24"/>
        </w:rPr>
        <w:t xml:space="preserve">. </w:t>
      </w:r>
    </w:p>
    <w:p w:rsidR="00764226" w:rsidRPr="00E76B75" w:rsidRDefault="00613934" w:rsidP="00730278">
      <w:pPr>
        <w:ind w:left="720" w:hanging="720"/>
        <w:rPr>
          <w:sz w:val="24"/>
          <w:szCs w:val="24"/>
        </w:rPr>
      </w:pPr>
      <w:r w:rsidRPr="002943AA">
        <w:rPr>
          <w:sz w:val="24"/>
          <w:szCs w:val="24"/>
        </w:rPr>
        <w:t>2002.</w:t>
      </w:r>
      <w:r w:rsidR="00730278">
        <w:rPr>
          <w:b/>
          <w:sz w:val="24"/>
          <w:szCs w:val="24"/>
        </w:rPr>
        <w:tab/>
      </w:r>
      <w:r w:rsidR="0051143B" w:rsidRPr="00E76B75">
        <w:rPr>
          <w:b/>
          <w:sz w:val="24"/>
          <w:szCs w:val="24"/>
        </w:rPr>
        <w:t>Master of Arts</w:t>
      </w:r>
      <w:r w:rsidR="00764226" w:rsidRPr="00E76B75">
        <w:rPr>
          <w:b/>
          <w:sz w:val="24"/>
          <w:szCs w:val="24"/>
        </w:rPr>
        <w:t xml:space="preserve"> in Liberal Arts</w:t>
      </w:r>
      <w:r w:rsidR="00764226" w:rsidRPr="00E76B75">
        <w:rPr>
          <w:sz w:val="24"/>
          <w:szCs w:val="24"/>
        </w:rPr>
        <w:t xml:space="preserve">, </w:t>
      </w:r>
      <w:r w:rsidR="00DB02F7" w:rsidRPr="00E76B75">
        <w:rPr>
          <w:sz w:val="24"/>
          <w:szCs w:val="24"/>
        </w:rPr>
        <w:t>focus</w:t>
      </w:r>
      <w:r w:rsidR="006C56FD">
        <w:rPr>
          <w:sz w:val="24"/>
          <w:szCs w:val="24"/>
        </w:rPr>
        <w:t>ed</w:t>
      </w:r>
      <w:r w:rsidR="00DB02F7" w:rsidRPr="00E76B75">
        <w:rPr>
          <w:sz w:val="24"/>
          <w:szCs w:val="24"/>
        </w:rPr>
        <w:t xml:space="preserve"> on literature, art history and philosophy. </w:t>
      </w:r>
      <w:r w:rsidR="00DB02F7" w:rsidRPr="00E76B75">
        <w:rPr>
          <w:i/>
          <w:sz w:val="24"/>
          <w:szCs w:val="24"/>
        </w:rPr>
        <w:t>Barry University</w:t>
      </w:r>
      <w:r w:rsidR="00DB02F7" w:rsidRPr="00E76B75">
        <w:rPr>
          <w:sz w:val="24"/>
          <w:szCs w:val="24"/>
        </w:rPr>
        <w:t>, Miami Shores, Florida</w:t>
      </w:r>
    </w:p>
    <w:p w:rsidR="000B268E" w:rsidRDefault="00613934" w:rsidP="00730278">
      <w:pPr>
        <w:ind w:left="720" w:hanging="720"/>
        <w:rPr>
          <w:sz w:val="24"/>
          <w:szCs w:val="24"/>
        </w:rPr>
      </w:pPr>
      <w:r w:rsidRPr="002943AA">
        <w:rPr>
          <w:sz w:val="24"/>
          <w:szCs w:val="24"/>
        </w:rPr>
        <w:t>2000.</w:t>
      </w:r>
      <w:r w:rsidR="00730278">
        <w:rPr>
          <w:b/>
          <w:sz w:val="24"/>
          <w:szCs w:val="24"/>
        </w:rPr>
        <w:tab/>
      </w:r>
      <w:r w:rsidR="009F40CF" w:rsidRPr="00E76B75">
        <w:rPr>
          <w:b/>
          <w:sz w:val="24"/>
          <w:szCs w:val="24"/>
        </w:rPr>
        <w:t>Bachelor of</w:t>
      </w:r>
      <w:r w:rsidR="008B7F53" w:rsidRPr="00E76B75">
        <w:rPr>
          <w:b/>
          <w:sz w:val="24"/>
          <w:szCs w:val="24"/>
        </w:rPr>
        <w:t xml:space="preserve"> Arts</w:t>
      </w:r>
      <w:r w:rsidR="00A66B14" w:rsidRPr="00E76B75">
        <w:rPr>
          <w:b/>
          <w:sz w:val="24"/>
          <w:szCs w:val="24"/>
        </w:rPr>
        <w:t xml:space="preserve"> in International Studies</w:t>
      </w:r>
      <w:r w:rsidR="009F40CF" w:rsidRPr="00E76B75">
        <w:rPr>
          <w:b/>
          <w:sz w:val="24"/>
          <w:szCs w:val="24"/>
        </w:rPr>
        <w:t xml:space="preserve">, </w:t>
      </w:r>
      <w:r w:rsidR="00DD29C7" w:rsidRPr="00E76B75">
        <w:rPr>
          <w:i/>
          <w:sz w:val="24"/>
          <w:szCs w:val="24"/>
        </w:rPr>
        <w:t>Department of History and</w:t>
      </w:r>
      <w:r w:rsidR="009F40CF" w:rsidRPr="00E76B75">
        <w:rPr>
          <w:i/>
          <w:sz w:val="24"/>
          <w:szCs w:val="24"/>
        </w:rPr>
        <w:t xml:space="preserve"> Political Science, Barry University</w:t>
      </w:r>
      <w:r w:rsidR="009F40CF" w:rsidRPr="00E76B75">
        <w:rPr>
          <w:sz w:val="24"/>
          <w:szCs w:val="24"/>
        </w:rPr>
        <w:t>, Miami Shores, Florida.</w:t>
      </w:r>
      <w:r w:rsidR="00A66B14" w:rsidRPr="00E76B75">
        <w:rPr>
          <w:sz w:val="24"/>
          <w:szCs w:val="24"/>
        </w:rPr>
        <w:t xml:space="preserve"> </w:t>
      </w:r>
    </w:p>
    <w:p w:rsidR="009238E6" w:rsidRPr="009238E6" w:rsidRDefault="009238E6" w:rsidP="009238E6">
      <w:pPr>
        <w:ind w:left="432" w:hanging="432"/>
        <w:rPr>
          <w:sz w:val="24"/>
          <w:szCs w:val="24"/>
        </w:rPr>
      </w:pPr>
    </w:p>
    <w:p w:rsidR="00877979" w:rsidRPr="00E34095" w:rsidRDefault="00CB6C88" w:rsidP="00E34095">
      <w:pPr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Certifications</w:t>
      </w:r>
    </w:p>
    <w:p w:rsidR="00715DB5" w:rsidRDefault="00715DB5" w:rsidP="00715DB5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Languageline</w:t>
      </w:r>
      <w:proofErr w:type="spellEnd"/>
      <w:r>
        <w:rPr>
          <w:sz w:val="24"/>
          <w:szCs w:val="24"/>
        </w:rPr>
        <w:t xml:space="preserve">. </w:t>
      </w:r>
      <w:r w:rsidR="00A46E8E" w:rsidRPr="00A30B2D">
        <w:rPr>
          <w:sz w:val="24"/>
          <w:szCs w:val="24"/>
        </w:rPr>
        <w:t xml:space="preserve">English/Spanish interpretation for </w:t>
      </w:r>
      <w:r w:rsidR="00CB6C88">
        <w:rPr>
          <w:sz w:val="24"/>
          <w:szCs w:val="24"/>
        </w:rPr>
        <w:t>court</w:t>
      </w:r>
      <w:r w:rsidR="00A46E8E" w:rsidRPr="00A30B2D">
        <w:rPr>
          <w:sz w:val="24"/>
          <w:szCs w:val="24"/>
        </w:rPr>
        <w:t xml:space="preserve"> and the medical field.</w:t>
      </w:r>
    </w:p>
    <w:p w:rsidR="00715DB5" w:rsidRDefault="00715DB5" w:rsidP="00715DB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United States Federal court interpretation written e</w:t>
      </w:r>
      <w:r w:rsidR="00CB6C88" w:rsidRPr="00715DB5">
        <w:rPr>
          <w:sz w:val="24"/>
          <w:szCs w:val="24"/>
        </w:rPr>
        <w:t>xam.</w:t>
      </w:r>
    </w:p>
    <w:p w:rsidR="00A165CB" w:rsidRDefault="00A165CB" w:rsidP="00A165CB">
      <w:pPr>
        <w:ind w:left="720"/>
        <w:rPr>
          <w:sz w:val="24"/>
          <w:szCs w:val="24"/>
        </w:rPr>
      </w:pPr>
    </w:p>
    <w:p w:rsidR="00A165CB" w:rsidRDefault="00A165CB" w:rsidP="00A165CB">
      <w:pPr>
        <w:ind w:left="720"/>
        <w:rPr>
          <w:sz w:val="24"/>
          <w:szCs w:val="24"/>
        </w:rPr>
      </w:pPr>
    </w:p>
    <w:p w:rsidR="00A165CB" w:rsidRPr="00715DB5" w:rsidRDefault="00A165CB" w:rsidP="00A165CB">
      <w:pPr>
        <w:ind w:left="720"/>
        <w:rPr>
          <w:sz w:val="24"/>
          <w:szCs w:val="24"/>
        </w:rPr>
      </w:pPr>
    </w:p>
    <w:p w:rsidR="00A46E8E" w:rsidRDefault="00A46E8E" w:rsidP="00F016BF">
      <w:pPr>
        <w:pBdr>
          <w:bottom w:val="single" w:sz="6" w:space="1" w:color="auto"/>
        </w:pBdr>
        <w:rPr>
          <w:sz w:val="24"/>
          <w:szCs w:val="24"/>
        </w:rPr>
      </w:pPr>
    </w:p>
    <w:p w:rsidR="00BD0C78" w:rsidRDefault="00A46BAC" w:rsidP="00F016BF">
      <w:pPr>
        <w:pBdr>
          <w:bottom w:val="single" w:sz="6" w:space="1" w:color="auto"/>
        </w:pBdr>
        <w:rPr>
          <w:b/>
          <w:smallCaps/>
          <w:sz w:val="24"/>
          <w:szCs w:val="24"/>
        </w:rPr>
      </w:pPr>
      <w:r w:rsidRPr="00E76B75">
        <w:rPr>
          <w:b/>
          <w:smallCaps/>
          <w:sz w:val="24"/>
          <w:szCs w:val="24"/>
        </w:rPr>
        <w:lastRenderedPageBreak/>
        <w:t>Academic</w:t>
      </w:r>
      <w:r w:rsidR="00F91B18" w:rsidRPr="00E76B75">
        <w:rPr>
          <w:b/>
          <w:smallCaps/>
          <w:sz w:val="24"/>
          <w:szCs w:val="24"/>
        </w:rPr>
        <w:t>: Teaching</w:t>
      </w:r>
      <w:r w:rsidRPr="00E76B75">
        <w:rPr>
          <w:b/>
          <w:smallCaps/>
          <w:sz w:val="24"/>
          <w:szCs w:val="24"/>
        </w:rPr>
        <w:t xml:space="preserve"> </w:t>
      </w:r>
      <w:r w:rsidR="00CF7CB3">
        <w:rPr>
          <w:b/>
          <w:smallCaps/>
          <w:sz w:val="24"/>
          <w:szCs w:val="24"/>
        </w:rPr>
        <w:t xml:space="preserve">and Organizational </w:t>
      </w:r>
      <w:r w:rsidRPr="00E76B75">
        <w:rPr>
          <w:b/>
          <w:smallCaps/>
          <w:sz w:val="24"/>
          <w:szCs w:val="24"/>
        </w:rPr>
        <w:t>Experience</w:t>
      </w:r>
    </w:p>
    <w:p w:rsidR="00BD0C78" w:rsidRDefault="00BD0C78" w:rsidP="00F016BF">
      <w:pPr>
        <w:rPr>
          <w:b/>
          <w:i/>
          <w:sz w:val="24"/>
          <w:szCs w:val="24"/>
        </w:rPr>
      </w:pPr>
    </w:p>
    <w:p w:rsidR="006D3A5A" w:rsidRPr="00CB6C88" w:rsidRDefault="006D3A5A" w:rsidP="006D3A5A">
      <w:pPr>
        <w:ind w:left="432" w:hanging="432"/>
        <w:rPr>
          <w:b/>
          <w:sz w:val="24"/>
          <w:szCs w:val="24"/>
        </w:rPr>
      </w:pPr>
      <w:r w:rsidRPr="00CB6C88">
        <w:rPr>
          <w:b/>
          <w:sz w:val="24"/>
          <w:szCs w:val="24"/>
        </w:rPr>
        <w:t xml:space="preserve">Instructor, </w:t>
      </w:r>
      <w:r w:rsidRPr="00CB6C88">
        <w:rPr>
          <w:i/>
          <w:sz w:val="24"/>
          <w:szCs w:val="24"/>
        </w:rPr>
        <w:t xml:space="preserve">Escuela de </w:t>
      </w:r>
      <w:proofErr w:type="spellStart"/>
      <w:r w:rsidRPr="00CB6C88">
        <w:rPr>
          <w:i/>
          <w:sz w:val="24"/>
          <w:szCs w:val="24"/>
        </w:rPr>
        <w:t>Traducción</w:t>
      </w:r>
      <w:proofErr w:type="spellEnd"/>
      <w:r w:rsidRPr="00CB6C88">
        <w:rPr>
          <w:i/>
          <w:sz w:val="24"/>
          <w:szCs w:val="24"/>
        </w:rPr>
        <w:t xml:space="preserve"> </w:t>
      </w:r>
      <w:proofErr w:type="spellStart"/>
      <w:r w:rsidRPr="00CB6C88">
        <w:rPr>
          <w:i/>
          <w:sz w:val="24"/>
          <w:szCs w:val="24"/>
        </w:rPr>
        <w:t>Profesional</w:t>
      </w:r>
      <w:proofErr w:type="spellEnd"/>
      <w:r w:rsidRPr="00CB6C88">
        <w:rPr>
          <w:sz w:val="24"/>
          <w:szCs w:val="24"/>
        </w:rPr>
        <w:t xml:space="preserve">, Instituto </w:t>
      </w:r>
      <w:proofErr w:type="spellStart"/>
      <w:r w:rsidRPr="00CB6C88">
        <w:rPr>
          <w:sz w:val="24"/>
          <w:szCs w:val="24"/>
        </w:rPr>
        <w:t>Guatemalteco</w:t>
      </w:r>
      <w:proofErr w:type="spellEnd"/>
      <w:r w:rsidRPr="00CB6C88">
        <w:rPr>
          <w:sz w:val="24"/>
          <w:szCs w:val="24"/>
        </w:rPr>
        <w:t xml:space="preserve"> Americano – Guatemala, 2016 - To Date.</w:t>
      </w:r>
      <w:r w:rsidRPr="00CB6C88">
        <w:rPr>
          <w:b/>
          <w:sz w:val="24"/>
          <w:szCs w:val="24"/>
        </w:rPr>
        <w:t xml:space="preserve"> </w:t>
      </w:r>
    </w:p>
    <w:p w:rsidR="00D42547" w:rsidRPr="00CB6C88" w:rsidRDefault="00D42547" w:rsidP="006D3A5A">
      <w:pPr>
        <w:ind w:left="432" w:hanging="432"/>
        <w:rPr>
          <w:b/>
          <w:sz w:val="24"/>
          <w:szCs w:val="24"/>
        </w:rPr>
      </w:pPr>
      <w:r w:rsidRPr="00CB6C88">
        <w:rPr>
          <w:b/>
          <w:sz w:val="24"/>
          <w:szCs w:val="24"/>
        </w:rPr>
        <w:t xml:space="preserve">Professor, </w:t>
      </w:r>
      <w:r w:rsidRPr="00CB6C88">
        <w:rPr>
          <w:i/>
          <w:sz w:val="24"/>
          <w:szCs w:val="24"/>
        </w:rPr>
        <w:t xml:space="preserve">Master in </w:t>
      </w:r>
      <w:r w:rsidR="00613934" w:rsidRPr="00CB6C88">
        <w:rPr>
          <w:i/>
          <w:sz w:val="24"/>
          <w:szCs w:val="24"/>
        </w:rPr>
        <w:t xml:space="preserve">Latin American </w:t>
      </w:r>
      <w:r w:rsidRPr="00CB6C88">
        <w:rPr>
          <w:i/>
          <w:sz w:val="24"/>
          <w:szCs w:val="24"/>
        </w:rPr>
        <w:t xml:space="preserve">Cultural Studies, </w:t>
      </w:r>
      <w:proofErr w:type="spellStart"/>
      <w:r w:rsidRPr="00CB6C88">
        <w:rPr>
          <w:sz w:val="24"/>
          <w:szCs w:val="24"/>
        </w:rPr>
        <w:t>Facultad</w:t>
      </w:r>
      <w:proofErr w:type="spellEnd"/>
      <w:r w:rsidRPr="00CB6C88">
        <w:rPr>
          <w:sz w:val="24"/>
          <w:szCs w:val="24"/>
        </w:rPr>
        <w:t xml:space="preserve"> </w:t>
      </w:r>
      <w:proofErr w:type="spellStart"/>
      <w:r w:rsidRPr="00CB6C88">
        <w:rPr>
          <w:sz w:val="24"/>
          <w:szCs w:val="24"/>
        </w:rPr>
        <w:t>Latinoamericana</w:t>
      </w:r>
      <w:proofErr w:type="spellEnd"/>
      <w:r w:rsidRPr="00CB6C88">
        <w:rPr>
          <w:sz w:val="24"/>
          <w:szCs w:val="24"/>
        </w:rPr>
        <w:t xml:space="preserve"> de </w:t>
      </w:r>
      <w:proofErr w:type="spellStart"/>
      <w:r w:rsidRPr="00CB6C88">
        <w:rPr>
          <w:sz w:val="24"/>
          <w:szCs w:val="24"/>
        </w:rPr>
        <w:t>Ciencias</w:t>
      </w:r>
      <w:proofErr w:type="spellEnd"/>
      <w:r w:rsidRPr="00CB6C88">
        <w:rPr>
          <w:sz w:val="24"/>
          <w:szCs w:val="24"/>
        </w:rPr>
        <w:t xml:space="preserve"> </w:t>
      </w:r>
      <w:proofErr w:type="spellStart"/>
      <w:r w:rsidRPr="00CB6C88">
        <w:rPr>
          <w:sz w:val="24"/>
          <w:szCs w:val="24"/>
        </w:rPr>
        <w:t>Sociales</w:t>
      </w:r>
      <w:proofErr w:type="spellEnd"/>
      <w:r w:rsidRPr="00CB6C88">
        <w:rPr>
          <w:sz w:val="24"/>
          <w:szCs w:val="24"/>
        </w:rPr>
        <w:t xml:space="preserve"> (FLACSO) – Guatemala, 2013</w:t>
      </w:r>
      <w:r w:rsidR="00120FC1" w:rsidRPr="00CB6C88">
        <w:rPr>
          <w:sz w:val="24"/>
          <w:szCs w:val="24"/>
        </w:rPr>
        <w:t xml:space="preserve"> – </w:t>
      </w:r>
      <w:r w:rsidR="002943AA" w:rsidRPr="00CB6C88">
        <w:rPr>
          <w:sz w:val="24"/>
          <w:szCs w:val="24"/>
        </w:rPr>
        <w:t>2016</w:t>
      </w:r>
      <w:r w:rsidRPr="00CB6C88">
        <w:rPr>
          <w:sz w:val="24"/>
          <w:szCs w:val="24"/>
        </w:rPr>
        <w:t>.</w:t>
      </w:r>
    </w:p>
    <w:p w:rsidR="00027475" w:rsidRDefault="002943AA" w:rsidP="00A57455">
      <w:pPr>
        <w:ind w:left="432" w:hanging="432"/>
        <w:rPr>
          <w:sz w:val="24"/>
          <w:szCs w:val="24"/>
        </w:rPr>
      </w:pPr>
      <w:r>
        <w:rPr>
          <w:b/>
          <w:sz w:val="24"/>
          <w:szCs w:val="24"/>
        </w:rPr>
        <w:t>Professor</w:t>
      </w:r>
      <w:r w:rsidR="00027475" w:rsidRPr="00373B46">
        <w:rPr>
          <w:b/>
          <w:sz w:val="24"/>
          <w:szCs w:val="24"/>
        </w:rPr>
        <w:t>,</w:t>
      </w:r>
      <w:r w:rsidR="00027475">
        <w:rPr>
          <w:sz w:val="24"/>
          <w:szCs w:val="24"/>
        </w:rPr>
        <w:t xml:space="preserve"> </w:t>
      </w:r>
      <w:r w:rsidR="00120FC1">
        <w:rPr>
          <w:i/>
          <w:sz w:val="24"/>
          <w:szCs w:val="24"/>
        </w:rPr>
        <w:t>Master</w:t>
      </w:r>
      <w:r w:rsidR="00027475" w:rsidRPr="00373B46">
        <w:rPr>
          <w:i/>
          <w:sz w:val="24"/>
          <w:szCs w:val="24"/>
        </w:rPr>
        <w:t xml:space="preserve"> in Organizational Communication</w:t>
      </w:r>
      <w:r w:rsidR="00027475">
        <w:rPr>
          <w:sz w:val="24"/>
          <w:szCs w:val="24"/>
        </w:rPr>
        <w:t xml:space="preserve">, Universidad Rafael </w:t>
      </w:r>
      <w:proofErr w:type="spellStart"/>
      <w:r w:rsidR="00027475">
        <w:rPr>
          <w:sz w:val="24"/>
          <w:szCs w:val="24"/>
        </w:rPr>
        <w:t>Landivar</w:t>
      </w:r>
      <w:proofErr w:type="spellEnd"/>
      <w:r w:rsidR="000274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Guatemala, </w:t>
      </w:r>
      <w:r w:rsidR="00027475">
        <w:rPr>
          <w:sz w:val="24"/>
          <w:szCs w:val="24"/>
        </w:rPr>
        <w:t>2010</w:t>
      </w:r>
      <w:r>
        <w:rPr>
          <w:sz w:val="24"/>
          <w:szCs w:val="24"/>
        </w:rPr>
        <w:t xml:space="preserve"> – </w:t>
      </w:r>
      <w:r w:rsidR="00027475">
        <w:rPr>
          <w:sz w:val="24"/>
          <w:szCs w:val="24"/>
        </w:rPr>
        <w:t>2012</w:t>
      </w:r>
    </w:p>
    <w:p w:rsidR="00027475" w:rsidRDefault="00027475" w:rsidP="00A57455">
      <w:pPr>
        <w:ind w:left="432" w:hanging="432"/>
        <w:rPr>
          <w:sz w:val="24"/>
          <w:szCs w:val="24"/>
        </w:rPr>
      </w:pPr>
      <w:r>
        <w:rPr>
          <w:b/>
          <w:sz w:val="24"/>
          <w:szCs w:val="24"/>
        </w:rPr>
        <w:t>Adjunct</w:t>
      </w:r>
      <w:r w:rsidR="0017153A">
        <w:rPr>
          <w:b/>
          <w:sz w:val="24"/>
          <w:szCs w:val="24"/>
        </w:rPr>
        <w:t xml:space="preserve"> Instructor</w:t>
      </w:r>
      <w:r>
        <w:rPr>
          <w:b/>
          <w:sz w:val="24"/>
          <w:szCs w:val="24"/>
        </w:rPr>
        <w:t>,</w:t>
      </w:r>
      <w:r w:rsidRPr="00E76B75">
        <w:rPr>
          <w:b/>
          <w:sz w:val="24"/>
          <w:szCs w:val="24"/>
        </w:rPr>
        <w:t xml:space="preserve"> </w:t>
      </w:r>
      <w:r w:rsidR="00120FC1" w:rsidRPr="00120FC1">
        <w:rPr>
          <w:i/>
          <w:sz w:val="24"/>
          <w:szCs w:val="24"/>
        </w:rPr>
        <w:t>Bachelor in Communication Studies,</w:t>
      </w:r>
      <w:r w:rsidR="00120FC1">
        <w:rPr>
          <w:b/>
          <w:sz w:val="24"/>
          <w:szCs w:val="24"/>
        </w:rPr>
        <w:t xml:space="preserve"> </w:t>
      </w:r>
      <w:r w:rsidRPr="00120FC1">
        <w:rPr>
          <w:sz w:val="24"/>
          <w:szCs w:val="24"/>
        </w:rPr>
        <w:t>The</w:t>
      </w:r>
      <w:r w:rsidRPr="00120FC1">
        <w:rPr>
          <w:b/>
          <w:sz w:val="24"/>
          <w:szCs w:val="24"/>
        </w:rPr>
        <w:t xml:space="preserve"> </w:t>
      </w:r>
      <w:r w:rsidRPr="00120FC1">
        <w:rPr>
          <w:sz w:val="24"/>
          <w:szCs w:val="24"/>
        </w:rPr>
        <w:t xml:space="preserve">School of Communication and Multimedia Studies, </w:t>
      </w:r>
      <w:r w:rsidRPr="00E76B75">
        <w:rPr>
          <w:sz w:val="24"/>
          <w:szCs w:val="24"/>
        </w:rPr>
        <w:t>Florida Atlantic University</w:t>
      </w:r>
      <w:r>
        <w:rPr>
          <w:sz w:val="24"/>
          <w:szCs w:val="24"/>
        </w:rPr>
        <w:t>, 2004 –</w:t>
      </w:r>
      <w:r w:rsidRPr="00E76B75">
        <w:rPr>
          <w:sz w:val="24"/>
          <w:szCs w:val="24"/>
        </w:rPr>
        <w:t xml:space="preserve"> 2007</w:t>
      </w:r>
    </w:p>
    <w:p w:rsidR="00027475" w:rsidRPr="00DF5064" w:rsidRDefault="00027475" w:rsidP="00A57455">
      <w:pPr>
        <w:ind w:left="432" w:hanging="432"/>
        <w:rPr>
          <w:sz w:val="24"/>
          <w:szCs w:val="24"/>
        </w:rPr>
      </w:pPr>
      <w:r>
        <w:rPr>
          <w:b/>
          <w:sz w:val="24"/>
          <w:szCs w:val="24"/>
        </w:rPr>
        <w:t>Adjunct</w:t>
      </w:r>
      <w:r w:rsidR="0017153A">
        <w:rPr>
          <w:b/>
          <w:sz w:val="24"/>
          <w:szCs w:val="24"/>
        </w:rPr>
        <w:t xml:space="preserve"> Instructor</w:t>
      </w:r>
      <w:r w:rsidRPr="00E76B75">
        <w:rPr>
          <w:b/>
          <w:sz w:val="24"/>
          <w:szCs w:val="24"/>
        </w:rPr>
        <w:t xml:space="preserve">, </w:t>
      </w:r>
      <w:r w:rsidR="00120FC1" w:rsidRPr="00120FC1">
        <w:rPr>
          <w:i/>
          <w:sz w:val="24"/>
          <w:szCs w:val="24"/>
        </w:rPr>
        <w:t>English as a Second Language.</w:t>
      </w:r>
      <w:r w:rsidR="00120FC1">
        <w:rPr>
          <w:b/>
          <w:sz w:val="24"/>
          <w:szCs w:val="24"/>
        </w:rPr>
        <w:t xml:space="preserve"> </w:t>
      </w:r>
      <w:r w:rsidRPr="00120FC1">
        <w:rPr>
          <w:sz w:val="24"/>
          <w:szCs w:val="24"/>
        </w:rPr>
        <w:t>Community Education, Miami-Dade College</w:t>
      </w:r>
      <w:r w:rsidR="002943AA">
        <w:rPr>
          <w:sz w:val="24"/>
          <w:szCs w:val="24"/>
        </w:rPr>
        <w:t xml:space="preserve">, </w:t>
      </w:r>
      <w:r>
        <w:rPr>
          <w:sz w:val="24"/>
          <w:szCs w:val="24"/>
        </w:rPr>
        <w:t>2003 -</w:t>
      </w:r>
      <w:r w:rsidR="002943AA">
        <w:rPr>
          <w:sz w:val="24"/>
          <w:szCs w:val="24"/>
        </w:rPr>
        <w:t xml:space="preserve"> </w:t>
      </w:r>
      <w:r w:rsidRPr="00E76B75">
        <w:rPr>
          <w:sz w:val="24"/>
          <w:szCs w:val="24"/>
        </w:rPr>
        <w:t>200</w:t>
      </w:r>
      <w:r>
        <w:rPr>
          <w:sz w:val="24"/>
          <w:szCs w:val="24"/>
        </w:rPr>
        <w:t>6</w:t>
      </w:r>
    </w:p>
    <w:p w:rsidR="00172FBD" w:rsidRDefault="00120FC1" w:rsidP="00A57455">
      <w:pPr>
        <w:ind w:left="432" w:hanging="432"/>
        <w:rPr>
          <w:sz w:val="24"/>
          <w:szCs w:val="24"/>
        </w:rPr>
      </w:pPr>
      <w:r>
        <w:rPr>
          <w:b/>
          <w:sz w:val="24"/>
          <w:szCs w:val="24"/>
        </w:rPr>
        <w:t xml:space="preserve">Full Time </w:t>
      </w:r>
      <w:r w:rsidR="00373B46">
        <w:rPr>
          <w:b/>
          <w:sz w:val="24"/>
          <w:szCs w:val="24"/>
        </w:rPr>
        <w:t>I</w:t>
      </w:r>
      <w:r w:rsidR="00172FBD" w:rsidRPr="00E76B75">
        <w:rPr>
          <w:b/>
          <w:sz w:val="24"/>
          <w:szCs w:val="24"/>
        </w:rPr>
        <w:t xml:space="preserve">nstructor, </w:t>
      </w:r>
      <w:r w:rsidR="00A46BAC" w:rsidRPr="00394D56">
        <w:rPr>
          <w:i/>
          <w:sz w:val="24"/>
          <w:szCs w:val="24"/>
        </w:rPr>
        <w:t xml:space="preserve">English Language School, </w:t>
      </w:r>
      <w:r w:rsidR="00A46BAC" w:rsidRPr="00120FC1">
        <w:rPr>
          <w:sz w:val="24"/>
          <w:szCs w:val="24"/>
        </w:rPr>
        <w:t>Barry University,</w:t>
      </w:r>
      <w:r w:rsidR="002943AA">
        <w:rPr>
          <w:sz w:val="24"/>
          <w:szCs w:val="24"/>
        </w:rPr>
        <w:t xml:space="preserve"> 2000 – </w:t>
      </w:r>
      <w:r w:rsidR="00172FBD" w:rsidRPr="00E76B75">
        <w:rPr>
          <w:sz w:val="24"/>
          <w:szCs w:val="24"/>
        </w:rPr>
        <w:t>2003</w:t>
      </w:r>
    </w:p>
    <w:p w:rsidR="0097408C" w:rsidRPr="00711D9C" w:rsidRDefault="0097408C" w:rsidP="00877979">
      <w:pPr>
        <w:rPr>
          <w:b/>
          <w:sz w:val="24"/>
          <w:szCs w:val="24"/>
        </w:rPr>
      </w:pPr>
    </w:p>
    <w:p w:rsidR="00F016BF" w:rsidRPr="00394D56" w:rsidRDefault="00F016BF" w:rsidP="00394D56">
      <w:pPr>
        <w:rPr>
          <w:sz w:val="24"/>
          <w:szCs w:val="24"/>
        </w:rPr>
      </w:pPr>
      <w:r w:rsidRPr="00394D56">
        <w:rPr>
          <w:b/>
          <w:i/>
          <w:sz w:val="24"/>
          <w:szCs w:val="24"/>
        </w:rPr>
        <w:t xml:space="preserve">Other </w:t>
      </w:r>
      <w:r w:rsidR="00CC1308">
        <w:rPr>
          <w:b/>
          <w:i/>
          <w:sz w:val="24"/>
          <w:szCs w:val="24"/>
        </w:rPr>
        <w:t>Academic</w:t>
      </w:r>
      <w:r w:rsidRPr="00394D56">
        <w:rPr>
          <w:b/>
          <w:i/>
          <w:sz w:val="24"/>
          <w:szCs w:val="24"/>
        </w:rPr>
        <w:t xml:space="preserve"> Experience</w:t>
      </w:r>
    </w:p>
    <w:p w:rsidR="007562E6" w:rsidRDefault="00C97079" w:rsidP="00E72A0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Consultant and </w:t>
      </w:r>
      <w:r w:rsidR="007562E6">
        <w:rPr>
          <w:sz w:val="24"/>
          <w:szCs w:val="24"/>
        </w:rPr>
        <w:t xml:space="preserve">Coordinator of </w:t>
      </w:r>
      <w:r w:rsidR="00B378B8">
        <w:rPr>
          <w:sz w:val="24"/>
          <w:szCs w:val="24"/>
        </w:rPr>
        <w:t xml:space="preserve">the </w:t>
      </w:r>
      <w:r w:rsidR="007562E6">
        <w:rPr>
          <w:sz w:val="24"/>
          <w:szCs w:val="24"/>
        </w:rPr>
        <w:t xml:space="preserve">Master in Latin American Cultural Studies, </w:t>
      </w:r>
      <w:proofErr w:type="spellStart"/>
      <w:r w:rsidR="007562E6">
        <w:rPr>
          <w:sz w:val="24"/>
          <w:szCs w:val="24"/>
        </w:rPr>
        <w:t>F</w:t>
      </w:r>
      <w:r w:rsidR="002943AA">
        <w:rPr>
          <w:sz w:val="24"/>
          <w:szCs w:val="24"/>
        </w:rPr>
        <w:t>acultad</w:t>
      </w:r>
      <w:proofErr w:type="spellEnd"/>
      <w:r w:rsidR="002943AA">
        <w:rPr>
          <w:sz w:val="24"/>
          <w:szCs w:val="24"/>
        </w:rPr>
        <w:t xml:space="preserve"> </w:t>
      </w:r>
      <w:proofErr w:type="spellStart"/>
      <w:r w:rsidR="002943AA">
        <w:rPr>
          <w:sz w:val="24"/>
          <w:szCs w:val="24"/>
        </w:rPr>
        <w:t>Latinoamericana</w:t>
      </w:r>
      <w:proofErr w:type="spellEnd"/>
      <w:r w:rsidR="002943AA">
        <w:rPr>
          <w:sz w:val="24"/>
          <w:szCs w:val="24"/>
        </w:rPr>
        <w:t xml:space="preserve"> de </w:t>
      </w:r>
      <w:proofErr w:type="spellStart"/>
      <w:r w:rsidR="002943AA">
        <w:rPr>
          <w:sz w:val="24"/>
          <w:szCs w:val="24"/>
        </w:rPr>
        <w:t>Ciencias</w:t>
      </w:r>
      <w:proofErr w:type="spellEnd"/>
      <w:r w:rsidR="002943AA">
        <w:rPr>
          <w:sz w:val="24"/>
          <w:szCs w:val="24"/>
        </w:rPr>
        <w:t xml:space="preserve"> </w:t>
      </w:r>
      <w:proofErr w:type="spellStart"/>
      <w:r w:rsidR="002943AA">
        <w:rPr>
          <w:sz w:val="24"/>
          <w:szCs w:val="24"/>
        </w:rPr>
        <w:t>Sociales</w:t>
      </w:r>
      <w:proofErr w:type="spellEnd"/>
      <w:r w:rsidR="007562E6">
        <w:rPr>
          <w:sz w:val="24"/>
          <w:szCs w:val="24"/>
        </w:rPr>
        <w:t xml:space="preserve">. </w:t>
      </w:r>
    </w:p>
    <w:p w:rsidR="00613934" w:rsidRPr="00613934" w:rsidRDefault="00613934" w:rsidP="00E72A0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A30B2D">
        <w:rPr>
          <w:sz w:val="24"/>
          <w:szCs w:val="24"/>
        </w:rPr>
        <w:t xml:space="preserve">esearch assistant, </w:t>
      </w:r>
      <w:r w:rsidRPr="00613934">
        <w:rPr>
          <w:i/>
          <w:sz w:val="24"/>
          <w:szCs w:val="24"/>
        </w:rPr>
        <w:t xml:space="preserve">Oral </w:t>
      </w:r>
      <w:r w:rsidRPr="00A30B2D">
        <w:rPr>
          <w:i/>
          <w:sz w:val="24"/>
          <w:szCs w:val="24"/>
        </w:rPr>
        <w:t>History Project</w:t>
      </w:r>
      <w:r w:rsidRPr="00A30B2D">
        <w:rPr>
          <w:sz w:val="24"/>
          <w:szCs w:val="24"/>
        </w:rPr>
        <w:t xml:space="preserve">, </w:t>
      </w:r>
      <w:r w:rsidRPr="00A30B2D">
        <w:rPr>
          <w:i/>
          <w:sz w:val="24"/>
          <w:szCs w:val="24"/>
        </w:rPr>
        <w:t>South Florida Storytelling Project</w:t>
      </w:r>
      <w:r w:rsidRPr="00A30B2D">
        <w:rPr>
          <w:sz w:val="24"/>
          <w:szCs w:val="24"/>
        </w:rPr>
        <w:t>.</w:t>
      </w:r>
    </w:p>
    <w:p w:rsidR="00DB7DEF" w:rsidRDefault="00DB7DEF" w:rsidP="00DB7DE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7DEF" w:rsidRPr="00711D9C" w:rsidRDefault="00DB7DEF" w:rsidP="00DB7DEF">
      <w:pPr>
        <w:rPr>
          <w:b/>
          <w:i/>
          <w:sz w:val="24"/>
          <w:szCs w:val="24"/>
        </w:rPr>
      </w:pPr>
      <w:r w:rsidRPr="00711D9C">
        <w:rPr>
          <w:b/>
          <w:i/>
          <w:sz w:val="24"/>
          <w:szCs w:val="24"/>
        </w:rPr>
        <w:t xml:space="preserve">Community Outreach </w:t>
      </w:r>
      <w:r w:rsidR="0017153A">
        <w:rPr>
          <w:b/>
          <w:i/>
          <w:sz w:val="24"/>
          <w:szCs w:val="24"/>
        </w:rPr>
        <w:t>Experience</w:t>
      </w:r>
    </w:p>
    <w:p w:rsidR="006C0F28" w:rsidRDefault="006C0F28" w:rsidP="00E72A0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Community-organizing workshops in urban neighborhoods, for a partnership between </w:t>
      </w:r>
      <w:r w:rsidR="0017153A">
        <w:rPr>
          <w:sz w:val="24"/>
          <w:szCs w:val="24"/>
        </w:rPr>
        <w:t>the Government of Spain and Municipal</w:t>
      </w:r>
      <w:r>
        <w:rPr>
          <w:sz w:val="24"/>
          <w:szCs w:val="24"/>
        </w:rPr>
        <w:t xml:space="preserve"> Government</w:t>
      </w:r>
      <w:r w:rsidR="0017153A">
        <w:rPr>
          <w:sz w:val="24"/>
          <w:szCs w:val="24"/>
        </w:rPr>
        <w:t>s</w:t>
      </w:r>
      <w:r>
        <w:rPr>
          <w:sz w:val="24"/>
          <w:szCs w:val="24"/>
        </w:rPr>
        <w:t xml:space="preserve"> of Guatemala.</w:t>
      </w:r>
    </w:p>
    <w:p w:rsidR="00613934" w:rsidRPr="00613934" w:rsidRDefault="00613934" w:rsidP="00E72A06">
      <w:pPr>
        <w:numPr>
          <w:ilvl w:val="0"/>
          <w:numId w:val="9"/>
        </w:numPr>
        <w:rPr>
          <w:sz w:val="24"/>
          <w:szCs w:val="24"/>
        </w:rPr>
      </w:pPr>
      <w:r w:rsidRPr="00613934">
        <w:rPr>
          <w:sz w:val="24"/>
          <w:szCs w:val="24"/>
        </w:rPr>
        <w:t xml:space="preserve">Alternative teaching strategies </w:t>
      </w:r>
      <w:r w:rsidR="0017153A">
        <w:rPr>
          <w:sz w:val="24"/>
          <w:szCs w:val="24"/>
        </w:rPr>
        <w:t xml:space="preserve">for at-risk students. A </w:t>
      </w:r>
      <w:r w:rsidRPr="00613934">
        <w:rPr>
          <w:sz w:val="24"/>
          <w:szCs w:val="24"/>
        </w:rPr>
        <w:t>workshop for high school teachers, Doral Independent School District.</w:t>
      </w:r>
    </w:p>
    <w:p w:rsidR="00613934" w:rsidRDefault="00613934">
      <w:pPr>
        <w:pBdr>
          <w:bottom w:val="single" w:sz="6" w:space="1" w:color="auto"/>
        </w:pBdr>
        <w:rPr>
          <w:sz w:val="24"/>
          <w:szCs w:val="24"/>
        </w:rPr>
      </w:pPr>
    </w:p>
    <w:p w:rsidR="00F0634C" w:rsidRPr="00E76B75" w:rsidRDefault="00F0634C" w:rsidP="00F0634C">
      <w:pPr>
        <w:pBdr>
          <w:bottom w:val="single" w:sz="6" w:space="1" w:color="auto"/>
        </w:pBdr>
        <w:rPr>
          <w:b/>
          <w:smallCaps/>
          <w:sz w:val="24"/>
          <w:szCs w:val="24"/>
        </w:rPr>
      </w:pPr>
      <w:r w:rsidRPr="00E76B75">
        <w:rPr>
          <w:b/>
          <w:smallCaps/>
          <w:sz w:val="24"/>
          <w:szCs w:val="24"/>
        </w:rPr>
        <w:t>Professional</w:t>
      </w:r>
      <w:r>
        <w:rPr>
          <w:b/>
          <w:smallCaps/>
          <w:sz w:val="24"/>
          <w:szCs w:val="24"/>
        </w:rPr>
        <w:t>:  Organizational and Communication</w:t>
      </w:r>
    </w:p>
    <w:p w:rsidR="00F0634C" w:rsidRPr="00E76B75" w:rsidRDefault="00F0634C" w:rsidP="00F0634C">
      <w:pPr>
        <w:rPr>
          <w:b/>
          <w:smallCaps/>
          <w:sz w:val="24"/>
          <w:szCs w:val="24"/>
        </w:rPr>
      </w:pPr>
    </w:p>
    <w:p w:rsidR="00877979" w:rsidRDefault="00E34095" w:rsidP="0097408C">
      <w:pPr>
        <w:rPr>
          <w:sz w:val="24"/>
          <w:szCs w:val="24"/>
        </w:rPr>
      </w:pPr>
      <w:r>
        <w:rPr>
          <w:b/>
          <w:sz w:val="24"/>
          <w:szCs w:val="24"/>
        </w:rPr>
        <w:t>Writing</w:t>
      </w:r>
      <w:r w:rsidR="00877979" w:rsidRPr="007562E6">
        <w:rPr>
          <w:b/>
          <w:sz w:val="24"/>
          <w:szCs w:val="24"/>
        </w:rPr>
        <w:t xml:space="preserve">, </w:t>
      </w:r>
      <w:r w:rsidR="0017153A">
        <w:rPr>
          <w:b/>
          <w:sz w:val="24"/>
          <w:szCs w:val="24"/>
        </w:rPr>
        <w:t xml:space="preserve">research and </w:t>
      </w:r>
      <w:r w:rsidR="00877979" w:rsidRPr="007562E6">
        <w:rPr>
          <w:b/>
          <w:sz w:val="24"/>
          <w:szCs w:val="24"/>
        </w:rPr>
        <w:t>translation.</w:t>
      </w:r>
      <w:r w:rsidR="00877979">
        <w:rPr>
          <w:b/>
          <w:i/>
          <w:sz w:val="24"/>
          <w:szCs w:val="24"/>
        </w:rPr>
        <w:t xml:space="preserve"> </w:t>
      </w:r>
      <w:r w:rsidR="002943AA">
        <w:rPr>
          <w:sz w:val="24"/>
          <w:szCs w:val="24"/>
        </w:rPr>
        <w:t>2007</w:t>
      </w:r>
      <w:r w:rsidR="00877979" w:rsidRPr="00877979">
        <w:rPr>
          <w:sz w:val="24"/>
          <w:szCs w:val="24"/>
        </w:rPr>
        <w:t xml:space="preserve"> –</w:t>
      </w:r>
      <w:r w:rsidR="00BC5FD1">
        <w:rPr>
          <w:sz w:val="24"/>
          <w:szCs w:val="24"/>
        </w:rPr>
        <w:t xml:space="preserve"> To D</w:t>
      </w:r>
      <w:r w:rsidR="00877979">
        <w:rPr>
          <w:sz w:val="24"/>
          <w:szCs w:val="24"/>
        </w:rPr>
        <w:t>ate</w:t>
      </w:r>
    </w:p>
    <w:p w:rsidR="00877979" w:rsidRDefault="00877979" w:rsidP="00877979">
      <w:pPr>
        <w:numPr>
          <w:ilvl w:val="0"/>
          <w:numId w:val="19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Providing </w:t>
      </w:r>
      <w:r w:rsidR="0017153A">
        <w:rPr>
          <w:sz w:val="24"/>
          <w:szCs w:val="24"/>
        </w:rPr>
        <w:t>research, translation and fixing</w:t>
      </w:r>
      <w:r>
        <w:rPr>
          <w:sz w:val="24"/>
          <w:szCs w:val="24"/>
        </w:rPr>
        <w:t xml:space="preserve"> services for international cooperation and news outlet entities </w:t>
      </w:r>
      <w:r w:rsidR="003E4DBE">
        <w:rPr>
          <w:sz w:val="24"/>
          <w:szCs w:val="24"/>
        </w:rPr>
        <w:t>such as T</w:t>
      </w:r>
      <w:r>
        <w:rPr>
          <w:sz w:val="24"/>
          <w:szCs w:val="24"/>
        </w:rPr>
        <w:t xml:space="preserve">he New York Times, </w:t>
      </w:r>
      <w:r w:rsidR="00E34095">
        <w:rPr>
          <w:sz w:val="24"/>
          <w:szCs w:val="24"/>
        </w:rPr>
        <w:t xml:space="preserve">Global Sisters Report, Oxfam IBIS </w:t>
      </w:r>
      <w:r>
        <w:rPr>
          <w:sz w:val="24"/>
          <w:szCs w:val="24"/>
        </w:rPr>
        <w:t>and others.</w:t>
      </w:r>
    </w:p>
    <w:p w:rsidR="0097408C" w:rsidRDefault="0097408C" w:rsidP="00F0634C">
      <w:pPr>
        <w:rPr>
          <w:b/>
          <w:sz w:val="24"/>
          <w:szCs w:val="24"/>
        </w:rPr>
      </w:pPr>
    </w:p>
    <w:p w:rsidR="00F0634C" w:rsidRDefault="00F0634C" w:rsidP="00F063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Centro Cultural de </w:t>
      </w:r>
      <w:proofErr w:type="spellStart"/>
      <w:r>
        <w:rPr>
          <w:b/>
          <w:sz w:val="24"/>
          <w:szCs w:val="24"/>
        </w:rPr>
        <w:t>España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</w:t>
      </w:r>
      <w:proofErr w:type="spellEnd"/>
      <w:r>
        <w:rPr>
          <w:b/>
          <w:sz w:val="24"/>
          <w:szCs w:val="24"/>
        </w:rPr>
        <w:t xml:space="preserve"> Guatemala (Cultural Development Branch in Guatem</w:t>
      </w:r>
      <w:r w:rsidR="002943AA">
        <w:rPr>
          <w:b/>
          <w:sz w:val="24"/>
          <w:szCs w:val="24"/>
        </w:rPr>
        <w:t>ala of the Government of Spain),</w:t>
      </w:r>
      <w:r>
        <w:rPr>
          <w:b/>
          <w:sz w:val="24"/>
          <w:szCs w:val="24"/>
        </w:rPr>
        <w:t xml:space="preserve"> </w:t>
      </w:r>
      <w:r w:rsidRPr="001B10D8">
        <w:rPr>
          <w:sz w:val="24"/>
          <w:szCs w:val="24"/>
        </w:rPr>
        <w:t xml:space="preserve">2009 </w:t>
      </w:r>
      <w:r w:rsidR="0097408C">
        <w:rPr>
          <w:sz w:val="24"/>
          <w:szCs w:val="24"/>
        </w:rPr>
        <w:t>- 2013</w:t>
      </w:r>
      <w:r w:rsidRPr="001B10D8">
        <w:rPr>
          <w:sz w:val="24"/>
          <w:szCs w:val="24"/>
        </w:rPr>
        <w:t>.</w:t>
      </w:r>
    </w:p>
    <w:p w:rsidR="00F0634C" w:rsidRPr="001B10D8" w:rsidRDefault="00F0634C" w:rsidP="00E72A06">
      <w:pPr>
        <w:numPr>
          <w:ilvl w:val="0"/>
          <w:numId w:val="7"/>
        </w:numPr>
        <w:rPr>
          <w:sz w:val="24"/>
          <w:szCs w:val="24"/>
        </w:rPr>
      </w:pPr>
      <w:r w:rsidRPr="001B10D8">
        <w:rPr>
          <w:sz w:val="24"/>
          <w:szCs w:val="24"/>
        </w:rPr>
        <w:t>Development and implementation of community-organizing projects and courses.</w:t>
      </w:r>
    </w:p>
    <w:p w:rsidR="00DD65A1" w:rsidRDefault="00F0634C" w:rsidP="0017153A">
      <w:pPr>
        <w:numPr>
          <w:ilvl w:val="0"/>
          <w:numId w:val="7"/>
        </w:numPr>
        <w:rPr>
          <w:sz w:val="24"/>
          <w:szCs w:val="24"/>
        </w:rPr>
      </w:pPr>
      <w:r w:rsidRPr="001B10D8">
        <w:rPr>
          <w:sz w:val="24"/>
          <w:szCs w:val="24"/>
        </w:rPr>
        <w:t>Development of curricula for community-o</w:t>
      </w:r>
      <w:r w:rsidR="00DD65A1">
        <w:rPr>
          <w:sz w:val="24"/>
          <w:szCs w:val="24"/>
        </w:rPr>
        <w:t>rganizing courses and workshops.</w:t>
      </w:r>
    </w:p>
    <w:p w:rsidR="00DD65A1" w:rsidRPr="001B10D8" w:rsidRDefault="00DD65A1" w:rsidP="00E72A0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Liaison between community, international cooperation and City government.</w:t>
      </w:r>
    </w:p>
    <w:p w:rsidR="0097408C" w:rsidRDefault="0097408C" w:rsidP="00F0634C">
      <w:pPr>
        <w:rPr>
          <w:b/>
          <w:sz w:val="24"/>
          <w:szCs w:val="24"/>
        </w:rPr>
      </w:pPr>
    </w:p>
    <w:p w:rsidR="00877979" w:rsidRDefault="00877979" w:rsidP="00877979">
      <w:pPr>
        <w:rPr>
          <w:sz w:val="24"/>
          <w:szCs w:val="24"/>
        </w:rPr>
      </w:pPr>
      <w:r w:rsidRPr="007562E6">
        <w:rPr>
          <w:b/>
          <w:sz w:val="24"/>
          <w:szCs w:val="24"/>
        </w:rPr>
        <w:t>Digital Public Relations</w:t>
      </w:r>
      <w:r w:rsidR="002943AA">
        <w:rPr>
          <w:b/>
          <w:sz w:val="24"/>
          <w:szCs w:val="24"/>
        </w:rPr>
        <w:t>,</w:t>
      </w:r>
      <w:r w:rsidRPr="00711D9C">
        <w:rPr>
          <w:b/>
          <w:i/>
          <w:sz w:val="24"/>
          <w:szCs w:val="24"/>
        </w:rPr>
        <w:t xml:space="preserve"> </w:t>
      </w:r>
      <w:r w:rsidRPr="006917FE">
        <w:rPr>
          <w:sz w:val="24"/>
          <w:szCs w:val="24"/>
        </w:rPr>
        <w:t xml:space="preserve">2005 – </w:t>
      </w:r>
      <w:r>
        <w:rPr>
          <w:sz w:val="24"/>
          <w:szCs w:val="24"/>
        </w:rPr>
        <w:t>2012</w:t>
      </w:r>
      <w:r w:rsidRPr="00E76B75">
        <w:rPr>
          <w:sz w:val="24"/>
          <w:szCs w:val="24"/>
        </w:rPr>
        <w:t xml:space="preserve">. </w:t>
      </w:r>
    </w:p>
    <w:p w:rsidR="00877979" w:rsidRDefault="00877979" w:rsidP="0017153A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Digital i</w:t>
      </w:r>
      <w:r w:rsidRPr="00E76B75">
        <w:rPr>
          <w:sz w:val="24"/>
          <w:szCs w:val="24"/>
        </w:rPr>
        <w:t xml:space="preserve">nternational public relations outreach for </w:t>
      </w:r>
      <w:r>
        <w:rPr>
          <w:sz w:val="24"/>
          <w:szCs w:val="24"/>
        </w:rPr>
        <w:t>private industry and educational</w:t>
      </w:r>
      <w:r w:rsidRPr="00E76B75">
        <w:rPr>
          <w:sz w:val="24"/>
          <w:szCs w:val="24"/>
        </w:rPr>
        <w:t xml:space="preserve"> pro</w:t>
      </w:r>
      <w:r>
        <w:rPr>
          <w:sz w:val="24"/>
          <w:szCs w:val="24"/>
        </w:rPr>
        <w:t>jects in Latin America and the United States.</w:t>
      </w:r>
    </w:p>
    <w:p w:rsidR="00877979" w:rsidRDefault="00877979" w:rsidP="0087797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English and Spanish for over 5</w:t>
      </w:r>
      <w:r w:rsidRPr="006917FE">
        <w:rPr>
          <w:sz w:val="24"/>
          <w:szCs w:val="24"/>
        </w:rPr>
        <w:t>,000 subscribers.</w:t>
      </w:r>
    </w:p>
    <w:p w:rsidR="00877979" w:rsidRPr="00877979" w:rsidRDefault="00877979" w:rsidP="00F0634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6917FE">
        <w:rPr>
          <w:sz w:val="24"/>
          <w:szCs w:val="24"/>
        </w:rPr>
        <w:t>ntegration of internet newsletters, blog</w:t>
      </w:r>
      <w:r>
        <w:rPr>
          <w:sz w:val="24"/>
          <w:szCs w:val="24"/>
        </w:rPr>
        <w:t>s, social networks and web</w:t>
      </w:r>
      <w:r w:rsidRPr="006917FE">
        <w:rPr>
          <w:sz w:val="24"/>
          <w:szCs w:val="24"/>
        </w:rPr>
        <w:t>sites.</w:t>
      </w:r>
    </w:p>
    <w:p w:rsidR="0003605F" w:rsidRDefault="0003605F" w:rsidP="00F0634C">
      <w:pPr>
        <w:rPr>
          <w:b/>
          <w:sz w:val="24"/>
          <w:szCs w:val="24"/>
        </w:rPr>
      </w:pPr>
    </w:p>
    <w:p w:rsidR="00F0634C" w:rsidRPr="00E76B75" w:rsidRDefault="00F0634C" w:rsidP="00F0634C">
      <w:pPr>
        <w:rPr>
          <w:sz w:val="24"/>
          <w:szCs w:val="24"/>
        </w:rPr>
      </w:pPr>
      <w:r w:rsidRPr="00E76B75">
        <w:rPr>
          <w:b/>
          <w:sz w:val="24"/>
          <w:szCs w:val="24"/>
        </w:rPr>
        <w:lastRenderedPageBreak/>
        <w:t>Legal and Medical Translation and Interpretation</w:t>
      </w:r>
      <w:r>
        <w:rPr>
          <w:sz w:val="24"/>
          <w:szCs w:val="24"/>
        </w:rPr>
        <w:t>,</w:t>
      </w:r>
      <w:r w:rsidRPr="00E76B75">
        <w:rPr>
          <w:sz w:val="24"/>
          <w:szCs w:val="24"/>
        </w:rPr>
        <w:t xml:space="preserve"> 1990 – </w:t>
      </w:r>
      <w:r w:rsidR="002943AA">
        <w:rPr>
          <w:sz w:val="24"/>
          <w:szCs w:val="24"/>
        </w:rPr>
        <w:t>2009</w:t>
      </w:r>
      <w:r w:rsidRPr="00E76B75">
        <w:rPr>
          <w:sz w:val="24"/>
          <w:szCs w:val="24"/>
        </w:rPr>
        <w:t xml:space="preserve"> </w:t>
      </w:r>
    </w:p>
    <w:p w:rsidR="00F0634C" w:rsidRPr="00E76B75" w:rsidRDefault="00F0634C" w:rsidP="00E72A06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Court and mediation i</w:t>
      </w:r>
      <w:r w:rsidRPr="00E76B75">
        <w:rPr>
          <w:sz w:val="24"/>
          <w:szCs w:val="24"/>
        </w:rPr>
        <w:t>nterpretation.  Experienced in civil, criminal and immigration courts cases</w:t>
      </w:r>
      <w:r>
        <w:rPr>
          <w:sz w:val="24"/>
          <w:szCs w:val="24"/>
        </w:rPr>
        <w:t xml:space="preserve"> and mediation</w:t>
      </w:r>
      <w:r w:rsidRPr="00E76B75">
        <w:rPr>
          <w:sz w:val="24"/>
          <w:szCs w:val="24"/>
        </w:rPr>
        <w:t xml:space="preserve">. </w:t>
      </w:r>
    </w:p>
    <w:p w:rsidR="00FE2697" w:rsidRPr="0017153A" w:rsidRDefault="00F0634C" w:rsidP="00F0634C">
      <w:pPr>
        <w:numPr>
          <w:ilvl w:val="0"/>
          <w:numId w:val="2"/>
        </w:numPr>
        <w:rPr>
          <w:b/>
          <w:sz w:val="24"/>
          <w:szCs w:val="24"/>
        </w:rPr>
      </w:pPr>
      <w:r w:rsidRPr="00E76B75">
        <w:rPr>
          <w:sz w:val="24"/>
          <w:szCs w:val="24"/>
        </w:rPr>
        <w:t>Successfully passed the written Federal Court Interpretation Exam.</w:t>
      </w:r>
    </w:p>
    <w:p w:rsidR="006D3A5A" w:rsidRDefault="006D3A5A" w:rsidP="00F0634C">
      <w:pPr>
        <w:rPr>
          <w:b/>
          <w:sz w:val="24"/>
          <w:szCs w:val="24"/>
        </w:rPr>
      </w:pPr>
    </w:p>
    <w:p w:rsidR="00F0634C" w:rsidRPr="00E76B75" w:rsidRDefault="00F0634C" w:rsidP="00F0634C">
      <w:pPr>
        <w:rPr>
          <w:sz w:val="24"/>
          <w:szCs w:val="24"/>
        </w:rPr>
      </w:pPr>
      <w:r w:rsidRPr="00E76B75">
        <w:rPr>
          <w:b/>
          <w:sz w:val="24"/>
          <w:szCs w:val="24"/>
        </w:rPr>
        <w:t>Language Line</w:t>
      </w:r>
      <w:r>
        <w:rPr>
          <w:b/>
          <w:sz w:val="24"/>
          <w:szCs w:val="24"/>
        </w:rPr>
        <w:t>, Inc.</w:t>
      </w:r>
      <w:r>
        <w:rPr>
          <w:sz w:val="24"/>
          <w:szCs w:val="24"/>
        </w:rPr>
        <w:t>, Monterrey, California,</w:t>
      </w:r>
      <w:r w:rsidRPr="00E76B75">
        <w:rPr>
          <w:sz w:val="24"/>
          <w:szCs w:val="24"/>
        </w:rPr>
        <w:t xml:space="preserve"> 2000 – 2004</w:t>
      </w:r>
    </w:p>
    <w:p w:rsidR="00F0634C" w:rsidRDefault="00F0634C" w:rsidP="0017153A">
      <w:pPr>
        <w:ind w:left="720"/>
        <w:rPr>
          <w:sz w:val="24"/>
          <w:szCs w:val="24"/>
        </w:rPr>
      </w:pPr>
      <w:r w:rsidRPr="00E76B75">
        <w:rPr>
          <w:sz w:val="24"/>
          <w:szCs w:val="24"/>
        </w:rPr>
        <w:t xml:space="preserve">Certified Medical and Court Interpreter English/Spanish interpretation for civil court, juvenile court, and the medical field. </w:t>
      </w:r>
    </w:p>
    <w:p w:rsidR="00F0634C" w:rsidRPr="00E76B75" w:rsidRDefault="00F0634C" w:rsidP="00F0634C">
      <w:pPr>
        <w:rPr>
          <w:sz w:val="24"/>
          <w:szCs w:val="24"/>
        </w:rPr>
      </w:pPr>
    </w:p>
    <w:p w:rsidR="00F0634C" w:rsidRPr="00E76B75" w:rsidRDefault="00F0634C" w:rsidP="00F0634C">
      <w:pPr>
        <w:rPr>
          <w:sz w:val="24"/>
          <w:szCs w:val="24"/>
        </w:rPr>
      </w:pPr>
      <w:r w:rsidRPr="00E76B75">
        <w:rPr>
          <w:b/>
          <w:sz w:val="24"/>
          <w:szCs w:val="24"/>
        </w:rPr>
        <w:t>Video Monitoring Services of America</w:t>
      </w:r>
      <w:r w:rsidRPr="00E76B75">
        <w:rPr>
          <w:sz w:val="24"/>
          <w:szCs w:val="24"/>
        </w:rPr>
        <w:t xml:space="preserve">, </w:t>
      </w:r>
      <w:r>
        <w:rPr>
          <w:sz w:val="24"/>
          <w:szCs w:val="24"/>
        </w:rPr>
        <w:t>Miami, Florida,</w:t>
      </w:r>
      <w:r w:rsidRPr="00E76B75">
        <w:rPr>
          <w:sz w:val="24"/>
          <w:szCs w:val="24"/>
        </w:rPr>
        <w:t xml:space="preserve"> 1998 – 2000. </w:t>
      </w:r>
    </w:p>
    <w:p w:rsidR="00F0634C" w:rsidRPr="003F3AA0" w:rsidRDefault="00F0634C" w:rsidP="0017153A">
      <w:pPr>
        <w:ind w:left="720"/>
        <w:rPr>
          <w:sz w:val="24"/>
          <w:szCs w:val="24"/>
        </w:rPr>
      </w:pPr>
      <w:r w:rsidRPr="00E76B75">
        <w:rPr>
          <w:sz w:val="24"/>
          <w:szCs w:val="24"/>
        </w:rPr>
        <w:t>Bilingual Monitor and Transcriber</w:t>
      </w:r>
      <w:r>
        <w:rPr>
          <w:sz w:val="24"/>
          <w:szCs w:val="24"/>
        </w:rPr>
        <w:t>, m</w:t>
      </w:r>
      <w:r w:rsidRPr="003F3AA0">
        <w:rPr>
          <w:sz w:val="24"/>
          <w:szCs w:val="24"/>
        </w:rPr>
        <w:t>onitoring nationwide newscasts</w:t>
      </w:r>
    </w:p>
    <w:p w:rsidR="00F0634C" w:rsidRPr="00E76B75" w:rsidRDefault="00F0634C" w:rsidP="00F0634C">
      <w:pPr>
        <w:rPr>
          <w:sz w:val="24"/>
          <w:szCs w:val="24"/>
        </w:rPr>
      </w:pPr>
    </w:p>
    <w:p w:rsidR="00F0634C" w:rsidRPr="00E76B75" w:rsidRDefault="00F0634C" w:rsidP="00F0634C">
      <w:pPr>
        <w:rPr>
          <w:sz w:val="24"/>
          <w:szCs w:val="24"/>
        </w:rPr>
      </w:pPr>
      <w:r w:rsidRPr="00E76B75">
        <w:rPr>
          <w:b/>
          <w:sz w:val="24"/>
          <w:szCs w:val="24"/>
        </w:rPr>
        <w:t>American Medical Communication</w:t>
      </w:r>
      <w:r w:rsidRPr="00E76B75">
        <w:rPr>
          <w:smallCaps/>
          <w:sz w:val="24"/>
          <w:szCs w:val="24"/>
        </w:rPr>
        <w:t xml:space="preserve">, </w:t>
      </w:r>
      <w:r w:rsidRPr="00E76B75">
        <w:rPr>
          <w:sz w:val="24"/>
          <w:szCs w:val="24"/>
        </w:rPr>
        <w:t>Houston, Texas, 1995 – 1997</w:t>
      </w:r>
    </w:p>
    <w:p w:rsidR="00F0634C" w:rsidRPr="00E76B75" w:rsidRDefault="00F0634C" w:rsidP="009238E6">
      <w:pPr>
        <w:ind w:left="720"/>
        <w:rPr>
          <w:sz w:val="24"/>
          <w:szCs w:val="24"/>
        </w:rPr>
      </w:pPr>
      <w:r w:rsidRPr="00E76B75">
        <w:rPr>
          <w:sz w:val="24"/>
          <w:szCs w:val="24"/>
        </w:rPr>
        <w:t>Assistant producer for 20-video series on health education</w:t>
      </w:r>
      <w:r>
        <w:rPr>
          <w:sz w:val="24"/>
          <w:szCs w:val="24"/>
        </w:rPr>
        <w:t xml:space="preserve"> in Spanish</w:t>
      </w:r>
      <w:r w:rsidRPr="00E76B75">
        <w:rPr>
          <w:sz w:val="24"/>
          <w:szCs w:val="24"/>
        </w:rPr>
        <w:t xml:space="preserve">. </w:t>
      </w:r>
    </w:p>
    <w:p w:rsidR="00877979" w:rsidRPr="00E76B75" w:rsidRDefault="00877979" w:rsidP="00F0634C">
      <w:pPr>
        <w:rPr>
          <w:b/>
          <w:smallCaps/>
          <w:sz w:val="24"/>
          <w:szCs w:val="24"/>
        </w:rPr>
      </w:pPr>
    </w:p>
    <w:p w:rsidR="00B378B8" w:rsidRPr="00E76B75" w:rsidRDefault="00B378B8" w:rsidP="00B378B8">
      <w:pPr>
        <w:pBdr>
          <w:bottom w:val="single" w:sz="6" w:space="1" w:color="auto"/>
        </w:pBd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Editorial Experience</w:t>
      </w:r>
    </w:p>
    <w:p w:rsidR="00B378B8" w:rsidRPr="00E76B75" w:rsidRDefault="00B378B8" w:rsidP="00B378B8">
      <w:pPr>
        <w:rPr>
          <w:b/>
          <w:smallCaps/>
          <w:sz w:val="24"/>
          <w:szCs w:val="24"/>
        </w:rPr>
      </w:pPr>
    </w:p>
    <w:p w:rsidR="00B378B8" w:rsidRDefault="00B378B8" w:rsidP="00DB049D">
      <w:pPr>
        <w:rPr>
          <w:sz w:val="24"/>
          <w:szCs w:val="24"/>
        </w:rPr>
      </w:pPr>
      <w:r w:rsidRPr="00DB049D">
        <w:rPr>
          <w:sz w:val="24"/>
          <w:szCs w:val="24"/>
        </w:rPr>
        <w:t xml:space="preserve">Editor and Layout Designer, </w:t>
      </w:r>
      <w:r w:rsidRPr="00DB049D">
        <w:rPr>
          <w:sz w:val="24"/>
          <w:szCs w:val="24"/>
          <w:u w:val="single"/>
        </w:rPr>
        <w:t>Central America Real Estate News</w:t>
      </w:r>
      <w:r w:rsidRPr="00DB049D">
        <w:rPr>
          <w:sz w:val="24"/>
          <w:szCs w:val="24"/>
        </w:rPr>
        <w:t>, a monthly newsletter sent to subscri</w:t>
      </w:r>
      <w:r w:rsidR="002943AA">
        <w:rPr>
          <w:sz w:val="24"/>
          <w:szCs w:val="24"/>
        </w:rPr>
        <w:t xml:space="preserve">bers in North and South America, </w:t>
      </w:r>
      <w:r w:rsidR="002943AA" w:rsidRPr="002943AA">
        <w:rPr>
          <w:sz w:val="24"/>
          <w:szCs w:val="24"/>
        </w:rPr>
        <w:t>2003- 2011.</w:t>
      </w:r>
    </w:p>
    <w:p w:rsidR="00DB049D" w:rsidRPr="00DB049D" w:rsidRDefault="00DB049D" w:rsidP="00DB049D">
      <w:pPr>
        <w:rPr>
          <w:sz w:val="24"/>
          <w:szCs w:val="24"/>
        </w:rPr>
      </w:pPr>
    </w:p>
    <w:p w:rsidR="00B378B8" w:rsidRDefault="00B378B8" w:rsidP="00DB049D">
      <w:pPr>
        <w:rPr>
          <w:sz w:val="24"/>
          <w:szCs w:val="24"/>
        </w:rPr>
      </w:pPr>
      <w:r w:rsidRPr="00DB049D">
        <w:rPr>
          <w:sz w:val="24"/>
          <w:szCs w:val="24"/>
        </w:rPr>
        <w:t xml:space="preserve">Editor and Layout Designer, </w:t>
      </w:r>
      <w:proofErr w:type="spellStart"/>
      <w:r w:rsidRPr="00DB049D">
        <w:rPr>
          <w:sz w:val="24"/>
          <w:szCs w:val="24"/>
          <w:u w:val="single"/>
        </w:rPr>
        <w:t>Reporte</w:t>
      </w:r>
      <w:proofErr w:type="spellEnd"/>
      <w:r w:rsidRPr="00DB049D">
        <w:rPr>
          <w:sz w:val="24"/>
          <w:szCs w:val="24"/>
          <w:u w:val="single"/>
        </w:rPr>
        <w:t xml:space="preserve"> </w:t>
      </w:r>
      <w:proofErr w:type="spellStart"/>
      <w:r w:rsidRPr="00DB049D">
        <w:rPr>
          <w:sz w:val="24"/>
          <w:szCs w:val="24"/>
          <w:u w:val="single"/>
        </w:rPr>
        <w:t>Inmobiliario</w:t>
      </w:r>
      <w:proofErr w:type="spellEnd"/>
      <w:r w:rsidRPr="00DB049D">
        <w:rPr>
          <w:sz w:val="24"/>
          <w:szCs w:val="24"/>
          <w:u w:val="single"/>
        </w:rPr>
        <w:t xml:space="preserve"> EEUU – Centro América</w:t>
      </w:r>
      <w:r w:rsidRPr="00DB049D">
        <w:rPr>
          <w:sz w:val="24"/>
          <w:szCs w:val="24"/>
        </w:rPr>
        <w:t>, a monthly newsletter in Spanish sent to subscri</w:t>
      </w:r>
      <w:r w:rsidR="002943AA">
        <w:rPr>
          <w:sz w:val="24"/>
          <w:szCs w:val="24"/>
        </w:rPr>
        <w:t xml:space="preserve">bers in North and South America, </w:t>
      </w:r>
      <w:r w:rsidR="002943AA" w:rsidRPr="002943AA">
        <w:rPr>
          <w:sz w:val="24"/>
          <w:szCs w:val="24"/>
        </w:rPr>
        <w:t>2003- 2011.</w:t>
      </w:r>
    </w:p>
    <w:p w:rsidR="00DB049D" w:rsidRPr="00DB049D" w:rsidRDefault="00DB049D" w:rsidP="00DB049D">
      <w:pPr>
        <w:rPr>
          <w:sz w:val="24"/>
          <w:szCs w:val="24"/>
        </w:rPr>
      </w:pPr>
    </w:p>
    <w:p w:rsidR="00B378B8" w:rsidRDefault="00B378B8" w:rsidP="00DB049D">
      <w:pPr>
        <w:rPr>
          <w:sz w:val="24"/>
          <w:szCs w:val="24"/>
        </w:rPr>
      </w:pPr>
      <w:r w:rsidRPr="00DB049D">
        <w:rPr>
          <w:sz w:val="24"/>
          <w:szCs w:val="24"/>
        </w:rPr>
        <w:t xml:space="preserve">Assistant editor for </w:t>
      </w:r>
      <w:r w:rsidRPr="00DB049D">
        <w:rPr>
          <w:sz w:val="24"/>
          <w:szCs w:val="24"/>
          <w:u w:val="single"/>
        </w:rPr>
        <w:t xml:space="preserve">El Barrio de San Sebastián: </w:t>
      </w:r>
      <w:proofErr w:type="spellStart"/>
      <w:r w:rsidRPr="00DB049D">
        <w:rPr>
          <w:sz w:val="24"/>
          <w:szCs w:val="24"/>
          <w:u w:val="single"/>
        </w:rPr>
        <w:t>Recuperación</w:t>
      </w:r>
      <w:proofErr w:type="spellEnd"/>
      <w:r w:rsidRPr="00DB049D">
        <w:rPr>
          <w:sz w:val="24"/>
          <w:szCs w:val="24"/>
          <w:u w:val="single"/>
        </w:rPr>
        <w:t xml:space="preserve"> Integral de Barrio</w:t>
      </w:r>
      <w:r w:rsidRPr="00DB049D">
        <w:rPr>
          <w:sz w:val="24"/>
          <w:szCs w:val="24"/>
        </w:rPr>
        <w:t xml:space="preserve">, a joint </w:t>
      </w:r>
      <w:r w:rsidR="00730278">
        <w:rPr>
          <w:sz w:val="24"/>
          <w:szCs w:val="24"/>
        </w:rPr>
        <w:t>community</w:t>
      </w:r>
      <w:r w:rsidRPr="00DB049D">
        <w:rPr>
          <w:sz w:val="24"/>
          <w:szCs w:val="24"/>
        </w:rPr>
        <w:t xml:space="preserve"> recovery and publishing project between the Government of Andalucía, Spain and the City Government of Guatemala</w:t>
      </w:r>
      <w:r w:rsidR="002943AA">
        <w:rPr>
          <w:sz w:val="24"/>
          <w:szCs w:val="24"/>
        </w:rPr>
        <w:t>, 2010.</w:t>
      </w:r>
    </w:p>
    <w:p w:rsidR="00DB049D" w:rsidRPr="00DB049D" w:rsidRDefault="00DB049D" w:rsidP="00DB049D">
      <w:pPr>
        <w:rPr>
          <w:b/>
          <w:i/>
          <w:sz w:val="24"/>
          <w:szCs w:val="24"/>
        </w:rPr>
      </w:pPr>
    </w:p>
    <w:p w:rsidR="00B378B8" w:rsidRPr="00DB049D" w:rsidRDefault="00B378B8" w:rsidP="00DB049D">
      <w:pPr>
        <w:rPr>
          <w:sz w:val="24"/>
          <w:szCs w:val="24"/>
        </w:rPr>
      </w:pPr>
      <w:r w:rsidRPr="00DB049D">
        <w:rPr>
          <w:sz w:val="24"/>
          <w:szCs w:val="24"/>
        </w:rPr>
        <w:t xml:space="preserve">Assistant managing editor and researcher, </w:t>
      </w:r>
      <w:r w:rsidRPr="00DB049D">
        <w:rPr>
          <w:sz w:val="24"/>
          <w:szCs w:val="24"/>
          <w:u w:val="single"/>
        </w:rPr>
        <w:t>Storytelling, Self, Society: An Interdisciplinary Journal of Storytelling Studies</w:t>
      </w:r>
      <w:r w:rsidR="002943AA">
        <w:rPr>
          <w:sz w:val="24"/>
          <w:szCs w:val="24"/>
          <w:u w:val="single"/>
        </w:rPr>
        <w:t>,</w:t>
      </w:r>
      <w:r w:rsidR="002943AA" w:rsidRPr="002943AA">
        <w:rPr>
          <w:sz w:val="24"/>
          <w:szCs w:val="24"/>
        </w:rPr>
        <w:t xml:space="preserve"> 2003 - 2005.</w:t>
      </w:r>
    </w:p>
    <w:p w:rsidR="00B378B8" w:rsidRDefault="00B378B8">
      <w:pPr>
        <w:pBdr>
          <w:bottom w:val="single" w:sz="6" w:space="1" w:color="auto"/>
        </w:pBdr>
        <w:rPr>
          <w:b/>
          <w:smallCaps/>
          <w:sz w:val="24"/>
          <w:szCs w:val="24"/>
        </w:rPr>
      </w:pPr>
    </w:p>
    <w:p w:rsidR="00CE6087" w:rsidRPr="00E76B75" w:rsidRDefault="0097408C">
      <w:pPr>
        <w:pBdr>
          <w:bottom w:val="single" w:sz="6" w:space="1" w:color="auto"/>
        </w:pBd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Publications</w:t>
      </w:r>
    </w:p>
    <w:p w:rsidR="00613934" w:rsidRDefault="00613934" w:rsidP="00A63511">
      <w:pPr>
        <w:rPr>
          <w:sz w:val="24"/>
          <w:szCs w:val="24"/>
        </w:rPr>
      </w:pPr>
    </w:p>
    <w:p w:rsidR="00E34095" w:rsidRPr="0017153A" w:rsidRDefault="00A63511" w:rsidP="0017153A">
      <w:pPr>
        <w:rPr>
          <w:b/>
          <w:i/>
          <w:sz w:val="24"/>
          <w:szCs w:val="24"/>
        </w:rPr>
      </w:pPr>
      <w:r w:rsidRPr="00E76B75">
        <w:rPr>
          <w:b/>
          <w:i/>
          <w:sz w:val="24"/>
          <w:szCs w:val="24"/>
        </w:rPr>
        <w:t>Chapters in Books</w:t>
      </w:r>
    </w:p>
    <w:p w:rsidR="0017153A" w:rsidRDefault="0017153A" w:rsidP="00A57455">
      <w:pPr>
        <w:ind w:left="432" w:hanging="432"/>
        <w:rPr>
          <w:sz w:val="24"/>
          <w:szCs w:val="24"/>
        </w:rPr>
      </w:pPr>
    </w:p>
    <w:p w:rsidR="00E34095" w:rsidRPr="00DA10C6" w:rsidRDefault="002943AA" w:rsidP="002943AA">
      <w:pPr>
        <w:ind w:left="720" w:hanging="72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2016.</w:t>
      </w:r>
      <w:r>
        <w:rPr>
          <w:sz w:val="24"/>
          <w:szCs w:val="24"/>
        </w:rPr>
        <w:tab/>
      </w:r>
      <w:r w:rsidR="00E34095" w:rsidRPr="00DA10C6">
        <w:rPr>
          <w:sz w:val="24"/>
          <w:szCs w:val="24"/>
        </w:rPr>
        <w:t>“</w:t>
      </w:r>
      <w:r w:rsidR="00DA10C6" w:rsidRPr="00DA10C6">
        <w:rPr>
          <w:sz w:val="24"/>
          <w:szCs w:val="24"/>
        </w:rPr>
        <w:t xml:space="preserve">How you </w:t>
      </w:r>
      <w:proofErr w:type="spellStart"/>
      <w:r w:rsidR="00DA10C6" w:rsidRPr="00DA10C6">
        <w:rPr>
          <w:sz w:val="24"/>
          <w:szCs w:val="24"/>
        </w:rPr>
        <w:t>gon</w:t>
      </w:r>
      <w:proofErr w:type="spellEnd"/>
      <w:r w:rsidR="00DA10C6" w:rsidRPr="00DA10C6">
        <w:rPr>
          <w:sz w:val="24"/>
          <w:szCs w:val="24"/>
        </w:rPr>
        <w:t>’ see ‘</w:t>
      </w:r>
      <w:proofErr w:type="spellStart"/>
      <w:r w:rsidR="00DA10C6" w:rsidRPr="00DA10C6">
        <w:rPr>
          <w:sz w:val="24"/>
          <w:szCs w:val="24"/>
        </w:rPr>
        <w:t>em</w:t>
      </w:r>
      <w:proofErr w:type="spellEnd"/>
      <w:r w:rsidR="00DA10C6" w:rsidRPr="00DA10C6">
        <w:rPr>
          <w:sz w:val="24"/>
          <w:szCs w:val="24"/>
        </w:rPr>
        <w:t xml:space="preserve"> if you live in the fog”: Theodicy in the lyrics of DMX”. </w:t>
      </w:r>
      <w:r w:rsidR="00DA10C6" w:rsidRPr="00DA10C6">
        <w:rPr>
          <w:rStyle w:val="il"/>
          <w:iCs/>
          <w:sz w:val="24"/>
          <w:szCs w:val="24"/>
          <w:u w:val="single"/>
        </w:rPr>
        <w:t>You</w:t>
      </w:r>
      <w:r w:rsidR="00DA10C6" w:rsidRPr="00DA10C6">
        <w:rPr>
          <w:rStyle w:val="nfasis"/>
          <w:sz w:val="24"/>
          <w:szCs w:val="24"/>
          <w:u w:val="single"/>
        </w:rPr>
        <w:t xml:space="preserve"> </w:t>
      </w:r>
      <w:proofErr w:type="spellStart"/>
      <w:r w:rsidR="00DA10C6" w:rsidRPr="00DA10C6">
        <w:rPr>
          <w:rStyle w:val="il"/>
          <w:iCs/>
          <w:sz w:val="24"/>
          <w:szCs w:val="24"/>
          <w:u w:val="single"/>
        </w:rPr>
        <w:t>Gon</w:t>
      </w:r>
      <w:proofErr w:type="spellEnd"/>
      <w:r w:rsidR="00DA10C6" w:rsidRPr="00DA10C6">
        <w:rPr>
          <w:rStyle w:val="nfasis"/>
          <w:sz w:val="24"/>
          <w:szCs w:val="24"/>
          <w:u w:val="single"/>
        </w:rPr>
        <w:t xml:space="preserve">' </w:t>
      </w:r>
      <w:r w:rsidR="00DA10C6" w:rsidRPr="00DA10C6">
        <w:rPr>
          <w:rStyle w:val="il"/>
          <w:iCs/>
          <w:sz w:val="24"/>
          <w:szCs w:val="24"/>
          <w:u w:val="single"/>
        </w:rPr>
        <w:t>Learn</w:t>
      </w:r>
      <w:r w:rsidR="00DA10C6" w:rsidRPr="00DA10C6">
        <w:rPr>
          <w:rStyle w:val="nfasis"/>
          <w:sz w:val="24"/>
          <w:szCs w:val="24"/>
          <w:u w:val="single"/>
        </w:rPr>
        <w:t xml:space="preserve"> </w:t>
      </w:r>
      <w:r w:rsidR="00DA10C6" w:rsidRPr="00DA10C6">
        <w:rPr>
          <w:rStyle w:val="nfasis"/>
          <w:i w:val="0"/>
          <w:sz w:val="24"/>
          <w:szCs w:val="24"/>
          <w:u w:val="single"/>
        </w:rPr>
        <w:t>Today: The Aesthetics of Christian Hip Hop</w:t>
      </w:r>
      <w:r w:rsidR="00DA10C6" w:rsidRPr="00DA10C6">
        <w:rPr>
          <w:i/>
          <w:sz w:val="24"/>
          <w:szCs w:val="24"/>
          <w:u w:val="single"/>
        </w:rPr>
        <w:t>.</w:t>
      </w:r>
      <w:r w:rsidR="00DA10C6" w:rsidRPr="00DA10C6">
        <w:rPr>
          <w:i/>
          <w:sz w:val="24"/>
          <w:szCs w:val="24"/>
        </w:rPr>
        <w:t xml:space="preserve"> Accepted for publication.</w:t>
      </w:r>
    </w:p>
    <w:p w:rsidR="00730CFA" w:rsidRPr="006D3A5A" w:rsidRDefault="00E34095" w:rsidP="002943AA">
      <w:pPr>
        <w:ind w:left="720" w:hanging="720"/>
        <w:rPr>
          <w:sz w:val="24"/>
          <w:szCs w:val="24"/>
          <w:lang w:val="es-419"/>
        </w:rPr>
      </w:pPr>
      <w:r w:rsidRPr="006D3A5A">
        <w:rPr>
          <w:sz w:val="24"/>
          <w:szCs w:val="24"/>
        </w:rPr>
        <w:t>2016.</w:t>
      </w:r>
      <w:r w:rsidR="002943AA" w:rsidRPr="006D3A5A">
        <w:rPr>
          <w:sz w:val="24"/>
          <w:szCs w:val="24"/>
        </w:rPr>
        <w:tab/>
      </w:r>
      <w:r w:rsidR="00B6048B" w:rsidRPr="006D3A5A">
        <w:rPr>
          <w:sz w:val="24"/>
          <w:szCs w:val="24"/>
        </w:rPr>
        <w:t>“</w:t>
      </w:r>
      <w:proofErr w:type="spellStart"/>
      <w:r w:rsidR="00B6048B" w:rsidRPr="006D3A5A">
        <w:rPr>
          <w:sz w:val="24"/>
          <w:szCs w:val="24"/>
        </w:rPr>
        <w:t>Somos</w:t>
      </w:r>
      <w:proofErr w:type="spellEnd"/>
      <w:r w:rsidR="00B6048B" w:rsidRPr="006D3A5A">
        <w:rPr>
          <w:sz w:val="24"/>
          <w:szCs w:val="24"/>
        </w:rPr>
        <w:t xml:space="preserve"> </w:t>
      </w:r>
      <w:proofErr w:type="spellStart"/>
      <w:r w:rsidR="00B6048B" w:rsidRPr="006D3A5A">
        <w:rPr>
          <w:sz w:val="24"/>
          <w:szCs w:val="24"/>
        </w:rPr>
        <w:t>Guerreras</w:t>
      </w:r>
      <w:proofErr w:type="spellEnd"/>
      <w:r w:rsidR="00B6048B" w:rsidRPr="006D3A5A">
        <w:rPr>
          <w:sz w:val="24"/>
          <w:szCs w:val="24"/>
        </w:rPr>
        <w:t xml:space="preserve"> y </w:t>
      </w:r>
      <w:proofErr w:type="spellStart"/>
      <w:r w:rsidR="00B6048B" w:rsidRPr="006D3A5A">
        <w:rPr>
          <w:sz w:val="24"/>
          <w:szCs w:val="24"/>
        </w:rPr>
        <w:t>Guerreros</w:t>
      </w:r>
      <w:proofErr w:type="spellEnd"/>
      <w:r w:rsidR="00B6048B" w:rsidRPr="006D3A5A">
        <w:rPr>
          <w:sz w:val="24"/>
          <w:szCs w:val="24"/>
        </w:rPr>
        <w:t xml:space="preserve">: Politics and Resistance in Central American Hip Hop”. </w:t>
      </w:r>
      <w:r w:rsidR="00BB1164" w:rsidRPr="00DA10C6">
        <w:rPr>
          <w:sz w:val="24"/>
          <w:szCs w:val="24"/>
          <w:u w:val="single"/>
        </w:rPr>
        <w:t>The Oxford Handbook for Hip Hop Studies</w:t>
      </w:r>
      <w:r w:rsidR="00BB1164" w:rsidRPr="00DA10C6">
        <w:rPr>
          <w:sz w:val="24"/>
          <w:szCs w:val="24"/>
        </w:rPr>
        <w:t>.</w:t>
      </w:r>
      <w:r w:rsidRPr="00DA10C6">
        <w:rPr>
          <w:sz w:val="24"/>
          <w:szCs w:val="24"/>
        </w:rPr>
        <w:t xml:space="preserve"> </w:t>
      </w:r>
      <w:proofErr w:type="spellStart"/>
      <w:r w:rsidR="00DA10C6" w:rsidRPr="006D3A5A">
        <w:rPr>
          <w:i/>
          <w:sz w:val="24"/>
          <w:szCs w:val="24"/>
          <w:lang w:val="es-419"/>
        </w:rPr>
        <w:t>Accepted</w:t>
      </w:r>
      <w:proofErr w:type="spellEnd"/>
      <w:r w:rsidR="00DA10C6" w:rsidRPr="006D3A5A">
        <w:rPr>
          <w:i/>
          <w:sz w:val="24"/>
          <w:szCs w:val="24"/>
          <w:lang w:val="es-419"/>
        </w:rPr>
        <w:t xml:space="preserve"> </w:t>
      </w:r>
      <w:proofErr w:type="spellStart"/>
      <w:r w:rsidR="00DA10C6" w:rsidRPr="006D3A5A">
        <w:rPr>
          <w:i/>
          <w:sz w:val="24"/>
          <w:szCs w:val="24"/>
          <w:lang w:val="es-419"/>
        </w:rPr>
        <w:t>for</w:t>
      </w:r>
      <w:proofErr w:type="spellEnd"/>
      <w:r w:rsidR="00DA10C6" w:rsidRPr="006D3A5A">
        <w:rPr>
          <w:i/>
          <w:sz w:val="24"/>
          <w:szCs w:val="24"/>
          <w:lang w:val="es-419"/>
        </w:rPr>
        <w:t xml:space="preserve"> </w:t>
      </w:r>
      <w:proofErr w:type="spellStart"/>
      <w:r w:rsidR="00DA10C6" w:rsidRPr="006D3A5A">
        <w:rPr>
          <w:i/>
          <w:sz w:val="24"/>
          <w:szCs w:val="24"/>
          <w:lang w:val="es-419"/>
        </w:rPr>
        <w:t>p</w:t>
      </w:r>
      <w:r w:rsidRPr="006D3A5A">
        <w:rPr>
          <w:i/>
          <w:sz w:val="24"/>
          <w:szCs w:val="24"/>
          <w:lang w:val="es-419"/>
        </w:rPr>
        <w:t>ublication</w:t>
      </w:r>
      <w:proofErr w:type="spellEnd"/>
      <w:r w:rsidRPr="006D3A5A">
        <w:rPr>
          <w:sz w:val="24"/>
          <w:szCs w:val="24"/>
          <w:lang w:val="es-419"/>
        </w:rPr>
        <w:t>.</w:t>
      </w:r>
    </w:p>
    <w:p w:rsidR="00DB0C38" w:rsidRPr="00DA10C6" w:rsidRDefault="009238E6" w:rsidP="002943AA">
      <w:pPr>
        <w:ind w:left="720" w:hanging="720"/>
        <w:rPr>
          <w:sz w:val="24"/>
          <w:szCs w:val="24"/>
        </w:rPr>
      </w:pPr>
      <w:r>
        <w:rPr>
          <w:sz w:val="24"/>
          <w:szCs w:val="24"/>
          <w:lang w:val="es-419"/>
        </w:rPr>
        <w:t>2011</w:t>
      </w:r>
      <w:r w:rsidR="00DB0C38" w:rsidRPr="00DA10C6">
        <w:rPr>
          <w:sz w:val="24"/>
          <w:szCs w:val="24"/>
          <w:lang w:val="es-419"/>
        </w:rPr>
        <w:t>.</w:t>
      </w:r>
      <w:r w:rsidR="002943AA">
        <w:rPr>
          <w:sz w:val="24"/>
          <w:szCs w:val="24"/>
          <w:lang w:val="es-419"/>
        </w:rPr>
        <w:tab/>
      </w:r>
      <w:r w:rsidR="00DB0C38" w:rsidRPr="006D3A5A">
        <w:rPr>
          <w:sz w:val="24"/>
          <w:szCs w:val="24"/>
          <w:lang w:val="es-419"/>
        </w:rPr>
        <w:t xml:space="preserve">“Análisis de Mitos y Leyendas del Barrio San Sebastián”.  </w:t>
      </w:r>
      <w:r w:rsidR="00DB0C38" w:rsidRPr="00DA10C6">
        <w:rPr>
          <w:sz w:val="24"/>
          <w:szCs w:val="24"/>
        </w:rPr>
        <w:t xml:space="preserve">Published in </w:t>
      </w:r>
      <w:r w:rsidR="00DB0C38" w:rsidRPr="00DA10C6">
        <w:rPr>
          <w:sz w:val="24"/>
          <w:szCs w:val="24"/>
          <w:u w:val="single"/>
        </w:rPr>
        <w:t>El Barrio San Sebastián</w:t>
      </w:r>
      <w:r>
        <w:rPr>
          <w:sz w:val="24"/>
          <w:szCs w:val="24"/>
        </w:rPr>
        <w:t xml:space="preserve"> </w:t>
      </w:r>
      <w:r w:rsidR="00DB0C38" w:rsidRPr="00DA10C6">
        <w:rPr>
          <w:sz w:val="24"/>
          <w:szCs w:val="24"/>
        </w:rPr>
        <w:t xml:space="preserve">by the Government of </w:t>
      </w:r>
      <w:proofErr w:type="spellStart"/>
      <w:r w:rsidR="00DB0C38" w:rsidRPr="00DA10C6">
        <w:rPr>
          <w:sz w:val="24"/>
          <w:szCs w:val="24"/>
        </w:rPr>
        <w:t>Andalucia</w:t>
      </w:r>
      <w:proofErr w:type="spellEnd"/>
      <w:r w:rsidR="00DB0C38" w:rsidRPr="00DA10C6">
        <w:rPr>
          <w:sz w:val="24"/>
          <w:szCs w:val="24"/>
        </w:rPr>
        <w:t xml:space="preserve"> and the City Government of Guatemala.</w:t>
      </w:r>
    </w:p>
    <w:p w:rsidR="00027475" w:rsidRDefault="00027475" w:rsidP="002943AA">
      <w:pPr>
        <w:ind w:left="720" w:hanging="720"/>
        <w:rPr>
          <w:sz w:val="24"/>
          <w:szCs w:val="24"/>
        </w:rPr>
      </w:pPr>
      <w:r>
        <w:rPr>
          <w:smallCaps/>
          <w:sz w:val="24"/>
          <w:szCs w:val="24"/>
        </w:rPr>
        <w:t>20</w:t>
      </w:r>
      <w:r w:rsidR="00E34095">
        <w:rPr>
          <w:smallCaps/>
          <w:sz w:val="24"/>
          <w:szCs w:val="24"/>
        </w:rPr>
        <w:t>09.</w:t>
      </w:r>
      <w:r w:rsidR="00E34095">
        <w:rPr>
          <w:smallCaps/>
          <w:sz w:val="24"/>
          <w:szCs w:val="24"/>
        </w:rPr>
        <w:tab/>
      </w:r>
      <w:r w:rsidRPr="00E76B75">
        <w:rPr>
          <w:smallCaps/>
          <w:sz w:val="24"/>
          <w:szCs w:val="24"/>
        </w:rPr>
        <w:t>“</w:t>
      </w:r>
      <w:r w:rsidRPr="00E76B75">
        <w:rPr>
          <w:sz w:val="24"/>
          <w:szCs w:val="24"/>
        </w:rPr>
        <w:t>Chapter 2</w:t>
      </w:r>
      <w:r w:rsidRPr="00E76B75">
        <w:rPr>
          <w:smallCaps/>
          <w:sz w:val="24"/>
          <w:szCs w:val="24"/>
        </w:rPr>
        <w:t xml:space="preserve"> - </w:t>
      </w:r>
      <w:r w:rsidRPr="00E76B75">
        <w:rPr>
          <w:sz w:val="24"/>
          <w:szCs w:val="24"/>
        </w:rPr>
        <w:t xml:space="preserve">Listening: The Lost Communication Skill.”  For </w:t>
      </w:r>
      <w:r w:rsidRPr="00E76B75">
        <w:rPr>
          <w:sz w:val="24"/>
          <w:szCs w:val="24"/>
          <w:u w:val="single"/>
        </w:rPr>
        <w:t>Public Speaking: Enjoying Your Communication Confidence</w:t>
      </w:r>
      <w:r w:rsidR="009238E6">
        <w:rPr>
          <w:sz w:val="24"/>
          <w:szCs w:val="24"/>
        </w:rPr>
        <w:t xml:space="preserve">. </w:t>
      </w:r>
      <w:r w:rsidRPr="00E76B75">
        <w:rPr>
          <w:sz w:val="24"/>
          <w:szCs w:val="24"/>
        </w:rPr>
        <w:t>American Commun</w:t>
      </w:r>
      <w:r>
        <w:rPr>
          <w:sz w:val="24"/>
          <w:szCs w:val="24"/>
        </w:rPr>
        <w:t>ication Association</w:t>
      </w:r>
      <w:r w:rsidRPr="00E76B75">
        <w:rPr>
          <w:sz w:val="24"/>
          <w:szCs w:val="24"/>
        </w:rPr>
        <w:t>.</w:t>
      </w:r>
    </w:p>
    <w:p w:rsidR="00027475" w:rsidRPr="00027475" w:rsidRDefault="00E34095" w:rsidP="002943A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2005.</w:t>
      </w:r>
      <w:r>
        <w:rPr>
          <w:sz w:val="24"/>
          <w:szCs w:val="24"/>
        </w:rPr>
        <w:tab/>
      </w:r>
      <w:r w:rsidR="00027475" w:rsidRPr="00027475">
        <w:rPr>
          <w:sz w:val="24"/>
          <w:szCs w:val="24"/>
        </w:rPr>
        <w:t>“Hip H</w:t>
      </w:r>
      <w:r w:rsidR="009238E6">
        <w:rPr>
          <w:sz w:val="24"/>
          <w:szCs w:val="24"/>
        </w:rPr>
        <w:t xml:space="preserve">op Pedagogy and Language Arts” </w:t>
      </w:r>
      <w:r w:rsidR="00027475" w:rsidRPr="00027475">
        <w:rPr>
          <w:sz w:val="24"/>
          <w:szCs w:val="24"/>
          <w:u w:val="single"/>
        </w:rPr>
        <w:t>De-Centering Anthology</w:t>
      </w:r>
      <w:r w:rsidR="009238E6">
        <w:rPr>
          <w:sz w:val="24"/>
          <w:szCs w:val="24"/>
        </w:rPr>
        <w:t xml:space="preserve">. Department of English, University of New Mexico. </w:t>
      </w:r>
      <w:r w:rsidR="009238E6" w:rsidRPr="009238E6">
        <w:rPr>
          <w:i/>
          <w:sz w:val="24"/>
          <w:szCs w:val="24"/>
        </w:rPr>
        <w:t>Accepted for publication</w:t>
      </w:r>
      <w:r w:rsidR="009238E6">
        <w:rPr>
          <w:sz w:val="24"/>
          <w:szCs w:val="24"/>
        </w:rPr>
        <w:t xml:space="preserve">. </w:t>
      </w:r>
    </w:p>
    <w:p w:rsidR="006D3A5A" w:rsidRDefault="006D3A5A" w:rsidP="00027475">
      <w:pPr>
        <w:rPr>
          <w:b/>
          <w:i/>
          <w:sz w:val="24"/>
          <w:szCs w:val="24"/>
        </w:rPr>
      </w:pPr>
    </w:p>
    <w:p w:rsidR="00027475" w:rsidRPr="00DB0C38" w:rsidRDefault="00027475" w:rsidP="00027475">
      <w:pPr>
        <w:rPr>
          <w:sz w:val="22"/>
          <w:szCs w:val="22"/>
        </w:rPr>
      </w:pPr>
      <w:r>
        <w:rPr>
          <w:b/>
          <w:i/>
          <w:sz w:val="24"/>
          <w:szCs w:val="24"/>
        </w:rPr>
        <w:t>Encyclopedia Entries</w:t>
      </w:r>
      <w:r w:rsidR="00834F39">
        <w:rPr>
          <w:b/>
          <w:i/>
          <w:sz w:val="24"/>
          <w:szCs w:val="24"/>
        </w:rPr>
        <w:t xml:space="preserve"> and Essays</w:t>
      </w:r>
    </w:p>
    <w:p w:rsidR="00C97079" w:rsidRDefault="00C97079" w:rsidP="00BB1164">
      <w:pPr>
        <w:ind w:left="720" w:hanging="720"/>
        <w:rPr>
          <w:sz w:val="24"/>
          <w:szCs w:val="24"/>
        </w:rPr>
      </w:pPr>
    </w:p>
    <w:p w:rsidR="00BB1164" w:rsidRDefault="00730CFA" w:rsidP="00BB116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2016.</w:t>
      </w:r>
      <w:r w:rsidR="002943AA">
        <w:rPr>
          <w:sz w:val="24"/>
          <w:szCs w:val="24"/>
        </w:rPr>
        <w:tab/>
      </w:r>
      <w:r w:rsidR="00822EF5">
        <w:rPr>
          <w:sz w:val="24"/>
          <w:szCs w:val="24"/>
        </w:rPr>
        <w:t xml:space="preserve">“Statutory Rape”. </w:t>
      </w:r>
      <w:r w:rsidRPr="00730CFA">
        <w:rPr>
          <w:sz w:val="24"/>
          <w:szCs w:val="24"/>
          <w:u w:val="single"/>
        </w:rPr>
        <w:t>Encyclopedia of Rape and Sexual Violence</w:t>
      </w:r>
      <w:r>
        <w:rPr>
          <w:sz w:val="24"/>
          <w:szCs w:val="24"/>
        </w:rPr>
        <w:t xml:space="preserve">. ABC-CLIO. </w:t>
      </w:r>
    </w:p>
    <w:p w:rsidR="00730CFA" w:rsidRDefault="00E34095" w:rsidP="00822EF5">
      <w:pPr>
        <w:ind w:firstLine="720"/>
        <w:rPr>
          <w:sz w:val="24"/>
          <w:szCs w:val="24"/>
        </w:rPr>
      </w:pPr>
      <w:r w:rsidRPr="00E34095">
        <w:rPr>
          <w:i/>
          <w:sz w:val="24"/>
          <w:szCs w:val="24"/>
        </w:rPr>
        <w:t>Accepted for publication</w:t>
      </w:r>
      <w:r>
        <w:rPr>
          <w:sz w:val="24"/>
          <w:szCs w:val="24"/>
        </w:rPr>
        <w:t>.</w:t>
      </w:r>
    </w:p>
    <w:p w:rsidR="00A57455" w:rsidRPr="00822EF5" w:rsidRDefault="00346A86" w:rsidP="00822EF5">
      <w:pPr>
        <w:ind w:left="720"/>
        <w:rPr>
          <w:sz w:val="24"/>
          <w:szCs w:val="24"/>
        </w:rPr>
      </w:pPr>
      <w:r w:rsidRPr="00346A86">
        <w:rPr>
          <w:sz w:val="24"/>
          <w:szCs w:val="24"/>
        </w:rPr>
        <w:t>2016</w:t>
      </w:r>
      <w:r w:rsidR="00BB1164">
        <w:rPr>
          <w:sz w:val="24"/>
          <w:szCs w:val="24"/>
        </w:rPr>
        <w:t>.</w:t>
      </w:r>
      <w:r w:rsidR="002943AA">
        <w:rPr>
          <w:sz w:val="24"/>
          <w:szCs w:val="24"/>
        </w:rPr>
        <w:tab/>
      </w:r>
      <w:r w:rsidR="00822EF5">
        <w:rPr>
          <w:sz w:val="24"/>
          <w:szCs w:val="24"/>
        </w:rPr>
        <w:t xml:space="preserve">“Morality, Spirituality and Religion of the Roma People” and “Regional, Multinational, Multilateral Policies and the Roma People”. </w:t>
      </w:r>
      <w:r w:rsidR="00834F39" w:rsidRPr="00054F9A">
        <w:rPr>
          <w:sz w:val="24"/>
          <w:szCs w:val="24"/>
          <w:u w:val="single"/>
        </w:rPr>
        <w:t>The Roma</w:t>
      </w:r>
      <w:r w:rsidR="00A57455">
        <w:rPr>
          <w:sz w:val="24"/>
          <w:szCs w:val="24"/>
          <w:u w:val="single"/>
        </w:rPr>
        <w:t>: An Encyclopedia of “Gypsy” Life, Culture and Society.</w:t>
      </w:r>
      <w:r w:rsidR="00834F39">
        <w:rPr>
          <w:sz w:val="24"/>
          <w:szCs w:val="24"/>
        </w:rPr>
        <w:t xml:space="preserve"> ABC-C</w:t>
      </w:r>
      <w:r>
        <w:rPr>
          <w:sz w:val="24"/>
          <w:szCs w:val="24"/>
        </w:rPr>
        <w:t>LIO</w:t>
      </w:r>
      <w:r w:rsidR="00834F39">
        <w:rPr>
          <w:sz w:val="24"/>
          <w:szCs w:val="24"/>
        </w:rPr>
        <w:t>.</w:t>
      </w:r>
      <w:r w:rsidR="00BB1164">
        <w:rPr>
          <w:sz w:val="24"/>
          <w:szCs w:val="24"/>
        </w:rPr>
        <w:t xml:space="preserve"> </w:t>
      </w:r>
      <w:r w:rsidR="00822EF5">
        <w:rPr>
          <w:sz w:val="24"/>
          <w:szCs w:val="24"/>
        </w:rPr>
        <w:t xml:space="preserve"> </w:t>
      </w:r>
      <w:r w:rsidR="00DA10C6" w:rsidRPr="00DA10C6">
        <w:rPr>
          <w:i/>
          <w:sz w:val="24"/>
          <w:szCs w:val="24"/>
        </w:rPr>
        <w:t>Accepted for publication.</w:t>
      </w:r>
    </w:p>
    <w:p w:rsidR="00822EF5" w:rsidRDefault="00346A86" w:rsidP="00822EF5">
      <w:pPr>
        <w:rPr>
          <w:sz w:val="24"/>
          <w:szCs w:val="24"/>
          <w:u w:val="single"/>
        </w:rPr>
      </w:pPr>
      <w:r>
        <w:rPr>
          <w:sz w:val="24"/>
          <w:szCs w:val="24"/>
        </w:rPr>
        <w:t>2016.</w:t>
      </w:r>
      <w:r w:rsidR="002943AA">
        <w:rPr>
          <w:sz w:val="24"/>
          <w:szCs w:val="24"/>
        </w:rPr>
        <w:tab/>
      </w:r>
      <w:r w:rsidR="00822EF5">
        <w:rPr>
          <w:sz w:val="24"/>
          <w:szCs w:val="24"/>
        </w:rPr>
        <w:t xml:space="preserve">“Religious Tourism.” </w:t>
      </w:r>
      <w:r w:rsidR="00834F39" w:rsidRPr="00054F9A">
        <w:rPr>
          <w:sz w:val="24"/>
          <w:szCs w:val="24"/>
          <w:u w:val="single"/>
        </w:rPr>
        <w:t xml:space="preserve">The Sage International Encyclopedia of Travel and </w:t>
      </w:r>
    </w:p>
    <w:p w:rsidR="00834F39" w:rsidRDefault="00834F39" w:rsidP="00822EF5">
      <w:pPr>
        <w:ind w:firstLine="720"/>
        <w:rPr>
          <w:sz w:val="24"/>
          <w:szCs w:val="24"/>
        </w:rPr>
      </w:pPr>
      <w:r w:rsidRPr="00054F9A">
        <w:rPr>
          <w:sz w:val="24"/>
          <w:szCs w:val="24"/>
          <w:u w:val="single"/>
        </w:rPr>
        <w:t>Tourism</w:t>
      </w:r>
      <w:r>
        <w:rPr>
          <w:sz w:val="24"/>
          <w:szCs w:val="24"/>
        </w:rPr>
        <w:t>. Sage Publications.</w:t>
      </w:r>
    </w:p>
    <w:p w:rsidR="00822EF5" w:rsidRDefault="00346A86" w:rsidP="00822EF5">
      <w:pPr>
        <w:rPr>
          <w:sz w:val="24"/>
          <w:szCs w:val="24"/>
        </w:rPr>
      </w:pPr>
      <w:r>
        <w:rPr>
          <w:sz w:val="24"/>
          <w:szCs w:val="24"/>
        </w:rPr>
        <w:t>2016.</w:t>
      </w:r>
      <w:r w:rsidR="002943AA">
        <w:rPr>
          <w:sz w:val="24"/>
          <w:szCs w:val="24"/>
        </w:rPr>
        <w:tab/>
      </w:r>
      <w:r w:rsidR="00822EF5">
        <w:rPr>
          <w:sz w:val="24"/>
          <w:szCs w:val="24"/>
        </w:rPr>
        <w:t xml:space="preserve">Contributed 10 articles on Militarism, Religion and War, Gender and War, and </w:t>
      </w:r>
    </w:p>
    <w:p w:rsidR="003824EB" w:rsidRDefault="00822EF5" w:rsidP="00822EF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Economy. </w:t>
      </w:r>
      <w:r w:rsidR="00522B33" w:rsidRPr="00054F9A">
        <w:rPr>
          <w:sz w:val="24"/>
          <w:szCs w:val="24"/>
          <w:u w:val="single"/>
        </w:rPr>
        <w:t>The Sage Encyclopedia of War and Society</w:t>
      </w:r>
      <w:r w:rsidR="00DA10C6">
        <w:rPr>
          <w:sz w:val="24"/>
          <w:szCs w:val="24"/>
        </w:rPr>
        <w:t>. Sage Publications</w:t>
      </w:r>
      <w:r w:rsidR="00522B33">
        <w:rPr>
          <w:sz w:val="24"/>
          <w:szCs w:val="24"/>
        </w:rPr>
        <w:t>.</w:t>
      </w:r>
      <w:r w:rsidR="003824EB">
        <w:rPr>
          <w:sz w:val="24"/>
          <w:szCs w:val="24"/>
        </w:rPr>
        <w:tab/>
      </w:r>
    </w:p>
    <w:p w:rsidR="00822EF5" w:rsidRDefault="004A065E" w:rsidP="00822EF5">
      <w:pPr>
        <w:rPr>
          <w:sz w:val="24"/>
          <w:szCs w:val="24"/>
        </w:rPr>
      </w:pPr>
      <w:r>
        <w:rPr>
          <w:sz w:val="24"/>
          <w:szCs w:val="24"/>
        </w:rPr>
        <w:t>2015.</w:t>
      </w:r>
      <w:r w:rsidR="002943AA">
        <w:rPr>
          <w:sz w:val="24"/>
          <w:szCs w:val="24"/>
        </w:rPr>
        <w:tab/>
      </w:r>
      <w:r w:rsidR="00822EF5">
        <w:rPr>
          <w:sz w:val="24"/>
          <w:szCs w:val="24"/>
        </w:rPr>
        <w:t xml:space="preserve">“Gender and Drinking in Popular Culture”, “History and Culture of Alcohol and </w:t>
      </w:r>
    </w:p>
    <w:p w:rsidR="004A065E" w:rsidRDefault="00822EF5" w:rsidP="00822EF5">
      <w:pPr>
        <w:ind w:left="720"/>
        <w:rPr>
          <w:sz w:val="24"/>
          <w:szCs w:val="24"/>
        </w:rPr>
      </w:pPr>
      <w:r>
        <w:rPr>
          <w:sz w:val="24"/>
          <w:szCs w:val="24"/>
        </w:rPr>
        <w:t>Drinking: 20</w:t>
      </w:r>
      <w:r w:rsidRPr="00287E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Century”, “Sports Events”, and “The Republican Party”. </w:t>
      </w:r>
      <w:r w:rsidR="004A065E" w:rsidRPr="00054F9A">
        <w:rPr>
          <w:sz w:val="24"/>
          <w:szCs w:val="24"/>
          <w:u w:val="single"/>
        </w:rPr>
        <w:t>The Sage Encyclopedia of Alcohol</w:t>
      </w:r>
      <w:r w:rsidR="004A065E">
        <w:rPr>
          <w:sz w:val="24"/>
          <w:szCs w:val="24"/>
        </w:rPr>
        <w:t>. Sage Publications.</w:t>
      </w:r>
    </w:p>
    <w:p w:rsidR="00822EF5" w:rsidRDefault="004A065E" w:rsidP="00822EF5">
      <w:pPr>
        <w:rPr>
          <w:sz w:val="24"/>
          <w:szCs w:val="24"/>
        </w:rPr>
      </w:pPr>
      <w:r>
        <w:rPr>
          <w:sz w:val="24"/>
          <w:szCs w:val="24"/>
        </w:rPr>
        <w:t>2015.</w:t>
      </w:r>
      <w:r w:rsidR="002943AA">
        <w:rPr>
          <w:sz w:val="24"/>
          <w:szCs w:val="24"/>
        </w:rPr>
        <w:tab/>
      </w:r>
      <w:r w:rsidR="00822EF5">
        <w:rPr>
          <w:sz w:val="24"/>
          <w:szCs w:val="24"/>
        </w:rPr>
        <w:t xml:space="preserve">“International Committee of Red Cross”, “WHO Framework Convention on </w:t>
      </w:r>
    </w:p>
    <w:p w:rsidR="00822EF5" w:rsidRDefault="00822EF5" w:rsidP="00822EF5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Tobacco Control” and “Workplace Wellness Programs” </w:t>
      </w:r>
      <w:r w:rsidR="004A065E" w:rsidRPr="00054F9A">
        <w:rPr>
          <w:sz w:val="24"/>
          <w:szCs w:val="24"/>
          <w:u w:val="single"/>
        </w:rPr>
        <w:t xml:space="preserve">The Sage Encyclopedia </w:t>
      </w:r>
    </w:p>
    <w:p w:rsidR="004A065E" w:rsidRDefault="004A065E" w:rsidP="00822EF5">
      <w:pPr>
        <w:ind w:firstLine="720"/>
        <w:rPr>
          <w:sz w:val="24"/>
          <w:szCs w:val="24"/>
        </w:rPr>
      </w:pPr>
      <w:r w:rsidRPr="00054F9A">
        <w:rPr>
          <w:sz w:val="24"/>
          <w:szCs w:val="24"/>
          <w:u w:val="single"/>
        </w:rPr>
        <w:t>of Cancer and Society</w:t>
      </w:r>
      <w:r w:rsidR="00DA10C6">
        <w:rPr>
          <w:sz w:val="24"/>
          <w:szCs w:val="24"/>
        </w:rPr>
        <w:t>. Sage Publications</w:t>
      </w:r>
      <w:r>
        <w:rPr>
          <w:sz w:val="24"/>
          <w:szCs w:val="24"/>
        </w:rPr>
        <w:t>.</w:t>
      </w:r>
    </w:p>
    <w:p w:rsidR="00822EF5" w:rsidRDefault="00822EF5" w:rsidP="00633AE5">
      <w:pPr>
        <w:rPr>
          <w:sz w:val="24"/>
          <w:szCs w:val="24"/>
          <w:u w:val="single"/>
        </w:rPr>
      </w:pPr>
      <w:r w:rsidRPr="00822EF5">
        <w:rPr>
          <w:sz w:val="24"/>
          <w:szCs w:val="24"/>
        </w:rPr>
        <w:t>2015.</w:t>
      </w:r>
      <w:r>
        <w:rPr>
          <w:sz w:val="24"/>
          <w:szCs w:val="24"/>
        </w:rPr>
        <w:tab/>
        <w:t xml:space="preserve">Contributed 7 articles on economy, inequality, immigration and labor. </w:t>
      </w:r>
      <w:r w:rsidR="004A065E" w:rsidRPr="00054F9A">
        <w:rPr>
          <w:sz w:val="24"/>
          <w:szCs w:val="24"/>
          <w:u w:val="single"/>
        </w:rPr>
        <w:t xml:space="preserve">The Sage </w:t>
      </w:r>
    </w:p>
    <w:p w:rsidR="004A065E" w:rsidRDefault="004A065E" w:rsidP="00446167">
      <w:pPr>
        <w:ind w:firstLine="720"/>
        <w:rPr>
          <w:sz w:val="24"/>
          <w:szCs w:val="24"/>
        </w:rPr>
      </w:pPr>
      <w:r w:rsidRPr="00054F9A">
        <w:rPr>
          <w:sz w:val="24"/>
          <w:szCs w:val="24"/>
          <w:u w:val="single"/>
        </w:rPr>
        <w:t>Encyclopedia of Economics and Society</w:t>
      </w:r>
      <w:r w:rsidR="00DA10C6">
        <w:rPr>
          <w:sz w:val="24"/>
          <w:szCs w:val="24"/>
        </w:rPr>
        <w:t>. Sage Publications</w:t>
      </w:r>
      <w:r w:rsidR="00633AE5">
        <w:rPr>
          <w:sz w:val="24"/>
          <w:szCs w:val="24"/>
        </w:rPr>
        <w:t>.</w:t>
      </w:r>
    </w:p>
    <w:p w:rsidR="00446167" w:rsidRDefault="004A065E" w:rsidP="00446167">
      <w:pPr>
        <w:rPr>
          <w:sz w:val="24"/>
          <w:szCs w:val="24"/>
        </w:rPr>
      </w:pPr>
      <w:r>
        <w:rPr>
          <w:sz w:val="24"/>
          <w:szCs w:val="24"/>
        </w:rPr>
        <w:t>2015.</w:t>
      </w:r>
      <w:r w:rsidR="002943AA">
        <w:rPr>
          <w:sz w:val="24"/>
          <w:szCs w:val="24"/>
        </w:rPr>
        <w:tab/>
      </w:r>
      <w:r w:rsidR="00446167">
        <w:rPr>
          <w:sz w:val="24"/>
          <w:szCs w:val="24"/>
        </w:rPr>
        <w:t xml:space="preserve">Contributed 12 articles on international cooperation, pharmaceutical legislation, </w:t>
      </w:r>
    </w:p>
    <w:p w:rsidR="004A065E" w:rsidRDefault="00446167" w:rsidP="0044616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developing world, and diverse minorities worldwide. </w:t>
      </w:r>
      <w:r w:rsidR="004A065E" w:rsidRPr="00054F9A">
        <w:rPr>
          <w:sz w:val="24"/>
          <w:szCs w:val="24"/>
          <w:u w:val="single"/>
        </w:rPr>
        <w:t>The Sage Encyclopedia of Pharmacology and Society</w:t>
      </w:r>
      <w:r w:rsidR="00DA10C6">
        <w:rPr>
          <w:sz w:val="24"/>
          <w:szCs w:val="24"/>
        </w:rPr>
        <w:t>. Sage Publications.</w:t>
      </w:r>
    </w:p>
    <w:p w:rsidR="00446167" w:rsidRDefault="00446167" w:rsidP="00A57455">
      <w:pPr>
        <w:rPr>
          <w:sz w:val="24"/>
          <w:szCs w:val="24"/>
          <w:u w:val="single"/>
        </w:rPr>
      </w:pPr>
      <w:r>
        <w:rPr>
          <w:sz w:val="24"/>
          <w:szCs w:val="24"/>
        </w:rPr>
        <w:t>2015.</w:t>
      </w:r>
      <w:r>
        <w:rPr>
          <w:sz w:val="24"/>
          <w:szCs w:val="24"/>
        </w:rPr>
        <w:tab/>
        <w:t xml:space="preserve">Contributed 7 articles on ethics, legislation and new biotechnology. </w:t>
      </w:r>
      <w:r w:rsidR="00A318D1" w:rsidRPr="00054F9A">
        <w:rPr>
          <w:sz w:val="24"/>
          <w:szCs w:val="24"/>
          <w:u w:val="single"/>
        </w:rPr>
        <w:t>The</w:t>
      </w:r>
      <w:r w:rsidR="00834F39" w:rsidRPr="00054F9A">
        <w:rPr>
          <w:sz w:val="24"/>
          <w:szCs w:val="24"/>
          <w:u w:val="single"/>
        </w:rPr>
        <w:t xml:space="preserve"> Sage </w:t>
      </w:r>
    </w:p>
    <w:p w:rsidR="00446167" w:rsidRDefault="00834F39" w:rsidP="00730278">
      <w:pPr>
        <w:ind w:firstLine="720"/>
        <w:rPr>
          <w:sz w:val="24"/>
          <w:szCs w:val="24"/>
        </w:rPr>
      </w:pPr>
      <w:r w:rsidRPr="00054F9A">
        <w:rPr>
          <w:sz w:val="24"/>
          <w:szCs w:val="24"/>
          <w:u w:val="single"/>
        </w:rPr>
        <w:t>Encyclopedia of Stem Cell Research</w:t>
      </w:r>
      <w:r w:rsidR="00DA10C6">
        <w:rPr>
          <w:sz w:val="24"/>
          <w:szCs w:val="24"/>
        </w:rPr>
        <w:t>. Sage Publications</w:t>
      </w:r>
      <w:r>
        <w:rPr>
          <w:sz w:val="24"/>
          <w:szCs w:val="24"/>
        </w:rPr>
        <w:t>.</w:t>
      </w:r>
    </w:p>
    <w:p w:rsidR="00446167" w:rsidRDefault="004A065E" w:rsidP="00446167">
      <w:pPr>
        <w:rPr>
          <w:sz w:val="24"/>
          <w:szCs w:val="24"/>
        </w:rPr>
      </w:pPr>
      <w:r>
        <w:rPr>
          <w:sz w:val="24"/>
          <w:szCs w:val="24"/>
        </w:rPr>
        <w:t xml:space="preserve">2015. </w:t>
      </w:r>
      <w:r w:rsidR="00446167">
        <w:rPr>
          <w:sz w:val="24"/>
          <w:szCs w:val="24"/>
        </w:rPr>
        <w:tab/>
      </w:r>
      <w:r w:rsidR="00DA10C6">
        <w:rPr>
          <w:sz w:val="24"/>
          <w:szCs w:val="24"/>
        </w:rPr>
        <w:t xml:space="preserve">“Walter Benjamin”, </w:t>
      </w:r>
      <w:r w:rsidR="00BB1164">
        <w:rPr>
          <w:sz w:val="24"/>
          <w:szCs w:val="24"/>
        </w:rPr>
        <w:t>“</w:t>
      </w:r>
      <w:r>
        <w:rPr>
          <w:sz w:val="24"/>
          <w:szCs w:val="24"/>
        </w:rPr>
        <w:t>Theodor Adorno</w:t>
      </w:r>
      <w:r w:rsidR="00BB1164">
        <w:rPr>
          <w:sz w:val="24"/>
          <w:szCs w:val="24"/>
        </w:rPr>
        <w:t>”</w:t>
      </w:r>
      <w:r w:rsidR="00DA10C6">
        <w:rPr>
          <w:sz w:val="24"/>
          <w:szCs w:val="24"/>
        </w:rPr>
        <w:t xml:space="preserve">, </w:t>
      </w:r>
      <w:r w:rsidR="00BB1164">
        <w:rPr>
          <w:sz w:val="24"/>
          <w:szCs w:val="24"/>
        </w:rPr>
        <w:t>“</w:t>
      </w:r>
      <w:r>
        <w:rPr>
          <w:sz w:val="24"/>
          <w:szCs w:val="24"/>
        </w:rPr>
        <w:t>Louis Althusser</w:t>
      </w:r>
      <w:r w:rsidR="00BB1164">
        <w:rPr>
          <w:sz w:val="24"/>
          <w:szCs w:val="24"/>
        </w:rPr>
        <w:t>”</w:t>
      </w:r>
      <w:r w:rsidR="00DA10C6">
        <w:rPr>
          <w:sz w:val="24"/>
          <w:szCs w:val="24"/>
        </w:rPr>
        <w:t xml:space="preserve">, </w:t>
      </w:r>
      <w:r w:rsidR="00BB1164">
        <w:rPr>
          <w:sz w:val="24"/>
          <w:szCs w:val="24"/>
        </w:rPr>
        <w:t>“</w:t>
      </w:r>
      <w:r>
        <w:rPr>
          <w:sz w:val="24"/>
          <w:szCs w:val="24"/>
        </w:rPr>
        <w:t xml:space="preserve">The Frankfurt </w:t>
      </w:r>
    </w:p>
    <w:p w:rsidR="00446167" w:rsidRDefault="004A065E" w:rsidP="00446167">
      <w:pPr>
        <w:ind w:left="720"/>
        <w:rPr>
          <w:sz w:val="24"/>
          <w:szCs w:val="24"/>
        </w:rPr>
      </w:pPr>
      <w:r>
        <w:rPr>
          <w:sz w:val="24"/>
          <w:szCs w:val="24"/>
        </w:rPr>
        <w:t>School</w:t>
      </w:r>
      <w:r w:rsidR="00BB1164">
        <w:rPr>
          <w:sz w:val="24"/>
          <w:szCs w:val="24"/>
        </w:rPr>
        <w:t>”</w:t>
      </w:r>
      <w:r w:rsidR="00DA10C6">
        <w:rPr>
          <w:sz w:val="24"/>
          <w:szCs w:val="24"/>
        </w:rPr>
        <w:t>,</w:t>
      </w:r>
      <w:r w:rsidR="00877979">
        <w:rPr>
          <w:sz w:val="24"/>
          <w:szCs w:val="24"/>
        </w:rPr>
        <w:t xml:space="preserve"> </w:t>
      </w:r>
      <w:r w:rsidR="002943AA">
        <w:rPr>
          <w:sz w:val="24"/>
          <w:szCs w:val="24"/>
        </w:rPr>
        <w:t xml:space="preserve">and </w:t>
      </w:r>
      <w:r w:rsidR="00BB1164">
        <w:rPr>
          <w:sz w:val="24"/>
          <w:szCs w:val="24"/>
        </w:rPr>
        <w:t>“</w:t>
      </w:r>
      <w:r>
        <w:rPr>
          <w:sz w:val="24"/>
          <w:szCs w:val="24"/>
        </w:rPr>
        <w:t>Antonio Gramsci</w:t>
      </w:r>
      <w:r w:rsidR="00BB1164">
        <w:rPr>
          <w:sz w:val="24"/>
          <w:szCs w:val="24"/>
        </w:rPr>
        <w:t>”</w:t>
      </w:r>
      <w:r w:rsidR="00DA10C6">
        <w:rPr>
          <w:sz w:val="24"/>
          <w:szCs w:val="24"/>
        </w:rPr>
        <w:t xml:space="preserve">. </w:t>
      </w:r>
      <w:r w:rsidR="00446167" w:rsidRPr="00054F9A">
        <w:rPr>
          <w:sz w:val="24"/>
          <w:szCs w:val="24"/>
          <w:u w:val="single"/>
        </w:rPr>
        <w:t>Sage Encyclopedia of Surveillance, Security and Privacy</w:t>
      </w:r>
      <w:r w:rsidR="00446167">
        <w:rPr>
          <w:sz w:val="24"/>
          <w:szCs w:val="24"/>
        </w:rPr>
        <w:t xml:space="preserve">. Sage Publications. </w:t>
      </w:r>
    </w:p>
    <w:p w:rsidR="00446167" w:rsidRDefault="004A065E" w:rsidP="00446167">
      <w:pPr>
        <w:rPr>
          <w:sz w:val="24"/>
          <w:szCs w:val="24"/>
        </w:rPr>
      </w:pPr>
      <w:r>
        <w:rPr>
          <w:sz w:val="24"/>
          <w:szCs w:val="24"/>
        </w:rPr>
        <w:t>2015.</w:t>
      </w:r>
      <w:r w:rsidR="00822EF5">
        <w:rPr>
          <w:sz w:val="24"/>
          <w:szCs w:val="24"/>
        </w:rPr>
        <w:tab/>
      </w:r>
      <w:r w:rsidR="00446167">
        <w:rPr>
          <w:sz w:val="24"/>
          <w:szCs w:val="24"/>
        </w:rPr>
        <w:t xml:space="preserve">“Abstract Knowledge”, “Contemporary Ethics”, and “Liberal Studies and </w:t>
      </w:r>
    </w:p>
    <w:p w:rsidR="004A065E" w:rsidRDefault="00446167" w:rsidP="0044616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Philosophy in the Middle Ages”. </w:t>
      </w:r>
      <w:r w:rsidR="004A065E" w:rsidRPr="00054F9A">
        <w:rPr>
          <w:sz w:val="24"/>
          <w:szCs w:val="24"/>
          <w:u w:val="single"/>
        </w:rPr>
        <w:t>The Sage Encyclopedia of Theory</w:t>
      </w:r>
      <w:r w:rsidR="00DA10C6">
        <w:rPr>
          <w:sz w:val="24"/>
          <w:szCs w:val="24"/>
        </w:rPr>
        <w:t>. Sage Publications</w:t>
      </w:r>
      <w:r w:rsidR="004A065E">
        <w:rPr>
          <w:sz w:val="24"/>
          <w:szCs w:val="24"/>
        </w:rPr>
        <w:t>.</w:t>
      </w:r>
    </w:p>
    <w:p w:rsidR="00730278" w:rsidRDefault="00730278" w:rsidP="00730278">
      <w:pPr>
        <w:rPr>
          <w:sz w:val="24"/>
          <w:szCs w:val="24"/>
        </w:rPr>
      </w:pPr>
      <w:r>
        <w:rPr>
          <w:sz w:val="24"/>
          <w:szCs w:val="24"/>
        </w:rPr>
        <w:t>2015.</w:t>
      </w:r>
      <w:r>
        <w:rPr>
          <w:sz w:val="24"/>
          <w:szCs w:val="24"/>
        </w:rPr>
        <w:tab/>
        <w:t xml:space="preserve">“Civic Environmentalism and Environmental NGOs”, “Gender-Parity Index”, and </w:t>
      </w:r>
    </w:p>
    <w:p w:rsidR="00730278" w:rsidRPr="004A065E" w:rsidRDefault="00730278" w:rsidP="0073027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“Household Consumption”. </w:t>
      </w:r>
      <w:r w:rsidRPr="00054F9A">
        <w:rPr>
          <w:sz w:val="24"/>
          <w:szCs w:val="24"/>
          <w:u w:val="single"/>
        </w:rPr>
        <w:t>The Sage Encyclopedia of World Poverty</w:t>
      </w:r>
      <w:r>
        <w:rPr>
          <w:sz w:val="24"/>
          <w:szCs w:val="24"/>
        </w:rPr>
        <w:t>. Sage Publications.</w:t>
      </w:r>
    </w:p>
    <w:p w:rsidR="003E5CB8" w:rsidRDefault="00346A86" w:rsidP="00730278">
      <w:pPr>
        <w:ind w:left="720" w:hanging="720"/>
        <w:rPr>
          <w:sz w:val="24"/>
          <w:szCs w:val="24"/>
        </w:rPr>
      </w:pPr>
      <w:r w:rsidRPr="00BC5FD1">
        <w:rPr>
          <w:sz w:val="24"/>
          <w:szCs w:val="24"/>
        </w:rPr>
        <w:t>2013.</w:t>
      </w:r>
      <w:r w:rsidR="00822EF5">
        <w:rPr>
          <w:sz w:val="24"/>
          <w:szCs w:val="24"/>
        </w:rPr>
        <w:tab/>
      </w:r>
      <w:r w:rsidR="00730278" w:rsidRPr="007E6517">
        <w:rPr>
          <w:sz w:val="24"/>
          <w:szCs w:val="24"/>
        </w:rPr>
        <w:t>Contributed 5 articles on migrants, resident aliens</w:t>
      </w:r>
      <w:r w:rsidR="00730278">
        <w:rPr>
          <w:sz w:val="24"/>
          <w:szCs w:val="24"/>
        </w:rPr>
        <w:t>, media and ethnicity,</w:t>
      </w:r>
      <w:r w:rsidR="00730278" w:rsidRPr="007E6517">
        <w:rPr>
          <w:sz w:val="24"/>
          <w:szCs w:val="24"/>
        </w:rPr>
        <w:t xml:space="preserve"> and Latin American migrant culture and issues</w:t>
      </w:r>
      <w:r w:rsidR="00730278">
        <w:rPr>
          <w:sz w:val="24"/>
          <w:szCs w:val="24"/>
        </w:rPr>
        <w:t xml:space="preserve">. </w:t>
      </w:r>
      <w:r w:rsidR="00F01FE0" w:rsidRPr="006D3A5A">
        <w:rPr>
          <w:sz w:val="24"/>
          <w:szCs w:val="24"/>
          <w:u w:val="single"/>
        </w:rPr>
        <w:t>Multicultural America: A Multimedia Encyclopedia</w:t>
      </w:r>
      <w:r w:rsidR="00F01FE0" w:rsidRPr="006D3A5A">
        <w:rPr>
          <w:sz w:val="24"/>
          <w:szCs w:val="24"/>
        </w:rPr>
        <w:t xml:space="preserve">. </w:t>
      </w:r>
      <w:r w:rsidR="00F01FE0">
        <w:rPr>
          <w:sz w:val="24"/>
          <w:szCs w:val="24"/>
        </w:rPr>
        <w:t>Sage Publications.</w:t>
      </w:r>
    </w:p>
    <w:p w:rsidR="00A63511" w:rsidRDefault="00346A86" w:rsidP="00730278">
      <w:pPr>
        <w:ind w:left="720" w:hanging="720"/>
        <w:rPr>
          <w:sz w:val="24"/>
          <w:szCs w:val="24"/>
        </w:rPr>
      </w:pPr>
      <w:r w:rsidRPr="00346A86">
        <w:rPr>
          <w:sz w:val="24"/>
          <w:szCs w:val="24"/>
        </w:rPr>
        <w:t>2008.</w:t>
      </w:r>
      <w:r w:rsidR="00822EF5">
        <w:rPr>
          <w:sz w:val="24"/>
          <w:szCs w:val="24"/>
        </w:rPr>
        <w:tab/>
      </w:r>
      <w:r w:rsidR="00730278">
        <w:rPr>
          <w:sz w:val="24"/>
          <w:szCs w:val="24"/>
        </w:rPr>
        <w:t>“</w:t>
      </w:r>
      <w:r w:rsidR="00730278" w:rsidRPr="006A2D95">
        <w:rPr>
          <w:sz w:val="24"/>
          <w:szCs w:val="24"/>
        </w:rPr>
        <w:t>Beat Street</w:t>
      </w:r>
      <w:r w:rsidR="00730278">
        <w:rPr>
          <w:sz w:val="24"/>
          <w:szCs w:val="24"/>
        </w:rPr>
        <w:t>” and “</w:t>
      </w:r>
      <w:r w:rsidR="00730278" w:rsidRPr="006A2D95">
        <w:rPr>
          <w:sz w:val="24"/>
          <w:szCs w:val="24"/>
        </w:rPr>
        <w:t>Black Noise: Rap Music and Black Culture in Contemporary America</w:t>
      </w:r>
      <w:r w:rsidR="00730278">
        <w:rPr>
          <w:sz w:val="24"/>
          <w:szCs w:val="24"/>
        </w:rPr>
        <w:t xml:space="preserve">”. </w:t>
      </w:r>
      <w:r w:rsidR="00425CB2" w:rsidRPr="00E76B75">
        <w:rPr>
          <w:sz w:val="24"/>
          <w:szCs w:val="24"/>
          <w:u w:val="single"/>
        </w:rPr>
        <w:t>Greenwood Encyclopedia of Hip Hop Literature</w:t>
      </w:r>
      <w:r>
        <w:rPr>
          <w:sz w:val="24"/>
          <w:szCs w:val="24"/>
        </w:rPr>
        <w:t xml:space="preserve">. </w:t>
      </w:r>
      <w:r w:rsidR="00425CB2" w:rsidRPr="00E76B75">
        <w:rPr>
          <w:sz w:val="24"/>
          <w:szCs w:val="24"/>
        </w:rPr>
        <w:t>Gr</w:t>
      </w:r>
      <w:r w:rsidR="004C7015" w:rsidRPr="00E76B75">
        <w:rPr>
          <w:sz w:val="24"/>
          <w:szCs w:val="24"/>
        </w:rPr>
        <w:t>eenwood Publishing Group</w:t>
      </w:r>
      <w:r w:rsidR="00F01FE0">
        <w:rPr>
          <w:sz w:val="24"/>
          <w:szCs w:val="24"/>
        </w:rPr>
        <w:t>.</w:t>
      </w:r>
      <w:r w:rsidR="00425CB2" w:rsidRPr="00E76B75">
        <w:rPr>
          <w:sz w:val="24"/>
          <w:szCs w:val="24"/>
        </w:rPr>
        <w:tab/>
      </w:r>
    </w:p>
    <w:p w:rsidR="00425CB2" w:rsidRDefault="00425CB2" w:rsidP="00425CB2">
      <w:pPr>
        <w:ind w:left="720"/>
        <w:rPr>
          <w:sz w:val="24"/>
          <w:szCs w:val="24"/>
        </w:rPr>
      </w:pPr>
    </w:p>
    <w:p w:rsidR="006D3A5A" w:rsidRDefault="006D3A5A" w:rsidP="00425CB2">
      <w:pPr>
        <w:ind w:left="720"/>
        <w:rPr>
          <w:sz w:val="24"/>
          <w:szCs w:val="24"/>
        </w:rPr>
      </w:pPr>
    </w:p>
    <w:p w:rsidR="006D3A5A" w:rsidRDefault="006D3A5A" w:rsidP="00425CB2">
      <w:pPr>
        <w:ind w:left="720"/>
        <w:rPr>
          <w:sz w:val="24"/>
          <w:szCs w:val="24"/>
        </w:rPr>
      </w:pPr>
    </w:p>
    <w:p w:rsidR="006D3A5A" w:rsidRPr="006A2D95" w:rsidRDefault="006D3A5A" w:rsidP="00425CB2">
      <w:pPr>
        <w:ind w:left="720"/>
        <w:rPr>
          <w:sz w:val="24"/>
          <w:szCs w:val="24"/>
        </w:rPr>
      </w:pPr>
    </w:p>
    <w:p w:rsidR="00F01FE0" w:rsidRPr="00F01FE0" w:rsidRDefault="00A63511" w:rsidP="00F01FE0">
      <w:pPr>
        <w:rPr>
          <w:i/>
          <w:sz w:val="24"/>
          <w:szCs w:val="24"/>
        </w:rPr>
      </w:pPr>
      <w:r w:rsidRPr="00E76B75">
        <w:rPr>
          <w:b/>
          <w:i/>
          <w:sz w:val="24"/>
          <w:szCs w:val="24"/>
        </w:rPr>
        <w:t>A</w:t>
      </w:r>
      <w:r w:rsidR="00442A39" w:rsidRPr="00E76B75">
        <w:rPr>
          <w:b/>
          <w:i/>
          <w:sz w:val="24"/>
          <w:szCs w:val="24"/>
        </w:rPr>
        <w:t>ca</w:t>
      </w:r>
      <w:r w:rsidRPr="00E76B75">
        <w:rPr>
          <w:b/>
          <w:i/>
          <w:sz w:val="24"/>
          <w:szCs w:val="24"/>
        </w:rPr>
        <w:t>demic A</w:t>
      </w:r>
      <w:r w:rsidR="00442A39" w:rsidRPr="00E76B75">
        <w:rPr>
          <w:b/>
          <w:i/>
          <w:sz w:val="24"/>
          <w:szCs w:val="24"/>
        </w:rPr>
        <w:t>r</w:t>
      </w:r>
      <w:r w:rsidR="004A4BDA" w:rsidRPr="00E76B75">
        <w:rPr>
          <w:b/>
          <w:i/>
          <w:sz w:val="24"/>
          <w:szCs w:val="24"/>
        </w:rPr>
        <w:t>ticles</w:t>
      </w:r>
      <w:r w:rsidRPr="00E76B75">
        <w:rPr>
          <w:b/>
          <w:i/>
          <w:sz w:val="24"/>
          <w:szCs w:val="24"/>
        </w:rPr>
        <w:t xml:space="preserve"> and </w:t>
      </w:r>
      <w:r w:rsidR="004E32CC">
        <w:rPr>
          <w:b/>
          <w:i/>
          <w:sz w:val="24"/>
          <w:szCs w:val="24"/>
        </w:rPr>
        <w:t>Reviews</w:t>
      </w:r>
      <w:r w:rsidR="00F31293" w:rsidRPr="00E76B75">
        <w:rPr>
          <w:b/>
          <w:i/>
          <w:sz w:val="24"/>
          <w:szCs w:val="24"/>
        </w:rPr>
        <w:t>:</w:t>
      </w:r>
      <w:r w:rsidR="00DC021D" w:rsidRPr="00E76B75">
        <w:rPr>
          <w:i/>
          <w:sz w:val="24"/>
          <w:szCs w:val="24"/>
        </w:rPr>
        <w:tab/>
      </w:r>
    </w:p>
    <w:p w:rsidR="00C97079" w:rsidRDefault="00C97079" w:rsidP="00633AE5">
      <w:pPr>
        <w:ind w:left="720" w:hanging="720"/>
        <w:rPr>
          <w:sz w:val="24"/>
          <w:szCs w:val="24"/>
        </w:rPr>
      </w:pPr>
    </w:p>
    <w:p w:rsidR="003237AC" w:rsidRPr="009238E6" w:rsidRDefault="00F01FE0" w:rsidP="00633A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2011</w:t>
      </w:r>
      <w:r w:rsidR="00822EF5">
        <w:rPr>
          <w:sz w:val="24"/>
          <w:szCs w:val="24"/>
        </w:rPr>
        <w:t>.</w:t>
      </w:r>
      <w:r w:rsidR="00822EF5">
        <w:rPr>
          <w:sz w:val="24"/>
          <w:szCs w:val="24"/>
        </w:rPr>
        <w:tab/>
      </w:r>
      <w:r w:rsidR="003237AC">
        <w:rPr>
          <w:sz w:val="24"/>
          <w:szCs w:val="24"/>
        </w:rPr>
        <w:t>“Co</w:t>
      </w:r>
      <w:r>
        <w:rPr>
          <w:sz w:val="24"/>
          <w:szCs w:val="24"/>
        </w:rPr>
        <w:t>nstructing a National Identity a</w:t>
      </w:r>
      <w:r w:rsidR="003237AC">
        <w:rPr>
          <w:sz w:val="24"/>
          <w:szCs w:val="24"/>
        </w:rPr>
        <w:t xml:space="preserve">fter the War.” </w:t>
      </w:r>
      <w:r w:rsidR="003237AC" w:rsidRPr="004A065E">
        <w:rPr>
          <w:sz w:val="24"/>
          <w:szCs w:val="24"/>
          <w:u w:val="single"/>
        </w:rPr>
        <w:t>Journal of Florida Atlantic Comparative Studies</w:t>
      </w:r>
      <w:r w:rsidR="00B378B8">
        <w:rPr>
          <w:sz w:val="24"/>
          <w:szCs w:val="24"/>
          <w:u w:val="single"/>
        </w:rPr>
        <w:t>: An Interdisciplinary Journal</w:t>
      </w:r>
      <w:r w:rsidR="009238E6">
        <w:rPr>
          <w:i/>
          <w:sz w:val="24"/>
          <w:szCs w:val="24"/>
        </w:rPr>
        <w:t xml:space="preserve">, </w:t>
      </w:r>
      <w:r w:rsidR="009238E6">
        <w:rPr>
          <w:sz w:val="24"/>
          <w:szCs w:val="24"/>
        </w:rPr>
        <w:t xml:space="preserve">Volume 12. </w:t>
      </w:r>
    </w:p>
    <w:p w:rsidR="00A63511" w:rsidRDefault="003237AC" w:rsidP="00633AE5">
      <w:pPr>
        <w:ind w:left="720" w:hanging="720"/>
        <w:rPr>
          <w:sz w:val="24"/>
          <w:szCs w:val="24"/>
        </w:rPr>
      </w:pPr>
      <w:r w:rsidRPr="00E76B75">
        <w:rPr>
          <w:sz w:val="24"/>
          <w:szCs w:val="24"/>
        </w:rPr>
        <w:t xml:space="preserve"> </w:t>
      </w:r>
      <w:r w:rsidR="00822EF5">
        <w:rPr>
          <w:sz w:val="24"/>
          <w:szCs w:val="24"/>
        </w:rPr>
        <w:t>2009.</w:t>
      </w:r>
      <w:r w:rsidR="00822EF5">
        <w:rPr>
          <w:sz w:val="24"/>
          <w:szCs w:val="24"/>
        </w:rPr>
        <w:tab/>
      </w:r>
      <w:r w:rsidR="004A065E">
        <w:rPr>
          <w:sz w:val="24"/>
          <w:szCs w:val="24"/>
        </w:rPr>
        <w:t xml:space="preserve">Review. </w:t>
      </w:r>
      <w:r w:rsidR="009D4D0F" w:rsidRPr="00E76B75">
        <w:rPr>
          <w:sz w:val="24"/>
          <w:szCs w:val="24"/>
        </w:rPr>
        <w:t xml:space="preserve">“From Xenophobia to </w:t>
      </w:r>
      <w:proofErr w:type="spellStart"/>
      <w:r w:rsidR="009D4D0F" w:rsidRPr="00E76B75">
        <w:rPr>
          <w:sz w:val="24"/>
          <w:szCs w:val="24"/>
        </w:rPr>
        <w:t>Xenotherism</w:t>
      </w:r>
      <w:proofErr w:type="spellEnd"/>
      <w:r w:rsidR="009D4D0F" w:rsidRPr="00E76B75">
        <w:rPr>
          <w:sz w:val="24"/>
          <w:szCs w:val="24"/>
        </w:rPr>
        <w:t xml:space="preserve">.”  In </w:t>
      </w:r>
      <w:r w:rsidR="009D4D0F" w:rsidRPr="00E76B75">
        <w:rPr>
          <w:sz w:val="24"/>
          <w:szCs w:val="24"/>
          <w:u w:val="single"/>
        </w:rPr>
        <w:t>Analyses of Social Issues and Public Policy</w:t>
      </w:r>
      <w:r w:rsidR="009D4D0F" w:rsidRPr="00E76B75">
        <w:rPr>
          <w:sz w:val="24"/>
          <w:szCs w:val="24"/>
        </w:rPr>
        <w:t>.</w:t>
      </w:r>
    </w:p>
    <w:p w:rsidR="00A63511" w:rsidRPr="00E76B75" w:rsidRDefault="00822EF5" w:rsidP="00633A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2009.</w:t>
      </w:r>
      <w:r>
        <w:rPr>
          <w:sz w:val="24"/>
          <w:szCs w:val="24"/>
        </w:rPr>
        <w:tab/>
      </w:r>
      <w:r w:rsidR="00B04603" w:rsidRPr="00E76B75">
        <w:rPr>
          <w:sz w:val="24"/>
          <w:szCs w:val="24"/>
        </w:rPr>
        <w:t>Review. “Why Community Matters: Conne</w:t>
      </w:r>
      <w:r w:rsidR="00027475">
        <w:rPr>
          <w:sz w:val="24"/>
          <w:szCs w:val="24"/>
        </w:rPr>
        <w:t>cting Education With Civic Life</w:t>
      </w:r>
      <w:r w:rsidR="00B04603" w:rsidRPr="00E76B75">
        <w:rPr>
          <w:sz w:val="24"/>
          <w:szCs w:val="24"/>
        </w:rPr>
        <w:t xml:space="preserve">” in </w:t>
      </w:r>
      <w:r w:rsidR="00B04603" w:rsidRPr="00E76B75">
        <w:rPr>
          <w:sz w:val="24"/>
          <w:szCs w:val="24"/>
          <w:u w:val="single"/>
        </w:rPr>
        <w:t>American Communication Journal</w:t>
      </w:r>
      <w:r w:rsidR="00B04603" w:rsidRPr="00E76B75">
        <w:rPr>
          <w:sz w:val="24"/>
          <w:szCs w:val="24"/>
        </w:rPr>
        <w:t>.</w:t>
      </w:r>
    </w:p>
    <w:p w:rsidR="00A63511" w:rsidRPr="00E76B75" w:rsidRDefault="00822EF5" w:rsidP="00633A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2007.</w:t>
      </w:r>
      <w:r>
        <w:rPr>
          <w:sz w:val="24"/>
          <w:szCs w:val="24"/>
        </w:rPr>
        <w:tab/>
      </w:r>
      <w:r w:rsidR="002A4B87" w:rsidRPr="00E76B75">
        <w:rPr>
          <w:sz w:val="24"/>
          <w:szCs w:val="24"/>
        </w:rPr>
        <w:t xml:space="preserve">Review. “Latina Girls. Voices of Adolescent Strength in the United States.” </w:t>
      </w:r>
      <w:r w:rsidR="002A4B87" w:rsidRPr="00E76B75">
        <w:rPr>
          <w:sz w:val="24"/>
          <w:szCs w:val="24"/>
          <w:u w:val="single"/>
        </w:rPr>
        <w:t>Journal of Social Issues</w:t>
      </w:r>
      <w:r w:rsidR="002A4B87" w:rsidRPr="00E76B75">
        <w:rPr>
          <w:sz w:val="24"/>
          <w:szCs w:val="24"/>
        </w:rPr>
        <w:t>.</w:t>
      </w:r>
    </w:p>
    <w:p w:rsidR="00A63511" w:rsidRPr="006D3A5A" w:rsidRDefault="00822EF5" w:rsidP="00633AE5">
      <w:pPr>
        <w:ind w:left="720" w:hanging="720"/>
        <w:rPr>
          <w:sz w:val="24"/>
          <w:szCs w:val="24"/>
          <w:lang w:val="es-419"/>
        </w:rPr>
      </w:pPr>
      <w:r>
        <w:rPr>
          <w:sz w:val="24"/>
          <w:szCs w:val="24"/>
        </w:rPr>
        <w:t>2007.</w:t>
      </w:r>
      <w:r>
        <w:rPr>
          <w:sz w:val="24"/>
          <w:szCs w:val="24"/>
        </w:rPr>
        <w:tab/>
      </w:r>
      <w:r w:rsidR="00FD07F8" w:rsidRPr="00E76B75">
        <w:rPr>
          <w:sz w:val="24"/>
          <w:szCs w:val="24"/>
        </w:rPr>
        <w:t>Review.</w:t>
      </w:r>
      <w:r w:rsidR="000608B4" w:rsidRPr="00E76B75">
        <w:rPr>
          <w:sz w:val="24"/>
          <w:szCs w:val="24"/>
        </w:rPr>
        <w:t xml:space="preserve"> </w:t>
      </w:r>
      <w:r w:rsidR="00FD07F8" w:rsidRPr="00E76B75">
        <w:rPr>
          <w:sz w:val="24"/>
          <w:szCs w:val="24"/>
        </w:rPr>
        <w:t>“</w:t>
      </w:r>
      <w:r w:rsidR="000608B4" w:rsidRPr="00E76B75">
        <w:rPr>
          <w:sz w:val="24"/>
          <w:szCs w:val="24"/>
        </w:rPr>
        <w:t>Teaching Community: A Pedagogy of Hope.</w:t>
      </w:r>
      <w:r w:rsidR="00B67F10" w:rsidRPr="00E76B75">
        <w:rPr>
          <w:sz w:val="24"/>
          <w:szCs w:val="24"/>
        </w:rPr>
        <w:t>”</w:t>
      </w:r>
      <w:r w:rsidR="00B14D95" w:rsidRPr="00E76B75">
        <w:rPr>
          <w:sz w:val="24"/>
          <w:szCs w:val="24"/>
        </w:rPr>
        <w:t xml:space="preserve"> </w:t>
      </w:r>
      <w:r w:rsidR="00B14D95" w:rsidRPr="006D3A5A">
        <w:rPr>
          <w:sz w:val="24"/>
          <w:szCs w:val="24"/>
          <w:lang w:val="es-419"/>
        </w:rPr>
        <w:t>In</w:t>
      </w:r>
      <w:r w:rsidR="000608B4" w:rsidRPr="006D3A5A">
        <w:rPr>
          <w:sz w:val="24"/>
          <w:szCs w:val="24"/>
          <w:lang w:val="es-419"/>
        </w:rPr>
        <w:t xml:space="preserve"> </w:t>
      </w:r>
      <w:proofErr w:type="spellStart"/>
      <w:r w:rsidR="000608B4" w:rsidRPr="006D3A5A">
        <w:rPr>
          <w:sz w:val="24"/>
          <w:szCs w:val="24"/>
          <w:u w:val="single"/>
          <w:lang w:val="es-419"/>
        </w:rPr>
        <w:t>Communi</w:t>
      </w:r>
      <w:r w:rsidR="00FD07F8" w:rsidRPr="006D3A5A">
        <w:rPr>
          <w:sz w:val="24"/>
          <w:szCs w:val="24"/>
          <w:u w:val="single"/>
          <w:lang w:val="es-419"/>
        </w:rPr>
        <w:t>ty</w:t>
      </w:r>
      <w:proofErr w:type="spellEnd"/>
      <w:r w:rsidR="00FD07F8" w:rsidRPr="006D3A5A">
        <w:rPr>
          <w:sz w:val="24"/>
          <w:szCs w:val="24"/>
          <w:u w:val="single"/>
          <w:lang w:val="es-419"/>
        </w:rPr>
        <w:t xml:space="preserve"> </w:t>
      </w:r>
      <w:proofErr w:type="spellStart"/>
      <w:r w:rsidR="00FD07F8" w:rsidRPr="006D3A5A">
        <w:rPr>
          <w:sz w:val="24"/>
          <w:szCs w:val="24"/>
          <w:u w:val="single"/>
          <w:lang w:val="es-419"/>
        </w:rPr>
        <w:t>Literacy</w:t>
      </w:r>
      <w:proofErr w:type="spellEnd"/>
      <w:r w:rsidR="00FD07F8" w:rsidRPr="006D3A5A">
        <w:rPr>
          <w:sz w:val="24"/>
          <w:szCs w:val="24"/>
          <w:u w:val="single"/>
          <w:lang w:val="es-419"/>
        </w:rPr>
        <w:t xml:space="preserve"> </w:t>
      </w:r>
      <w:proofErr w:type="spellStart"/>
      <w:r w:rsidR="00FD07F8" w:rsidRPr="006D3A5A">
        <w:rPr>
          <w:sz w:val="24"/>
          <w:szCs w:val="24"/>
          <w:u w:val="single"/>
          <w:lang w:val="es-419"/>
        </w:rPr>
        <w:t>Journal</w:t>
      </w:r>
      <w:proofErr w:type="spellEnd"/>
      <w:r w:rsidR="00730278" w:rsidRPr="006D3A5A">
        <w:rPr>
          <w:sz w:val="24"/>
          <w:szCs w:val="24"/>
          <w:lang w:val="es-419"/>
        </w:rPr>
        <w:t>.</w:t>
      </w:r>
    </w:p>
    <w:p w:rsidR="00FD07F8" w:rsidRPr="006D3A5A" w:rsidRDefault="00027475" w:rsidP="00633AE5">
      <w:pPr>
        <w:ind w:left="720" w:hanging="720"/>
        <w:rPr>
          <w:sz w:val="24"/>
          <w:szCs w:val="24"/>
        </w:rPr>
      </w:pPr>
      <w:r w:rsidRPr="00822EF5">
        <w:rPr>
          <w:sz w:val="24"/>
          <w:szCs w:val="24"/>
          <w:lang w:val="es-419"/>
        </w:rPr>
        <w:t>2006.</w:t>
      </w:r>
      <w:r w:rsidR="00822EF5">
        <w:rPr>
          <w:sz w:val="24"/>
          <w:szCs w:val="24"/>
          <w:lang w:val="es-419"/>
        </w:rPr>
        <w:tab/>
      </w:r>
      <w:r w:rsidR="00FD07F8" w:rsidRPr="00822EF5">
        <w:rPr>
          <w:sz w:val="24"/>
          <w:szCs w:val="24"/>
          <w:lang w:val="es-419"/>
        </w:rPr>
        <w:t>“’De Castro podrán decir lo que quieran, pe</w:t>
      </w:r>
      <w:r w:rsidR="00FD07F8" w:rsidRPr="00633AE5">
        <w:rPr>
          <w:sz w:val="24"/>
          <w:szCs w:val="24"/>
          <w:lang w:val="es-ES"/>
        </w:rPr>
        <w:t xml:space="preserve">ro </w:t>
      </w:r>
      <w:r w:rsidR="00FD07F8" w:rsidRPr="00027475">
        <w:rPr>
          <w:i/>
          <w:sz w:val="24"/>
          <w:szCs w:val="24"/>
          <w:lang w:val="es-ES"/>
        </w:rPr>
        <w:t>…</w:t>
      </w:r>
      <w:r w:rsidR="00FD07F8" w:rsidRPr="00027475">
        <w:rPr>
          <w:sz w:val="24"/>
          <w:szCs w:val="24"/>
          <w:lang w:val="es-ES"/>
        </w:rPr>
        <w:t xml:space="preserve">’ </w:t>
      </w:r>
      <w:r w:rsidR="00B67F10" w:rsidRPr="006D3A5A">
        <w:rPr>
          <w:sz w:val="24"/>
          <w:szCs w:val="24"/>
        </w:rPr>
        <w:t>Bakhtin’s Heteroglossia and the Cross-generational Discourse of Cuban I</w:t>
      </w:r>
      <w:r w:rsidR="008B7F53" w:rsidRPr="006D3A5A">
        <w:rPr>
          <w:sz w:val="24"/>
          <w:szCs w:val="24"/>
        </w:rPr>
        <w:t xml:space="preserve">mmigrants in Miami.”  </w:t>
      </w:r>
      <w:r w:rsidR="008B7F53" w:rsidRPr="00E76B75">
        <w:rPr>
          <w:sz w:val="24"/>
          <w:szCs w:val="24"/>
        </w:rPr>
        <w:t>In</w:t>
      </w:r>
      <w:r w:rsidR="00FD07F8" w:rsidRPr="00E76B75">
        <w:rPr>
          <w:sz w:val="24"/>
          <w:szCs w:val="24"/>
        </w:rPr>
        <w:t xml:space="preserve"> </w:t>
      </w:r>
      <w:r w:rsidR="00FD07F8" w:rsidRPr="00E76B75">
        <w:rPr>
          <w:sz w:val="24"/>
          <w:szCs w:val="24"/>
          <w:u w:val="single"/>
        </w:rPr>
        <w:t>Proceedings of Uniting the Americas: Technology, Intercultural Communication and Public Affairs Convention</w:t>
      </w:r>
      <w:r w:rsidR="00FD07F8" w:rsidRPr="00E76B75">
        <w:rPr>
          <w:sz w:val="24"/>
          <w:szCs w:val="24"/>
        </w:rPr>
        <w:t xml:space="preserve">.  </w:t>
      </w:r>
      <w:r w:rsidR="00394D56" w:rsidRPr="006D3A5A">
        <w:rPr>
          <w:sz w:val="24"/>
          <w:szCs w:val="24"/>
        </w:rPr>
        <w:t>Lima, Peru,</w:t>
      </w:r>
    </w:p>
    <w:p w:rsidR="00633AE5" w:rsidRPr="003824EB" w:rsidRDefault="00822EF5" w:rsidP="00633A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2005.</w:t>
      </w:r>
      <w:r>
        <w:rPr>
          <w:sz w:val="24"/>
          <w:szCs w:val="24"/>
        </w:rPr>
        <w:tab/>
      </w:r>
      <w:r w:rsidR="00633AE5" w:rsidRPr="003824EB">
        <w:rPr>
          <w:sz w:val="24"/>
          <w:szCs w:val="24"/>
        </w:rPr>
        <w:t>“Hip Hop Pedagogy</w:t>
      </w:r>
      <w:r w:rsidR="00633AE5">
        <w:rPr>
          <w:sz w:val="24"/>
          <w:szCs w:val="24"/>
        </w:rPr>
        <w:t>.</w:t>
      </w:r>
      <w:r w:rsidR="00633AE5" w:rsidRPr="003824EB">
        <w:rPr>
          <w:sz w:val="24"/>
          <w:szCs w:val="24"/>
        </w:rPr>
        <w:t xml:space="preserve">” </w:t>
      </w:r>
      <w:r w:rsidR="00633AE5">
        <w:rPr>
          <w:sz w:val="24"/>
          <w:szCs w:val="24"/>
        </w:rPr>
        <w:t xml:space="preserve"> Paper published at the proceedings of the </w:t>
      </w:r>
      <w:r w:rsidR="00633AE5" w:rsidRPr="00633AE5">
        <w:rPr>
          <w:sz w:val="24"/>
          <w:szCs w:val="24"/>
          <w:u w:val="single"/>
        </w:rPr>
        <w:t>MIT 4: The Work of Stories</w:t>
      </w:r>
      <w:r w:rsidR="00633AE5" w:rsidRPr="00633AE5">
        <w:rPr>
          <w:sz w:val="24"/>
          <w:szCs w:val="24"/>
        </w:rPr>
        <w:t xml:space="preserve"> Conference</w:t>
      </w:r>
      <w:r w:rsidR="00633AE5" w:rsidRPr="003824EB">
        <w:rPr>
          <w:sz w:val="24"/>
          <w:szCs w:val="24"/>
        </w:rPr>
        <w:t xml:space="preserve"> at Massachusetts Institute of Technology, Cambridge, Massachusetts</w:t>
      </w:r>
      <w:r w:rsidR="00633AE5">
        <w:rPr>
          <w:sz w:val="24"/>
          <w:szCs w:val="24"/>
        </w:rPr>
        <w:t>.</w:t>
      </w:r>
    </w:p>
    <w:p w:rsidR="00BC5FD1" w:rsidRDefault="00BC5FD1" w:rsidP="00032708">
      <w:pPr>
        <w:rPr>
          <w:b/>
          <w:i/>
          <w:sz w:val="24"/>
          <w:szCs w:val="24"/>
        </w:rPr>
      </w:pPr>
    </w:p>
    <w:p w:rsidR="00032708" w:rsidRPr="00E76B75" w:rsidRDefault="00032708" w:rsidP="00032708">
      <w:pPr>
        <w:rPr>
          <w:b/>
          <w:i/>
          <w:sz w:val="24"/>
          <w:szCs w:val="24"/>
        </w:rPr>
      </w:pPr>
      <w:r w:rsidRPr="00E76B75">
        <w:rPr>
          <w:b/>
          <w:i/>
          <w:sz w:val="24"/>
          <w:szCs w:val="24"/>
        </w:rPr>
        <w:t>A</w:t>
      </w:r>
      <w:r w:rsidR="001F0F10" w:rsidRPr="00E76B75">
        <w:rPr>
          <w:b/>
          <w:i/>
          <w:sz w:val="24"/>
          <w:szCs w:val="24"/>
        </w:rPr>
        <w:t>rticles</w:t>
      </w:r>
      <w:r w:rsidR="00120FC1">
        <w:rPr>
          <w:b/>
          <w:i/>
          <w:sz w:val="24"/>
          <w:szCs w:val="24"/>
        </w:rPr>
        <w:t xml:space="preserve"> in Magazines and Newspapers</w:t>
      </w:r>
      <w:r w:rsidR="00442A39" w:rsidRPr="00E76B75">
        <w:rPr>
          <w:b/>
          <w:i/>
          <w:sz w:val="24"/>
          <w:szCs w:val="24"/>
        </w:rPr>
        <w:t>:</w:t>
      </w:r>
    </w:p>
    <w:p w:rsidR="00C97079" w:rsidRDefault="00C97079" w:rsidP="00633AE5">
      <w:pPr>
        <w:ind w:left="720" w:hanging="720"/>
        <w:rPr>
          <w:sz w:val="24"/>
          <w:szCs w:val="24"/>
        </w:rPr>
      </w:pPr>
    </w:p>
    <w:p w:rsidR="00E06074" w:rsidRDefault="00822EF5" w:rsidP="00E0607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2015.</w:t>
      </w:r>
      <w:r>
        <w:rPr>
          <w:sz w:val="24"/>
          <w:szCs w:val="24"/>
        </w:rPr>
        <w:tab/>
      </w:r>
      <w:r w:rsidR="000B268E">
        <w:rPr>
          <w:sz w:val="24"/>
          <w:szCs w:val="24"/>
        </w:rPr>
        <w:t xml:space="preserve">Review. “The Empty Throne” and “The Pagan Lord” (Books 7 and 8 of </w:t>
      </w:r>
      <w:r w:rsidR="000B268E" w:rsidRPr="000B268E">
        <w:rPr>
          <w:i/>
          <w:sz w:val="24"/>
          <w:szCs w:val="24"/>
        </w:rPr>
        <w:t>The Saxon Tales</w:t>
      </w:r>
      <w:r w:rsidR="000B268E">
        <w:rPr>
          <w:sz w:val="24"/>
          <w:szCs w:val="24"/>
        </w:rPr>
        <w:t xml:space="preserve">). </w:t>
      </w:r>
      <w:r w:rsidR="000B268E" w:rsidRPr="000B268E">
        <w:rPr>
          <w:sz w:val="24"/>
          <w:szCs w:val="24"/>
          <w:u w:val="single"/>
        </w:rPr>
        <w:t>Renaissance Magazine</w:t>
      </w:r>
      <w:r w:rsidR="000B268E">
        <w:rPr>
          <w:sz w:val="24"/>
          <w:szCs w:val="24"/>
        </w:rPr>
        <w:t>. Issue 103.</w:t>
      </w:r>
    </w:p>
    <w:p w:rsidR="000B268E" w:rsidRDefault="00822EF5" w:rsidP="00633A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2015.</w:t>
      </w:r>
      <w:r>
        <w:rPr>
          <w:sz w:val="24"/>
          <w:szCs w:val="24"/>
        </w:rPr>
        <w:tab/>
      </w:r>
      <w:r w:rsidR="000B268E">
        <w:rPr>
          <w:sz w:val="24"/>
          <w:szCs w:val="24"/>
        </w:rPr>
        <w:t xml:space="preserve">Review. “The Viking Age: A Reader.” </w:t>
      </w:r>
      <w:r w:rsidR="000B268E" w:rsidRPr="000B268E">
        <w:rPr>
          <w:sz w:val="24"/>
          <w:szCs w:val="24"/>
          <w:u w:val="single"/>
        </w:rPr>
        <w:t>Renaissance Magazine</w:t>
      </w:r>
      <w:r w:rsidR="000B268E">
        <w:rPr>
          <w:sz w:val="24"/>
          <w:szCs w:val="24"/>
        </w:rPr>
        <w:t>. Issue 103.</w:t>
      </w:r>
    </w:p>
    <w:p w:rsidR="00120FC1" w:rsidRDefault="00822EF5" w:rsidP="00633A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2014.</w:t>
      </w:r>
      <w:r>
        <w:rPr>
          <w:sz w:val="24"/>
          <w:szCs w:val="24"/>
        </w:rPr>
        <w:tab/>
      </w:r>
      <w:r w:rsidR="00120FC1">
        <w:rPr>
          <w:sz w:val="24"/>
          <w:szCs w:val="24"/>
        </w:rPr>
        <w:t xml:space="preserve">Review. </w:t>
      </w:r>
      <w:r w:rsidR="00BC488D">
        <w:rPr>
          <w:sz w:val="24"/>
          <w:szCs w:val="24"/>
        </w:rPr>
        <w:t xml:space="preserve">“History of the Renaissance World”. </w:t>
      </w:r>
      <w:r w:rsidR="00BC488D" w:rsidRPr="00BC488D">
        <w:rPr>
          <w:sz w:val="24"/>
          <w:szCs w:val="24"/>
          <w:u w:val="single"/>
        </w:rPr>
        <w:t>Renaissance Magazine</w:t>
      </w:r>
      <w:r w:rsidR="00BC488D">
        <w:rPr>
          <w:sz w:val="24"/>
          <w:szCs w:val="24"/>
        </w:rPr>
        <w:t>. Issue 96.</w:t>
      </w:r>
    </w:p>
    <w:p w:rsidR="00032708" w:rsidRPr="00E76B75" w:rsidRDefault="00822EF5" w:rsidP="00633AE5">
      <w:pPr>
        <w:ind w:left="720" w:hanging="720"/>
        <w:rPr>
          <w:b/>
          <w:i/>
          <w:sz w:val="24"/>
          <w:szCs w:val="24"/>
        </w:rPr>
      </w:pPr>
      <w:r>
        <w:rPr>
          <w:sz w:val="24"/>
          <w:szCs w:val="24"/>
        </w:rPr>
        <w:t>2007.</w:t>
      </w:r>
      <w:r>
        <w:rPr>
          <w:sz w:val="24"/>
          <w:szCs w:val="24"/>
        </w:rPr>
        <w:tab/>
      </w:r>
      <w:r w:rsidR="00F55E03">
        <w:rPr>
          <w:sz w:val="24"/>
          <w:szCs w:val="24"/>
        </w:rPr>
        <w:t>News</w:t>
      </w:r>
      <w:r w:rsidR="00730278">
        <w:rPr>
          <w:sz w:val="24"/>
          <w:szCs w:val="24"/>
        </w:rPr>
        <w:t xml:space="preserve"> item</w:t>
      </w:r>
      <w:r w:rsidR="00F55E03">
        <w:rPr>
          <w:sz w:val="24"/>
          <w:szCs w:val="24"/>
        </w:rPr>
        <w:t xml:space="preserve">. </w:t>
      </w:r>
      <w:r w:rsidR="00442A39" w:rsidRPr="00E76B75">
        <w:rPr>
          <w:sz w:val="24"/>
          <w:szCs w:val="24"/>
        </w:rPr>
        <w:t xml:space="preserve">“William Shakespeare’s Mysterious Dark Lady Finally Identified.” </w:t>
      </w:r>
      <w:r w:rsidR="00442A39" w:rsidRPr="00E76B75">
        <w:rPr>
          <w:sz w:val="24"/>
          <w:szCs w:val="24"/>
          <w:u w:val="single"/>
        </w:rPr>
        <w:t>Renaissance Magazine</w:t>
      </w:r>
      <w:r w:rsidR="00442A39" w:rsidRPr="00E76B75">
        <w:rPr>
          <w:sz w:val="24"/>
          <w:szCs w:val="24"/>
        </w:rPr>
        <w:t>.  Issue No. 52</w:t>
      </w:r>
      <w:r w:rsidR="00394D56">
        <w:rPr>
          <w:sz w:val="24"/>
          <w:szCs w:val="24"/>
        </w:rPr>
        <w:t>.</w:t>
      </w:r>
    </w:p>
    <w:p w:rsidR="00032708" w:rsidRPr="00E76B75" w:rsidRDefault="00822EF5" w:rsidP="00633AE5">
      <w:pPr>
        <w:ind w:left="720" w:hanging="720"/>
        <w:rPr>
          <w:b/>
          <w:i/>
          <w:sz w:val="24"/>
          <w:szCs w:val="24"/>
        </w:rPr>
      </w:pPr>
      <w:r>
        <w:rPr>
          <w:sz w:val="24"/>
          <w:szCs w:val="24"/>
        </w:rPr>
        <w:t>2007.</w:t>
      </w:r>
      <w:r>
        <w:rPr>
          <w:sz w:val="24"/>
          <w:szCs w:val="24"/>
        </w:rPr>
        <w:tab/>
      </w:r>
      <w:r w:rsidR="00120FC1">
        <w:rPr>
          <w:sz w:val="24"/>
          <w:szCs w:val="24"/>
        </w:rPr>
        <w:t xml:space="preserve">Review. </w:t>
      </w:r>
      <w:r w:rsidR="00442A39" w:rsidRPr="00E76B75">
        <w:rPr>
          <w:sz w:val="24"/>
          <w:szCs w:val="24"/>
        </w:rPr>
        <w:t>“</w:t>
      </w:r>
      <w:proofErr w:type="spellStart"/>
      <w:r w:rsidR="00442A39" w:rsidRPr="00E76B75">
        <w:rPr>
          <w:sz w:val="24"/>
          <w:szCs w:val="24"/>
        </w:rPr>
        <w:t>Lamentate</w:t>
      </w:r>
      <w:proofErr w:type="spellEnd"/>
      <w:r w:rsidR="00442A39" w:rsidRPr="00E76B75">
        <w:rPr>
          <w:sz w:val="24"/>
          <w:szCs w:val="24"/>
        </w:rPr>
        <w:t xml:space="preserve">.”  </w:t>
      </w:r>
      <w:r w:rsidR="00442A39" w:rsidRPr="00E76B75">
        <w:rPr>
          <w:sz w:val="24"/>
          <w:szCs w:val="24"/>
          <w:u w:val="single"/>
        </w:rPr>
        <w:t>Renaissance Magazine</w:t>
      </w:r>
      <w:r w:rsidR="00442A39" w:rsidRPr="00E76B75">
        <w:rPr>
          <w:sz w:val="24"/>
          <w:szCs w:val="24"/>
        </w:rPr>
        <w:t>.  Vol. 11</w:t>
      </w:r>
      <w:r w:rsidR="00180F75" w:rsidRPr="00E76B75">
        <w:rPr>
          <w:sz w:val="24"/>
          <w:szCs w:val="24"/>
        </w:rPr>
        <w:t>.</w:t>
      </w:r>
      <w:r w:rsidR="00394D56">
        <w:rPr>
          <w:sz w:val="24"/>
          <w:szCs w:val="24"/>
        </w:rPr>
        <w:t xml:space="preserve"> Issue No. 52</w:t>
      </w:r>
      <w:r w:rsidR="00442A39" w:rsidRPr="00E76B75">
        <w:rPr>
          <w:sz w:val="24"/>
          <w:szCs w:val="24"/>
        </w:rPr>
        <w:t>.</w:t>
      </w:r>
    </w:p>
    <w:p w:rsidR="00032708" w:rsidRPr="00120FC1" w:rsidRDefault="00822EF5" w:rsidP="00633AE5">
      <w:pPr>
        <w:ind w:left="720" w:hanging="720"/>
        <w:rPr>
          <w:b/>
          <w:i/>
          <w:sz w:val="24"/>
          <w:szCs w:val="24"/>
        </w:rPr>
      </w:pPr>
      <w:r>
        <w:rPr>
          <w:sz w:val="24"/>
          <w:szCs w:val="24"/>
        </w:rPr>
        <w:t>2006.</w:t>
      </w:r>
      <w:r>
        <w:rPr>
          <w:sz w:val="24"/>
          <w:szCs w:val="24"/>
        </w:rPr>
        <w:tab/>
      </w:r>
      <w:r w:rsidR="00120FC1" w:rsidRPr="00120FC1">
        <w:rPr>
          <w:sz w:val="24"/>
          <w:szCs w:val="24"/>
        </w:rPr>
        <w:t xml:space="preserve">Review. </w:t>
      </w:r>
      <w:r w:rsidR="00442A39" w:rsidRPr="00120FC1">
        <w:rPr>
          <w:sz w:val="24"/>
          <w:szCs w:val="24"/>
        </w:rPr>
        <w:t xml:space="preserve">“Stella Maris.” </w:t>
      </w:r>
      <w:r w:rsidR="00442A39" w:rsidRPr="00120FC1">
        <w:rPr>
          <w:sz w:val="24"/>
          <w:szCs w:val="24"/>
          <w:u w:val="single"/>
        </w:rPr>
        <w:t>Renaissance Magazine</w:t>
      </w:r>
      <w:r w:rsidR="00442A39" w:rsidRPr="00120FC1">
        <w:rPr>
          <w:sz w:val="24"/>
          <w:szCs w:val="24"/>
        </w:rPr>
        <w:t>,</w:t>
      </w:r>
      <w:r w:rsidR="00394D56" w:rsidRPr="00120FC1">
        <w:rPr>
          <w:sz w:val="24"/>
          <w:szCs w:val="24"/>
        </w:rPr>
        <w:t xml:space="preserve"> Vol. 11. Issue No. 48</w:t>
      </w:r>
      <w:r w:rsidR="00442A39" w:rsidRPr="00120FC1">
        <w:rPr>
          <w:sz w:val="24"/>
          <w:szCs w:val="24"/>
        </w:rPr>
        <w:t>.</w:t>
      </w:r>
    </w:p>
    <w:p w:rsidR="00442A39" w:rsidRPr="00822EF5" w:rsidRDefault="00822EF5" w:rsidP="00633AE5">
      <w:pPr>
        <w:ind w:left="720" w:hanging="720"/>
        <w:rPr>
          <w:b/>
          <w:i/>
          <w:sz w:val="24"/>
          <w:szCs w:val="24"/>
        </w:rPr>
      </w:pPr>
      <w:r>
        <w:rPr>
          <w:sz w:val="24"/>
          <w:szCs w:val="24"/>
        </w:rPr>
        <w:t>2004.</w:t>
      </w:r>
      <w:r>
        <w:rPr>
          <w:sz w:val="24"/>
          <w:szCs w:val="24"/>
        </w:rPr>
        <w:tab/>
      </w:r>
      <w:r w:rsidR="00120FC1">
        <w:rPr>
          <w:sz w:val="24"/>
          <w:szCs w:val="24"/>
        </w:rPr>
        <w:t xml:space="preserve">Article. </w:t>
      </w:r>
      <w:r w:rsidR="00442A39" w:rsidRPr="00120FC1">
        <w:rPr>
          <w:sz w:val="24"/>
          <w:szCs w:val="24"/>
        </w:rPr>
        <w:t xml:space="preserve">“Lyotard and Language.” In </w:t>
      </w:r>
      <w:proofErr w:type="spellStart"/>
      <w:r w:rsidR="00EF26CC" w:rsidRPr="00120FC1">
        <w:rPr>
          <w:sz w:val="24"/>
          <w:szCs w:val="24"/>
          <w:u w:val="single"/>
        </w:rPr>
        <w:t>Languagel</w:t>
      </w:r>
      <w:r w:rsidR="00442A39" w:rsidRPr="00120FC1">
        <w:rPr>
          <w:sz w:val="24"/>
          <w:szCs w:val="24"/>
          <w:u w:val="single"/>
        </w:rPr>
        <w:t>ine</w:t>
      </w:r>
      <w:proofErr w:type="spellEnd"/>
      <w:r w:rsidR="00442A39" w:rsidRPr="00120FC1">
        <w:rPr>
          <w:sz w:val="24"/>
          <w:szCs w:val="24"/>
          <w:u w:val="single"/>
        </w:rPr>
        <w:t xml:space="preserve"> Newsletter</w:t>
      </w:r>
      <w:r w:rsidR="00394D56" w:rsidRPr="00120FC1">
        <w:rPr>
          <w:sz w:val="24"/>
          <w:szCs w:val="24"/>
        </w:rPr>
        <w:t>, S</w:t>
      </w:r>
      <w:r w:rsidR="00394D56" w:rsidRPr="00822EF5">
        <w:rPr>
          <w:sz w:val="24"/>
          <w:szCs w:val="24"/>
        </w:rPr>
        <w:t>pring</w:t>
      </w:r>
      <w:r w:rsidR="00442A39" w:rsidRPr="00822EF5">
        <w:rPr>
          <w:sz w:val="24"/>
          <w:szCs w:val="24"/>
        </w:rPr>
        <w:t>.</w:t>
      </w:r>
    </w:p>
    <w:p w:rsidR="00AD75E1" w:rsidRPr="00822EF5" w:rsidRDefault="00AD75E1">
      <w:pPr>
        <w:rPr>
          <w:b/>
          <w:smallCaps/>
          <w:sz w:val="24"/>
          <w:szCs w:val="24"/>
        </w:rPr>
      </w:pPr>
    </w:p>
    <w:p w:rsidR="006C53D6" w:rsidRPr="006C53D6" w:rsidRDefault="006C53D6" w:rsidP="006C53D6">
      <w:pPr>
        <w:rPr>
          <w:b/>
          <w:i/>
          <w:sz w:val="24"/>
          <w:szCs w:val="24"/>
        </w:rPr>
      </w:pPr>
      <w:r w:rsidRPr="00E76B75">
        <w:rPr>
          <w:b/>
          <w:i/>
          <w:sz w:val="24"/>
          <w:szCs w:val="24"/>
        </w:rPr>
        <w:t>Articles</w:t>
      </w:r>
      <w:r>
        <w:rPr>
          <w:b/>
          <w:i/>
          <w:sz w:val="24"/>
          <w:szCs w:val="24"/>
        </w:rPr>
        <w:t xml:space="preserve"> in Spanish Magazines and Newspapers</w:t>
      </w:r>
      <w:r w:rsidRPr="00E76B75">
        <w:rPr>
          <w:b/>
          <w:i/>
          <w:sz w:val="24"/>
          <w:szCs w:val="24"/>
        </w:rPr>
        <w:t>:</w:t>
      </w:r>
    </w:p>
    <w:p w:rsidR="009238E6" w:rsidRDefault="009238E6" w:rsidP="006C53D6">
      <w:pPr>
        <w:ind w:left="720" w:hanging="720"/>
        <w:rPr>
          <w:sz w:val="24"/>
          <w:szCs w:val="24"/>
        </w:rPr>
      </w:pPr>
    </w:p>
    <w:p w:rsidR="006C53D6" w:rsidRPr="009238E6" w:rsidRDefault="009238E6" w:rsidP="006C53D6">
      <w:pPr>
        <w:ind w:left="720" w:hanging="720"/>
        <w:rPr>
          <w:sz w:val="24"/>
          <w:szCs w:val="24"/>
          <w:lang w:val="es-419"/>
        </w:rPr>
      </w:pPr>
      <w:r w:rsidRPr="00822EF5">
        <w:rPr>
          <w:sz w:val="24"/>
          <w:szCs w:val="24"/>
          <w:lang w:val="es-419"/>
        </w:rPr>
        <w:t>2015</w:t>
      </w:r>
      <w:r w:rsidR="00822EF5" w:rsidRPr="00822EF5">
        <w:rPr>
          <w:sz w:val="24"/>
          <w:szCs w:val="24"/>
          <w:lang w:val="es-419"/>
        </w:rPr>
        <w:t>.</w:t>
      </w:r>
      <w:r w:rsidR="00822EF5" w:rsidRPr="00822EF5">
        <w:rPr>
          <w:sz w:val="24"/>
          <w:szCs w:val="24"/>
          <w:lang w:val="es-419"/>
        </w:rPr>
        <w:tab/>
      </w:r>
      <w:r w:rsidR="00730278">
        <w:rPr>
          <w:sz w:val="24"/>
          <w:szCs w:val="24"/>
          <w:lang w:val="es-419"/>
        </w:rPr>
        <w:t>Culture. “</w:t>
      </w:r>
      <w:r>
        <w:rPr>
          <w:sz w:val="24"/>
          <w:szCs w:val="24"/>
          <w:lang w:val="es-419"/>
        </w:rPr>
        <w:t xml:space="preserve">Los archivos históricos de la Policía Nacional (AHPN).” </w:t>
      </w:r>
      <w:proofErr w:type="spellStart"/>
      <w:r w:rsidRPr="009238E6">
        <w:rPr>
          <w:sz w:val="24"/>
          <w:szCs w:val="24"/>
          <w:u w:val="single"/>
          <w:lang w:val="es-419"/>
        </w:rPr>
        <w:t>elPeriódico</w:t>
      </w:r>
      <w:proofErr w:type="spellEnd"/>
      <w:r>
        <w:rPr>
          <w:sz w:val="24"/>
          <w:szCs w:val="24"/>
          <w:lang w:val="es-419"/>
        </w:rPr>
        <w:t>. March 1.</w:t>
      </w:r>
    </w:p>
    <w:p w:rsidR="006C53D6" w:rsidRPr="006C53D6" w:rsidRDefault="00822EF5" w:rsidP="006C53D6">
      <w:pPr>
        <w:ind w:left="720" w:hanging="720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2010.</w:t>
      </w:r>
      <w:r>
        <w:rPr>
          <w:sz w:val="24"/>
          <w:szCs w:val="24"/>
          <w:lang w:val="es-419"/>
        </w:rPr>
        <w:tab/>
      </w:r>
      <w:r w:rsidR="00730278">
        <w:rPr>
          <w:sz w:val="24"/>
          <w:szCs w:val="24"/>
          <w:lang w:val="es-419"/>
        </w:rPr>
        <w:t xml:space="preserve">Culture. </w:t>
      </w:r>
      <w:r w:rsidR="006C53D6" w:rsidRPr="00E06074">
        <w:rPr>
          <w:sz w:val="24"/>
          <w:szCs w:val="24"/>
          <w:lang w:val="es-419"/>
        </w:rPr>
        <w:t>“Conozca la biblioteca de El Porvenir de los Obreros</w:t>
      </w:r>
      <w:r w:rsidR="006C53D6">
        <w:rPr>
          <w:sz w:val="24"/>
          <w:szCs w:val="24"/>
          <w:lang w:val="es-419"/>
        </w:rPr>
        <w:t xml:space="preserve">. </w:t>
      </w:r>
      <w:r w:rsidR="006C53D6" w:rsidRPr="006C53D6">
        <w:rPr>
          <w:sz w:val="24"/>
          <w:szCs w:val="24"/>
          <w:lang w:val="es-419"/>
        </w:rPr>
        <w:t xml:space="preserve">Una maravilla poco conocida.” </w:t>
      </w:r>
      <w:proofErr w:type="spellStart"/>
      <w:r w:rsidR="006C53D6" w:rsidRPr="006C53D6">
        <w:rPr>
          <w:sz w:val="24"/>
          <w:szCs w:val="24"/>
          <w:u w:val="single"/>
          <w:lang w:val="es-419"/>
        </w:rPr>
        <w:t>Magacin</w:t>
      </w:r>
      <w:proofErr w:type="spellEnd"/>
      <w:r w:rsidR="006C53D6" w:rsidRPr="006C53D6">
        <w:rPr>
          <w:sz w:val="24"/>
          <w:szCs w:val="24"/>
          <w:lang w:val="es-419"/>
        </w:rPr>
        <w:t xml:space="preserve"> (</w:t>
      </w:r>
      <w:r w:rsidR="006C53D6" w:rsidRPr="006C53D6">
        <w:rPr>
          <w:i/>
          <w:sz w:val="24"/>
          <w:szCs w:val="24"/>
          <w:u w:val="single"/>
          <w:lang w:val="es-419"/>
        </w:rPr>
        <w:t>Siglo XXI</w:t>
      </w:r>
      <w:r w:rsidR="006C53D6" w:rsidRPr="006C53D6">
        <w:rPr>
          <w:sz w:val="24"/>
          <w:szCs w:val="24"/>
          <w:lang w:val="es-419"/>
        </w:rPr>
        <w:t xml:space="preserve">). </w:t>
      </w:r>
      <w:proofErr w:type="spellStart"/>
      <w:r w:rsidR="006C53D6" w:rsidRPr="006C53D6">
        <w:rPr>
          <w:sz w:val="24"/>
          <w:szCs w:val="24"/>
          <w:lang w:val="es-419"/>
        </w:rPr>
        <w:t>September</w:t>
      </w:r>
      <w:proofErr w:type="spellEnd"/>
      <w:r w:rsidR="006C53D6" w:rsidRPr="006C53D6">
        <w:rPr>
          <w:sz w:val="24"/>
          <w:szCs w:val="24"/>
          <w:lang w:val="es-419"/>
        </w:rPr>
        <w:t xml:space="preserve"> 30. </w:t>
      </w:r>
    </w:p>
    <w:p w:rsidR="006C53D6" w:rsidRPr="006D3A5A" w:rsidRDefault="00822EF5" w:rsidP="006C53D6">
      <w:pPr>
        <w:ind w:left="720" w:hanging="720"/>
        <w:rPr>
          <w:sz w:val="24"/>
          <w:szCs w:val="24"/>
        </w:rPr>
      </w:pPr>
      <w:r>
        <w:rPr>
          <w:sz w:val="24"/>
          <w:szCs w:val="24"/>
          <w:lang w:val="es-ES"/>
        </w:rPr>
        <w:t>2010.</w:t>
      </w:r>
      <w:r>
        <w:rPr>
          <w:sz w:val="24"/>
          <w:szCs w:val="24"/>
          <w:lang w:val="es-ES"/>
        </w:rPr>
        <w:tab/>
      </w:r>
      <w:r w:rsidR="00730278">
        <w:rPr>
          <w:sz w:val="24"/>
          <w:szCs w:val="24"/>
          <w:lang w:val="es-ES"/>
        </w:rPr>
        <w:t xml:space="preserve">Culture. </w:t>
      </w:r>
      <w:r w:rsidR="006C53D6">
        <w:rPr>
          <w:sz w:val="24"/>
          <w:szCs w:val="24"/>
          <w:lang w:val="es-ES"/>
        </w:rPr>
        <w:t xml:space="preserve">“Menos nostalgia y más edificios vivos”.  </w:t>
      </w:r>
      <w:proofErr w:type="spellStart"/>
      <w:r w:rsidR="006C53D6" w:rsidRPr="006D3A5A">
        <w:rPr>
          <w:sz w:val="24"/>
          <w:szCs w:val="24"/>
          <w:u w:val="single"/>
        </w:rPr>
        <w:t>Magacín</w:t>
      </w:r>
      <w:proofErr w:type="spellEnd"/>
      <w:r w:rsidR="006C53D6" w:rsidRPr="006D3A5A">
        <w:rPr>
          <w:sz w:val="24"/>
          <w:szCs w:val="24"/>
        </w:rPr>
        <w:t xml:space="preserve"> (</w:t>
      </w:r>
      <w:proofErr w:type="spellStart"/>
      <w:r w:rsidR="006C53D6" w:rsidRPr="006D3A5A">
        <w:rPr>
          <w:i/>
          <w:sz w:val="24"/>
          <w:szCs w:val="24"/>
        </w:rPr>
        <w:t>Siglo</w:t>
      </w:r>
      <w:proofErr w:type="spellEnd"/>
      <w:r w:rsidR="006C53D6" w:rsidRPr="006D3A5A">
        <w:rPr>
          <w:i/>
          <w:sz w:val="24"/>
          <w:szCs w:val="24"/>
        </w:rPr>
        <w:t xml:space="preserve"> XXI</w:t>
      </w:r>
      <w:r w:rsidR="006C53D6" w:rsidRPr="006D3A5A">
        <w:rPr>
          <w:sz w:val="24"/>
          <w:szCs w:val="24"/>
        </w:rPr>
        <w:t>). July 25.</w:t>
      </w:r>
    </w:p>
    <w:p w:rsidR="006C53D6" w:rsidRPr="006C53D6" w:rsidRDefault="00822EF5" w:rsidP="006C53D6">
      <w:pPr>
        <w:ind w:left="720" w:hanging="720"/>
        <w:rPr>
          <w:sz w:val="24"/>
          <w:szCs w:val="24"/>
          <w:lang w:val="es-419"/>
        </w:rPr>
      </w:pPr>
      <w:r w:rsidRPr="006D3A5A">
        <w:rPr>
          <w:sz w:val="24"/>
          <w:szCs w:val="24"/>
        </w:rPr>
        <w:t>2007.</w:t>
      </w:r>
      <w:r w:rsidRPr="006D3A5A">
        <w:rPr>
          <w:sz w:val="24"/>
          <w:szCs w:val="24"/>
        </w:rPr>
        <w:tab/>
      </w:r>
      <w:r w:rsidR="00730278" w:rsidRPr="006D3A5A">
        <w:rPr>
          <w:sz w:val="24"/>
          <w:szCs w:val="24"/>
        </w:rPr>
        <w:t xml:space="preserve">News report. </w:t>
      </w:r>
      <w:r w:rsidR="006C53D6">
        <w:rPr>
          <w:sz w:val="24"/>
          <w:szCs w:val="24"/>
          <w:lang w:val="es-ES"/>
        </w:rPr>
        <w:t xml:space="preserve">“Presencia de autores guatemaltecos en la feria del libro de Miami.” </w:t>
      </w:r>
      <w:proofErr w:type="spellStart"/>
      <w:r w:rsidR="006C53D6" w:rsidRPr="00822EF5">
        <w:rPr>
          <w:sz w:val="24"/>
          <w:szCs w:val="24"/>
          <w:u w:val="single"/>
          <w:lang w:val="es-ES"/>
        </w:rPr>
        <w:t>elPeri</w:t>
      </w:r>
      <w:r w:rsidR="006C53D6" w:rsidRPr="00822EF5">
        <w:rPr>
          <w:sz w:val="24"/>
          <w:szCs w:val="24"/>
          <w:u w:val="single"/>
          <w:lang w:val="es-419"/>
        </w:rPr>
        <w:t>ódico</w:t>
      </w:r>
      <w:proofErr w:type="spellEnd"/>
      <w:r w:rsidR="006C53D6">
        <w:rPr>
          <w:sz w:val="24"/>
          <w:szCs w:val="24"/>
          <w:lang w:val="es-419"/>
        </w:rPr>
        <w:t xml:space="preserve">. </w:t>
      </w:r>
      <w:proofErr w:type="spellStart"/>
      <w:r w:rsidR="006C53D6">
        <w:rPr>
          <w:sz w:val="24"/>
          <w:szCs w:val="24"/>
          <w:lang w:val="es-419"/>
        </w:rPr>
        <w:t>November</w:t>
      </w:r>
      <w:proofErr w:type="spellEnd"/>
      <w:r w:rsidR="006C53D6">
        <w:rPr>
          <w:sz w:val="24"/>
          <w:szCs w:val="24"/>
          <w:lang w:val="es-419"/>
        </w:rPr>
        <w:t xml:space="preserve"> 15. </w:t>
      </w:r>
    </w:p>
    <w:p w:rsidR="006C53D6" w:rsidRPr="00A165CB" w:rsidRDefault="00822EF5" w:rsidP="00A165CB">
      <w:pPr>
        <w:ind w:left="720" w:hanging="720"/>
        <w:rPr>
          <w:b/>
          <w:i/>
          <w:sz w:val="24"/>
          <w:szCs w:val="24"/>
        </w:rPr>
      </w:pPr>
      <w:r>
        <w:rPr>
          <w:sz w:val="24"/>
          <w:szCs w:val="24"/>
          <w:lang w:val="es-ES"/>
        </w:rPr>
        <w:t>2006.</w:t>
      </w:r>
      <w:r>
        <w:rPr>
          <w:sz w:val="24"/>
          <w:szCs w:val="24"/>
          <w:lang w:val="es-ES"/>
        </w:rPr>
        <w:tab/>
      </w:r>
      <w:r w:rsidR="006C53D6">
        <w:rPr>
          <w:sz w:val="24"/>
          <w:szCs w:val="24"/>
          <w:lang w:val="es-ES"/>
        </w:rPr>
        <w:t>News</w:t>
      </w:r>
      <w:r w:rsidR="00730278">
        <w:rPr>
          <w:sz w:val="24"/>
          <w:szCs w:val="24"/>
          <w:lang w:val="es-ES"/>
        </w:rPr>
        <w:t xml:space="preserve"> </w:t>
      </w:r>
      <w:proofErr w:type="spellStart"/>
      <w:r w:rsidR="00730278">
        <w:rPr>
          <w:sz w:val="24"/>
          <w:szCs w:val="24"/>
          <w:lang w:val="es-ES"/>
        </w:rPr>
        <w:t>report</w:t>
      </w:r>
      <w:proofErr w:type="spellEnd"/>
      <w:r w:rsidR="006C53D6">
        <w:rPr>
          <w:sz w:val="24"/>
          <w:szCs w:val="24"/>
          <w:lang w:val="es-ES"/>
        </w:rPr>
        <w:t xml:space="preserve">. </w:t>
      </w:r>
      <w:r w:rsidR="006C53D6" w:rsidRPr="00E76B75">
        <w:rPr>
          <w:sz w:val="24"/>
          <w:szCs w:val="24"/>
          <w:lang w:val="es-ES"/>
        </w:rPr>
        <w:t>“Protesta de Inmigrantes en Florida del Sur.”</w:t>
      </w:r>
      <w:r w:rsidR="006C53D6">
        <w:rPr>
          <w:sz w:val="24"/>
          <w:szCs w:val="24"/>
          <w:lang w:val="es-ES"/>
        </w:rPr>
        <w:t xml:space="preserve"> </w:t>
      </w:r>
      <w:r w:rsidR="006C53D6" w:rsidRPr="00822EF5"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  <w:u w:val="single"/>
        </w:rPr>
        <w:t>e</w:t>
      </w:r>
      <w:r w:rsidRPr="00822EF5">
        <w:rPr>
          <w:sz w:val="24"/>
          <w:szCs w:val="24"/>
          <w:u w:val="single"/>
        </w:rPr>
        <w:t>l</w:t>
      </w:r>
      <w:r w:rsidR="006C53D6" w:rsidRPr="00822EF5">
        <w:rPr>
          <w:sz w:val="24"/>
          <w:szCs w:val="24"/>
          <w:u w:val="single"/>
        </w:rPr>
        <w:t>Periódico</w:t>
      </w:r>
      <w:proofErr w:type="spellEnd"/>
      <w:r w:rsidR="006C53D6" w:rsidRPr="00822EF5">
        <w:rPr>
          <w:sz w:val="24"/>
          <w:szCs w:val="24"/>
        </w:rPr>
        <w:t>, Guatemala City, April 9.</w:t>
      </w:r>
      <w:r w:rsidR="006C53D6" w:rsidRPr="00822EF5">
        <w:rPr>
          <w:sz w:val="24"/>
          <w:szCs w:val="24"/>
        </w:rPr>
        <w:tab/>
      </w:r>
      <w:bookmarkStart w:id="0" w:name="_GoBack"/>
      <w:bookmarkEnd w:id="0"/>
    </w:p>
    <w:sectPr w:rsidR="006C53D6" w:rsidRPr="00A165CB" w:rsidSect="00BD0C78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F4" w:rsidRDefault="00D04DF4">
      <w:r>
        <w:separator/>
      </w:r>
    </w:p>
  </w:endnote>
  <w:endnote w:type="continuationSeparator" w:id="0">
    <w:p w:rsidR="00D04DF4" w:rsidRDefault="00D0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D6" w:rsidRDefault="006C53D6" w:rsidP="00655E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3D6" w:rsidRDefault="006C53D6" w:rsidP="00655E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D6" w:rsidRDefault="006C53D6" w:rsidP="00655E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65C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C53D6" w:rsidRDefault="006C53D6" w:rsidP="00655EF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F4" w:rsidRDefault="00D04DF4">
      <w:r>
        <w:separator/>
      </w:r>
    </w:p>
  </w:footnote>
  <w:footnote w:type="continuationSeparator" w:id="0">
    <w:p w:rsidR="00D04DF4" w:rsidRDefault="00D0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704"/>
      <w:gridCol w:w="1152"/>
    </w:tblGrid>
    <w:tr w:rsidR="006C53D6" w:rsidTr="00875F22">
      <w:tc>
        <w:tcPr>
          <w:tcW w:w="0" w:type="auto"/>
          <w:tcBorders>
            <w:right w:val="single" w:sz="6" w:space="0" w:color="000000"/>
          </w:tcBorders>
        </w:tcPr>
        <w:p w:rsidR="006C53D6" w:rsidRPr="00BD0C78" w:rsidRDefault="006C53D6" w:rsidP="00875F22">
          <w:pPr>
            <w:pStyle w:val="Encabezado"/>
            <w:jc w:val="right"/>
            <w:rPr>
              <w:rFonts w:ascii="Calibri" w:hAnsi="Calibri"/>
              <w:i/>
              <w:sz w:val="22"/>
              <w:szCs w:val="22"/>
              <w:lang w:bidi="en-US"/>
            </w:rPr>
          </w:pPr>
          <w:r w:rsidRPr="00BD0C78">
            <w:rPr>
              <w:rFonts w:ascii="Calibri" w:hAnsi="Calibri"/>
              <w:i/>
              <w:sz w:val="22"/>
              <w:szCs w:val="22"/>
              <w:lang w:bidi="en-US"/>
            </w:rPr>
            <w:t>Curriculum Vitae</w:t>
          </w:r>
        </w:p>
        <w:p w:rsidR="006C53D6" w:rsidRPr="00875F22" w:rsidRDefault="006C53D6" w:rsidP="00875F22">
          <w:pPr>
            <w:pStyle w:val="Encabezado"/>
            <w:jc w:val="right"/>
            <w:rPr>
              <w:rFonts w:ascii="Calibri" w:hAnsi="Calibri"/>
              <w:b/>
              <w:bCs/>
              <w:sz w:val="22"/>
              <w:szCs w:val="22"/>
              <w:lang w:bidi="en-US"/>
            </w:rPr>
          </w:pPr>
          <w:r w:rsidRPr="00875F22">
            <w:rPr>
              <w:rFonts w:ascii="Calibri" w:hAnsi="Calibri"/>
              <w:b/>
              <w:bCs/>
              <w:sz w:val="22"/>
              <w:szCs w:val="22"/>
              <w:lang w:bidi="en-US"/>
            </w:rPr>
            <w:t>T. Mercadal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6C53D6" w:rsidRPr="00875F22" w:rsidRDefault="006C53D6">
          <w:pPr>
            <w:pStyle w:val="Encabezado"/>
            <w:rPr>
              <w:rFonts w:ascii="Calibri" w:hAnsi="Calibri"/>
              <w:b/>
              <w:sz w:val="22"/>
              <w:szCs w:val="22"/>
              <w:lang w:bidi="en-US"/>
            </w:rPr>
          </w:pPr>
          <w:r w:rsidRPr="00875F22">
            <w:rPr>
              <w:rFonts w:ascii="Calibri" w:hAnsi="Calibri"/>
              <w:sz w:val="22"/>
              <w:szCs w:val="22"/>
              <w:lang w:bidi="en-US"/>
            </w:rPr>
            <w:fldChar w:fldCharType="begin"/>
          </w:r>
          <w:r w:rsidRPr="00875F22">
            <w:rPr>
              <w:rFonts w:ascii="Calibri" w:hAnsi="Calibri"/>
              <w:sz w:val="22"/>
              <w:szCs w:val="22"/>
              <w:lang w:bidi="en-US"/>
            </w:rPr>
            <w:instrText xml:space="preserve"> PAGE   \* MERGEFORMAT </w:instrText>
          </w:r>
          <w:r w:rsidRPr="00875F22">
            <w:rPr>
              <w:rFonts w:ascii="Calibri" w:hAnsi="Calibri"/>
              <w:sz w:val="22"/>
              <w:szCs w:val="22"/>
              <w:lang w:bidi="en-US"/>
            </w:rPr>
            <w:fldChar w:fldCharType="separate"/>
          </w:r>
          <w:r w:rsidR="00A165CB">
            <w:rPr>
              <w:rFonts w:ascii="Calibri" w:hAnsi="Calibri"/>
              <w:noProof/>
              <w:sz w:val="22"/>
              <w:szCs w:val="22"/>
              <w:lang w:bidi="en-US"/>
            </w:rPr>
            <w:t>5</w:t>
          </w:r>
          <w:r w:rsidRPr="00875F22">
            <w:rPr>
              <w:rFonts w:ascii="Calibri" w:hAnsi="Calibri"/>
              <w:sz w:val="22"/>
              <w:szCs w:val="22"/>
              <w:lang w:bidi="en-US"/>
            </w:rPr>
            <w:fldChar w:fldCharType="end"/>
          </w:r>
        </w:p>
      </w:tc>
    </w:tr>
  </w:tbl>
  <w:p w:rsidR="006C53D6" w:rsidRDefault="006C53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88E"/>
    <w:multiLevelType w:val="hybridMultilevel"/>
    <w:tmpl w:val="59A0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7490"/>
    <w:multiLevelType w:val="hybridMultilevel"/>
    <w:tmpl w:val="1A90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2F8"/>
    <w:multiLevelType w:val="hybridMultilevel"/>
    <w:tmpl w:val="9AA8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A39"/>
    <w:multiLevelType w:val="hybridMultilevel"/>
    <w:tmpl w:val="5CD0FC26"/>
    <w:lvl w:ilvl="0" w:tplc="5ABAEF42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6428B"/>
    <w:multiLevelType w:val="hybridMultilevel"/>
    <w:tmpl w:val="057E2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8610D"/>
    <w:multiLevelType w:val="hybridMultilevel"/>
    <w:tmpl w:val="E244FF3A"/>
    <w:lvl w:ilvl="0" w:tplc="E2C8D1D8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34F"/>
    <w:multiLevelType w:val="hybridMultilevel"/>
    <w:tmpl w:val="A11A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6331"/>
    <w:multiLevelType w:val="hybridMultilevel"/>
    <w:tmpl w:val="D6921C08"/>
    <w:lvl w:ilvl="0" w:tplc="D2686AA0">
      <w:start w:val="20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7208"/>
    <w:multiLevelType w:val="hybridMultilevel"/>
    <w:tmpl w:val="D58C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7619"/>
    <w:multiLevelType w:val="hybridMultilevel"/>
    <w:tmpl w:val="9B662FAA"/>
    <w:lvl w:ilvl="0" w:tplc="B6D47C1C">
      <w:start w:val="200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F792E"/>
    <w:multiLevelType w:val="hybridMultilevel"/>
    <w:tmpl w:val="4E9C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E627D"/>
    <w:multiLevelType w:val="hybridMultilevel"/>
    <w:tmpl w:val="57FA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20145"/>
    <w:multiLevelType w:val="hybridMultilevel"/>
    <w:tmpl w:val="68A28B32"/>
    <w:lvl w:ilvl="0" w:tplc="0122C17C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A2EA9"/>
    <w:multiLevelType w:val="hybridMultilevel"/>
    <w:tmpl w:val="A03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213A4"/>
    <w:multiLevelType w:val="hybridMultilevel"/>
    <w:tmpl w:val="41D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02CE5"/>
    <w:multiLevelType w:val="hybridMultilevel"/>
    <w:tmpl w:val="0C50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A5294"/>
    <w:multiLevelType w:val="hybridMultilevel"/>
    <w:tmpl w:val="86B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909BC"/>
    <w:multiLevelType w:val="hybridMultilevel"/>
    <w:tmpl w:val="28DE4010"/>
    <w:lvl w:ilvl="0" w:tplc="FF8C2F8A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940BF"/>
    <w:multiLevelType w:val="hybridMultilevel"/>
    <w:tmpl w:val="329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159B4"/>
    <w:multiLevelType w:val="hybridMultilevel"/>
    <w:tmpl w:val="5386ACFA"/>
    <w:lvl w:ilvl="0" w:tplc="799CD2B8">
      <w:start w:val="2003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A6BC9"/>
    <w:multiLevelType w:val="hybridMultilevel"/>
    <w:tmpl w:val="BC9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206"/>
    <w:multiLevelType w:val="hybridMultilevel"/>
    <w:tmpl w:val="BB5A099E"/>
    <w:lvl w:ilvl="0" w:tplc="19A41696">
      <w:start w:val="20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8B5"/>
    <w:multiLevelType w:val="hybridMultilevel"/>
    <w:tmpl w:val="1D583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D73D1"/>
    <w:multiLevelType w:val="hybridMultilevel"/>
    <w:tmpl w:val="B8B0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E6DAE"/>
    <w:multiLevelType w:val="hybridMultilevel"/>
    <w:tmpl w:val="E400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C3E6F"/>
    <w:multiLevelType w:val="hybridMultilevel"/>
    <w:tmpl w:val="BE2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0299B"/>
    <w:multiLevelType w:val="hybridMultilevel"/>
    <w:tmpl w:val="47308EA2"/>
    <w:lvl w:ilvl="0" w:tplc="6FB8544C">
      <w:start w:val="2003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0F3D"/>
    <w:multiLevelType w:val="hybridMultilevel"/>
    <w:tmpl w:val="4DB0C73C"/>
    <w:lvl w:ilvl="0" w:tplc="EFB82A2C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46DFE"/>
    <w:multiLevelType w:val="hybridMultilevel"/>
    <w:tmpl w:val="DAD8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12AE5"/>
    <w:multiLevelType w:val="hybridMultilevel"/>
    <w:tmpl w:val="7EE8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66A6"/>
    <w:multiLevelType w:val="hybridMultilevel"/>
    <w:tmpl w:val="3E36EA98"/>
    <w:lvl w:ilvl="0" w:tplc="D2E6590A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22"/>
  </w:num>
  <w:num w:numId="9">
    <w:abstractNumId w:val="25"/>
  </w:num>
  <w:num w:numId="10">
    <w:abstractNumId w:val="11"/>
  </w:num>
  <w:num w:numId="11">
    <w:abstractNumId w:val="13"/>
  </w:num>
  <w:num w:numId="12">
    <w:abstractNumId w:val="23"/>
  </w:num>
  <w:num w:numId="13">
    <w:abstractNumId w:val="0"/>
  </w:num>
  <w:num w:numId="14">
    <w:abstractNumId w:val="10"/>
  </w:num>
  <w:num w:numId="15">
    <w:abstractNumId w:val="6"/>
  </w:num>
  <w:num w:numId="16">
    <w:abstractNumId w:val="28"/>
  </w:num>
  <w:num w:numId="17">
    <w:abstractNumId w:val="4"/>
  </w:num>
  <w:num w:numId="18">
    <w:abstractNumId w:val="29"/>
  </w:num>
  <w:num w:numId="19">
    <w:abstractNumId w:val="15"/>
  </w:num>
  <w:num w:numId="20">
    <w:abstractNumId w:val="8"/>
  </w:num>
  <w:num w:numId="21">
    <w:abstractNumId w:val="21"/>
  </w:num>
  <w:num w:numId="22">
    <w:abstractNumId w:val="7"/>
  </w:num>
  <w:num w:numId="23">
    <w:abstractNumId w:val="19"/>
  </w:num>
  <w:num w:numId="24">
    <w:abstractNumId w:val="9"/>
  </w:num>
  <w:num w:numId="25">
    <w:abstractNumId w:val="26"/>
  </w:num>
  <w:num w:numId="26">
    <w:abstractNumId w:val="12"/>
  </w:num>
  <w:num w:numId="27">
    <w:abstractNumId w:val="17"/>
  </w:num>
  <w:num w:numId="28">
    <w:abstractNumId w:val="3"/>
  </w:num>
  <w:num w:numId="29">
    <w:abstractNumId w:val="27"/>
  </w:num>
  <w:num w:numId="30">
    <w:abstractNumId w:val="30"/>
  </w:num>
  <w:num w:numId="3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3D0"/>
    <w:rsid w:val="000026E9"/>
    <w:rsid w:val="00010EF0"/>
    <w:rsid w:val="00027475"/>
    <w:rsid w:val="00032708"/>
    <w:rsid w:val="0003605F"/>
    <w:rsid w:val="00054F9A"/>
    <w:rsid w:val="000608B4"/>
    <w:rsid w:val="00064635"/>
    <w:rsid w:val="00067C5E"/>
    <w:rsid w:val="00072282"/>
    <w:rsid w:val="0008348B"/>
    <w:rsid w:val="000861EA"/>
    <w:rsid w:val="000A0348"/>
    <w:rsid w:val="000B1724"/>
    <w:rsid w:val="000B268E"/>
    <w:rsid w:val="000C580F"/>
    <w:rsid w:val="000D63F7"/>
    <w:rsid w:val="000E42EA"/>
    <w:rsid w:val="000E48EE"/>
    <w:rsid w:val="000E7053"/>
    <w:rsid w:val="001145A3"/>
    <w:rsid w:val="0011569B"/>
    <w:rsid w:val="00120FC1"/>
    <w:rsid w:val="001236C1"/>
    <w:rsid w:val="00133A32"/>
    <w:rsid w:val="0014328D"/>
    <w:rsid w:val="00143E02"/>
    <w:rsid w:val="00147942"/>
    <w:rsid w:val="00157E45"/>
    <w:rsid w:val="0017153A"/>
    <w:rsid w:val="00172FBD"/>
    <w:rsid w:val="00180F75"/>
    <w:rsid w:val="001B10D8"/>
    <w:rsid w:val="001B4949"/>
    <w:rsid w:val="001C5916"/>
    <w:rsid w:val="001C73CA"/>
    <w:rsid w:val="001E1941"/>
    <w:rsid w:val="001E1F4A"/>
    <w:rsid w:val="001E6D57"/>
    <w:rsid w:val="001F0F10"/>
    <w:rsid w:val="001F1948"/>
    <w:rsid w:val="001F67C8"/>
    <w:rsid w:val="00201445"/>
    <w:rsid w:val="002017D4"/>
    <w:rsid w:val="0020182E"/>
    <w:rsid w:val="00202893"/>
    <w:rsid w:val="0020573C"/>
    <w:rsid w:val="002057E1"/>
    <w:rsid w:val="002269B7"/>
    <w:rsid w:val="002639E0"/>
    <w:rsid w:val="002642DD"/>
    <w:rsid w:val="0027167D"/>
    <w:rsid w:val="00273C5B"/>
    <w:rsid w:val="0028617E"/>
    <w:rsid w:val="00287E60"/>
    <w:rsid w:val="002943AA"/>
    <w:rsid w:val="00297E01"/>
    <w:rsid w:val="002A4B87"/>
    <w:rsid w:val="002B6943"/>
    <w:rsid w:val="002C2F84"/>
    <w:rsid w:val="002D3E9C"/>
    <w:rsid w:val="002D4ACA"/>
    <w:rsid w:val="00302E84"/>
    <w:rsid w:val="003055F4"/>
    <w:rsid w:val="00307ED2"/>
    <w:rsid w:val="003237AC"/>
    <w:rsid w:val="003243BE"/>
    <w:rsid w:val="003350FA"/>
    <w:rsid w:val="00340D8D"/>
    <w:rsid w:val="00346A86"/>
    <w:rsid w:val="00361105"/>
    <w:rsid w:val="0036287C"/>
    <w:rsid w:val="003633BB"/>
    <w:rsid w:val="003705D4"/>
    <w:rsid w:val="00373B46"/>
    <w:rsid w:val="00374944"/>
    <w:rsid w:val="003812B1"/>
    <w:rsid w:val="003824EB"/>
    <w:rsid w:val="00394D56"/>
    <w:rsid w:val="003A35BB"/>
    <w:rsid w:val="003B0EBC"/>
    <w:rsid w:val="003B0FC7"/>
    <w:rsid w:val="003B23CB"/>
    <w:rsid w:val="003C4225"/>
    <w:rsid w:val="003D0DDA"/>
    <w:rsid w:val="003D184B"/>
    <w:rsid w:val="003D6932"/>
    <w:rsid w:val="003E09B8"/>
    <w:rsid w:val="003E2558"/>
    <w:rsid w:val="003E4DBE"/>
    <w:rsid w:val="003E5CB8"/>
    <w:rsid w:val="003F3AA0"/>
    <w:rsid w:val="003F5CC4"/>
    <w:rsid w:val="003F7491"/>
    <w:rsid w:val="004003C3"/>
    <w:rsid w:val="00403445"/>
    <w:rsid w:val="004207C0"/>
    <w:rsid w:val="00425CB2"/>
    <w:rsid w:val="00437EFC"/>
    <w:rsid w:val="00442A39"/>
    <w:rsid w:val="00446167"/>
    <w:rsid w:val="00460235"/>
    <w:rsid w:val="004611ED"/>
    <w:rsid w:val="004634BA"/>
    <w:rsid w:val="00465259"/>
    <w:rsid w:val="00487B04"/>
    <w:rsid w:val="00497399"/>
    <w:rsid w:val="004A065E"/>
    <w:rsid w:val="004A4BDA"/>
    <w:rsid w:val="004C26AB"/>
    <w:rsid w:val="004C7015"/>
    <w:rsid w:val="004D1EB8"/>
    <w:rsid w:val="004E32CC"/>
    <w:rsid w:val="004E67EC"/>
    <w:rsid w:val="004F350C"/>
    <w:rsid w:val="004F7218"/>
    <w:rsid w:val="0050017D"/>
    <w:rsid w:val="00505450"/>
    <w:rsid w:val="0051143B"/>
    <w:rsid w:val="005167BD"/>
    <w:rsid w:val="00522B33"/>
    <w:rsid w:val="005314AF"/>
    <w:rsid w:val="00532201"/>
    <w:rsid w:val="005329FF"/>
    <w:rsid w:val="00535A50"/>
    <w:rsid w:val="00553749"/>
    <w:rsid w:val="00555DA7"/>
    <w:rsid w:val="00561A16"/>
    <w:rsid w:val="00562E56"/>
    <w:rsid w:val="00576804"/>
    <w:rsid w:val="005803AA"/>
    <w:rsid w:val="005836DA"/>
    <w:rsid w:val="00584631"/>
    <w:rsid w:val="005A7E3D"/>
    <w:rsid w:val="005D118B"/>
    <w:rsid w:val="005E7815"/>
    <w:rsid w:val="006053D0"/>
    <w:rsid w:val="00606B6E"/>
    <w:rsid w:val="00613934"/>
    <w:rsid w:val="00614385"/>
    <w:rsid w:val="00615348"/>
    <w:rsid w:val="00630F84"/>
    <w:rsid w:val="00633AE5"/>
    <w:rsid w:val="00654B7A"/>
    <w:rsid w:val="00655EF5"/>
    <w:rsid w:val="0066628C"/>
    <w:rsid w:val="00666B1E"/>
    <w:rsid w:val="0067049B"/>
    <w:rsid w:val="006824C2"/>
    <w:rsid w:val="006917FE"/>
    <w:rsid w:val="006951E3"/>
    <w:rsid w:val="00697506"/>
    <w:rsid w:val="006A2004"/>
    <w:rsid w:val="006A2D95"/>
    <w:rsid w:val="006A62D1"/>
    <w:rsid w:val="006B7BA5"/>
    <w:rsid w:val="006C0F28"/>
    <w:rsid w:val="006C1BFE"/>
    <w:rsid w:val="006C53D6"/>
    <w:rsid w:val="006C56FD"/>
    <w:rsid w:val="006D0444"/>
    <w:rsid w:val="006D174D"/>
    <w:rsid w:val="006D2BD6"/>
    <w:rsid w:val="006D3A5A"/>
    <w:rsid w:val="006D44CE"/>
    <w:rsid w:val="006F06B6"/>
    <w:rsid w:val="0070325B"/>
    <w:rsid w:val="00711D9C"/>
    <w:rsid w:val="007151FA"/>
    <w:rsid w:val="00715DB5"/>
    <w:rsid w:val="00730278"/>
    <w:rsid w:val="00730CFA"/>
    <w:rsid w:val="00751B33"/>
    <w:rsid w:val="007562E6"/>
    <w:rsid w:val="00757400"/>
    <w:rsid w:val="00764226"/>
    <w:rsid w:val="00784460"/>
    <w:rsid w:val="0078720F"/>
    <w:rsid w:val="007A1C03"/>
    <w:rsid w:val="007A3D1B"/>
    <w:rsid w:val="007B4C64"/>
    <w:rsid w:val="007C0B1B"/>
    <w:rsid w:val="007C4D69"/>
    <w:rsid w:val="007D6C7E"/>
    <w:rsid w:val="007E3789"/>
    <w:rsid w:val="007E6517"/>
    <w:rsid w:val="007F20D4"/>
    <w:rsid w:val="007F710C"/>
    <w:rsid w:val="00803CA6"/>
    <w:rsid w:val="00821912"/>
    <w:rsid w:val="00822EF5"/>
    <w:rsid w:val="008239E5"/>
    <w:rsid w:val="00833AC8"/>
    <w:rsid w:val="00834F39"/>
    <w:rsid w:val="00843BCA"/>
    <w:rsid w:val="00844427"/>
    <w:rsid w:val="008524AB"/>
    <w:rsid w:val="00860DA2"/>
    <w:rsid w:val="008627FF"/>
    <w:rsid w:val="00874F32"/>
    <w:rsid w:val="00875F22"/>
    <w:rsid w:val="00877979"/>
    <w:rsid w:val="00891115"/>
    <w:rsid w:val="00892609"/>
    <w:rsid w:val="008B536D"/>
    <w:rsid w:val="008B7F53"/>
    <w:rsid w:val="008D5BAD"/>
    <w:rsid w:val="008D7847"/>
    <w:rsid w:val="008F443B"/>
    <w:rsid w:val="008F77F4"/>
    <w:rsid w:val="0091201E"/>
    <w:rsid w:val="0091273E"/>
    <w:rsid w:val="009157C4"/>
    <w:rsid w:val="009238E6"/>
    <w:rsid w:val="00924A8F"/>
    <w:rsid w:val="0093313F"/>
    <w:rsid w:val="009339FA"/>
    <w:rsid w:val="00935E79"/>
    <w:rsid w:val="00937257"/>
    <w:rsid w:val="00942FDF"/>
    <w:rsid w:val="0094465C"/>
    <w:rsid w:val="00966889"/>
    <w:rsid w:val="00970714"/>
    <w:rsid w:val="0097408C"/>
    <w:rsid w:val="0098130A"/>
    <w:rsid w:val="009C4C50"/>
    <w:rsid w:val="009C57AB"/>
    <w:rsid w:val="009D4D0F"/>
    <w:rsid w:val="009F40CF"/>
    <w:rsid w:val="00A040C5"/>
    <w:rsid w:val="00A12F22"/>
    <w:rsid w:val="00A139E8"/>
    <w:rsid w:val="00A165CB"/>
    <w:rsid w:val="00A17D09"/>
    <w:rsid w:val="00A207CF"/>
    <w:rsid w:val="00A30B2D"/>
    <w:rsid w:val="00A318D1"/>
    <w:rsid w:val="00A37587"/>
    <w:rsid w:val="00A42DC8"/>
    <w:rsid w:val="00A46BAC"/>
    <w:rsid w:val="00A46E8E"/>
    <w:rsid w:val="00A53D2D"/>
    <w:rsid w:val="00A5425D"/>
    <w:rsid w:val="00A57455"/>
    <w:rsid w:val="00A57565"/>
    <w:rsid w:val="00A63511"/>
    <w:rsid w:val="00A66B14"/>
    <w:rsid w:val="00A81414"/>
    <w:rsid w:val="00A814CA"/>
    <w:rsid w:val="00A859DA"/>
    <w:rsid w:val="00A85D24"/>
    <w:rsid w:val="00A86F74"/>
    <w:rsid w:val="00A94107"/>
    <w:rsid w:val="00AA477E"/>
    <w:rsid w:val="00AB201B"/>
    <w:rsid w:val="00AB2565"/>
    <w:rsid w:val="00AD5731"/>
    <w:rsid w:val="00AD58A1"/>
    <w:rsid w:val="00AD6594"/>
    <w:rsid w:val="00AD75E1"/>
    <w:rsid w:val="00AD7641"/>
    <w:rsid w:val="00AD79D6"/>
    <w:rsid w:val="00AE355F"/>
    <w:rsid w:val="00AF6CC3"/>
    <w:rsid w:val="00B04603"/>
    <w:rsid w:val="00B14D95"/>
    <w:rsid w:val="00B21D3A"/>
    <w:rsid w:val="00B378B8"/>
    <w:rsid w:val="00B566A8"/>
    <w:rsid w:val="00B6048B"/>
    <w:rsid w:val="00B67F10"/>
    <w:rsid w:val="00B7370A"/>
    <w:rsid w:val="00B80668"/>
    <w:rsid w:val="00B973C9"/>
    <w:rsid w:val="00BA252D"/>
    <w:rsid w:val="00BB1164"/>
    <w:rsid w:val="00BB21BE"/>
    <w:rsid w:val="00BB5DB3"/>
    <w:rsid w:val="00BC488D"/>
    <w:rsid w:val="00BC5FD1"/>
    <w:rsid w:val="00BD0C78"/>
    <w:rsid w:val="00BD2A57"/>
    <w:rsid w:val="00BD4F69"/>
    <w:rsid w:val="00BD60F5"/>
    <w:rsid w:val="00BE31BB"/>
    <w:rsid w:val="00BE74DB"/>
    <w:rsid w:val="00C05D9B"/>
    <w:rsid w:val="00C11450"/>
    <w:rsid w:val="00C11B35"/>
    <w:rsid w:val="00C14088"/>
    <w:rsid w:val="00C179B2"/>
    <w:rsid w:val="00C443C0"/>
    <w:rsid w:val="00C47327"/>
    <w:rsid w:val="00C54574"/>
    <w:rsid w:val="00C55920"/>
    <w:rsid w:val="00C714D4"/>
    <w:rsid w:val="00C72FEB"/>
    <w:rsid w:val="00C73BA6"/>
    <w:rsid w:val="00C92335"/>
    <w:rsid w:val="00C97079"/>
    <w:rsid w:val="00CA22B0"/>
    <w:rsid w:val="00CB2055"/>
    <w:rsid w:val="00CB6C88"/>
    <w:rsid w:val="00CC1308"/>
    <w:rsid w:val="00CC55A0"/>
    <w:rsid w:val="00CC64DB"/>
    <w:rsid w:val="00CD037E"/>
    <w:rsid w:val="00CD088F"/>
    <w:rsid w:val="00CD2FD8"/>
    <w:rsid w:val="00CD5447"/>
    <w:rsid w:val="00CD7A42"/>
    <w:rsid w:val="00CE27A5"/>
    <w:rsid w:val="00CE6087"/>
    <w:rsid w:val="00CE6307"/>
    <w:rsid w:val="00CF7CB3"/>
    <w:rsid w:val="00D04DF4"/>
    <w:rsid w:val="00D05881"/>
    <w:rsid w:val="00D178EA"/>
    <w:rsid w:val="00D26BE3"/>
    <w:rsid w:val="00D26F30"/>
    <w:rsid w:val="00D42547"/>
    <w:rsid w:val="00D6272B"/>
    <w:rsid w:val="00D65338"/>
    <w:rsid w:val="00D7327B"/>
    <w:rsid w:val="00D759EC"/>
    <w:rsid w:val="00D84945"/>
    <w:rsid w:val="00D974BE"/>
    <w:rsid w:val="00DA10C6"/>
    <w:rsid w:val="00DA5ED5"/>
    <w:rsid w:val="00DA7F27"/>
    <w:rsid w:val="00DB02F7"/>
    <w:rsid w:val="00DB049D"/>
    <w:rsid w:val="00DB0C38"/>
    <w:rsid w:val="00DB3113"/>
    <w:rsid w:val="00DB61F7"/>
    <w:rsid w:val="00DB7DEF"/>
    <w:rsid w:val="00DC021D"/>
    <w:rsid w:val="00DC05E7"/>
    <w:rsid w:val="00DC692A"/>
    <w:rsid w:val="00DD044F"/>
    <w:rsid w:val="00DD22B2"/>
    <w:rsid w:val="00DD29C7"/>
    <w:rsid w:val="00DD65A1"/>
    <w:rsid w:val="00DE6E9E"/>
    <w:rsid w:val="00DF5064"/>
    <w:rsid w:val="00DF5634"/>
    <w:rsid w:val="00E06074"/>
    <w:rsid w:val="00E111A6"/>
    <w:rsid w:val="00E156EC"/>
    <w:rsid w:val="00E16428"/>
    <w:rsid w:val="00E214B5"/>
    <w:rsid w:val="00E27211"/>
    <w:rsid w:val="00E34095"/>
    <w:rsid w:val="00E4014D"/>
    <w:rsid w:val="00E43D42"/>
    <w:rsid w:val="00E532CE"/>
    <w:rsid w:val="00E610B3"/>
    <w:rsid w:val="00E72A06"/>
    <w:rsid w:val="00E76B75"/>
    <w:rsid w:val="00EA07B8"/>
    <w:rsid w:val="00EA1AA5"/>
    <w:rsid w:val="00EA4FD3"/>
    <w:rsid w:val="00EB266B"/>
    <w:rsid w:val="00EB7645"/>
    <w:rsid w:val="00EC1194"/>
    <w:rsid w:val="00EC169A"/>
    <w:rsid w:val="00ED4962"/>
    <w:rsid w:val="00EE567D"/>
    <w:rsid w:val="00EF26CC"/>
    <w:rsid w:val="00EF6A8B"/>
    <w:rsid w:val="00EF7F0A"/>
    <w:rsid w:val="00F0124E"/>
    <w:rsid w:val="00F016BF"/>
    <w:rsid w:val="00F01FE0"/>
    <w:rsid w:val="00F0634C"/>
    <w:rsid w:val="00F102C8"/>
    <w:rsid w:val="00F12AD7"/>
    <w:rsid w:val="00F12FD4"/>
    <w:rsid w:val="00F22CAC"/>
    <w:rsid w:val="00F31293"/>
    <w:rsid w:val="00F31537"/>
    <w:rsid w:val="00F3622F"/>
    <w:rsid w:val="00F467E8"/>
    <w:rsid w:val="00F53112"/>
    <w:rsid w:val="00F55E03"/>
    <w:rsid w:val="00F84FFA"/>
    <w:rsid w:val="00F865FF"/>
    <w:rsid w:val="00F91B18"/>
    <w:rsid w:val="00F97910"/>
    <w:rsid w:val="00FA13F2"/>
    <w:rsid w:val="00FB43BE"/>
    <w:rsid w:val="00FB6C5A"/>
    <w:rsid w:val="00FD07F8"/>
    <w:rsid w:val="00FE2697"/>
    <w:rsid w:val="00FE3437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955C770"/>
  <w15:chartTrackingRefBased/>
  <w15:docId w15:val="{F489B500-DEC3-4C4B-9C04-AFC09DBF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20"/>
    </w:pPr>
    <w:rPr>
      <w:b/>
    </w:rPr>
  </w:style>
  <w:style w:type="character" w:styleId="Refdecomentario">
    <w:name w:val="annotation reference"/>
    <w:semiHidden/>
    <w:rsid w:val="00157E45"/>
    <w:rPr>
      <w:sz w:val="16"/>
      <w:szCs w:val="16"/>
    </w:rPr>
  </w:style>
  <w:style w:type="paragraph" w:styleId="Textocomentario">
    <w:name w:val="annotation text"/>
    <w:basedOn w:val="Normal"/>
    <w:semiHidden/>
    <w:rsid w:val="00157E45"/>
  </w:style>
  <w:style w:type="paragraph" w:styleId="Asuntodelcomentario">
    <w:name w:val="annotation subject"/>
    <w:basedOn w:val="Textocomentario"/>
    <w:next w:val="Textocomentario"/>
    <w:semiHidden/>
    <w:rsid w:val="00157E45"/>
    <w:rPr>
      <w:b/>
      <w:bCs/>
    </w:rPr>
  </w:style>
  <w:style w:type="paragraph" w:styleId="Textodeglobo">
    <w:name w:val="Balloon Text"/>
    <w:basedOn w:val="Normal"/>
    <w:semiHidden/>
    <w:rsid w:val="00157E45"/>
    <w:rPr>
      <w:rFonts w:ascii="Tahoma" w:hAnsi="Tahoma" w:cs="Tahoma"/>
      <w:sz w:val="16"/>
      <w:szCs w:val="16"/>
    </w:rPr>
  </w:style>
  <w:style w:type="character" w:styleId="Hipervnculo">
    <w:name w:val="Hyperlink"/>
    <w:rsid w:val="001E6D57"/>
    <w:rPr>
      <w:color w:val="0000FF"/>
      <w:u w:val="single"/>
    </w:rPr>
  </w:style>
  <w:style w:type="character" w:customStyle="1" w:styleId="fieldformattext">
    <w:name w:val="fieldformattext"/>
    <w:basedOn w:val="Fuentedeprrafopredeter"/>
    <w:rsid w:val="00F0124E"/>
  </w:style>
  <w:style w:type="paragraph" w:styleId="Piedepgina">
    <w:name w:val="footer"/>
    <w:basedOn w:val="Normal"/>
    <w:rsid w:val="00EF26CC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F26CC"/>
  </w:style>
  <w:style w:type="paragraph" w:styleId="Prrafodelista">
    <w:name w:val="List Paragraph"/>
    <w:basedOn w:val="Normal"/>
    <w:uiPriority w:val="34"/>
    <w:qFormat/>
    <w:rsid w:val="004C7015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EF7F0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F0A"/>
  </w:style>
  <w:style w:type="table" w:styleId="Tablaconcuadrcula">
    <w:name w:val="Table Grid"/>
    <w:basedOn w:val="Tablanormal"/>
    <w:uiPriority w:val="1"/>
    <w:rsid w:val="00875F22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1B10D8"/>
    <w:rPr>
      <w:rFonts w:ascii="Calibri" w:eastAsia="Calibri" w:hAnsi="Calibri"/>
      <w:sz w:val="22"/>
      <w:szCs w:val="22"/>
      <w:lang w:val="es-PR"/>
    </w:rPr>
  </w:style>
  <w:style w:type="character" w:customStyle="1" w:styleId="st">
    <w:name w:val="st"/>
    <w:rsid w:val="003E4DBE"/>
  </w:style>
  <w:style w:type="character" w:styleId="nfasis">
    <w:name w:val="Emphasis"/>
    <w:uiPriority w:val="20"/>
    <w:qFormat/>
    <w:rsid w:val="003E4DBE"/>
    <w:rPr>
      <w:i/>
      <w:iCs/>
    </w:rPr>
  </w:style>
  <w:style w:type="character" w:customStyle="1" w:styleId="gi">
    <w:name w:val="gi"/>
    <w:rsid w:val="005D118B"/>
  </w:style>
  <w:style w:type="character" w:styleId="Textoennegrita">
    <w:name w:val="Strong"/>
    <w:uiPriority w:val="22"/>
    <w:qFormat/>
    <w:rsid w:val="003C4225"/>
    <w:rPr>
      <w:b/>
      <w:bCs/>
    </w:rPr>
  </w:style>
  <w:style w:type="character" w:customStyle="1" w:styleId="c24">
    <w:name w:val="_c24"/>
    <w:rsid w:val="00F22CAC"/>
  </w:style>
  <w:style w:type="character" w:customStyle="1" w:styleId="null">
    <w:name w:val="null"/>
    <w:rsid w:val="005E7815"/>
  </w:style>
  <w:style w:type="character" w:customStyle="1" w:styleId="il">
    <w:name w:val="il"/>
    <w:rsid w:val="00DA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Resume~1\Curriculum%20Vita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0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T. Mercadal</vt:lpstr>
      <vt:lpstr>T. Mercadal</vt:lpstr>
    </vt:vector>
  </TitlesOfParts>
  <Company>Curriculum Vitae</Company>
  <LinksUpToDate>false</LinksUpToDate>
  <CharactersWithSpaces>10909</CharactersWithSpaces>
  <SharedDoc>false</SharedDoc>
  <HLinks>
    <vt:vector size="18" baseType="variant">
      <vt:variant>
        <vt:i4>1179686</vt:i4>
      </vt:variant>
      <vt:variant>
        <vt:i4>6</vt:i4>
      </vt:variant>
      <vt:variant>
        <vt:i4>0</vt:i4>
      </vt:variant>
      <vt:variant>
        <vt:i4>5</vt:i4>
      </vt:variant>
      <vt:variant>
        <vt:lpwstr>mailto:jonesmaggie@gmail.com</vt:lpwstr>
      </vt:variant>
      <vt:variant>
        <vt:lpwstr/>
      </vt:variant>
      <vt:variant>
        <vt:i4>1900665</vt:i4>
      </vt:variant>
      <vt:variant>
        <vt:i4>3</vt:i4>
      </vt:variant>
      <vt:variant>
        <vt:i4>0</vt:i4>
      </vt:variant>
      <vt:variant>
        <vt:i4>5</vt:i4>
      </vt:variant>
      <vt:variant>
        <vt:lpwstr>mailto:sjoseph1@mdc.edu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mailto:trudy.mercadal@gmail.com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 Mercadal</dc:title>
  <dc:subject/>
  <dc:creator>andre</dc:creator>
  <cp:keywords/>
  <dc:description/>
  <cp:lastModifiedBy>Trudy Mercadal</cp:lastModifiedBy>
  <cp:revision>2</cp:revision>
  <cp:lastPrinted>2016-07-01T03:43:00Z</cp:lastPrinted>
  <dcterms:created xsi:type="dcterms:W3CDTF">2018-02-20T20:08:00Z</dcterms:created>
  <dcterms:modified xsi:type="dcterms:W3CDTF">2018-02-20T20:08:00Z</dcterms:modified>
</cp:coreProperties>
</file>