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7"/>
        <w:gridCol w:w="7557"/>
      </w:tblGrid>
      <w:tr w:rsidR="00DC1BBF" w:rsidTr="00DC1BBF">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C1BBF" w:rsidRDefault="00DC1BBF">
            <w:pPr>
              <w:pStyle w:val="a3"/>
              <w:spacing w:line="276" w:lineRule="auto"/>
              <w:jc w:val="center"/>
              <w:rPr>
                <w:rFonts w:ascii="Arial" w:hAnsi="Arial" w:cs="Arial"/>
                <w:color w:val="000000"/>
                <w:sz w:val="20"/>
                <w:szCs w:val="20"/>
                <w:lang w:val="en-GB"/>
              </w:rPr>
            </w:pPr>
            <w:r>
              <w:rPr>
                <w:rFonts w:ascii="Arial" w:hAnsi="Arial" w:cs="Arial"/>
                <w:b/>
                <w:bCs/>
                <w:color w:val="000000"/>
                <w:sz w:val="20"/>
                <w:szCs w:val="20"/>
                <w:lang w:val="en-GB"/>
              </w:rPr>
              <w:t xml:space="preserve">Andrei </w:t>
            </w:r>
            <w:proofErr w:type="spellStart"/>
            <w:r>
              <w:rPr>
                <w:rFonts w:ascii="Arial" w:hAnsi="Arial" w:cs="Arial"/>
                <w:b/>
                <w:bCs/>
                <w:color w:val="000000"/>
                <w:sz w:val="20"/>
                <w:szCs w:val="20"/>
                <w:lang w:val="en-GB"/>
              </w:rPr>
              <w:t>Shurayev</w:t>
            </w:r>
            <w:proofErr w:type="spellEnd"/>
            <w:r>
              <w:rPr>
                <w:rFonts w:ascii="Arial" w:hAnsi="Arial" w:cs="Arial"/>
                <w:b/>
                <w:bCs/>
                <w:color w:val="000000"/>
                <w:sz w:val="20"/>
                <w:szCs w:val="20"/>
                <w:lang w:val="en-GB"/>
              </w:rPr>
              <w:t xml:space="preserve"> </w:t>
            </w:r>
          </w:p>
        </w:tc>
      </w:tr>
      <w:tr w:rsidR="00DC1BBF"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Date of birth </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rsidP="00030A92">
            <w:pPr>
              <w:spacing w:line="276" w:lineRule="auto"/>
              <w:rPr>
                <w:rFonts w:ascii="Arial" w:hAnsi="Arial" w:cs="Arial"/>
                <w:color w:val="000000"/>
                <w:sz w:val="20"/>
                <w:szCs w:val="20"/>
                <w:lang w:val="en-GB"/>
              </w:rPr>
            </w:pPr>
            <w:r>
              <w:rPr>
                <w:rFonts w:ascii="Arial" w:hAnsi="Arial" w:cs="Arial"/>
                <w:color w:val="000000"/>
                <w:sz w:val="20"/>
                <w:szCs w:val="20"/>
                <w:lang w:val="en-GB"/>
              </w:rPr>
              <w:t>30 June 1978</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Address, telephone</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sz w:val="20"/>
                <w:szCs w:val="20"/>
                <w:lang w:val="en-US"/>
              </w:rPr>
            </w:pPr>
            <w:r>
              <w:rPr>
                <w:rFonts w:ascii="Arial" w:hAnsi="Arial" w:cs="Arial"/>
                <w:color w:val="000000"/>
                <w:sz w:val="20"/>
                <w:szCs w:val="20"/>
                <w:lang w:val="en-GB"/>
              </w:rPr>
              <w:t xml:space="preserve">7 </w:t>
            </w:r>
            <w:proofErr w:type="spellStart"/>
            <w:r>
              <w:rPr>
                <w:rFonts w:ascii="Arial" w:hAnsi="Arial" w:cs="Arial"/>
                <w:color w:val="000000"/>
                <w:sz w:val="20"/>
                <w:szCs w:val="20"/>
                <w:lang w:val="en-GB"/>
              </w:rPr>
              <w:t>Kvartalnyi</w:t>
            </w:r>
            <w:proofErr w:type="spellEnd"/>
            <w:r>
              <w:rPr>
                <w:rFonts w:ascii="Arial" w:hAnsi="Arial" w:cs="Arial"/>
                <w:color w:val="000000"/>
                <w:sz w:val="20"/>
                <w:szCs w:val="20"/>
                <w:lang w:val="en-GB"/>
              </w:rPr>
              <w:t xml:space="preserve"> Lane, apartment 10, </w:t>
            </w:r>
            <w:proofErr w:type="spellStart"/>
            <w:r>
              <w:rPr>
                <w:rFonts w:ascii="Arial" w:hAnsi="Arial" w:cs="Arial"/>
                <w:sz w:val="20"/>
                <w:szCs w:val="20"/>
                <w:lang w:val="en-US"/>
              </w:rPr>
              <w:t>Pisochyn</w:t>
            </w:r>
            <w:proofErr w:type="spellEnd"/>
            <w:r>
              <w:rPr>
                <w:rFonts w:ascii="Arial" w:hAnsi="Arial" w:cs="Arial"/>
                <w:sz w:val="20"/>
                <w:szCs w:val="20"/>
                <w:lang w:val="en-US"/>
              </w:rPr>
              <w:t xml:space="preserve"> 62418,</w:t>
            </w:r>
          </w:p>
          <w:p w:rsidR="00DC1BBF" w:rsidRDefault="00DC1BBF">
            <w:pPr>
              <w:spacing w:line="276" w:lineRule="auto"/>
              <w:rPr>
                <w:sz w:val="20"/>
                <w:szCs w:val="20"/>
                <w:lang w:val="en-US"/>
              </w:rPr>
            </w:pPr>
            <w:r>
              <w:rPr>
                <w:rFonts w:ascii="Arial" w:hAnsi="Arial" w:cs="Arial"/>
                <w:sz w:val="20"/>
                <w:szCs w:val="20"/>
                <w:lang w:val="en-US"/>
              </w:rPr>
              <w:t xml:space="preserve">the </w:t>
            </w:r>
            <w:proofErr w:type="spellStart"/>
            <w:r>
              <w:rPr>
                <w:rFonts w:ascii="Arial" w:hAnsi="Arial" w:cs="Arial"/>
                <w:sz w:val="20"/>
                <w:szCs w:val="20"/>
                <w:lang w:val="en-US"/>
              </w:rPr>
              <w:t>Kharkiv</w:t>
            </w:r>
            <w:proofErr w:type="spellEnd"/>
            <w:r>
              <w:rPr>
                <w:rFonts w:ascii="Arial" w:hAnsi="Arial" w:cs="Arial"/>
                <w:sz w:val="20"/>
                <w:szCs w:val="20"/>
                <w:lang w:val="en-US"/>
              </w:rPr>
              <w:t xml:space="preserve"> district, the </w:t>
            </w:r>
            <w:proofErr w:type="spellStart"/>
            <w:r>
              <w:rPr>
                <w:rFonts w:ascii="Arial" w:hAnsi="Arial" w:cs="Arial"/>
                <w:sz w:val="20"/>
                <w:szCs w:val="20"/>
                <w:lang w:val="en-US"/>
              </w:rPr>
              <w:t>Kharkiv</w:t>
            </w:r>
            <w:proofErr w:type="spellEnd"/>
            <w:r>
              <w:rPr>
                <w:rFonts w:ascii="Arial" w:hAnsi="Arial" w:cs="Arial"/>
                <w:sz w:val="20"/>
                <w:szCs w:val="20"/>
                <w:lang w:val="en-US"/>
              </w:rPr>
              <w:t xml:space="preserve"> region, Ukraine</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tel. +380674229239</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e-mail: shurayev@gmail.com</w:t>
            </w:r>
          </w:p>
        </w:tc>
      </w:tr>
      <w:tr w:rsidR="00DC1BBF" w:rsidTr="00DC1BB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jc w:val="center"/>
              <w:rPr>
                <w:rFonts w:ascii="Arial" w:hAnsi="Arial" w:cs="Arial"/>
                <w:color w:val="000000"/>
                <w:sz w:val="20"/>
                <w:szCs w:val="20"/>
                <w:lang w:val="en-GB"/>
              </w:rPr>
            </w:pPr>
            <w:r>
              <w:rPr>
                <w:rFonts w:ascii="Arial" w:hAnsi="Arial" w:cs="Arial"/>
                <w:b/>
                <w:bCs/>
                <w:color w:val="000000"/>
                <w:sz w:val="20"/>
                <w:szCs w:val="20"/>
                <w:lang w:val="en-GB"/>
              </w:rPr>
              <w:t>Goal</w:t>
            </w:r>
          </w:p>
        </w:tc>
      </w:tr>
      <w:tr w:rsidR="00DC1BBF" w:rsidRPr="00216BF3" w:rsidTr="00DC1BB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The position of a remote translator</w:t>
            </w:r>
          </w:p>
        </w:tc>
      </w:tr>
      <w:tr w:rsidR="00DC1BBF" w:rsidTr="00DC1BB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jc w:val="center"/>
              <w:rPr>
                <w:rFonts w:ascii="Arial" w:hAnsi="Arial" w:cs="Arial"/>
                <w:color w:val="000000"/>
                <w:sz w:val="20"/>
                <w:szCs w:val="20"/>
                <w:lang w:val="en-GB"/>
              </w:rPr>
            </w:pPr>
            <w:r>
              <w:rPr>
                <w:rFonts w:ascii="Arial" w:hAnsi="Arial" w:cs="Arial"/>
                <w:b/>
                <w:bCs/>
                <w:color w:val="000000"/>
                <w:sz w:val="20"/>
                <w:szCs w:val="20"/>
                <w:lang w:val="en-GB"/>
              </w:rPr>
              <w:t>Education</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1995-2000 </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V.N. </w:t>
            </w:r>
            <w:proofErr w:type="spellStart"/>
            <w:r>
              <w:rPr>
                <w:rFonts w:ascii="Arial" w:hAnsi="Arial" w:cs="Arial"/>
                <w:color w:val="000000"/>
                <w:sz w:val="20"/>
                <w:szCs w:val="20"/>
                <w:lang w:val="en-GB"/>
              </w:rPr>
              <w:t>Karazin</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Kharkiv</w:t>
            </w:r>
            <w:proofErr w:type="spellEnd"/>
            <w:r>
              <w:rPr>
                <w:rFonts w:ascii="Arial" w:hAnsi="Arial" w:cs="Arial"/>
                <w:color w:val="000000"/>
                <w:sz w:val="20"/>
                <w:szCs w:val="20"/>
                <w:lang w:val="en-GB"/>
              </w:rPr>
              <w:t xml:space="preserve"> National University, the faculty of foreign languages, the department of translation and the English language. Speciality: translator of English, French and</w:t>
            </w:r>
            <w:r w:rsidR="00030A92">
              <w:rPr>
                <w:rFonts w:ascii="Arial" w:hAnsi="Arial" w:cs="Arial"/>
                <w:color w:val="000000"/>
                <w:sz w:val="20"/>
                <w:szCs w:val="20"/>
                <w:lang w:val="en-GB"/>
              </w:rPr>
              <w:t xml:space="preserve"> Spanish. A diploma with merit.</w:t>
            </w:r>
          </w:p>
        </w:tc>
      </w:tr>
      <w:tr w:rsidR="00DC1BBF" w:rsidTr="00DC1BB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jc w:val="center"/>
              <w:rPr>
                <w:rFonts w:ascii="Arial" w:hAnsi="Arial" w:cs="Arial"/>
                <w:color w:val="000000"/>
                <w:sz w:val="20"/>
                <w:szCs w:val="20"/>
                <w:lang w:val="en-GB"/>
              </w:rPr>
            </w:pPr>
            <w:r>
              <w:rPr>
                <w:rFonts w:ascii="Arial" w:hAnsi="Arial" w:cs="Arial"/>
                <w:b/>
                <w:bCs/>
                <w:color w:val="000000"/>
                <w:sz w:val="20"/>
                <w:szCs w:val="20"/>
                <w:lang w:val="en-GB"/>
              </w:rPr>
              <w:t xml:space="preserve">Experience </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rPr>
                <w:rFonts w:ascii="Arial" w:hAnsi="Arial" w:cs="Arial"/>
                <w:bCs/>
                <w:color w:val="000000"/>
                <w:sz w:val="20"/>
                <w:szCs w:val="20"/>
                <w:lang w:val="en-GB"/>
              </w:rPr>
            </w:pPr>
            <w:r>
              <w:rPr>
                <w:rFonts w:ascii="Arial" w:hAnsi="Arial" w:cs="Arial"/>
                <w:bCs/>
                <w:color w:val="000000"/>
                <w:sz w:val="20"/>
                <w:szCs w:val="20"/>
                <w:lang w:val="en-GB"/>
              </w:rPr>
              <w:t>03.2009 – present</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pStyle w:val="a3"/>
              <w:spacing w:before="0" w:beforeAutospacing="0" w:after="0" w:afterAutospacing="0" w:line="276" w:lineRule="auto"/>
              <w:rPr>
                <w:rFonts w:ascii="Arial" w:hAnsi="Arial" w:cs="Arial"/>
                <w:bCs/>
                <w:color w:val="000000"/>
                <w:sz w:val="20"/>
                <w:szCs w:val="20"/>
                <w:lang w:val="en-GB"/>
              </w:rPr>
            </w:pPr>
            <w:r>
              <w:rPr>
                <w:rFonts w:ascii="Arial" w:hAnsi="Arial" w:cs="Arial"/>
                <w:bCs/>
                <w:color w:val="000000"/>
                <w:sz w:val="20"/>
                <w:szCs w:val="20"/>
                <w:lang w:val="en-GB"/>
              </w:rPr>
              <w:t>Registered as a private translator</w:t>
            </w:r>
          </w:p>
          <w:p w:rsidR="00DC1BBF" w:rsidRDefault="00DC1BBF">
            <w:pPr>
              <w:pStyle w:val="a3"/>
              <w:spacing w:before="0" w:beforeAutospacing="0" w:after="0" w:afterAutospacing="0" w:line="276" w:lineRule="auto"/>
              <w:rPr>
                <w:rFonts w:ascii="Arial" w:hAnsi="Arial" w:cs="Arial"/>
                <w:bCs/>
                <w:color w:val="000000"/>
                <w:sz w:val="20"/>
                <w:szCs w:val="20"/>
                <w:lang w:val="en-GB"/>
              </w:rPr>
            </w:pPr>
            <w:r>
              <w:rPr>
                <w:rFonts w:ascii="Arial" w:hAnsi="Arial" w:cs="Arial"/>
                <w:bCs/>
                <w:color w:val="000000"/>
                <w:sz w:val="20"/>
                <w:szCs w:val="20"/>
                <w:lang w:val="en-GB"/>
              </w:rPr>
              <w:t xml:space="preserve">(working with different translation agencies and NGOs in the field of public health and clinical trials; I mainly work on the translation of the following documents: </w:t>
            </w:r>
            <w:r>
              <w:rPr>
                <w:rFonts w:ascii="Arial" w:hAnsi="Arial" w:cs="Arial"/>
                <w:sz w:val="20"/>
                <w:szCs w:val="20"/>
                <w:lang w:val="en-US"/>
              </w:rPr>
              <w:t>LEC submissions and approvals, LEC meeting minutes, trial progress reports, documents connected with the fight against HIV and tuberculosis, informed consent forms, patient information, agreements on the conduct of clinical trials and clinical trial protocols)</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rPr>
                <w:rFonts w:ascii="Arial" w:hAnsi="Arial" w:cs="Arial"/>
                <w:bCs/>
                <w:color w:val="000000"/>
                <w:sz w:val="20"/>
                <w:szCs w:val="20"/>
                <w:lang w:val="en-GB"/>
              </w:rPr>
            </w:pPr>
            <w:r>
              <w:rPr>
                <w:rFonts w:ascii="Arial" w:hAnsi="Arial" w:cs="Arial"/>
                <w:bCs/>
                <w:color w:val="000000"/>
                <w:sz w:val="20"/>
                <w:szCs w:val="20"/>
                <w:lang w:val="en-GB"/>
              </w:rPr>
              <w:t>07.2008 – 02.2009</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pStyle w:val="a3"/>
              <w:spacing w:before="0" w:beforeAutospacing="0" w:after="0" w:afterAutospacing="0" w:line="276" w:lineRule="auto"/>
              <w:rPr>
                <w:rFonts w:ascii="Arial" w:hAnsi="Arial" w:cs="Arial"/>
                <w:bCs/>
                <w:color w:val="000000"/>
                <w:sz w:val="20"/>
                <w:szCs w:val="20"/>
                <w:lang w:val="en-GB"/>
              </w:rPr>
            </w:pPr>
            <w:r>
              <w:rPr>
                <w:rFonts w:ascii="Arial" w:hAnsi="Arial" w:cs="Arial"/>
                <w:bCs/>
                <w:color w:val="000000"/>
                <w:sz w:val="20"/>
                <w:szCs w:val="20"/>
                <w:lang w:val="en-GB"/>
              </w:rPr>
              <w:t>A translator in the translation agency "Ulysses Translations"</w:t>
            </w:r>
          </w:p>
          <w:p w:rsidR="00DC1BBF" w:rsidRDefault="00DC1BBF">
            <w:pPr>
              <w:pStyle w:val="a3"/>
              <w:spacing w:before="0" w:beforeAutospacing="0" w:after="0" w:afterAutospacing="0" w:line="276" w:lineRule="auto"/>
              <w:rPr>
                <w:rFonts w:ascii="Arial" w:hAnsi="Arial" w:cs="Arial"/>
                <w:bCs/>
                <w:color w:val="000000"/>
                <w:sz w:val="20"/>
                <w:szCs w:val="20"/>
                <w:lang w:val="en-GB"/>
              </w:rPr>
            </w:pPr>
            <w:r>
              <w:rPr>
                <w:rFonts w:ascii="Arial" w:hAnsi="Arial" w:cs="Arial"/>
                <w:bCs/>
                <w:color w:val="000000"/>
                <w:sz w:val="20"/>
                <w:szCs w:val="20"/>
                <w:lang w:val="en-GB"/>
              </w:rPr>
              <w:t>- the translation in the following areas: engineering, law, medicine</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rPr>
                <w:rFonts w:ascii="Arial" w:hAnsi="Arial" w:cs="Arial"/>
                <w:bCs/>
                <w:color w:val="000000"/>
                <w:sz w:val="20"/>
                <w:szCs w:val="20"/>
                <w:lang w:val="en-GB"/>
              </w:rPr>
            </w:pPr>
            <w:r>
              <w:rPr>
                <w:rFonts w:ascii="Arial" w:hAnsi="Arial" w:cs="Arial"/>
                <w:bCs/>
                <w:color w:val="000000"/>
                <w:sz w:val="20"/>
                <w:szCs w:val="20"/>
                <w:lang w:val="en-GB"/>
              </w:rPr>
              <w:t>10.2007 – 08.2008</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pStyle w:val="a3"/>
              <w:spacing w:before="0" w:beforeAutospacing="0" w:after="0" w:afterAutospacing="0" w:line="276" w:lineRule="auto"/>
              <w:rPr>
                <w:rFonts w:ascii="Arial" w:hAnsi="Arial" w:cs="Arial"/>
                <w:bCs/>
                <w:color w:val="000000"/>
                <w:sz w:val="20"/>
                <w:szCs w:val="20"/>
                <w:lang w:val="en-GB"/>
              </w:rPr>
            </w:pPr>
            <w:r>
              <w:rPr>
                <w:rFonts w:ascii="Arial" w:hAnsi="Arial" w:cs="Arial"/>
                <w:bCs/>
                <w:color w:val="000000"/>
                <w:sz w:val="20"/>
                <w:szCs w:val="20"/>
                <w:lang w:val="en-GB"/>
              </w:rPr>
              <w:t>A remote translator in the translation agency “LABT”</w:t>
            </w:r>
          </w:p>
          <w:p w:rsidR="00DC1BBF" w:rsidRDefault="00DC1BBF">
            <w:pPr>
              <w:pStyle w:val="a3"/>
              <w:spacing w:before="0" w:beforeAutospacing="0" w:after="0" w:afterAutospacing="0" w:line="276" w:lineRule="auto"/>
              <w:rPr>
                <w:rFonts w:ascii="Arial" w:hAnsi="Arial" w:cs="Arial"/>
                <w:bCs/>
                <w:color w:val="000000"/>
                <w:sz w:val="20"/>
                <w:szCs w:val="20"/>
                <w:lang w:val="en-GB"/>
              </w:rPr>
            </w:pPr>
            <w:r>
              <w:rPr>
                <w:rFonts w:ascii="Arial" w:hAnsi="Arial" w:cs="Arial"/>
                <w:bCs/>
                <w:color w:val="000000"/>
                <w:sz w:val="20"/>
                <w:szCs w:val="20"/>
                <w:lang w:val="en-GB"/>
              </w:rPr>
              <w:t>- the translation of legal and economic documents</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rPr>
                <w:rFonts w:ascii="Arial" w:hAnsi="Arial" w:cs="Arial"/>
                <w:bCs/>
                <w:color w:val="000000"/>
                <w:sz w:val="20"/>
                <w:szCs w:val="20"/>
                <w:lang w:val="en-GB"/>
              </w:rPr>
            </w:pPr>
            <w:r>
              <w:rPr>
                <w:rFonts w:ascii="Arial" w:hAnsi="Arial" w:cs="Arial"/>
                <w:bCs/>
                <w:color w:val="000000"/>
                <w:sz w:val="20"/>
                <w:szCs w:val="20"/>
                <w:lang w:val="en-GB"/>
              </w:rPr>
              <w:t>11.2007 – 04.2008</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rPr>
                <w:rFonts w:ascii="Arial" w:hAnsi="Arial" w:cs="Arial"/>
                <w:bCs/>
                <w:color w:val="000000"/>
                <w:sz w:val="20"/>
                <w:szCs w:val="20"/>
                <w:lang w:val="en-US"/>
              </w:rPr>
            </w:pPr>
            <w:r>
              <w:rPr>
                <w:rFonts w:ascii="Arial" w:hAnsi="Arial" w:cs="Arial"/>
                <w:bCs/>
                <w:color w:val="000000"/>
                <w:sz w:val="20"/>
                <w:szCs w:val="20"/>
                <w:lang w:val="en-GB"/>
              </w:rPr>
              <w:t>A translator in the translation agency “</w:t>
            </w:r>
            <w:proofErr w:type="spellStart"/>
            <w:r>
              <w:rPr>
                <w:rFonts w:ascii="Arial" w:hAnsi="Arial" w:cs="Arial"/>
                <w:bCs/>
                <w:color w:val="000000"/>
                <w:sz w:val="20"/>
                <w:szCs w:val="20"/>
                <w:lang w:val="en-GB"/>
              </w:rPr>
              <w:t>Scripta</w:t>
            </w:r>
            <w:proofErr w:type="spellEnd"/>
            <w:r>
              <w:rPr>
                <w:rFonts w:ascii="Arial" w:hAnsi="Arial" w:cs="Arial"/>
                <w:bCs/>
                <w:color w:val="000000"/>
                <w:sz w:val="20"/>
                <w:szCs w:val="20"/>
                <w:lang w:val="en-GB"/>
              </w:rPr>
              <w:t xml:space="preserve"> </w:t>
            </w:r>
            <w:proofErr w:type="spellStart"/>
            <w:r>
              <w:rPr>
                <w:rFonts w:ascii="Arial" w:hAnsi="Arial" w:cs="Arial"/>
                <w:bCs/>
                <w:color w:val="000000"/>
                <w:sz w:val="20"/>
                <w:szCs w:val="20"/>
                <w:lang w:val="en-GB"/>
              </w:rPr>
              <w:t>Manet</w:t>
            </w:r>
            <w:proofErr w:type="spellEnd"/>
            <w:r>
              <w:rPr>
                <w:rFonts w:ascii="Arial" w:hAnsi="Arial" w:cs="Arial"/>
                <w:bCs/>
                <w:color w:val="000000"/>
                <w:sz w:val="20"/>
                <w:szCs w:val="20"/>
                <w:lang w:val="en-GB"/>
              </w:rPr>
              <w:t xml:space="preserve"> Translations”</w:t>
            </w:r>
            <w:r>
              <w:rPr>
                <w:rFonts w:ascii="Arial" w:hAnsi="Arial" w:cs="Arial"/>
                <w:bCs/>
                <w:color w:val="000000"/>
                <w:sz w:val="20"/>
                <w:szCs w:val="20"/>
                <w:lang w:val="en-GB"/>
              </w:rPr>
              <w:br/>
              <w:t xml:space="preserve">- the translation in the following fields: technical documents, medicine, </w:t>
            </w:r>
            <w:r>
              <w:rPr>
                <w:rFonts w:ascii="Arial" w:hAnsi="Arial" w:cs="Arial"/>
                <w:bCs/>
                <w:color w:val="000000"/>
                <w:sz w:val="20"/>
                <w:szCs w:val="20"/>
                <w:lang w:val="en-US"/>
              </w:rPr>
              <w:t>IT</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08.2000 – 08.2007</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A teacher at V.N. </w:t>
            </w:r>
            <w:proofErr w:type="spellStart"/>
            <w:r>
              <w:rPr>
                <w:rFonts w:ascii="Arial" w:hAnsi="Arial" w:cs="Arial"/>
                <w:color w:val="000000"/>
                <w:sz w:val="20"/>
                <w:szCs w:val="20"/>
                <w:lang w:val="en-GB"/>
              </w:rPr>
              <w:t>Karazin</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Kharkiv</w:t>
            </w:r>
            <w:proofErr w:type="spellEnd"/>
            <w:r>
              <w:rPr>
                <w:rFonts w:ascii="Arial" w:hAnsi="Arial" w:cs="Arial"/>
                <w:color w:val="000000"/>
                <w:sz w:val="20"/>
                <w:szCs w:val="20"/>
                <w:lang w:val="en-GB"/>
              </w:rPr>
              <w:t xml:space="preserve"> National University, the faculty of foreign languages, the department of translation and the English language </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10.2005 – 08.2007 </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A remote translator in the centre of translations “</w:t>
            </w:r>
            <w:proofErr w:type="spellStart"/>
            <w:r>
              <w:rPr>
                <w:rFonts w:ascii="Arial" w:hAnsi="Arial" w:cs="Arial"/>
                <w:color w:val="000000"/>
                <w:sz w:val="20"/>
                <w:szCs w:val="20"/>
                <w:lang w:val="en-GB"/>
              </w:rPr>
              <w:t>Golfstream</w:t>
            </w:r>
            <w:proofErr w:type="spellEnd"/>
            <w:r>
              <w:rPr>
                <w:rFonts w:ascii="Arial" w:hAnsi="Arial" w:cs="Arial"/>
                <w:color w:val="000000"/>
                <w:sz w:val="20"/>
                <w:szCs w:val="20"/>
                <w:lang w:val="en-GB"/>
              </w:rPr>
              <w:t>”</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the translation of documents in different fields: economic, technical, legal, etc.</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05.2005 – 03.2006</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A remote translator in the company “SPRI Ukraine” </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the translation of documents in the field of clinical trials (new drug investigation protocols, informed consent forms, patient information)</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08.2003 – 09.2004 </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 A translator at Channel 7</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 the translation of the news </w:t>
            </w:r>
            <w:proofErr w:type="spellStart"/>
            <w:r>
              <w:rPr>
                <w:rFonts w:ascii="Arial" w:hAnsi="Arial" w:cs="Arial"/>
                <w:color w:val="000000"/>
                <w:sz w:val="20"/>
                <w:szCs w:val="20"/>
                <w:lang w:val="en-GB"/>
              </w:rPr>
              <w:t>Euronews</w:t>
            </w:r>
            <w:proofErr w:type="spellEnd"/>
            <w:r>
              <w:rPr>
                <w:rFonts w:ascii="Arial" w:hAnsi="Arial" w:cs="Arial"/>
                <w:color w:val="000000"/>
                <w:sz w:val="20"/>
                <w:szCs w:val="20"/>
                <w:lang w:val="en-GB"/>
              </w:rPr>
              <w:t xml:space="preserve"> for the programme “</w:t>
            </w:r>
            <w:proofErr w:type="spellStart"/>
            <w:r>
              <w:rPr>
                <w:rFonts w:ascii="Arial" w:hAnsi="Arial" w:cs="Arial"/>
                <w:color w:val="000000"/>
                <w:sz w:val="20"/>
                <w:szCs w:val="20"/>
                <w:lang w:val="en-GB"/>
              </w:rPr>
              <w:t>Ecoblitz</w:t>
            </w:r>
            <w:proofErr w:type="spellEnd"/>
            <w:r>
              <w:rPr>
                <w:rFonts w:ascii="Arial" w:hAnsi="Arial" w:cs="Arial"/>
                <w:color w:val="000000"/>
                <w:sz w:val="20"/>
                <w:szCs w:val="20"/>
                <w:lang w:val="en-GB"/>
              </w:rPr>
              <w:t>”</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08.2003 – 08.2004 </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A remote translator in the translation agency “Immigration to Canada” </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the translation of documents and other translations in different fields</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10.2000 – 04.2001 </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A remote translator in a book club, the firm “</w:t>
            </w:r>
            <w:proofErr w:type="spellStart"/>
            <w:r>
              <w:rPr>
                <w:rFonts w:ascii="Arial" w:hAnsi="Arial" w:cs="Arial"/>
                <w:color w:val="000000"/>
                <w:sz w:val="20"/>
                <w:szCs w:val="20"/>
                <w:lang w:val="en-GB"/>
              </w:rPr>
              <w:t>Hemiro</w:t>
            </w:r>
            <w:proofErr w:type="spellEnd"/>
            <w:r>
              <w:rPr>
                <w:rFonts w:ascii="Arial" w:hAnsi="Arial" w:cs="Arial"/>
                <w:color w:val="000000"/>
                <w:sz w:val="20"/>
                <w:szCs w:val="20"/>
                <w:lang w:val="en-GB"/>
              </w:rPr>
              <w:t xml:space="preserve"> Limited” </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 the translation of books in different fields </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11.1999 – 01.2000 </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 A senior translator at the </w:t>
            </w:r>
            <w:proofErr w:type="spellStart"/>
            <w:r>
              <w:rPr>
                <w:rFonts w:ascii="Arial" w:hAnsi="Arial" w:cs="Arial"/>
                <w:color w:val="000000"/>
                <w:sz w:val="20"/>
                <w:szCs w:val="20"/>
                <w:lang w:val="en-GB"/>
              </w:rPr>
              <w:t>Malyshev</w:t>
            </w:r>
            <w:proofErr w:type="spellEnd"/>
            <w:r>
              <w:rPr>
                <w:rFonts w:ascii="Arial" w:hAnsi="Arial" w:cs="Arial"/>
                <w:color w:val="000000"/>
                <w:sz w:val="20"/>
                <w:szCs w:val="20"/>
                <w:lang w:val="en-GB"/>
              </w:rPr>
              <w:t xml:space="preserve"> Plant</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 oral and written technical translation, the work with Pakistani inspectors, rendering translation services in workshops of the plant and at the proving ground  </w:t>
            </w:r>
          </w:p>
        </w:tc>
      </w:tr>
      <w:tr w:rsidR="00DC1BBF" w:rsidTr="00DC1BBF">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C1BBF" w:rsidRDefault="00DC1BBF">
            <w:pPr>
              <w:pStyle w:val="a3"/>
              <w:spacing w:line="276" w:lineRule="auto"/>
              <w:jc w:val="center"/>
              <w:rPr>
                <w:rFonts w:ascii="Arial" w:hAnsi="Arial" w:cs="Arial"/>
                <w:color w:val="000000"/>
                <w:sz w:val="20"/>
                <w:szCs w:val="20"/>
                <w:lang w:val="en-GB"/>
              </w:rPr>
            </w:pPr>
            <w:r>
              <w:rPr>
                <w:rFonts w:ascii="Arial" w:hAnsi="Arial" w:cs="Arial"/>
                <w:b/>
                <w:bCs/>
                <w:color w:val="000000"/>
                <w:sz w:val="20"/>
                <w:szCs w:val="20"/>
                <w:lang w:val="en-GB"/>
              </w:rPr>
              <w:t xml:space="preserve">Additional information </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Technical skills</w:t>
            </w:r>
          </w:p>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and CAT tools</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MS Windows 7, MS Office 2010, SDL </w:t>
            </w:r>
            <w:proofErr w:type="spellStart"/>
            <w:r>
              <w:rPr>
                <w:rFonts w:ascii="Arial" w:hAnsi="Arial" w:cs="Arial"/>
                <w:color w:val="000000"/>
                <w:sz w:val="20"/>
                <w:szCs w:val="20"/>
                <w:lang w:val="en-GB"/>
              </w:rPr>
              <w:t>Trados</w:t>
            </w:r>
            <w:proofErr w:type="spellEnd"/>
            <w:r>
              <w:rPr>
                <w:rFonts w:ascii="Arial" w:hAnsi="Arial" w:cs="Arial"/>
                <w:color w:val="000000"/>
                <w:sz w:val="20"/>
                <w:szCs w:val="20"/>
                <w:lang w:val="en-GB"/>
              </w:rPr>
              <w:t xml:space="preserve"> Studio 2021, </w:t>
            </w:r>
            <w:proofErr w:type="spellStart"/>
            <w:r>
              <w:rPr>
                <w:rFonts w:ascii="Arial" w:hAnsi="Arial" w:cs="Arial"/>
                <w:color w:val="000000"/>
                <w:sz w:val="20"/>
                <w:szCs w:val="20"/>
                <w:lang w:val="en-GB"/>
              </w:rPr>
              <w:t>MemoQ</w:t>
            </w:r>
            <w:proofErr w:type="spellEnd"/>
            <w:r>
              <w:rPr>
                <w:rFonts w:ascii="Arial" w:hAnsi="Arial" w:cs="Arial"/>
                <w:color w:val="000000"/>
                <w:sz w:val="20"/>
                <w:szCs w:val="20"/>
                <w:lang w:val="en-GB"/>
              </w:rPr>
              <w:t xml:space="preserve"> 9.6</w:t>
            </w:r>
          </w:p>
        </w:tc>
      </w:tr>
      <w:tr w:rsidR="00DC1BBF" w:rsidRPr="00216BF3" w:rsidTr="00DC1BBF">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DC1BBF" w:rsidRDefault="00DC1BBF">
            <w:pPr>
              <w:spacing w:line="276" w:lineRule="auto"/>
              <w:rPr>
                <w:rFonts w:ascii="Arial" w:hAnsi="Arial" w:cs="Arial"/>
                <w:color w:val="000000"/>
                <w:sz w:val="20"/>
                <w:szCs w:val="20"/>
                <w:lang w:val="en-GB"/>
              </w:rPr>
            </w:pPr>
            <w:r>
              <w:rPr>
                <w:rFonts w:ascii="Arial" w:hAnsi="Arial" w:cs="Arial"/>
                <w:color w:val="000000"/>
                <w:sz w:val="20"/>
                <w:szCs w:val="20"/>
                <w:lang w:val="en-GB"/>
              </w:rPr>
              <w:t>Language pairs</w:t>
            </w:r>
          </w:p>
        </w:tc>
        <w:tc>
          <w:tcPr>
            <w:tcW w:w="4001" w:type="pct"/>
            <w:tcBorders>
              <w:top w:val="outset" w:sz="6" w:space="0" w:color="auto"/>
              <w:left w:val="outset" w:sz="6" w:space="0" w:color="auto"/>
              <w:bottom w:val="outset" w:sz="6" w:space="0" w:color="auto"/>
              <w:right w:val="outset" w:sz="6" w:space="0" w:color="auto"/>
            </w:tcBorders>
            <w:hideMark/>
          </w:tcPr>
          <w:p w:rsidR="00DC1BBF" w:rsidRDefault="00D55F07">
            <w:pPr>
              <w:spacing w:line="276" w:lineRule="auto"/>
              <w:rPr>
                <w:rFonts w:ascii="Arial" w:hAnsi="Arial" w:cs="Arial"/>
                <w:color w:val="000000"/>
                <w:sz w:val="20"/>
                <w:szCs w:val="20"/>
                <w:lang w:val="en-GB"/>
              </w:rPr>
            </w:pPr>
            <w:r w:rsidRPr="00D55F07">
              <w:rPr>
                <w:rFonts w:ascii="Arial" w:hAnsi="Arial" w:cs="Arial"/>
                <w:color w:val="000000"/>
                <w:sz w:val="20"/>
                <w:szCs w:val="20"/>
                <w:lang w:val="en-GB"/>
              </w:rPr>
              <w:t>English&gt;Russian, English&gt;Ukrainian, Russian&gt;English, Ukrainian&gt;English, Russian&gt;Ukrainian, Ukrainian&gt;Russian</w:t>
            </w:r>
          </w:p>
        </w:tc>
      </w:tr>
    </w:tbl>
    <w:p w:rsidR="00A65300" w:rsidRPr="00DC1BBF" w:rsidRDefault="00A65300" w:rsidP="00216BF3">
      <w:pPr>
        <w:rPr>
          <w:lang w:val="en-US"/>
        </w:rPr>
      </w:pPr>
      <w:bookmarkStart w:id="0" w:name="_GoBack"/>
      <w:bookmarkEnd w:id="0"/>
    </w:p>
    <w:sectPr w:rsidR="00A65300" w:rsidRPr="00DC1BBF" w:rsidSect="00216BF3">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80"/>
    <w:rsid w:val="00030A92"/>
    <w:rsid w:val="00216BF3"/>
    <w:rsid w:val="003B4A80"/>
    <w:rsid w:val="00A65300"/>
    <w:rsid w:val="00D55F07"/>
    <w:rsid w:val="00DC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C1B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C1B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2021-02-12T16:13:00Z</dcterms:created>
  <dcterms:modified xsi:type="dcterms:W3CDTF">2023-06-30T12:39:00Z</dcterms:modified>
</cp:coreProperties>
</file>