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46F97" w14:textId="77777777" w:rsidR="00954019" w:rsidRPr="00CB6E50" w:rsidRDefault="00954019" w:rsidP="00B63948">
      <w:pPr>
        <w:spacing w:before="240" w:after="240" w:line="360" w:lineRule="auto"/>
        <w:rPr>
          <w:rFonts w:eastAsia="Times New Roman"/>
          <w:lang w:eastAsia="en-AU"/>
        </w:rPr>
      </w:pPr>
      <w:r>
        <w:rPr>
          <w:rFonts w:eastAsia="Times New Roman"/>
          <w:b/>
          <w:lang w:eastAsia="en-AU"/>
        </w:rPr>
        <w:t>Name:</w:t>
      </w:r>
      <w:r>
        <w:rPr>
          <w:rFonts w:eastAsia="Times New Roman"/>
          <w:b/>
          <w:lang w:eastAsia="en-AU"/>
        </w:rPr>
        <w:tab/>
      </w:r>
      <w:r>
        <w:rPr>
          <w:rFonts w:eastAsia="Times New Roman"/>
          <w:b/>
          <w:lang w:eastAsia="en-AU"/>
        </w:rPr>
        <w:tab/>
      </w:r>
      <w:r>
        <w:rPr>
          <w:rFonts w:eastAsia="Times New Roman"/>
          <w:b/>
          <w:lang w:eastAsia="en-AU"/>
        </w:rPr>
        <w:tab/>
      </w:r>
      <w:r w:rsidRPr="00CB6E50">
        <w:rPr>
          <w:rFonts w:eastAsia="Times New Roman"/>
          <w:lang w:eastAsia="en-AU"/>
        </w:rPr>
        <w:t>Larissa Tittl</w:t>
      </w:r>
    </w:p>
    <w:p w14:paraId="72C9DC74" w14:textId="1624FF4F" w:rsidR="00954019" w:rsidRDefault="00954019" w:rsidP="00B63948">
      <w:pPr>
        <w:spacing w:before="240" w:after="240" w:line="360" w:lineRule="auto"/>
        <w:rPr>
          <w:rFonts w:eastAsia="Times New Roman"/>
          <w:b/>
          <w:lang w:eastAsia="en-AU"/>
        </w:rPr>
      </w:pPr>
      <w:r>
        <w:rPr>
          <w:rFonts w:eastAsia="Times New Roman"/>
          <w:b/>
          <w:lang w:eastAsia="en-AU"/>
        </w:rPr>
        <w:t>PhD candidate:</w:t>
      </w:r>
      <w:r>
        <w:rPr>
          <w:rFonts w:eastAsia="Times New Roman"/>
          <w:b/>
          <w:lang w:eastAsia="en-AU"/>
        </w:rPr>
        <w:tab/>
        <w:t xml:space="preserve">Classics and Archaeology, </w:t>
      </w:r>
      <w:r w:rsidR="00E33B2E">
        <w:rPr>
          <w:rFonts w:eastAsia="Times New Roman"/>
          <w:b/>
          <w:lang w:eastAsia="en-AU"/>
        </w:rPr>
        <w:t xml:space="preserve">School of Historical and Philosophical Studies, </w:t>
      </w:r>
      <w:r>
        <w:rPr>
          <w:rFonts w:eastAsia="Times New Roman"/>
          <w:b/>
          <w:lang w:eastAsia="en-AU"/>
        </w:rPr>
        <w:t>University of Melbourne</w:t>
      </w:r>
    </w:p>
    <w:p w14:paraId="451B3DDC" w14:textId="77777777" w:rsidR="00B54548" w:rsidRDefault="00B54548" w:rsidP="00B63948">
      <w:pPr>
        <w:spacing w:before="240" w:after="240" w:line="360" w:lineRule="auto"/>
        <w:rPr>
          <w:rFonts w:eastAsia="Times New Roman"/>
          <w:b/>
          <w:lang w:eastAsia="en-AU"/>
        </w:rPr>
      </w:pPr>
      <w:r>
        <w:rPr>
          <w:rFonts w:eastAsia="Times New Roman"/>
          <w:b/>
          <w:lang w:eastAsia="en-AU"/>
        </w:rPr>
        <w:tab/>
      </w:r>
      <w:r>
        <w:rPr>
          <w:rFonts w:eastAsia="Times New Roman"/>
          <w:b/>
          <w:lang w:eastAsia="en-AU"/>
        </w:rPr>
        <w:tab/>
      </w:r>
      <w:r>
        <w:rPr>
          <w:rFonts w:eastAsia="Times New Roman"/>
          <w:b/>
          <w:lang w:eastAsia="en-AU"/>
        </w:rPr>
        <w:tab/>
        <w:t>Supervisor: Associate Professor Louise Hitchcock</w:t>
      </w:r>
    </w:p>
    <w:p w14:paraId="4120F42B" w14:textId="77777777" w:rsidR="00B54548" w:rsidRDefault="00B54548" w:rsidP="00B63948">
      <w:pPr>
        <w:spacing w:before="240" w:after="240" w:line="360" w:lineRule="auto"/>
        <w:rPr>
          <w:rFonts w:eastAsia="Times New Roman"/>
          <w:b/>
          <w:lang w:eastAsia="en-AU"/>
        </w:rPr>
      </w:pPr>
      <w:r>
        <w:rPr>
          <w:rFonts w:eastAsia="Times New Roman"/>
          <w:b/>
          <w:lang w:eastAsia="en-AU"/>
        </w:rPr>
        <w:tab/>
      </w:r>
      <w:r>
        <w:rPr>
          <w:rFonts w:eastAsia="Times New Roman"/>
          <w:b/>
          <w:lang w:eastAsia="en-AU"/>
        </w:rPr>
        <w:tab/>
      </w:r>
      <w:r>
        <w:rPr>
          <w:rFonts w:eastAsia="Times New Roman"/>
          <w:b/>
          <w:lang w:eastAsia="en-AU"/>
        </w:rPr>
        <w:tab/>
        <w:t xml:space="preserve">Thesis title: ‘Negotiating the Natural: Material Culture and the </w:t>
      </w:r>
      <w:r>
        <w:rPr>
          <w:rFonts w:eastAsia="Times New Roman"/>
          <w:b/>
          <w:lang w:eastAsia="en-AU"/>
        </w:rPr>
        <w:tab/>
      </w:r>
      <w:r>
        <w:rPr>
          <w:rFonts w:eastAsia="Times New Roman"/>
          <w:b/>
          <w:lang w:eastAsia="en-AU"/>
        </w:rPr>
        <w:tab/>
      </w:r>
      <w:r>
        <w:rPr>
          <w:rFonts w:eastAsia="Times New Roman"/>
          <w:b/>
          <w:lang w:eastAsia="en-AU"/>
        </w:rPr>
        <w:tab/>
        <w:t>Making of Sacred Landscapes in Late Bronze Age Crete’</w:t>
      </w:r>
    </w:p>
    <w:p w14:paraId="2843E7E5" w14:textId="77777777" w:rsidR="00954019" w:rsidRPr="00CB6E50" w:rsidRDefault="00954019" w:rsidP="00B63948">
      <w:pPr>
        <w:spacing w:before="240" w:after="240" w:line="360" w:lineRule="auto"/>
        <w:rPr>
          <w:rFonts w:eastAsia="Times New Roman"/>
          <w:lang w:eastAsia="en-AU"/>
        </w:rPr>
      </w:pPr>
      <w:r>
        <w:rPr>
          <w:rFonts w:eastAsia="Times New Roman"/>
          <w:b/>
          <w:lang w:eastAsia="en-AU"/>
        </w:rPr>
        <w:t>Director:</w:t>
      </w:r>
      <w:r>
        <w:rPr>
          <w:rFonts w:eastAsia="Times New Roman"/>
          <w:b/>
          <w:lang w:eastAsia="en-AU"/>
        </w:rPr>
        <w:tab/>
      </w:r>
      <w:r>
        <w:rPr>
          <w:rFonts w:eastAsia="Times New Roman"/>
          <w:b/>
          <w:lang w:eastAsia="en-AU"/>
        </w:rPr>
        <w:tab/>
      </w:r>
      <w:r w:rsidRPr="00CB6E50">
        <w:rPr>
          <w:rFonts w:eastAsia="Times New Roman"/>
          <w:b/>
          <w:lang w:eastAsia="en-AU"/>
        </w:rPr>
        <w:t>minerva’s little owl</w:t>
      </w:r>
      <w:r w:rsidRPr="00CB6E50">
        <w:rPr>
          <w:rFonts w:eastAsia="Times New Roman"/>
          <w:b/>
          <w:i/>
          <w:lang w:eastAsia="en-AU"/>
        </w:rPr>
        <w:t xml:space="preserve"> editing &amp; writing services</w:t>
      </w:r>
    </w:p>
    <w:p w14:paraId="5024009A" w14:textId="6A404D64" w:rsidR="00954019" w:rsidRPr="00CB6E50" w:rsidRDefault="00954019" w:rsidP="00B63948">
      <w:pPr>
        <w:spacing w:before="240" w:after="240" w:line="360" w:lineRule="auto"/>
        <w:rPr>
          <w:rFonts w:eastAsia="Times New Roman"/>
          <w:lang w:eastAsia="en-AU"/>
        </w:rPr>
      </w:pPr>
      <w:r w:rsidRPr="00CB6E50">
        <w:rPr>
          <w:rFonts w:eastAsia="Times New Roman"/>
          <w:b/>
          <w:lang w:eastAsia="en-AU"/>
        </w:rPr>
        <w:t>Address:</w:t>
      </w:r>
      <w:r>
        <w:rPr>
          <w:rFonts w:eastAsia="Times New Roman"/>
          <w:lang w:eastAsia="en-AU"/>
        </w:rPr>
        <w:tab/>
      </w:r>
      <w:r>
        <w:rPr>
          <w:rFonts w:eastAsia="Times New Roman"/>
          <w:lang w:eastAsia="en-AU"/>
        </w:rPr>
        <w:tab/>
      </w:r>
      <w:r w:rsidRPr="00CB6E50">
        <w:rPr>
          <w:rFonts w:eastAsia="Times New Roman"/>
          <w:lang w:eastAsia="en-AU"/>
        </w:rPr>
        <w:t xml:space="preserve">10 Morris St, Coburg North, </w:t>
      </w:r>
      <w:r w:rsidR="00630950">
        <w:rPr>
          <w:rFonts w:eastAsia="Times New Roman"/>
          <w:lang w:eastAsia="en-AU"/>
        </w:rPr>
        <w:t xml:space="preserve">VIC, Australia, </w:t>
      </w:r>
      <w:r w:rsidRPr="00CB6E50">
        <w:rPr>
          <w:rFonts w:eastAsia="Times New Roman"/>
          <w:lang w:eastAsia="en-AU"/>
        </w:rPr>
        <w:t xml:space="preserve">3058 </w:t>
      </w:r>
    </w:p>
    <w:p w14:paraId="1037E792" w14:textId="3FE5ECD7" w:rsidR="00954019" w:rsidRPr="00CB6E50" w:rsidRDefault="00954019" w:rsidP="00B63948">
      <w:pPr>
        <w:spacing w:before="240" w:after="240" w:line="360" w:lineRule="auto"/>
        <w:rPr>
          <w:rFonts w:eastAsia="Times New Roman"/>
          <w:lang w:eastAsia="en-AU"/>
        </w:rPr>
      </w:pPr>
      <w:r>
        <w:rPr>
          <w:rFonts w:eastAsia="Times New Roman"/>
          <w:b/>
          <w:lang w:eastAsia="en-AU"/>
        </w:rPr>
        <w:t>Phone:</w:t>
      </w:r>
      <w:r>
        <w:rPr>
          <w:rFonts w:eastAsia="Times New Roman"/>
          <w:b/>
          <w:lang w:eastAsia="en-AU"/>
        </w:rPr>
        <w:tab/>
      </w:r>
      <w:r>
        <w:rPr>
          <w:rFonts w:eastAsia="Times New Roman"/>
          <w:b/>
          <w:lang w:eastAsia="en-AU"/>
        </w:rPr>
        <w:tab/>
      </w:r>
      <w:r w:rsidRPr="00CB6E50">
        <w:rPr>
          <w:rFonts w:eastAsia="Times New Roman"/>
          <w:lang w:eastAsia="en-AU"/>
        </w:rPr>
        <w:t>9354 3348 (H)/0423 762 684</w:t>
      </w:r>
      <w:r w:rsidR="00630950">
        <w:rPr>
          <w:rFonts w:eastAsia="Times New Roman"/>
          <w:lang w:eastAsia="en-AU"/>
        </w:rPr>
        <w:t xml:space="preserve"> </w:t>
      </w:r>
      <w:r w:rsidRPr="00CB6E50">
        <w:rPr>
          <w:rFonts w:eastAsia="Times New Roman"/>
          <w:lang w:eastAsia="en-AU"/>
        </w:rPr>
        <w:t>(M)</w:t>
      </w:r>
    </w:p>
    <w:p w14:paraId="4BBB746D" w14:textId="2837C157" w:rsidR="00954019" w:rsidRPr="00B63948" w:rsidRDefault="00954019" w:rsidP="00B63948">
      <w:pPr>
        <w:spacing w:before="240" w:after="240" w:line="360" w:lineRule="auto"/>
        <w:rPr>
          <w:rFonts w:eastAsia="Times New Roman"/>
          <w:lang w:eastAsia="en-AU"/>
        </w:rPr>
      </w:pPr>
      <w:r w:rsidRPr="00CB6E50">
        <w:rPr>
          <w:rFonts w:eastAsia="Times New Roman"/>
          <w:b/>
          <w:lang w:eastAsia="en-AU"/>
        </w:rPr>
        <w:t>Email:</w:t>
      </w:r>
      <w:r>
        <w:rPr>
          <w:rFonts w:eastAsia="Times New Roman"/>
          <w:lang w:eastAsia="en-AU"/>
        </w:rPr>
        <w:tab/>
      </w:r>
      <w:r>
        <w:rPr>
          <w:rFonts w:eastAsia="Times New Roman"/>
          <w:lang w:eastAsia="en-AU"/>
        </w:rPr>
        <w:tab/>
      </w:r>
      <w:r>
        <w:rPr>
          <w:rFonts w:eastAsia="Times New Roman"/>
          <w:lang w:eastAsia="en-AU"/>
        </w:rPr>
        <w:tab/>
      </w:r>
      <w:r w:rsidR="00630950">
        <w:rPr>
          <w:rFonts w:eastAsia="Times New Roman"/>
          <w:lang w:eastAsia="en-AU"/>
        </w:rPr>
        <w:t>larissa.tittl@unimelb.edu.au</w:t>
      </w:r>
    </w:p>
    <w:p w14:paraId="485D9D4F" w14:textId="77777777" w:rsidR="00630950" w:rsidRPr="004B2AED" w:rsidRDefault="00630950" w:rsidP="00630950">
      <w:pPr>
        <w:spacing w:before="240" w:after="240" w:line="360" w:lineRule="auto"/>
        <w:rPr>
          <w:b/>
        </w:rPr>
      </w:pPr>
      <w:r>
        <w:rPr>
          <w:b/>
        </w:rPr>
        <w:t>Tertiary education</w:t>
      </w:r>
    </w:p>
    <w:p w14:paraId="4A68C0A8" w14:textId="157B2DA8" w:rsidR="00630950" w:rsidRPr="00BA46B8" w:rsidRDefault="00630950" w:rsidP="00630950">
      <w:pPr>
        <w:spacing w:before="240" w:after="240" w:line="360" w:lineRule="auto"/>
        <w:rPr>
          <w:b/>
          <w:i/>
        </w:rPr>
      </w:pPr>
      <w:r w:rsidRPr="00BA46B8">
        <w:rPr>
          <w:b/>
          <w:i/>
        </w:rPr>
        <w:t>2011 to current (</w:t>
      </w:r>
      <w:r>
        <w:rPr>
          <w:b/>
          <w:i/>
        </w:rPr>
        <w:t xml:space="preserve">part-time candidature; </w:t>
      </w:r>
      <w:r w:rsidRPr="00BA46B8">
        <w:rPr>
          <w:b/>
          <w:i/>
        </w:rPr>
        <w:t xml:space="preserve">due to submit in </w:t>
      </w:r>
      <w:r>
        <w:rPr>
          <w:b/>
          <w:i/>
        </w:rPr>
        <w:t>mid-2019</w:t>
      </w:r>
      <w:r w:rsidRPr="00BA46B8">
        <w:rPr>
          <w:b/>
          <w:i/>
        </w:rPr>
        <w:t>)</w:t>
      </w:r>
    </w:p>
    <w:p w14:paraId="2FB3C885" w14:textId="77777777" w:rsidR="00630950" w:rsidRDefault="00630950" w:rsidP="00630950">
      <w:pPr>
        <w:spacing w:before="240" w:after="240" w:line="360" w:lineRule="auto"/>
        <w:rPr>
          <w:rFonts w:eastAsia="Times New Roman"/>
          <w:lang w:eastAsia="en-AU"/>
        </w:rPr>
      </w:pPr>
      <w:r>
        <w:t>PhD candidate, School of Classics and Archaeology, University of Melbourne (</w:t>
      </w:r>
      <w:r>
        <w:rPr>
          <w:rFonts w:eastAsia="Times New Roman"/>
          <w:lang w:eastAsia="en-AU"/>
        </w:rPr>
        <w:t>t</w:t>
      </w:r>
      <w:r w:rsidRPr="00CB6E50">
        <w:rPr>
          <w:rFonts w:eastAsia="Times New Roman"/>
          <w:lang w:eastAsia="en-AU"/>
        </w:rPr>
        <w:t xml:space="preserve">hesis: ‘Negotiating </w:t>
      </w:r>
      <w:r>
        <w:rPr>
          <w:rFonts w:eastAsia="Times New Roman"/>
          <w:lang w:eastAsia="en-AU"/>
        </w:rPr>
        <w:t>the Natural: Material Culture and t</w:t>
      </w:r>
      <w:r w:rsidRPr="00CB6E50">
        <w:rPr>
          <w:rFonts w:eastAsia="Times New Roman"/>
          <w:lang w:eastAsia="en-AU"/>
        </w:rPr>
        <w:t>he</w:t>
      </w:r>
      <w:r>
        <w:rPr>
          <w:rFonts w:eastAsia="Times New Roman"/>
          <w:lang w:eastAsia="en-AU"/>
        </w:rPr>
        <w:t xml:space="preserve"> Making of Sacred Landscapes i</w:t>
      </w:r>
      <w:r w:rsidRPr="00CB6E50">
        <w:rPr>
          <w:rFonts w:eastAsia="Times New Roman"/>
          <w:lang w:eastAsia="en-AU"/>
        </w:rPr>
        <w:t xml:space="preserve">n </w:t>
      </w:r>
      <w:r>
        <w:rPr>
          <w:rFonts w:eastAsia="Times New Roman"/>
          <w:lang w:eastAsia="en-AU"/>
        </w:rPr>
        <w:t>Neopalatial</w:t>
      </w:r>
      <w:r w:rsidRPr="00CB6E50">
        <w:rPr>
          <w:rFonts w:eastAsia="Times New Roman"/>
          <w:lang w:eastAsia="en-AU"/>
        </w:rPr>
        <w:t xml:space="preserve"> Crete’</w:t>
      </w:r>
      <w:r>
        <w:rPr>
          <w:rFonts w:eastAsia="Times New Roman"/>
          <w:lang w:eastAsia="en-AU"/>
        </w:rPr>
        <w:t>)</w:t>
      </w:r>
      <w:r w:rsidRPr="00CB6E50">
        <w:rPr>
          <w:rFonts w:eastAsia="Times New Roman"/>
          <w:lang w:eastAsia="en-AU"/>
        </w:rPr>
        <w:t>.</w:t>
      </w:r>
    </w:p>
    <w:p w14:paraId="1F2067D7" w14:textId="77777777" w:rsidR="00630950" w:rsidRPr="00557DBF" w:rsidRDefault="00630950" w:rsidP="00630950">
      <w:pPr>
        <w:spacing w:before="240" w:after="240" w:line="360" w:lineRule="auto"/>
        <w:rPr>
          <w:b/>
          <w:i/>
        </w:rPr>
      </w:pPr>
      <w:r w:rsidRPr="00557DBF">
        <w:rPr>
          <w:b/>
          <w:i/>
        </w:rPr>
        <w:t>2017</w:t>
      </w:r>
    </w:p>
    <w:p w14:paraId="393C6E8F" w14:textId="77777777" w:rsidR="00630950" w:rsidRDefault="00630950" w:rsidP="00630950">
      <w:pPr>
        <w:spacing w:before="240" w:after="240" w:line="360" w:lineRule="auto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Enrolment and participation in one module of the award-based Melbourne Teaching Certificate. This module is focused on developing teaching experience based on current education theoretical and methodological approaches. Participation involved working in a team to produce a wiki page on one aspect of education theory, writing a teaching portfolio, and presenting a ‘3-minute lesson’ to peers in the course. </w:t>
      </w:r>
    </w:p>
    <w:p w14:paraId="5E6A3A6A" w14:textId="77777777" w:rsidR="00630950" w:rsidRPr="00BA46B8" w:rsidRDefault="00630950" w:rsidP="00630950">
      <w:pPr>
        <w:spacing w:before="240" w:after="240" w:line="360" w:lineRule="auto"/>
        <w:rPr>
          <w:rFonts w:eastAsia="Times New Roman"/>
          <w:b/>
          <w:i/>
          <w:lang w:eastAsia="en-AU"/>
        </w:rPr>
      </w:pPr>
      <w:r w:rsidRPr="00BA46B8">
        <w:rPr>
          <w:rFonts w:eastAsia="Times New Roman"/>
          <w:b/>
          <w:i/>
          <w:lang w:eastAsia="en-AU"/>
        </w:rPr>
        <w:t>2013</w:t>
      </w:r>
    </w:p>
    <w:p w14:paraId="2C4FE5E0" w14:textId="0D4457F4" w:rsidR="00630950" w:rsidRPr="00BA46B8" w:rsidRDefault="00630950" w:rsidP="00630950">
      <w:pPr>
        <w:spacing w:before="240" w:after="240" w:line="360" w:lineRule="auto"/>
        <w:rPr>
          <w:rFonts w:eastAsia="Times New Roman"/>
          <w:lang w:eastAsia="en-AU"/>
        </w:rPr>
      </w:pPr>
      <w:r w:rsidRPr="00CB6E50">
        <w:rPr>
          <w:rFonts w:eastAsia="Times New Roman"/>
          <w:lang w:eastAsia="en-AU"/>
        </w:rPr>
        <w:t>Graduate Certificate in Editing and Publishing</w:t>
      </w:r>
      <w:r>
        <w:rPr>
          <w:rFonts w:eastAsia="Times New Roman"/>
          <w:lang w:eastAsia="en-AU"/>
        </w:rPr>
        <w:t xml:space="preserve">, </w:t>
      </w:r>
      <w:r w:rsidRPr="00BA46B8">
        <w:rPr>
          <w:rFonts w:eastAsia="Times New Roman"/>
          <w:lang w:eastAsia="en-AU"/>
        </w:rPr>
        <w:t xml:space="preserve">University of Southern Queensland (online </w:t>
      </w:r>
      <w:r w:rsidR="00E33B2E">
        <w:rPr>
          <w:rFonts w:eastAsia="Times New Roman"/>
          <w:lang w:eastAsia="en-AU"/>
        </w:rPr>
        <w:t>delivery</w:t>
      </w:r>
      <w:r w:rsidRPr="00BA46B8">
        <w:rPr>
          <w:rFonts w:eastAsia="Times New Roman"/>
          <w:lang w:eastAsia="en-AU"/>
        </w:rPr>
        <w:t>)</w:t>
      </w:r>
      <w:r>
        <w:rPr>
          <w:rFonts w:eastAsia="Times New Roman"/>
          <w:lang w:eastAsia="en-AU"/>
        </w:rPr>
        <w:t>.</w:t>
      </w:r>
    </w:p>
    <w:p w14:paraId="10329566" w14:textId="3193413A" w:rsidR="00630950" w:rsidRPr="00BA46B8" w:rsidRDefault="00630950" w:rsidP="00630950">
      <w:pPr>
        <w:keepNext/>
        <w:spacing w:before="240" w:after="240" w:line="360" w:lineRule="auto"/>
        <w:rPr>
          <w:rFonts w:eastAsia="Times New Roman"/>
          <w:i/>
          <w:lang w:eastAsia="en-AU"/>
        </w:rPr>
      </w:pPr>
      <w:r w:rsidRPr="00BA46B8">
        <w:rPr>
          <w:rFonts w:eastAsia="Times New Roman"/>
          <w:b/>
          <w:i/>
          <w:lang w:eastAsia="en-AU"/>
        </w:rPr>
        <w:lastRenderedPageBreak/>
        <w:t>2000–2002</w:t>
      </w:r>
    </w:p>
    <w:p w14:paraId="7F9A276B" w14:textId="2A628A7B" w:rsidR="00630950" w:rsidRPr="00CB6E50" w:rsidRDefault="00630950" w:rsidP="00630950">
      <w:pPr>
        <w:spacing w:before="240" w:after="240" w:line="360" w:lineRule="auto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Postgraduate Diploma in Arts</w:t>
      </w:r>
      <w:r>
        <w:rPr>
          <w:rFonts w:eastAsia="Times New Roman"/>
          <w:lang w:eastAsia="en-AU"/>
        </w:rPr>
        <w:t xml:space="preserve"> (</w:t>
      </w:r>
      <w:r w:rsidRPr="00CB6E50">
        <w:rPr>
          <w:rFonts w:eastAsia="Times New Roman"/>
          <w:lang w:eastAsia="en-AU"/>
        </w:rPr>
        <w:t>Classics and Archaeology</w:t>
      </w:r>
      <w:r>
        <w:rPr>
          <w:rFonts w:eastAsia="Times New Roman"/>
          <w:lang w:eastAsia="en-AU"/>
        </w:rPr>
        <w:t>)</w:t>
      </w:r>
      <w:r>
        <w:rPr>
          <w:rFonts w:eastAsia="Times New Roman"/>
          <w:lang w:eastAsia="en-AU"/>
        </w:rPr>
        <w:t xml:space="preserve">, </w:t>
      </w:r>
      <w:r w:rsidR="00E33B2E">
        <w:rPr>
          <w:rFonts w:eastAsia="Times New Roman"/>
          <w:lang w:eastAsia="en-AU"/>
        </w:rPr>
        <w:t xml:space="preserve">School of Historical and Philosophical Studies, </w:t>
      </w:r>
      <w:r w:rsidRPr="00BA46B8">
        <w:rPr>
          <w:rFonts w:eastAsia="Times New Roman"/>
          <w:lang w:eastAsia="en-AU"/>
        </w:rPr>
        <w:t>University of Melbourne</w:t>
      </w:r>
      <w:r w:rsidR="00E33B2E">
        <w:rPr>
          <w:rFonts w:eastAsia="Times New Roman"/>
          <w:lang w:eastAsia="en-AU"/>
        </w:rPr>
        <w:t xml:space="preserve"> (thesis: ‘The Horns of Consecration: A Contextual Approach’)</w:t>
      </w:r>
      <w:r>
        <w:rPr>
          <w:rFonts w:eastAsia="Times New Roman"/>
          <w:lang w:eastAsia="en-AU"/>
        </w:rPr>
        <w:t>.</w:t>
      </w:r>
    </w:p>
    <w:p w14:paraId="57E72B02" w14:textId="77777777" w:rsidR="00630950" w:rsidRPr="00BA46B8" w:rsidRDefault="00630950" w:rsidP="00630950">
      <w:pPr>
        <w:spacing w:before="240" w:after="240" w:line="360" w:lineRule="auto"/>
        <w:rPr>
          <w:rFonts w:eastAsia="Times New Roman"/>
          <w:b/>
          <w:i/>
          <w:lang w:eastAsia="en-AU"/>
        </w:rPr>
      </w:pPr>
      <w:r w:rsidRPr="00BA46B8">
        <w:rPr>
          <w:rFonts w:eastAsia="Times New Roman"/>
          <w:b/>
          <w:i/>
          <w:lang w:eastAsia="en-AU"/>
        </w:rPr>
        <w:t>1992–1995</w:t>
      </w:r>
    </w:p>
    <w:p w14:paraId="5A69BE5F" w14:textId="77777777" w:rsidR="00630950" w:rsidRPr="00CB6E50" w:rsidRDefault="00630950" w:rsidP="00630950">
      <w:pPr>
        <w:spacing w:before="240" w:after="240" w:line="360" w:lineRule="auto"/>
        <w:rPr>
          <w:rFonts w:eastAsia="Times New Roman"/>
          <w:lang w:eastAsia="en-AU"/>
        </w:rPr>
      </w:pPr>
      <w:r w:rsidRPr="00CB6E50">
        <w:rPr>
          <w:rFonts w:eastAsia="Times New Roman"/>
          <w:lang w:eastAsia="en-AU"/>
        </w:rPr>
        <w:t>Master of Arts in Women’s Studies</w:t>
      </w:r>
      <w:r>
        <w:rPr>
          <w:rFonts w:eastAsia="Times New Roman"/>
          <w:lang w:eastAsia="en-AU"/>
        </w:rPr>
        <w:t>,</w:t>
      </w:r>
      <w:r w:rsidRPr="00BA46B8">
        <w:rPr>
          <w:rFonts w:eastAsia="Times New Roman"/>
          <w:lang w:eastAsia="en-AU"/>
        </w:rPr>
        <w:t xml:space="preserve"> </w:t>
      </w:r>
      <w:r w:rsidRPr="00CB6E50">
        <w:rPr>
          <w:rFonts w:eastAsia="Times New Roman"/>
          <w:lang w:eastAsia="en-AU"/>
        </w:rPr>
        <w:t>Department of History</w:t>
      </w:r>
      <w:r>
        <w:rPr>
          <w:rFonts w:eastAsia="Times New Roman"/>
          <w:lang w:eastAsia="en-AU"/>
        </w:rPr>
        <w:t xml:space="preserve">, </w:t>
      </w:r>
      <w:r w:rsidRPr="00BA46B8">
        <w:rPr>
          <w:rFonts w:eastAsia="Times New Roman"/>
          <w:lang w:eastAsia="en-AU"/>
        </w:rPr>
        <w:t>University of Melbourne</w:t>
      </w:r>
      <w:r>
        <w:rPr>
          <w:rFonts w:eastAsia="Times New Roman"/>
          <w:lang w:eastAsia="en-AU"/>
        </w:rPr>
        <w:t xml:space="preserve"> (t</w:t>
      </w:r>
      <w:r w:rsidRPr="00CB6E50">
        <w:rPr>
          <w:rFonts w:eastAsia="Times New Roman"/>
          <w:lang w:eastAsia="en-AU"/>
        </w:rPr>
        <w:t>hesis: ‘Appropri</w:t>
      </w:r>
      <w:r>
        <w:rPr>
          <w:rFonts w:eastAsia="Times New Roman"/>
          <w:lang w:eastAsia="en-AU"/>
        </w:rPr>
        <w:t>ating the Past: An Examination of the Goddess-Revival Movement’s use o</w:t>
      </w:r>
      <w:r w:rsidRPr="00CB6E50">
        <w:rPr>
          <w:rFonts w:eastAsia="Times New Roman"/>
          <w:lang w:eastAsia="en-AU"/>
        </w:rPr>
        <w:t>f Ancient History’</w:t>
      </w:r>
      <w:r>
        <w:rPr>
          <w:rFonts w:eastAsia="Times New Roman"/>
          <w:lang w:eastAsia="en-AU"/>
        </w:rPr>
        <w:t>)</w:t>
      </w:r>
      <w:r w:rsidRPr="00CB6E50">
        <w:rPr>
          <w:rFonts w:eastAsia="Times New Roman"/>
          <w:lang w:eastAsia="en-AU"/>
        </w:rPr>
        <w:t>.</w:t>
      </w:r>
    </w:p>
    <w:p w14:paraId="25B929C4" w14:textId="77777777" w:rsidR="00630950" w:rsidRPr="00CB6E50" w:rsidRDefault="00630950" w:rsidP="00630950">
      <w:pPr>
        <w:keepNext/>
        <w:spacing w:before="240" w:after="240" w:line="360" w:lineRule="auto"/>
        <w:rPr>
          <w:rFonts w:eastAsia="Times New Roman"/>
          <w:b/>
          <w:lang w:eastAsia="en-AU"/>
        </w:rPr>
      </w:pPr>
      <w:r w:rsidRPr="00CB6E50">
        <w:rPr>
          <w:rFonts w:eastAsia="Times New Roman"/>
          <w:b/>
          <w:lang w:eastAsia="en-AU"/>
        </w:rPr>
        <w:t>1986–1989</w:t>
      </w:r>
    </w:p>
    <w:p w14:paraId="4B840338" w14:textId="77777777" w:rsidR="00630950" w:rsidRDefault="00630950" w:rsidP="00630950">
      <w:pPr>
        <w:spacing w:before="240" w:after="240" w:line="360" w:lineRule="auto"/>
        <w:rPr>
          <w:rFonts w:eastAsia="Times New Roman"/>
          <w:lang w:eastAsia="en-AU"/>
        </w:rPr>
      </w:pPr>
      <w:r w:rsidRPr="00CB6E50">
        <w:rPr>
          <w:rFonts w:eastAsia="Times New Roman"/>
          <w:lang w:eastAsia="en-AU"/>
        </w:rPr>
        <w:t>Bachelor of Arts (Honours) in Ancient History and Classical Studies</w:t>
      </w:r>
      <w:r>
        <w:rPr>
          <w:rFonts w:eastAsia="Times New Roman"/>
          <w:lang w:eastAsia="en-AU"/>
        </w:rPr>
        <w:t>,</w:t>
      </w:r>
      <w:r w:rsidRPr="00BA46B8">
        <w:rPr>
          <w:rFonts w:eastAsia="Times New Roman"/>
          <w:lang w:eastAsia="en-AU"/>
        </w:rPr>
        <w:t xml:space="preserve"> </w:t>
      </w:r>
      <w:r w:rsidRPr="00CB6E50">
        <w:rPr>
          <w:rFonts w:eastAsia="Times New Roman"/>
          <w:lang w:eastAsia="en-AU"/>
        </w:rPr>
        <w:t>Department of Classical Studies and Ancient History</w:t>
      </w:r>
      <w:r>
        <w:rPr>
          <w:rFonts w:eastAsia="Times New Roman"/>
          <w:lang w:eastAsia="en-AU"/>
        </w:rPr>
        <w:t xml:space="preserve">, </w:t>
      </w:r>
      <w:r w:rsidRPr="00BA46B8">
        <w:rPr>
          <w:rFonts w:eastAsia="Times New Roman"/>
          <w:lang w:eastAsia="en-AU"/>
        </w:rPr>
        <w:t>Monash University</w:t>
      </w:r>
      <w:r>
        <w:rPr>
          <w:rFonts w:eastAsia="Times New Roman"/>
          <w:lang w:eastAsia="en-AU"/>
        </w:rPr>
        <w:t xml:space="preserve"> (thesis: ‘Images of t</w:t>
      </w:r>
      <w:r w:rsidRPr="00CB6E50">
        <w:rPr>
          <w:rFonts w:eastAsia="Times New Roman"/>
          <w:lang w:eastAsia="en-AU"/>
        </w:rPr>
        <w:t>he Fe</w:t>
      </w:r>
      <w:r>
        <w:rPr>
          <w:rFonts w:eastAsia="Times New Roman"/>
          <w:lang w:eastAsia="en-AU"/>
        </w:rPr>
        <w:t>male: The Minoan Snake Goddess’).</w:t>
      </w:r>
    </w:p>
    <w:p w14:paraId="1ED8C001" w14:textId="505954F9" w:rsidR="00B1314A" w:rsidRPr="00B1314A" w:rsidRDefault="00B1314A" w:rsidP="00630950">
      <w:pPr>
        <w:spacing w:before="240" w:after="240" w:line="360" w:lineRule="auto"/>
        <w:rPr>
          <w:rFonts w:eastAsia="Times New Roman"/>
          <w:b/>
          <w:lang w:eastAsia="en-AU"/>
        </w:rPr>
      </w:pPr>
      <w:r w:rsidRPr="00B1314A">
        <w:rPr>
          <w:rFonts w:eastAsia="Times New Roman"/>
          <w:b/>
          <w:lang w:eastAsia="en-AU"/>
        </w:rPr>
        <w:t>Conference papers</w:t>
      </w:r>
    </w:p>
    <w:p w14:paraId="23F02F75" w14:textId="673B1439" w:rsidR="00B1314A" w:rsidRPr="00E33B2E" w:rsidRDefault="00B1314A" w:rsidP="00E33B2E">
      <w:pPr>
        <w:spacing w:line="360" w:lineRule="auto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‘The Seascape as a Familiar Deathscape’, Australian Archaeological Association conference, </w:t>
      </w:r>
      <w:r w:rsidR="00D97448">
        <w:rPr>
          <w:rFonts w:eastAsia="Times New Roman"/>
          <w:lang w:eastAsia="en-AU"/>
        </w:rPr>
        <w:t>‘</w:t>
      </w:r>
      <w:r w:rsidR="00E33B2E" w:rsidRPr="00E33B2E">
        <w:rPr>
          <w:rFonts w:eastAsia="Times New Roman"/>
          <w:lang w:eastAsia="en-AU"/>
        </w:rPr>
        <w:t xml:space="preserve">Island to Inland: Connections across Land and Sea’, </w:t>
      </w:r>
      <w:r>
        <w:rPr>
          <w:rFonts w:eastAsia="Times New Roman"/>
          <w:lang w:eastAsia="en-AU"/>
        </w:rPr>
        <w:t xml:space="preserve">Melbourne, Australia, </w:t>
      </w:r>
      <w:r w:rsidR="00E33B2E">
        <w:rPr>
          <w:rFonts w:eastAsia="Times New Roman"/>
          <w:lang w:eastAsia="en-AU"/>
        </w:rPr>
        <w:t>December 6 to 8, 2017.</w:t>
      </w:r>
    </w:p>
    <w:p w14:paraId="4174D9D1" w14:textId="1ACFC8DF" w:rsidR="00B1314A" w:rsidRPr="00BA46B8" w:rsidRDefault="00B1314A" w:rsidP="00630950">
      <w:pPr>
        <w:spacing w:before="240" w:after="240" w:line="360" w:lineRule="auto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‘Elemental Magic in Minoan Crete’, European Association of Archaeologists conference</w:t>
      </w:r>
      <w:r w:rsidR="00E33B2E">
        <w:rPr>
          <w:rFonts w:eastAsia="Times New Roman"/>
          <w:lang w:eastAsia="en-AU"/>
        </w:rPr>
        <w:t xml:space="preserve"> ‘Reflecting Futures’</w:t>
      </w:r>
      <w:r>
        <w:rPr>
          <w:rFonts w:eastAsia="Times New Roman"/>
          <w:lang w:eastAsia="en-AU"/>
        </w:rPr>
        <w:t>, Ba</w:t>
      </w:r>
      <w:r w:rsidR="00E33B2E">
        <w:rPr>
          <w:rFonts w:eastAsia="Times New Roman"/>
          <w:lang w:eastAsia="en-AU"/>
        </w:rPr>
        <w:t>rcelona, Spain, September 5 to 8, 2018</w:t>
      </w:r>
      <w:r>
        <w:rPr>
          <w:rFonts w:eastAsia="Times New Roman"/>
          <w:lang w:eastAsia="en-AU"/>
        </w:rPr>
        <w:t xml:space="preserve">. </w:t>
      </w:r>
    </w:p>
    <w:p w14:paraId="59805383" w14:textId="400290C4" w:rsidR="00630950" w:rsidRPr="00C708C6" w:rsidRDefault="00630950" w:rsidP="00630950">
      <w:pPr>
        <w:spacing w:before="240" w:after="240" w:line="360" w:lineRule="auto"/>
        <w:rPr>
          <w:b/>
        </w:rPr>
      </w:pPr>
      <w:r>
        <w:rPr>
          <w:b/>
        </w:rPr>
        <w:t>E</w:t>
      </w:r>
      <w:r w:rsidRPr="00C708C6">
        <w:rPr>
          <w:b/>
        </w:rPr>
        <w:t>diting experience</w:t>
      </w:r>
    </w:p>
    <w:p w14:paraId="2B10B9E2" w14:textId="77777777" w:rsidR="00630950" w:rsidRDefault="00630950" w:rsidP="00630950">
      <w:pPr>
        <w:spacing w:before="240" w:after="240" w:line="360" w:lineRule="auto"/>
        <w:rPr>
          <w:b/>
          <w:i/>
        </w:rPr>
      </w:pPr>
      <w:r w:rsidRPr="00C708C6">
        <w:rPr>
          <w:b/>
          <w:i/>
        </w:rPr>
        <w:t>Freelance academic editor, 2012 (ongoing)</w:t>
      </w:r>
    </w:p>
    <w:p w14:paraId="3D7893C2" w14:textId="3F65E390" w:rsidR="00630950" w:rsidRDefault="00630950" w:rsidP="00630950">
      <w:pPr>
        <w:spacing w:before="240" w:after="240" w:line="360" w:lineRule="auto"/>
      </w:pPr>
      <w:r>
        <w:t xml:space="preserve">Director at </w:t>
      </w:r>
      <w:r w:rsidRPr="00630950">
        <w:rPr>
          <w:b/>
        </w:rPr>
        <w:t>minerva’s little owl</w:t>
      </w:r>
      <w:r w:rsidR="00121023">
        <w:t>.</w:t>
      </w:r>
      <w:r>
        <w:rPr>
          <w:b/>
        </w:rPr>
        <w:t xml:space="preserve"> </w:t>
      </w:r>
      <w:r w:rsidR="00121023">
        <w:t xml:space="preserve">Through my own small business, I provide </w:t>
      </w:r>
      <w:r>
        <w:t>freelance editing, research, indexing and writing.</w:t>
      </w:r>
      <w:r w:rsidR="00121023">
        <w:t xml:space="preserve"> </w:t>
      </w:r>
      <w:r w:rsidR="00121023">
        <w:t xml:space="preserve">I am an accredited editor with </w:t>
      </w:r>
      <w:proofErr w:type="spellStart"/>
      <w:r w:rsidR="00121023">
        <w:t>IPEd</w:t>
      </w:r>
      <w:proofErr w:type="spellEnd"/>
      <w:r w:rsidR="00121023">
        <w:t xml:space="preserve"> (Australian Institute of Professional Editors).</w:t>
      </w:r>
      <w:r w:rsidR="00121023">
        <w:t xml:space="preserve"> </w:t>
      </w:r>
    </w:p>
    <w:p w14:paraId="04CCE948" w14:textId="77777777" w:rsidR="00B1314A" w:rsidRDefault="00B1314A" w:rsidP="00B1314A">
      <w:pPr>
        <w:pStyle w:val="ListParagraph"/>
        <w:spacing w:before="240" w:after="240" w:line="360" w:lineRule="auto"/>
        <w:ind w:left="0"/>
      </w:pPr>
      <w:r>
        <w:t xml:space="preserve">From 2016 to 2018 I was the managing and head editor for </w:t>
      </w:r>
      <w:r w:rsidRPr="00B63948">
        <w:rPr>
          <w:i/>
        </w:rPr>
        <w:t>Amphora</w:t>
      </w:r>
      <w:r>
        <w:t xml:space="preserve">, a Melbourne University-based and graduate-run journal. This journal is peer-reviewed and the editorial board (graduate students from the School of Classics and Archaeology) mentors other students and early career researchers through the writing, peer review and publication </w:t>
      </w:r>
      <w:r>
        <w:lastRenderedPageBreak/>
        <w:t xml:space="preserve">process. The role involved initial assessment and selection of articles, liaison with authors and peer reviewers, copyediting of accepted articles, final proofing of journal prior to publication. </w:t>
      </w:r>
    </w:p>
    <w:p w14:paraId="0C894ED3" w14:textId="77777777" w:rsidR="00121023" w:rsidRPr="00E33B2E" w:rsidRDefault="00121023" w:rsidP="00630950">
      <w:pPr>
        <w:spacing w:before="240" w:after="240" w:line="360" w:lineRule="auto"/>
        <w:rPr>
          <w:b/>
          <w:i/>
        </w:rPr>
      </w:pPr>
      <w:r w:rsidRPr="00E33B2E">
        <w:rPr>
          <w:b/>
          <w:i/>
        </w:rPr>
        <w:t>Freelance editing</w:t>
      </w:r>
    </w:p>
    <w:p w14:paraId="0D8E70A5" w14:textId="6083BC7A" w:rsidR="00121023" w:rsidRDefault="00121023" w:rsidP="00D06D49">
      <w:pPr>
        <w:pStyle w:val="ListParagraph"/>
        <w:numPr>
          <w:ilvl w:val="0"/>
          <w:numId w:val="3"/>
        </w:numPr>
        <w:spacing w:before="240" w:after="240" w:line="360" w:lineRule="auto"/>
      </w:pPr>
      <w:r>
        <w:t xml:space="preserve">I have worked </w:t>
      </w:r>
      <w:r>
        <w:t xml:space="preserve">with </w:t>
      </w:r>
      <w:r w:rsidR="00D97448">
        <w:t xml:space="preserve">many </w:t>
      </w:r>
      <w:r>
        <w:t>academics and postgraduate students to achieve clarity, consistency and cohesion in their written texts.</w:t>
      </w:r>
      <w:r>
        <w:t xml:space="preserve"> I am experienced in all major referencing styles and also provide a full formatting service to my clients. I have worked with two editorial service companies as a contractor, as well as sourcing my own clients, mainly through word-of-mouth (both clients and academic colleagues refer potential clients to me).</w:t>
      </w:r>
    </w:p>
    <w:p w14:paraId="6FA5D800" w14:textId="2E2E010E" w:rsidR="00121023" w:rsidRPr="00121023" w:rsidRDefault="00121023" w:rsidP="00121023">
      <w:pPr>
        <w:pStyle w:val="ListParagraph"/>
        <w:numPr>
          <w:ilvl w:val="0"/>
          <w:numId w:val="3"/>
        </w:numPr>
        <w:spacing w:before="240" w:after="240" w:line="360" w:lineRule="auto"/>
      </w:pPr>
      <w:r w:rsidRPr="00121023">
        <w:t xml:space="preserve">Copyedit of book chapter by </w:t>
      </w:r>
      <w:proofErr w:type="spellStart"/>
      <w:r w:rsidRPr="00121023">
        <w:t>Kalissa</w:t>
      </w:r>
      <w:proofErr w:type="spellEnd"/>
      <w:r w:rsidRPr="00121023">
        <w:t xml:space="preserve"> </w:t>
      </w:r>
      <w:proofErr w:type="spellStart"/>
      <w:r w:rsidRPr="00121023">
        <w:t>Alexeyeff</w:t>
      </w:r>
      <w:proofErr w:type="spellEnd"/>
      <w:r w:rsidRPr="00121023">
        <w:t>, McArthur Research Fellow, School of Social and Political Sciences, The University of Melbourne: ‘Sleeping Safe: perceptions of risk and value in Western and Pacific co-sleeping</w:t>
      </w:r>
      <w:r>
        <w:t>’</w:t>
      </w:r>
      <w:r w:rsidRPr="00121023">
        <w:t xml:space="preserve"> (2012). </w:t>
      </w:r>
    </w:p>
    <w:p w14:paraId="485C6D56" w14:textId="77777777" w:rsidR="00121023" w:rsidRPr="00121023" w:rsidRDefault="00121023" w:rsidP="00121023">
      <w:pPr>
        <w:pStyle w:val="ListParagraph"/>
        <w:numPr>
          <w:ilvl w:val="0"/>
          <w:numId w:val="3"/>
        </w:numPr>
        <w:spacing w:before="240" w:after="240" w:line="360" w:lineRule="auto"/>
      </w:pPr>
      <w:r w:rsidRPr="00121023">
        <w:t>Museum Victoria: Transcription and editing of oral history interviews, Humanities Department.</w:t>
      </w:r>
    </w:p>
    <w:p w14:paraId="1CDB6778" w14:textId="1B94B4BE" w:rsidR="00121023" w:rsidRPr="00121023" w:rsidRDefault="00121023" w:rsidP="00121023">
      <w:pPr>
        <w:pStyle w:val="ListParagraph"/>
        <w:numPr>
          <w:ilvl w:val="0"/>
          <w:numId w:val="3"/>
        </w:numPr>
        <w:spacing w:before="240" w:after="240" w:line="360" w:lineRule="auto"/>
      </w:pPr>
      <w:r w:rsidRPr="00121023">
        <w:t>Clare Mendes, Author: Copyediting</w:t>
      </w:r>
      <w:r>
        <w:t>, formatting and</w:t>
      </w:r>
      <w:r w:rsidRPr="00121023">
        <w:t xml:space="preserve"> proofreading of novel </w:t>
      </w:r>
      <w:r w:rsidRPr="00121023">
        <w:rPr>
          <w:i/>
        </w:rPr>
        <w:t>The Unvoiced Consonant</w:t>
      </w:r>
      <w:r w:rsidRPr="00121023">
        <w:t>, for publication as an eBook.</w:t>
      </w:r>
    </w:p>
    <w:p w14:paraId="281D174D" w14:textId="037EAD17" w:rsidR="00121023" w:rsidRDefault="00121023" w:rsidP="00121023">
      <w:pPr>
        <w:pStyle w:val="ListParagraph"/>
        <w:numPr>
          <w:ilvl w:val="0"/>
          <w:numId w:val="3"/>
        </w:numPr>
        <w:spacing w:before="240" w:after="240" w:line="360" w:lineRule="auto"/>
      </w:pPr>
      <w:r w:rsidRPr="00121023">
        <w:t xml:space="preserve">Paul </w:t>
      </w:r>
      <w:proofErr w:type="spellStart"/>
      <w:r w:rsidRPr="00121023">
        <w:t>Fleckney</w:t>
      </w:r>
      <w:proofErr w:type="spellEnd"/>
      <w:r w:rsidRPr="00121023">
        <w:t xml:space="preserve">, Author. Copyediting of manuscript for </w:t>
      </w:r>
      <w:r w:rsidRPr="00121023">
        <w:rPr>
          <w:i/>
        </w:rPr>
        <w:t>Techno Shuffle: Adventures in the Melbourne Rave Scene</w:t>
      </w:r>
      <w:r w:rsidRPr="00121023">
        <w:t xml:space="preserve">. </w:t>
      </w:r>
      <w:r>
        <w:t>I also operated</w:t>
      </w:r>
      <w:r w:rsidRPr="00121023">
        <w:t xml:space="preserve"> as a literary agent for the author</w:t>
      </w:r>
      <w:r>
        <w:t xml:space="preserve">; this book was published by </w:t>
      </w:r>
      <w:r w:rsidRPr="00121023">
        <w:t>Melbourne Books</w:t>
      </w:r>
      <w:r>
        <w:t xml:space="preserve"> in 2018</w:t>
      </w:r>
      <w:r w:rsidRPr="00121023">
        <w:t xml:space="preserve">. </w:t>
      </w:r>
    </w:p>
    <w:p w14:paraId="441E2E05" w14:textId="0C8C1E38" w:rsidR="00B1314A" w:rsidRDefault="00B1314A" w:rsidP="00121023">
      <w:pPr>
        <w:pStyle w:val="ListParagraph"/>
        <w:numPr>
          <w:ilvl w:val="0"/>
          <w:numId w:val="3"/>
        </w:numPr>
        <w:spacing w:before="240" w:after="240" w:line="360" w:lineRule="auto"/>
      </w:pPr>
      <w:r w:rsidRPr="00B1314A">
        <w:rPr>
          <w:i/>
        </w:rPr>
        <w:t>Ancient Near Eastern Studies</w:t>
      </w:r>
      <w:r>
        <w:t xml:space="preserve"> journal: copyediting of accepted articles, including author liaison.</w:t>
      </w:r>
    </w:p>
    <w:p w14:paraId="285CD60B" w14:textId="245013C8" w:rsidR="00B1314A" w:rsidRPr="00E33B2E" w:rsidRDefault="00B1314A" w:rsidP="00B1314A">
      <w:pPr>
        <w:spacing w:before="240" w:after="240" w:line="360" w:lineRule="auto"/>
        <w:rPr>
          <w:b/>
          <w:i/>
        </w:rPr>
      </w:pPr>
      <w:r w:rsidRPr="00E33B2E">
        <w:rPr>
          <w:b/>
          <w:i/>
        </w:rPr>
        <w:t>Indexing</w:t>
      </w:r>
    </w:p>
    <w:p w14:paraId="1F08812B" w14:textId="1668D48F" w:rsidR="00B1314A" w:rsidRDefault="00B1314A" w:rsidP="00E33B2E">
      <w:pPr>
        <w:pStyle w:val="ListParagraph"/>
        <w:numPr>
          <w:ilvl w:val="0"/>
          <w:numId w:val="4"/>
        </w:numPr>
        <w:spacing w:before="240" w:after="240" w:line="360" w:lineRule="auto"/>
      </w:pPr>
      <w:r>
        <w:t xml:space="preserve">Construction of index for </w:t>
      </w:r>
      <w:r w:rsidR="0022108D" w:rsidRPr="00E33B2E">
        <w:rPr>
          <w:i/>
        </w:rPr>
        <w:t>Oscar Wilde: An Aesthetic Education</w:t>
      </w:r>
      <w:r w:rsidR="0022108D">
        <w:t xml:space="preserve">. Author Leanne </w:t>
      </w:r>
      <w:proofErr w:type="spellStart"/>
      <w:r w:rsidR="0022108D">
        <w:t>Grech</w:t>
      </w:r>
      <w:proofErr w:type="spellEnd"/>
      <w:r w:rsidR="0022108D">
        <w:t xml:space="preserve">. To be published by </w:t>
      </w:r>
      <w:r w:rsidR="00E33B2E">
        <w:t>Pan Macmillan in 2019.</w:t>
      </w:r>
    </w:p>
    <w:p w14:paraId="611A63EE" w14:textId="690FB825" w:rsidR="00E33B2E" w:rsidRPr="00E33B2E" w:rsidRDefault="00E33B2E" w:rsidP="00E33B2E">
      <w:pPr>
        <w:spacing w:before="240" w:after="240" w:line="360" w:lineRule="auto"/>
        <w:rPr>
          <w:b/>
          <w:i/>
        </w:rPr>
      </w:pPr>
      <w:r w:rsidRPr="00E33B2E">
        <w:rPr>
          <w:b/>
          <w:i/>
        </w:rPr>
        <w:t>Writing</w:t>
      </w:r>
    </w:p>
    <w:p w14:paraId="7B896DB3" w14:textId="1B1845AD" w:rsidR="00121023" w:rsidRPr="00630950" w:rsidRDefault="00E33B2E" w:rsidP="00E33B2E">
      <w:pPr>
        <w:pStyle w:val="ListParagraph"/>
        <w:numPr>
          <w:ilvl w:val="0"/>
          <w:numId w:val="4"/>
        </w:numPr>
        <w:spacing w:before="240" w:after="240" w:line="360" w:lineRule="auto"/>
      </w:pPr>
      <w:r>
        <w:t>Classics and Archaeology representative for the School of Historical and Philosophical Studies public engagement website. Role involves developing and writing articles and blogs for a public website promoting School research, activities and scholarship.</w:t>
      </w:r>
    </w:p>
    <w:p w14:paraId="2FF6E7B3" w14:textId="77777777" w:rsidR="00954019" w:rsidRPr="00B54548" w:rsidRDefault="00954019" w:rsidP="00B54548">
      <w:pPr>
        <w:pStyle w:val="ListParagraph"/>
        <w:spacing w:before="240" w:after="240" w:line="360" w:lineRule="auto"/>
        <w:ind w:left="0"/>
        <w:rPr>
          <w:b/>
        </w:rPr>
      </w:pPr>
      <w:r w:rsidRPr="00B54548">
        <w:rPr>
          <w:b/>
        </w:rPr>
        <w:lastRenderedPageBreak/>
        <w:t>Tutoring experience</w:t>
      </w:r>
    </w:p>
    <w:p w14:paraId="2E237B3F" w14:textId="77777777" w:rsidR="00954019" w:rsidRPr="00841925" w:rsidRDefault="00A71C82" w:rsidP="00B63948">
      <w:pPr>
        <w:spacing w:before="240" w:after="240" w:line="360" w:lineRule="auto"/>
        <w:rPr>
          <w:b/>
          <w:i/>
        </w:rPr>
      </w:pPr>
      <w:r w:rsidRPr="00841925">
        <w:rPr>
          <w:b/>
          <w:i/>
        </w:rPr>
        <w:t xml:space="preserve">Myth, Art and Empire: Greece and Rome </w:t>
      </w:r>
      <w:r w:rsidR="00954019" w:rsidRPr="00841925">
        <w:rPr>
          <w:b/>
          <w:i/>
        </w:rPr>
        <w:t xml:space="preserve">(first-year breadth subject), </w:t>
      </w:r>
      <w:r w:rsidR="00857E63" w:rsidRPr="00841925">
        <w:rPr>
          <w:b/>
          <w:i/>
        </w:rPr>
        <w:t>School of Classics and Archaeology</w:t>
      </w:r>
      <w:r w:rsidR="00954019" w:rsidRPr="00841925">
        <w:rPr>
          <w:b/>
          <w:i/>
        </w:rPr>
        <w:t>,</w:t>
      </w:r>
      <w:r w:rsidR="00857E63" w:rsidRPr="00841925">
        <w:rPr>
          <w:b/>
          <w:i/>
        </w:rPr>
        <w:t xml:space="preserve"> University of Melbourne</w:t>
      </w:r>
      <w:r w:rsidR="00954019" w:rsidRPr="00841925">
        <w:rPr>
          <w:b/>
          <w:i/>
        </w:rPr>
        <w:t xml:space="preserve">. </w:t>
      </w:r>
    </w:p>
    <w:p w14:paraId="223BE2BA" w14:textId="77777777" w:rsidR="00A71C82" w:rsidRDefault="00954019" w:rsidP="00E33B2E">
      <w:pPr>
        <w:pStyle w:val="ListParagraph"/>
        <w:numPr>
          <w:ilvl w:val="0"/>
          <w:numId w:val="1"/>
        </w:numPr>
        <w:spacing w:before="240" w:after="240" w:line="360" w:lineRule="auto"/>
      </w:pPr>
      <w:r>
        <w:t xml:space="preserve">Two semesters of teaching in 2015 and 2016. </w:t>
      </w:r>
    </w:p>
    <w:p w14:paraId="6E75ADF1" w14:textId="77777777" w:rsidR="00954019" w:rsidRDefault="00A71C82" w:rsidP="00E33B2E">
      <w:pPr>
        <w:pStyle w:val="ListParagraph"/>
        <w:numPr>
          <w:ilvl w:val="0"/>
          <w:numId w:val="1"/>
        </w:numPr>
        <w:spacing w:before="240" w:after="240" w:line="360" w:lineRule="auto"/>
      </w:pPr>
      <w:r>
        <w:t xml:space="preserve">I taught four classes each week </w:t>
      </w:r>
      <w:r w:rsidR="00954019">
        <w:t xml:space="preserve">in </w:t>
      </w:r>
      <w:r>
        <w:t>Semester 2, 2015</w:t>
      </w:r>
      <w:r w:rsidR="00954019">
        <w:t xml:space="preserve"> and two classes a week in Semester 2, 2016. </w:t>
      </w:r>
    </w:p>
    <w:p w14:paraId="339EF57B" w14:textId="77777777" w:rsidR="00557DBF" w:rsidRPr="00841925" w:rsidRDefault="00557DBF" w:rsidP="00557DBF">
      <w:pPr>
        <w:spacing w:before="240" w:after="240" w:line="360" w:lineRule="auto"/>
        <w:rPr>
          <w:b/>
          <w:i/>
        </w:rPr>
      </w:pPr>
      <w:r w:rsidRPr="00841925">
        <w:rPr>
          <w:b/>
          <w:i/>
        </w:rPr>
        <w:t>Academic English 1</w:t>
      </w:r>
      <w:r w:rsidR="00841925">
        <w:rPr>
          <w:b/>
          <w:i/>
        </w:rPr>
        <w:t>, School of Languages and Linguistics, University of Melbourne.</w:t>
      </w:r>
    </w:p>
    <w:p w14:paraId="743C3E21" w14:textId="6AB3A7E6" w:rsidR="00557DBF" w:rsidRDefault="00386C54" w:rsidP="00E33B2E">
      <w:pPr>
        <w:pStyle w:val="ListParagraph"/>
        <w:numPr>
          <w:ilvl w:val="0"/>
          <w:numId w:val="1"/>
        </w:numPr>
        <w:spacing w:before="240" w:after="240" w:line="360" w:lineRule="auto"/>
      </w:pPr>
      <w:r>
        <w:t xml:space="preserve">Two semesters </w:t>
      </w:r>
      <w:r w:rsidR="00557DBF">
        <w:t>of teaching</w:t>
      </w:r>
      <w:r>
        <w:t xml:space="preserve"> in 2017</w:t>
      </w:r>
      <w:r w:rsidR="00121023">
        <w:t>; two in 2018.</w:t>
      </w:r>
      <w:r>
        <w:t xml:space="preserve"> </w:t>
      </w:r>
      <w:r w:rsidR="00121023">
        <w:t xml:space="preserve">This tutorial involves developing the academic skills of international students: critical thinking, how to read academic texts, referencing, plagiarism and academic integrity, essay structuring and planning, writing for academic purposes. </w:t>
      </w:r>
    </w:p>
    <w:p w14:paraId="46287F02" w14:textId="77777777" w:rsidR="00841925" w:rsidRPr="00386C54" w:rsidRDefault="00386C54" w:rsidP="00D57CA1">
      <w:pPr>
        <w:keepNext/>
        <w:spacing w:before="240" w:after="240" w:line="360" w:lineRule="auto"/>
        <w:rPr>
          <w:b/>
          <w:i/>
        </w:rPr>
      </w:pPr>
      <w:r w:rsidRPr="00386C54">
        <w:rPr>
          <w:b/>
          <w:i/>
        </w:rPr>
        <w:t>Academic English 2, School of Languages and Linguistics, University of Melbourne</w:t>
      </w:r>
    </w:p>
    <w:p w14:paraId="1A9D55DB" w14:textId="22085BD5" w:rsidR="00841925" w:rsidRDefault="00386C54" w:rsidP="00E33B2E">
      <w:pPr>
        <w:pStyle w:val="ListParagraph"/>
        <w:numPr>
          <w:ilvl w:val="0"/>
          <w:numId w:val="1"/>
        </w:numPr>
        <w:spacing w:before="240" w:after="240" w:line="360" w:lineRule="auto"/>
      </w:pPr>
      <w:r>
        <w:t>O</w:t>
      </w:r>
      <w:r w:rsidR="00121023">
        <w:t>ne semester of teaching in 2017; one in 2018.</w:t>
      </w:r>
      <w:r>
        <w:t xml:space="preserve"> This tutorial </w:t>
      </w:r>
      <w:r w:rsidR="00121023">
        <w:t>is</w:t>
      </w:r>
      <w:r>
        <w:t xml:space="preserve"> an intensive, workshop-styl</w:t>
      </w:r>
      <w:r w:rsidR="00121023">
        <w:t>e 2-hour class in which I work</w:t>
      </w:r>
      <w:r>
        <w:t xml:space="preserve"> with students to develop their critical reading, thinking and academic writing skills. In addition, I </w:t>
      </w:r>
      <w:r w:rsidR="00121023">
        <w:t xml:space="preserve">have also delivered </w:t>
      </w:r>
      <w:r>
        <w:t>lecture</w:t>
      </w:r>
      <w:r w:rsidR="00121023">
        <w:t>s</w:t>
      </w:r>
      <w:r>
        <w:t xml:space="preserve"> when the lecturer was overseas. </w:t>
      </w:r>
    </w:p>
    <w:p w14:paraId="0A3864CC" w14:textId="3C0E3555" w:rsidR="00E33B2E" w:rsidRPr="00E33B2E" w:rsidRDefault="00E33B2E" w:rsidP="00841925">
      <w:pPr>
        <w:spacing w:before="240" w:after="240" w:line="360" w:lineRule="auto"/>
        <w:rPr>
          <w:b/>
          <w:i/>
        </w:rPr>
      </w:pPr>
      <w:r w:rsidRPr="00E33B2E">
        <w:rPr>
          <w:b/>
          <w:i/>
        </w:rPr>
        <w:t>Introductory Academic Program, Summer semester</w:t>
      </w:r>
    </w:p>
    <w:p w14:paraId="307FA01B" w14:textId="1E540A95" w:rsidR="00E33B2E" w:rsidRDefault="00E33B2E" w:rsidP="00E33B2E">
      <w:pPr>
        <w:pStyle w:val="ListParagraph"/>
        <w:numPr>
          <w:ilvl w:val="0"/>
          <w:numId w:val="1"/>
        </w:numPr>
        <w:spacing w:before="240" w:after="240" w:line="360" w:lineRule="auto"/>
      </w:pPr>
      <w:r>
        <w:t>To be taught in the summer semester, January to February 2019. Course is an intensive introduction to Australian culture and academic skills for incoming international research degree students.</w:t>
      </w:r>
    </w:p>
    <w:p w14:paraId="40EAE2F5" w14:textId="77777777" w:rsidR="00BA46B8" w:rsidRPr="00DF2A81" w:rsidRDefault="00DF2A81" w:rsidP="00B63948">
      <w:pPr>
        <w:keepNext/>
        <w:spacing w:before="240" w:after="240" w:line="360" w:lineRule="auto"/>
        <w:rPr>
          <w:b/>
        </w:rPr>
      </w:pPr>
      <w:r w:rsidRPr="00DF2A81">
        <w:rPr>
          <w:b/>
        </w:rPr>
        <w:t>Research background and experience</w:t>
      </w:r>
    </w:p>
    <w:p w14:paraId="0E119AD0" w14:textId="77777777" w:rsidR="00A71C82" w:rsidRDefault="00A71C82" w:rsidP="00B63948">
      <w:pPr>
        <w:pStyle w:val="ListParagraph"/>
        <w:numPr>
          <w:ilvl w:val="0"/>
          <w:numId w:val="2"/>
        </w:numPr>
        <w:spacing w:before="240" w:after="240" w:line="360" w:lineRule="auto"/>
        <w:ind w:left="0"/>
      </w:pPr>
      <w:r>
        <w:t xml:space="preserve">My current research focuses on human-landscape interaction in Late Bronze Age Crete; in particular, on how humans use material culture (objects) to create, express and manipulate their social lives as meaningful, and their landscapes as sacred. </w:t>
      </w:r>
      <w:r w:rsidR="00B54548">
        <w:t>My thesis takes an inter</w:t>
      </w:r>
      <w:r w:rsidR="00D57CA1">
        <w:t xml:space="preserve">disciplinary approach and incorporates theoretical concepts from cultural geography, cultural anthropology, ecocriticism and philosophy. </w:t>
      </w:r>
      <w:r>
        <w:t>My focus on material culture, and the objects embedded within it, aligns well with the object-based learning approach currently be</w:t>
      </w:r>
      <w:r w:rsidR="00D57CA1">
        <w:t xml:space="preserve">ing used so effectively in </w:t>
      </w:r>
      <w:r>
        <w:t>subjects</w:t>
      </w:r>
      <w:r w:rsidR="00D57CA1">
        <w:t xml:space="preserve"> across Melbourne University</w:t>
      </w:r>
      <w:r>
        <w:t>.</w:t>
      </w:r>
    </w:p>
    <w:p w14:paraId="546CCDD1" w14:textId="38E27222" w:rsidR="00A71C82" w:rsidRDefault="0010406A" w:rsidP="00B63948">
      <w:pPr>
        <w:pStyle w:val="ListParagraph"/>
        <w:numPr>
          <w:ilvl w:val="0"/>
          <w:numId w:val="2"/>
        </w:numPr>
        <w:spacing w:before="240" w:after="240" w:line="360" w:lineRule="auto"/>
        <w:ind w:left="0"/>
      </w:pPr>
      <w:r>
        <w:lastRenderedPageBreak/>
        <w:t xml:space="preserve">My earlier research used both archaeological and textual evidence to examine the appropriation of ancient mythologies by contemporary ‘spiritual’ feminists and pagans. </w:t>
      </w:r>
      <w:r w:rsidR="00A71C82">
        <w:t>I gained extensive and thorough knowledge of many ancient world topics in my BA</w:t>
      </w:r>
      <w:r w:rsidR="00BA46B8">
        <w:t xml:space="preserve"> (Hons)</w:t>
      </w:r>
      <w:r w:rsidR="00A71C82">
        <w:t>, including Classical Gree</w:t>
      </w:r>
      <w:r w:rsidR="00BA46B8">
        <w:t>k</w:t>
      </w:r>
      <w:r w:rsidR="00A71C82">
        <w:t xml:space="preserve"> and Roman literature, art and architecture, mythology, and social and political history. Complementing my in-depth knowledge of these subjects, I also have a passion and enthusiasm for the ancient world</w:t>
      </w:r>
      <w:bookmarkStart w:id="0" w:name="_GoBack"/>
      <w:bookmarkEnd w:id="0"/>
      <w:r w:rsidR="00A71C82">
        <w:t xml:space="preserve">. </w:t>
      </w:r>
    </w:p>
    <w:p w14:paraId="6D20A3DD" w14:textId="070CB971" w:rsidR="007265E3" w:rsidRPr="00C708C6" w:rsidRDefault="00557DBF" w:rsidP="00B63948">
      <w:pPr>
        <w:spacing w:before="240" w:after="240" w:line="360" w:lineRule="auto"/>
        <w:rPr>
          <w:rFonts w:eastAsia="Times New Roman"/>
          <w:b/>
          <w:i/>
          <w:lang w:eastAsia="en-AU"/>
        </w:rPr>
      </w:pPr>
      <w:r>
        <w:rPr>
          <w:b/>
          <w:i/>
        </w:rPr>
        <w:t>Research a</w:t>
      </w:r>
      <w:r w:rsidR="007265E3" w:rsidRPr="007265E3">
        <w:rPr>
          <w:b/>
          <w:i/>
        </w:rPr>
        <w:t xml:space="preserve">ssistance for </w:t>
      </w:r>
      <w:r w:rsidR="007265E3" w:rsidRPr="007265E3">
        <w:rPr>
          <w:rFonts w:eastAsia="Times New Roman"/>
          <w:b/>
          <w:i/>
          <w:lang w:eastAsia="en-AU"/>
        </w:rPr>
        <w:t>Dr Lisa Lines, University of New South Wales</w:t>
      </w:r>
      <w:r w:rsidR="00C708C6">
        <w:rPr>
          <w:rFonts w:eastAsia="Times New Roman"/>
          <w:b/>
          <w:i/>
          <w:lang w:eastAsia="en-AU"/>
        </w:rPr>
        <w:t xml:space="preserve">, </w:t>
      </w:r>
      <w:r w:rsidR="00121023">
        <w:rPr>
          <w:rFonts w:eastAsia="Times New Roman"/>
          <w:b/>
          <w:i/>
          <w:lang w:eastAsia="en-AU"/>
        </w:rPr>
        <w:t>2015</w:t>
      </w:r>
    </w:p>
    <w:p w14:paraId="183B466E" w14:textId="77777777" w:rsidR="007265E3" w:rsidRPr="00B54548" w:rsidRDefault="007265E3" w:rsidP="00B63948">
      <w:pPr>
        <w:pStyle w:val="ListParagraph"/>
        <w:numPr>
          <w:ilvl w:val="0"/>
          <w:numId w:val="3"/>
        </w:numPr>
        <w:spacing w:before="240" w:after="240" w:line="360" w:lineRule="auto"/>
        <w:ind w:left="0" w:hanging="357"/>
        <w:rPr>
          <w:rFonts w:eastAsia="Times New Roman"/>
          <w:lang w:val="en-GB" w:eastAsia="en-GB"/>
        </w:rPr>
      </w:pPr>
      <w:r>
        <w:t>Provided research assistance (via contract) for several projects, including published journal articles</w:t>
      </w:r>
      <w:r w:rsidR="00557DBF">
        <w:t>,</w:t>
      </w:r>
      <w:r>
        <w:t xml:space="preserve"> such as </w:t>
      </w:r>
      <w:r w:rsidRPr="00551241">
        <w:rPr>
          <w:rFonts w:eastAsia="Times New Roman"/>
          <w:lang w:val="en-GB" w:eastAsia="en-GB"/>
        </w:rPr>
        <w:t xml:space="preserve">Lines L, 2016, ‘Ghostwriters guaranteeing grades? The quality of online ghostwriting services available to tertiary students in Australia’, </w:t>
      </w:r>
      <w:r w:rsidRPr="00551241">
        <w:rPr>
          <w:rFonts w:eastAsia="Times New Roman"/>
          <w:i/>
          <w:iCs/>
          <w:lang w:val="en-GB" w:eastAsia="en-GB"/>
        </w:rPr>
        <w:t>Teaching in Higher Education</w:t>
      </w:r>
      <w:r w:rsidR="0010406A">
        <w:rPr>
          <w:rFonts w:eastAsia="Times New Roman"/>
          <w:lang w:val="en-GB" w:eastAsia="en-GB"/>
        </w:rPr>
        <w:t>, vol. 21, pp. 889–</w:t>
      </w:r>
      <w:r w:rsidRPr="00551241">
        <w:rPr>
          <w:rFonts w:eastAsia="Times New Roman"/>
          <w:lang w:val="en-GB" w:eastAsia="en-GB"/>
        </w:rPr>
        <w:t xml:space="preserve">914, </w:t>
      </w:r>
      <w:hyperlink r:id="rId5" w:history="1">
        <w:r w:rsidRPr="00551241">
          <w:rPr>
            <w:rFonts w:eastAsia="Times New Roman"/>
            <w:color w:val="0000FF"/>
            <w:u w:val="single"/>
            <w:lang w:val="en-GB" w:eastAsia="en-GB"/>
          </w:rPr>
          <w:t>http://dx.doi.org/10.1080/13562517.2016.1198759</w:t>
        </w:r>
      </w:hyperlink>
    </w:p>
    <w:p w14:paraId="3509A83A" w14:textId="77777777" w:rsidR="00B54548" w:rsidRPr="00551241" w:rsidRDefault="00B54548" w:rsidP="00B63948">
      <w:pPr>
        <w:pStyle w:val="ListParagraph"/>
        <w:numPr>
          <w:ilvl w:val="0"/>
          <w:numId w:val="3"/>
        </w:numPr>
        <w:spacing w:before="240" w:after="240" w:line="360" w:lineRule="auto"/>
        <w:ind w:left="0" w:hanging="357"/>
        <w:rPr>
          <w:rFonts w:eastAsia="Times New Roman"/>
          <w:lang w:val="en-GB" w:eastAsia="en-GB"/>
        </w:rPr>
      </w:pPr>
      <w:r>
        <w:rPr>
          <w:rFonts w:eastAsia="Times New Roman"/>
          <w:lang w:val="en-GB" w:eastAsia="en-GB"/>
        </w:rPr>
        <w:t xml:space="preserve">Research assistance was also provided for a journal article on General Franco, including a literature search and copyediting of the article. </w:t>
      </w:r>
    </w:p>
    <w:p w14:paraId="329DC872" w14:textId="77777777" w:rsidR="00BA46B8" w:rsidRPr="00B63948" w:rsidRDefault="00B63948" w:rsidP="00B63948">
      <w:pPr>
        <w:spacing w:before="240" w:after="240" w:line="360" w:lineRule="auto"/>
        <w:rPr>
          <w:b/>
        </w:rPr>
      </w:pPr>
      <w:r w:rsidRPr="00B63948">
        <w:rPr>
          <w:b/>
        </w:rPr>
        <w:t>Other work experience</w:t>
      </w:r>
    </w:p>
    <w:p w14:paraId="6A1F82DF" w14:textId="77777777" w:rsidR="003D1F5D" w:rsidRPr="00B63948" w:rsidRDefault="003D1F5D" w:rsidP="003D1F5D">
      <w:pPr>
        <w:spacing w:before="240" w:after="240" w:line="360" w:lineRule="auto"/>
        <w:rPr>
          <w:rFonts w:eastAsia="Times New Roman"/>
          <w:b/>
          <w:i/>
          <w:lang w:eastAsia="en-AU"/>
        </w:rPr>
      </w:pPr>
      <w:r w:rsidRPr="00CB6E50">
        <w:rPr>
          <w:rFonts w:eastAsia="Times New Roman"/>
          <w:b/>
          <w:i/>
          <w:lang w:eastAsia="en-AU"/>
        </w:rPr>
        <w:t>Museum Victoria</w:t>
      </w:r>
    </w:p>
    <w:p w14:paraId="55EC8D76" w14:textId="77777777" w:rsidR="00653E60" w:rsidRDefault="00A71C82" w:rsidP="00B63948">
      <w:pPr>
        <w:spacing w:before="240" w:after="240" w:line="360" w:lineRule="auto"/>
      </w:pPr>
      <w:r>
        <w:t xml:space="preserve">During my time at Museum Victoria, my various roles included engaging the public with </w:t>
      </w:r>
      <w:r w:rsidR="00557DBF">
        <w:t>Victoria</w:t>
      </w:r>
      <w:r>
        <w:t xml:space="preserve">’s cultural, scientific and heritage collections. I am highly proficient in using adaptable communication styles and methods and in finding a ‘story’ to capture the essence of an object or topic. </w:t>
      </w:r>
    </w:p>
    <w:p w14:paraId="6EFBC9A5" w14:textId="77777777" w:rsidR="00B63948" w:rsidRPr="002810F6" w:rsidRDefault="00B63948" w:rsidP="00121023">
      <w:pPr>
        <w:keepNext/>
        <w:spacing w:before="240" w:after="240" w:line="360" w:lineRule="auto"/>
        <w:rPr>
          <w:rFonts w:eastAsia="Times New Roman"/>
          <w:b/>
          <w:i/>
          <w:lang w:eastAsia="en-AU"/>
        </w:rPr>
      </w:pPr>
      <w:r w:rsidRPr="002810F6">
        <w:rPr>
          <w:rFonts w:eastAsia="Times New Roman"/>
          <w:b/>
          <w:i/>
          <w:lang w:eastAsia="en-AU"/>
        </w:rPr>
        <w:t>2007–2012</w:t>
      </w:r>
    </w:p>
    <w:p w14:paraId="4C73C0B7" w14:textId="77777777" w:rsidR="00B63948" w:rsidRPr="00CB6E50" w:rsidRDefault="00B63948" w:rsidP="00B63948">
      <w:pPr>
        <w:spacing w:before="240" w:after="240" w:line="360" w:lineRule="auto"/>
        <w:rPr>
          <w:rFonts w:eastAsia="Times New Roman"/>
          <w:lang w:eastAsia="en-AU"/>
        </w:rPr>
      </w:pPr>
      <w:r w:rsidRPr="00CB6E50">
        <w:rPr>
          <w:rFonts w:eastAsia="Times New Roman"/>
          <w:lang w:eastAsia="en-AU"/>
        </w:rPr>
        <w:t>Project Officer</w:t>
      </w:r>
      <w:r w:rsidR="002810F6">
        <w:rPr>
          <w:rFonts w:eastAsia="Times New Roman"/>
          <w:lang w:eastAsia="en-AU"/>
        </w:rPr>
        <w:t xml:space="preserve">, </w:t>
      </w:r>
      <w:r w:rsidRPr="00CB6E50">
        <w:rPr>
          <w:rFonts w:eastAsia="Times New Roman"/>
          <w:lang w:eastAsia="en-AU"/>
        </w:rPr>
        <w:t>Indigenous Cultures Department</w:t>
      </w:r>
      <w:r w:rsidR="0010406A">
        <w:rPr>
          <w:rFonts w:eastAsia="Times New Roman"/>
          <w:lang w:eastAsia="en-AU"/>
        </w:rPr>
        <w:t>. Duties included:</w:t>
      </w:r>
    </w:p>
    <w:p w14:paraId="0FB51D67" w14:textId="77777777" w:rsidR="00B63948" w:rsidRPr="002810F6" w:rsidRDefault="0010406A" w:rsidP="002810F6">
      <w:pPr>
        <w:pStyle w:val="ListParagraph"/>
        <w:numPr>
          <w:ilvl w:val="0"/>
          <w:numId w:val="3"/>
        </w:numPr>
        <w:spacing w:before="240" w:after="240" w:line="360" w:lineRule="auto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e</w:t>
      </w:r>
      <w:r w:rsidR="00B63948" w:rsidRPr="002810F6">
        <w:rPr>
          <w:rFonts w:eastAsia="Times New Roman"/>
          <w:lang w:eastAsia="en-AU"/>
        </w:rPr>
        <w:t>diting Indigenous Cultures staff profiles for</w:t>
      </w:r>
      <w:r>
        <w:rPr>
          <w:rFonts w:eastAsia="Times New Roman"/>
          <w:lang w:eastAsia="en-AU"/>
        </w:rPr>
        <w:t xml:space="preserve"> Museum Victoria public website</w:t>
      </w:r>
    </w:p>
    <w:p w14:paraId="3235A1A1" w14:textId="77777777" w:rsidR="00B63948" w:rsidRPr="002810F6" w:rsidRDefault="0010406A" w:rsidP="002810F6">
      <w:pPr>
        <w:pStyle w:val="ListParagraph"/>
        <w:numPr>
          <w:ilvl w:val="0"/>
          <w:numId w:val="3"/>
        </w:numPr>
        <w:spacing w:before="240" w:after="240" w:line="360" w:lineRule="auto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e</w:t>
      </w:r>
      <w:r w:rsidR="00B63948" w:rsidRPr="002810F6">
        <w:rPr>
          <w:rFonts w:eastAsia="Times New Roman"/>
          <w:lang w:eastAsia="en-AU"/>
        </w:rPr>
        <w:t>diting lecture abstracts and speaker profiles for ‘History and Culture’, Indigenous Cul</w:t>
      </w:r>
      <w:r>
        <w:rPr>
          <w:rFonts w:eastAsia="Times New Roman"/>
          <w:lang w:eastAsia="en-AU"/>
        </w:rPr>
        <w:t>tures Department Seminar Series</w:t>
      </w:r>
    </w:p>
    <w:p w14:paraId="4E867395" w14:textId="77777777" w:rsidR="00B63948" w:rsidRPr="002810F6" w:rsidRDefault="0010406A" w:rsidP="002810F6">
      <w:pPr>
        <w:pStyle w:val="ListParagraph"/>
        <w:numPr>
          <w:ilvl w:val="0"/>
          <w:numId w:val="3"/>
        </w:numPr>
        <w:spacing w:before="240" w:after="240" w:line="360" w:lineRule="auto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r</w:t>
      </w:r>
      <w:r w:rsidR="00B63948" w:rsidRPr="002810F6">
        <w:rPr>
          <w:rFonts w:eastAsia="Times New Roman"/>
          <w:lang w:eastAsia="en-AU"/>
        </w:rPr>
        <w:t>esearch, writing and editing text for Public Progr</w:t>
      </w:r>
      <w:r>
        <w:rPr>
          <w:rFonts w:eastAsia="Times New Roman"/>
          <w:lang w:eastAsia="en-AU"/>
        </w:rPr>
        <w:t>ams materials and presentations</w:t>
      </w:r>
    </w:p>
    <w:p w14:paraId="170CE9A8" w14:textId="77777777" w:rsidR="00B63948" w:rsidRPr="002810F6" w:rsidRDefault="0010406A" w:rsidP="002810F6">
      <w:pPr>
        <w:pStyle w:val="ListParagraph"/>
        <w:numPr>
          <w:ilvl w:val="0"/>
          <w:numId w:val="3"/>
        </w:numPr>
        <w:spacing w:before="240" w:after="240" w:line="360" w:lineRule="auto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t</w:t>
      </w:r>
      <w:r w:rsidR="00B63948" w:rsidRPr="002810F6">
        <w:rPr>
          <w:rFonts w:eastAsia="Times New Roman"/>
          <w:lang w:eastAsia="en-AU"/>
        </w:rPr>
        <w:t>ranscribing</w:t>
      </w:r>
      <w:r w:rsidR="002810F6" w:rsidRPr="002810F6">
        <w:rPr>
          <w:rFonts w:eastAsia="Times New Roman"/>
          <w:lang w:eastAsia="en-AU"/>
        </w:rPr>
        <w:t xml:space="preserve"> and editing oral histories for </w:t>
      </w:r>
      <w:r>
        <w:rPr>
          <w:rFonts w:eastAsia="Times New Roman"/>
          <w:lang w:eastAsia="en-AU"/>
        </w:rPr>
        <w:t xml:space="preserve">the </w:t>
      </w:r>
      <w:r w:rsidR="00B63948" w:rsidRPr="002810F6">
        <w:rPr>
          <w:rFonts w:eastAsia="Times New Roman"/>
          <w:lang w:eastAsia="en-AU"/>
        </w:rPr>
        <w:t>History and Technology</w:t>
      </w:r>
      <w:r w:rsidR="002810F6" w:rsidRPr="002810F6">
        <w:rPr>
          <w:rFonts w:eastAsia="Times New Roman"/>
          <w:lang w:eastAsia="en-AU"/>
        </w:rPr>
        <w:t xml:space="preserve"> Department</w:t>
      </w:r>
    </w:p>
    <w:p w14:paraId="656C934B" w14:textId="77777777" w:rsidR="00B63948" w:rsidRPr="002810F6" w:rsidRDefault="00B63948" w:rsidP="002810F6">
      <w:pPr>
        <w:pStyle w:val="ListParagraph"/>
        <w:numPr>
          <w:ilvl w:val="0"/>
          <w:numId w:val="3"/>
        </w:numPr>
        <w:spacing w:before="240" w:after="240" w:line="360" w:lineRule="auto"/>
        <w:rPr>
          <w:rFonts w:eastAsia="Times New Roman"/>
          <w:lang w:eastAsia="en-AU"/>
        </w:rPr>
      </w:pPr>
      <w:r w:rsidRPr="002810F6">
        <w:rPr>
          <w:rFonts w:eastAsia="Times New Roman"/>
          <w:lang w:eastAsia="en-AU"/>
        </w:rPr>
        <w:t xml:space="preserve">Yulendj community reference groups, </w:t>
      </w:r>
      <w:r w:rsidR="0010406A">
        <w:rPr>
          <w:rFonts w:eastAsia="Times New Roman"/>
          <w:lang w:eastAsia="en-AU"/>
        </w:rPr>
        <w:t>Bunjilaka Redevelopment Project</w:t>
      </w:r>
    </w:p>
    <w:p w14:paraId="115B861B" w14:textId="77777777" w:rsidR="00B63948" w:rsidRPr="002810F6" w:rsidRDefault="0010406A" w:rsidP="002810F6">
      <w:pPr>
        <w:pStyle w:val="ListParagraph"/>
        <w:numPr>
          <w:ilvl w:val="0"/>
          <w:numId w:val="3"/>
        </w:numPr>
        <w:spacing w:before="240" w:after="240" w:line="360" w:lineRule="auto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e</w:t>
      </w:r>
      <w:r w:rsidR="00B63948" w:rsidRPr="002810F6">
        <w:rPr>
          <w:rFonts w:eastAsia="Times New Roman"/>
          <w:lang w:eastAsia="en-AU"/>
        </w:rPr>
        <w:t>ditin</w:t>
      </w:r>
      <w:r w:rsidR="002810F6" w:rsidRPr="002810F6">
        <w:rPr>
          <w:rFonts w:eastAsia="Times New Roman"/>
          <w:lang w:eastAsia="en-AU"/>
        </w:rPr>
        <w:t xml:space="preserve">g temporary exhibition text for </w:t>
      </w:r>
      <w:r w:rsidR="00B63948" w:rsidRPr="002810F6">
        <w:rPr>
          <w:rFonts w:eastAsia="Times New Roman"/>
          <w:i/>
          <w:lang w:eastAsia="en-AU"/>
        </w:rPr>
        <w:t>Te Vainui O Pasifika</w:t>
      </w:r>
    </w:p>
    <w:p w14:paraId="7F3475D3" w14:textId="77777777" w:rsidR="00B63948" w:rsidRPr="002810F6" w:rsidRDefault="0010406A" w:rsidP="002810F6">
      <w:pPr>
        <w:pStyle w:val="ListParagraph"/>
        <w:numPr>
          <w:ilvl w:val="0"/>
          <w:numId w:val="3"/>
        </w:numPr>
        <w:spacing w:before="240" w:after="240" w:line="360" w:lineRule="auto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lastRenderedPageBreak/>
        <w:t>d</w:t>
      </w:r>
      <w:r w:rsidR="00B63948" w:rsidRPr="002810F6">
        <w:rPr>
          <w:rFonts w:eastAsia="Times New Roman"/>
          <w:lang w:eastAsia="en-AU"/>
        </w:rPr>
        <w:t>rafting and editing meeting minutes, including Departmental, Collection Managem</w:t>
      </w:r>
      <w:r>
        <w:rPr>
          <w:rFonts w:eastAsia="Times New Roman"/>
          <w:lang w:eastAsia="en-AU"/>
        </w:rPr>
        <w:t>ent, Acquisition group meetings</w:t>
      </w:r>
    </w:p>
    <w:p w14:paraId="1A990C73" w14:textId="77777777" w:rsidR="00B63948" w:rsidRPr="002810F6" w:rsidRDefault="0010406A" w:rsidP="002810F6">
      <w:pPr>
        <w:pStyle w:val="ListParagraph"/>
        <w:numPr>
          <w:ilvl w:val="0"/>
          <w:numId w:val="3"/>
        </w:numPr>
        <w:spacing w:before="240" w:after="240" w:line="360" w:lineRule="auto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r</w:t>
      </w:r>
      <w:r w:rsidR="00B63948" w:rsidRPr="002810F6">
        <w:rPr>
          <w:rFonts w:eastAsia="Times New Roman"/>
          <w:lang w:eastAsia="en-AU"/>
        </w:rPr>
        <w:t>eviewing and copyediting collection acquisition proposals.</w:t>
      </w:r>
    </w:p>
    <w:p w14:paraId="7C7F67B9" w14:textId="77777777" w:rsidR="00B63948" w:rsidRPr="002810F6" w:rsidRDefault="00B63948" w:rsidP="00B63948">
      <w:pPr>
        <w:spacing w:before="240" w:after="240" w:line="360" w:lineRule="auto"/>
        <w:rPr>
          <w:rFonts w:eastAsia="Times New Roman"/>
          <w:b/>
          <w:i/>
          <w:lang w:eastAsia="en-AU"/>
        </w:rPr>
      </w:pPr>
      <w:r w:rsidRPr="002810F6">
        <w:rPr>
          <w:rFonts w:eastAsia="Times New Roman"/>
          <w:b/>
          <w:i/>
          <w:lang w:eastAsia="en-AU"/>
        </w:rPr>
        <w:t>2005–2007</w:t>
      </w:r>
    </w:p>
    <w:p w14:paraId="3EBB1D24" w14:textId="77777777" w:rsidR="00B63948" w:rsidRPr="00CB6E50" w:rsidRDefault="00B63948" w:rsidP="00B63948">
      <w:pPr>
        <w:spacing w:before="240" w:after="240" w:line="360" w:lineRule="auto"/>
        <w:rPr>
          <w:rFonts w:eastAsia="Times New Roman"/>
          <w:lang w:eastAsia="en-AU"/>
        </w:rPr>
      </w:pPr>
      <w:r w:rsidRPr="00CB6E50">
        <w:rPr>
          <w:rFonts w:eastAsia="Times New Roman"/>
          <w:lang w:eastAsia="en-AU"/>
        </w:rPr>
        <w:t>Administrative Officer</w:t>
      </w:r>
      <w:r w:rsidR="0010406A">
        <w:rPr>
          <w:rFonts w:eastAsia="Times New Roman"/>
          <w:lang w:eastAsia="en-AU"/>
        </w:rPr>
        <w:t>,</w:t>
      </w:r>
      <w:r w:rsidR="002810F6">
        <w:rPr>
          <w:rFonts w:eastAsia="Times New Roman"/>
          <w:lang w:eastAsia="en-AU"/>
        </w:rPr>
        <w:t xml:space="preserve"> </w:t>
      </w:r>
      <w:r w:rsidRPr="00CB6E50">
        <w:rPr>
          <w:rFonts w:eastAsia="Times New Roman"/>
          <w:lang w:eastAsia="en-AU"/>
        </w:rPr>
        <w:t>Museum Operations</w:t>
      </w:r>
      <w:r w:rsidR="0010406A">
        <w:rPr>
          <w:rFonts w:eastAsia="Times New Roman"/>
          <w:lang w:eastAsia="en-AU"/>
        </w:rPr>
        <w:t>,</w:t>
      </w:r>
      <w:r w:rsidR="002810F6">
        <w:rPr>
          <w:rFonts w:eastAsia="Times New Roman"/>
          <w:lang w:eastAsia="en-AU"/>
        </w:rPr>
        <w:t xml:space="preserve"> </w:t>
      </w:r>
      <w:r w:rsidRPr="00CB6E50">
        <w:rPr>
          <w:rFonts w:eastAsia="Times New Roman"/>
          <w:lang w:eastAsia="en-AU"/>
        </w:rPr>
        <w:t>Melbourne Museum</w:t>
      </w:r>
      <w:r w:rsidR="0010406A">
        <w:rPr>
          <w:rFonts w:eastAsia="Times New Roman"/>
          <w:lang w:eastAsia="en-AU"/>
        </w:rPr>
        <w:t>.</w:t>
      </w:r>
    </w:p>
    <w:p w14:paraId="2B59CE83" w14:textId="77777777" w:rsidR="00B63948" w:rsidRPr="002810F6" w:rsidRDefault="00B63948" w:rsidP="00B63948">
      <w:pPr>
        <w:spacing w:before="240" w:after="240" w:line="360" w:lineRule="auto"/>
        <w:rPr>
          <w:rFonts w:eastAsia="Times New Roman"/>
          <w:b/>
          <w:i/>
          <w:lang w:eastAsia="en-AU"/>
        </w:rPr>
      </w:pPr>
      <w:r w:rsidRPr="002810F6">
        <w:rPr>
          <w:rFonts w:eastAsia="Times New Roman"/>
          <w:b/>
          <w:i/>
          <w:lang w:eastAsia="en-AU"/>
        </w:rPr>
        <w:t>2002–2005</w:t>
      </w:r>
    </w:p>
    <w:p w14:paraId="2F5448AA" w14:textId="77777777" w:rsidR="00B63948" w:rsidRDefault="00B63948" w:rsidP="00B63948">
      <w:pPr>
        <w:spacing w:before="240" w:after="240" w:line="360" w:lineRule="auto"/>
        <w:rPr>
          <w:rFonts w:eastAsia="Times New Roman"/>
          <w:lang w:eastAsia="en-AU"/>
        </w:rPr>
      </w:pPr>
      <w:r w:rsidRPr="00CB6E50">
        <w:rPr>
          <w:rFonts w:eastAsia="Times New Roman"/>
          <w:lang w:eastAsia="en-AU"/>
        </w:rPr>
        <w:t>Public Programs Officer</w:t>
      </w:r>
      <w:r w:rsidR="0010406A">
        <w:rPr>
          <w:rFonts w:eastAsia="Times New Roman"/>
          <w:lang w:eastAsia="en-AU"/>
        </w:rPr>
        <w:t>,</w:t>
      </w:r>
      <w:r w:rsidR="002810F6">
        <w:rPr>
          <w:rFonts w:eastAsia="Times New Roman"/>
          <w:lang w:eastAsia="en-AU"/>
        </w:rPr>
        <w:t xml:space="preserve"> </w:t>
      </w:r>
      <w:r w:rsidRPr="00CB6E50">
        <w:rPr>
          <w:rFonts w:eastAsia="Times New Roman"/>
          <w:lang w:eastAsia="en-AU"/>
        </w:rPr>
        <w:t>Education &amp; Visitor Programs</w:t>
      </w:r>
      <w:r w:rsidR="002810F6">
        <w:rPr>
          <w:rFonts w:eastAsia="Times New Roman"/>
          <w:lang w:eastAsia="en-AU"/>
        </w:rPr>
        <w:t xml:space="preserve">, </w:t>
      </w:r>
      <w:r w:rsidRPr="00CB6E50">
        <w:rPr>
          <w:rFonts w:eastAsia="Times New Roman"/>
          <w:lang w:eastAsia="en-AU"/>
        </w:rPr>
        <w:t>Melbourne Museum</w:t>
      </w:r>
      <w:r w:rsidR="0010406A">
        <w:rPr>
          <w:rFonts w:eastAsia="Times New Roman"/>
          <w:lang w:eastAsia="en-AU"/>
        </w:rPr>
        <w:t>.</w:t>
      </w:r>
    </w:p>
    <w:p w14:paraId="4F7469C3" w14:textId="77777777" w:rsidR="0010406A" w:rsidRPr="00CB6E50" w:rsidRDefault="0010406A" w:rsidP="00B63948">
      <w:pPr>
        <w:spacing w:before="240" w:after="240" w:line="360" w:lineRule="auto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Public Programs Officer, Education &amp; Visitor Programs, Immigration Museum.</w:t>
      </w:r>
    </w:p>
    <w:p w14:paraId="400A4D09" w14:textId="77777777" w:rsidR="00B63948" w:rsidRPr="002810F6" w:rsidRDefault="00B63948" w:rsidP="00B63948">
      <w:pPr>
        <w:spacing w:before="240" w:after="240" w:line="360" w:lineRule="auto"/>
        <w:rPr>
          <w:rFonts w:eastAsia="Times New Roman"/>
          <w:b/>
          <w:i/>
          <w:lang w:eastAsia="en-AU"/>
        </w:rPr>
      </w:pPr>
      <w:r w:rsidRPr="002810F6">
        <w:rPr>
          <w:rFonts w:eastAsia="Times New Roman"/>
          <w:b/>
          <w:i/>
          <w:lang w:eastAsia="en-AU"/>
        </w:rPr>
        <w:t>2000–2002</w:t>
      </w:r>
    </w:p>
    <w:p w14:paraId="663A1B06" w14:textId="113C6CF6" w:rsidR="00B63948" w:rsidRDefault="00B63948" w:rsidP="00B63948">
      <w:pPr>
        <w:spacing w:before="240" w:after="240" w:line="360" w:lineRule="auto"/>
        <w:rPr>
          <w:rFonts w:eastAsia="Times New Roman"/>
          <w:lang w:eastAsia="en-AU"/>
        </w:rPr>
      </w:pPr>
      <w:r w:rsidRPr="00CB6E50">
        <w:rPr>
          <w:rFonts w:eastAsia="Times New Roman"/>
          <w:lang w:eastAsia="en-AU"/>
        </w:rPr>
        <w:t>Administrative Officer</w:t>
      </w:r>
      <w:r w:rsidR="002810F6">
        <w:rPr>
          <w:rFonts w:eastAsia="Times New Roman"/>
          <w:lang w:eastAsia="en-AU"/>
        </w:rPr>
        <w:t xml:space="preserve">, </w:t>
      </w:r>
      <w:r w:rsidRPr="00CB6E50">
        <w:rPr>
          <w:rFonts w:eastAsia="Times New Roman"/>
          <w:lang w:eastAsia="en-AU"/>
        </w:rPr>
        <w:t>Education &amp; Visitor Programs</w:t>
      </w:r>
      <w:r w:rsidR="002810F6">
        <w:rPr>
          <w:rFonts w:eastAsia="Times New Roman"/>
          <w:lang w:eastAsia="en-AU"/>
        </w:rPr>
        <w:t xml:space="preserve">, </w:t>
      </w:r>
      <w:r w:rsidRPr="00CB6E50">
        <w:rPr>
          <w:rFonts w:eastAsia="Times New Roman"/>
          <w:lang w:eastAsia="en-AU"/>
        </w:rPr>
        <w:t>Melbourne Museum</w:t>
      </w:r>
      <w:r w:rsidR="0010406A">
        <w:rPr>
          <w:rFonts w:eastAsia="Times New Roman"/>
          <w:lang w:eastAsia="en-AU"/>
        </w:rPr>
        <w:t>.</w:t>
      </w:r>
    </w:p>
    <w:p w14:paraId="6F36FC09" w14:textId="5E08CE23" w:rsidR="00245C4F" w:rsidRPr="002810F6" w:rsidRDefault="00245C4F" w:rsidP="00B63948">
      <w:pPr>
        <w:spacing w:before="240" w:after="240" w:line="360" w:lineRule="auto"/>
        <w:rPr>
          <w:rFonts w:eastAsia="Times New Roman"/>
          <w:lang w:eastAsia="en-AU"/>
        </w:rPr>
      </w:pPr>
    </w:p>
    <w:sectPr w:rsidR="00245C4F" w:rsidRPr="002810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B2831"/>
    <w:multiLevelType w:val="hybridMultilevel"/>
    <w:tmpl w:val="2B3E7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D6405"/>
    <w:multiLevelType w:val="hybridMultilevel"/>
    <w:tmpl w:val="324CF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E332F"/>
    <w:multiLevelType w:val="hybridMultilevel"/>
    <w:tmpl w:val="1A6AC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8F7640"/>
    <w:multiLevelType w:val="hybridMultilevel"/>
    <w:tmpl w:val="93861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82"/>
    <w:rsid w:val="00047051"/>
    <w:rsid w:val="000E226B"/>
    <w:rsid w:val="0010406A"/>
    <w:rsid w:val="00121023"/>
    <w:rsid w:val="0022108D"/>
    <w:rsid w:val="00232888"/>
    <w:rsid w:val="00245C4F"/>
    <w:rsid w:val="002810F6"/>
    <w:rsid w:val="00386C54"/>
    <w:rsid w:val="003D1F5D"/>
    <w:rsid w:val="0048373C"/>
    <w:rsid w:val="004B2AED"/>
    <w:rsid w:val="00551241"/>
    <w:rsid w:val="00557DBF"/>
    <w:rsid w:val="00630950"/>
    <w:rsid w:val="00653E60"/>
    <w:rsid w:val="00680FCB"/>
    <w:rsid w:val="007265E3"/>
    <w:rsid w:val="00841925"/>
    <w:rsid w:val="00857E63"/>
    <w:rsid w:val="0086631D"/>
    <w:rsid w:val="00954019"/>
    <w:rsid w:val="00A71C82"/>
    <w:rsid w:val="00B1314A"/>
    <w:rsid w:val="00B54548"/>
    <w:rsid w:val="00B63948"/>
    <w:rsid w:val="00BA46B8"/>
    <w:rsid w:val="00C708C6"/>
    <w:rsid w:val="00D57CA1"/>
    <w:rsid w:val="00D97448"/>
    <w:rsid w:val="00DF2A81"/>
    <w:rsid w:val="00E3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D1C5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C8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01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265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dx.doi.org/10.1080/13562517.2016.1198759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1358</Words>
  <Characters>7745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Capstone Editing</dc:creator>
  <cp:lastModifiedBy>Larissa Tittl</cp:lastModifiedBy>
  <cp:revision>3</cp:revision>
  <dcterms:created xsi:type="dcterms:W3CDTF">2019-01-09T22:43:00Z</dcterms:created>
  <dcterms:modified xsi:type="dcterms:W3CDTF">2019-01-09T23:00:00Z</dcterms:modified>
</cp:coreProperties>
</file>