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45" w:rsidRDefault="00003D45">
      <w:pPr>
        <w:jc w:val="center"/>
        <w:rPr>
          <w:b/>
          <w:sz w:val="24"/>
        </w:rPr>
      </w:pPr>
      <w:r>
        <w:rPr>
          <w:b/>
          <w:sz w:val="24"/>
        </w:rPr>
        <w:t>MICHAEL FRUHWIRTH</w:t>
      </w:r>
    </w:p>
    <w:p w:rsidR="00003D45" w:rsidRDefault="007F71BF">
      <w:pPr>
        <w:jc w:val="center"/>
        <w:rPr>
          <w:sz w:val="24"/>
        </w:rPr>
      </w:pPr>
      <w:r>
        <w:rPr>
          <w:sz w:val="24"/>
        </w:rPr>
        <w:t>10770 West 84</w:t>
      </w:r>
      <w:r w:rsidRPr="007F71BF">
        <w:rPr>
          <w:sz w:val="24"/>
          <w:vertAlign w:val="superscript"/>
        </w:rPr>
        <w:t>th</w:t>
      </w:r>
      <w:r>
        <w:rPr>
          <w:sz w:val="24"/>
        </w:rPr>
        <w:t xml:space="preserve"> Avenue</w:t>
      </w:r>
    </w:p>
    <w:p w:rsidR="00003D45" w:rsidRDefault="007F71BF">
      <w:pPr>
        <w:jc w:val="center"/>
        <w:rPr>
          <w:sz w:val="24"/>
        </w:rPr>
      </w:pPr>
      <w:r>
        <w:rPr>
          <w:sz w:val="24"/>
        </w:rPr>
        <w:t>Arvada, CO 80005</w:t>
      </w:r>
    </w:p>
    <w:p w:rsidR="00003D45" w:rsidRDefault="00003D45">
      <w:pPr>
        <w:jc w:val="center"/>
        <w:rPr>
          <w:sz w:val="24"/>
        </w:rPr>
      </w:pPr>
      <w:r>
        <w:rPr>
          <w:sz w:val="24"/>
        </w:rPr>
        <w:t xml:space="preserve">Phone/Fax: (303) </w:t>
      </w:r>
      <w:r w:rsidR="00EB3C32">
        <w:rPr>
          <w:sz w:val="24"/>
        </w:rPr>
        <w:t xml:space="preserve">579-5606 / (303) </w:t>
      </w:r>
      <w:r>
        <w:rPr>
          <w:sz w:val="24"/>
        </w:rPr>
        <w:t>444-9446</w:t>
      </w:r>
    </w:p>
    <w:p w:rsidR="00003D45" w:rsidRDefault="00003D45">
      <w:pPr>
        <w:jc w:val="center"/>
        <w:rPr>
          <w:sz w:val="24"/>
        </w:rPr>
      </w:pPr>
      <w:r>
        <w:rPr>
          <w:sz w:val="24"/>
        </w:rPr>
        <w:t>Internet</w:t>
      </w:r>
      <w:r>
        <w:rPr>
          <w:color w:val="000000"/>
          <w:sz w:val="24"/>
        </w:rPr>
        <w:t>: tts@earthnet.net</w:t>
      </w:r>
    </w:p>
    <w:p w:rsidR="00003D45" w:rsidRDefault="00003D45">
      <w:r>
        <w:t>__________________________________________________________________________</w:t>
      </w:r>
      <w:r w:rsidR="001F18C7">
        <w:t>___________________________</w:t>
      </w:r>
      <w:r>
        <w:t>_</w:t>
      </w:r>
    </w:p>
    <w:p w:rsidR="00003D45" w:rsidRDefault="00003D45"/>
    <w:p w:rsidR="00003D45" w:rsidRDefault="00003D45">
      <w:pPr>
        <w:tabs>
          <w:tab w:val="left" w:pos="2160"/>
        </w:tabs>
        <w:ind w:left="2160" w:hanging="2160"/>
      </w:pPr>
      <w:proofErr w:type="gramStart"/>
      <w:r>
        <w:rPr>
          <w:b/>
        </w:rPr>
        <w:t>OBJECTIVE</w:t>
      </w:r>
      <w:r>
        <w:tab/>
      </w:r>
      <w:r>
        <w:rPr>
          <w:spacing w:val="-6"/>
        </w:rPr>
        <w:t xml:space="preserve">Offering </w:t>
      </w:r>
      <w:proofErr w:type="spellStart"/>
      <w:r w:rsidR="001F18C7">
        <w:rPr>
          <w:spacing w:val="-6"/>
        </w:rPr>
        <w:t>thirty</w:t>
      </w:r>
      <w:r w:rsidR="00941495">
        <w:rPr>
          <w:spacing w:val="-6"/>
        </w:rPr>
        <w:t>four</w:t>
      </w:r>
      <w:proofErr w:type="spellEnd"/>
      <w:r w:rsidR="0049259F">
        <w:rPr>
          <w:spacing w:val="-6"/>
        </w:rPr>
        <w:t xml:space="preserve"> </w:t>
      </w:r>
      <w:r>
        <w:rPr>
          <w:spacing w:val="-6"/>
        </w:rPr>
        <w:t>years of experience in English-to-German translations for a variety of industries and agencies</w:t>
      </w:r>
      <w:r>
        <w:t>.</w:t>
      </w:r>
      <w:proofErr w:type="gramEnd"/>
    </w:p>
    <w:p w:rsidR="00003D45" w:rsidRDefault="00003D45">
      <w:pPr>
        <w:tabs>
          <w:tab w:val="left" w:pos="2160"/>
        </w:tabs>
        <w:ind w:left="2160" w:hanging="2160"/>
      </w:pPr>
    </w:p>
    <w:p w:rsidR="00003D45" w:rsidRDefault="00003D45">
      <w:pPr>
        <w:tabs>
          <w:tab w:val="left" w:pos="2160"/>
        </w:tabs>
        <w:ind w:left="2160" w:hanging="2160"/>
        <w:rPr>
          <w:b/>
        </w:rPr>
      </w:pPr>
      <w:r>
        <w:rPr>
          <w:b/>
        </w:rPr>
        <w:t>HIGHLIGHTS OF QUALIFICATIONS</w:t>
      </w:r>
    </w:p>
    <w:p w:rsidR="00003D45" w:rsidRDefault="00003D45">
      <w:pPr>
        <w:tabs>
          <w:tab w:val="left" w:pos="2160"/>
        </w:tabs>
        <w:ind w:left="2160" w:hanging="2160"/>
      </w:pPr>
    </w:p>
    <w:p w:rsidR="00003D45" w:rsidRDefault="00003D45">
      <w:pPr>
        <w:tabs>
          <w:tab w:val="left" w:pos="2160"/>
          <w:tab w:val="left" w:pos="4770"/>
        </w:tabs>
        <w:ind w:left="2160" w:hanging="2160"/>
      </w:pPr>
      <w:r>
        <w:tab/>
        <w:t>Services provided include English-to-German translation, editing, and proofreading of documents and web content in the following fields:</w:t>
      </w:r>
      <w:r>
        <w:br/>
      </w:r>
      <w:r>
        <w:rPr>
          <w:b/>
          <w:u w:val="single"/>
        </w:rPr>
        <w:t>Software Developers:</w:t>
      </w:r>
      <w:r>
        <w:tab/>
        <w:t xml:space="preserve">Extensive experience with products of </w:t>
      </w:r>
      <w:proofErr w:type="spellStart"/>
      <w:r w:rsidR="001E529B">
        <w:t>aPriori</w:t>
      </w:r>
      <w:proofErr w:type="spellEnd"/>
      <w:r w:rsidR="001E529B">
        <w:t xml:space="preserve">, </w:t>
      </w:r>
      <w:r>
        <w:t xml:space="preserve">Hewlett-Packard, </w:t>
      </w:r>
      <w:r w:rsidR="0049259F">
        <w:t>Garmin,</w:t>
      </w:r>
      <w:r w:rsidR="00941495">
        <w:br/>
      </w:r>
      <w:r>
        <w:tab/>
      </w:r>
      <w:r w:rsidR="00941495">
        <w:t>Oracle,</w:t>
      </w:r>
      <w:r w:rsidR="00941495">
        <w:t xml:space="preserve"> </w:t>
      </w:r>
      <w:bookmarkStart w:id="0" w:name="_GoBack"/>
      <w:bookmarkEnd w:id="0"/>
      <w:r w:rsidR="004B290C">
        <w:t xml:space="preserve">Quark, </w:t>
      </w:r>
      <w:proofErr w:type="spellStart"/>
      <w:r w:rsidR="0049259F">
        <w:t>CoCreate</w:t>
      </w:r>
      <w:proofErr w:type="spellEnd"/>
      <w:r>
        <w:t xml:space="preserve">, </w:t>
      </w:r>
      <w:r w:rsidR="0049259F">
        <w:t>BMC</w:t>
      </w:r>
      <w:r>
        <w:t xml:space="preserve">, </w:t>
      </w:r>
      <w:r w:rsidR="00B148CD">
        <w:t xml:space="preserve">Remedy, </w:t>
      </w:r>
      <w:proofErr w:type="spellStart"/>
      <w:r>
        <w:t>ProSoft</w:t>
      </w:r>
      <w:proofErr w:type="spellEnd"/>
      <w:r>
        <w:t xml:space="preserve"> Technology, Inc.</w:t>
      </w:r>
      <w:r w:rsidR="001E529B">
        <w:t>,</w:t>
      </w:r>
      <w:r w:rsidR="004B290C">
        <w:t xml:space="preserve"> SAP</w:t>
      </w:r>
      <w:r w:rsidR="001E529B">
        <w:t>.</w:t>
      </w:r>
      <w:r w:rsidR="00B148CD">
        <w:t xml:space="preserve"> </w:t>
      </w:r>
    </w:p>
    <w:p w:rsidR="00003D45" w:rsidRDefault="00003D45">
      <w:pPr>
        <w:tabs>
          <w:tab w:val="left" w:pos="2160"/>
          <w:tab w:val="left" w:pos="4770"/>
        </w:tabs>
        <w:ind w:left="2160" w:hanging="2160"/>
      </w:pPr>
      <w:r>
        <w:tab/>
      </w:r>
      <w:r>
        <w:rPr>
          <w:b/>
          <w:u w:val="single"/>
        </w:rPr>
        <w:t>Computer Hardware:</w:t>
      </w:r>
      <w:r>
        <w:tab/>
        <w:t>Extensive experience with products of Hewlett-Packard</w:t>
      </w:r>
      <w:r w:rsidR="00B148CD">
        <w:t>,</w:t>
      </w:r>
      <w:r>
        <w:t xml:space="preserve"> IBM</w:t>
      </w:r>
      <w:r w:rsidR="00B148CD">
        <w:t xml:space="preserve">, </w:t>
      </w:r>
      <w:proofErr w:type="spellStart"/>
      <w:r w:rsidR="00B148CD">
        <w:t>Glunz</w:t>
      </w:r>
      <w:proofErr w:type="spellEnd"/>
      <w:r w:rsidR="00B148CD">
        <w:t>, and</w:t>
      </w:r>
      <w:r>
        <w:t xml:space="preserve"> </w:t>
      </w:r>
      <w:r>
        <w:br/>
      </w:r>
      <w:r>
        <w:tab/>
      </w:r>
      <w:r w:rsidR="00B148CD">
        <w:t>Garmin</w:t>
      </w:r>
      <w:r w:rsidR="00934B14">
        <w:t xml:space="preserve"> such </w:t>
      </w:r>
      <w:r>
        <w:t>as laser printers, plotters, scanners, LAN cards</w:t>
      </w:r>
      <w:r w:rsidR="00934B14">
        <w:t>, and GPS</w:t>
      </w:r>
      <w:r>
        <w:t>.</w:t>
      </w:r>
    </w:p>
    <w:p w:rsidR="009D7306" w:rsidRDefault="00003D45">
      <w:pPr>
        <w:tabs>
          <w:tab w:val="left" w:pos="2160"/>
          <w:tab w:val="left" w:pos="4770"/>
        </w:tabs>
        <w:ind w:left="2160" w:hanging="2160"/>
      </w:pPr>
      <w:r>
        <w:rPr>
          <w:b/>
        </w:rPr>
        <w:tab/>
      </w:r>
      <w:r>
        <w:rPr>
          <w:b/>
          <w:u w:val="single"/>
        </w:rPr>
        <w:t>Engineering</w:t>
      </w:r>
      <w:r w:rsidR="009D7306">
        <w:rPr>
          <w:b/>
          <w:u w:val="single"/>
        </w:rPr>
        <w:t xml:space="preserve"> &amp; Automotive</w:t>
      </w:r>
      <w:r>
        <w:rPr>
          <w:b/>
          <w:u w:val="single"/>
        </w:rPr>
        <w:t>:</w:t>
      </w:r>
      <w:r>
        <w:rPr>
          <w:b/>
        </w:rPr>
        <w:tab/>
      </w:r>
      <w:r>
        <w:t xml:space="preserve">Extensive experience with </w:t>
      </w:r>
      <w:r w:rsidR="009D7306">
        <w:t>manuals for the food, paper/pulp, chemical/oil/</w:t>
      </w:r>
    </w:p>
    <w:p w:rsidR="00003D45" w:rsidRDefault="009D7306">
      <w:pPr>
        <w:tabs>
          <w:tab w:val="left" w:pos="2160"/>
          <w:tab w:val="left" w:pos="4770"/>
        </w:tabs>
        <w:ind w:left="2160" w:hanging="2160"/>
      </w:pPr>
      <w:r w:rsidRPr="009D7306">
        <w:rPr>
          <w:b/>
        </w:rPr>
        <w:tab/>
      </w:r>
      <w:r w:rsidRPr="009D7306">
        <w:rPr>
          <w:b/>
        </w:rPr>
        <w:tab/>
      </w:r>
      <w:r>
        <w:t xml:space="preserve">gas </w:t>
      </w:r>
      <w:r w:rsidR="001E529B">
        <w:t>&amp;</w:t>
      </w:r>
      <w:r>
        <w:t xml:space="preserve"> process industry, </w:t>
      </w:r>
      <w:r w:rsidR="00003D45">
        <w:t>products of John Deere, Harley-</w:t>
      </w:r>
      <w:r>
        <w:t>Davidson,</w:t>
      </w:r>
      <w:r w:rsidR="001E529B">
        <w:t xml:space="preserve"> </w:t>
      </w:r>
      <w:r>
        <w:t>Grove,</w:t>
      </w:r>
      <w:r>
        <w:br/>
      </w:r>
      <w:r>
        <w:tab/>
      </w:r>
      <w:r w:rsidR="00F72712">
        <w:t>Polaris</w:t>
      </w:r>
      <w:r w:rsidR="00003D45">
        <w:t>, Chesterton, General Electric</w:t>
      </w:r>
      <w:r w:rsidR="0049259F">
        <w:t>, GE Sensing</w:t>
      </w:r>
      <w:r>
        <w:t>, Martin Automatic</w:t>
      </w:r>
      <w:r w:rsidR="00003D45">
        <w:t>.</w:t>
      </w:r>
    </w:p>
    <w:p w:rsidR="00003D45" w:rsidRDefault="00003D45">
      <w:pPr>
        <w:tabs>
          <w:tab w:val="left" w:pos="2160"/>
          <w:tab w:val="left" w:pos="4770"/>
        </w:tabs>
        <w:ind w:left="2160" w:hanging="2160"/>
      </w:pPr>
      <w:r>
        <w:rPr>
          <w:b/>
        </w:rPr>
        <w:tab/>
      </w:r>
      <w:r>
        <w:rPr>
          <w:b/>
          <w:u w:val="single"/>
        </w:rPr>
        <w:t>Telecom &amp; Internet:</w:t>
      </w:r>
      <w:r>
        <w:tab/>
      </w:r>
      <w:r w:rsidR="00B148CD">
        <w:t>Translation of</w:t>
      </w:r>
      <w:r>
        <w:t xml:space="preserve"> telecommunications software, online-help, manual</w:t>
      </w:r>
      <w:r w:rsidR="00B148CD">
        <w:t>s</w:t>
      </w:r>
      <w:r>
        <w:t>, and</w:t>
      </w:r>
      <w:r>
        <w:br/>
      </w:r>
      <w:r>
        <w:tab/>
      </w:r>
      <w:r w:rsidR="00B148CD">
        <w:t xml:space="preserve">web content </w:t>
      </w:r>
      <w:r>
        <w:t xml:space="preserve">for </w:t>
      </w:r>
      <w:r w:rsidR="00B148CD">
        <w:t>com/</w:t>
      </w:r>
      <w:r>
        <w:t xml:space="preserve">testing equipment as well as general </w:t>
      </w:r>
      <w:r w:rsidR="00B148CD">
        <w:t>p</w:t>
      </w:r>
      <w:r>
        <w:t>roduct</w:t>
      </w:r>
      <w:r w:rsidR="00F72712">
        <w:t xml:space="preserve"> </w:t>
      </w:r>
      <w:r>
        <w:br/>
      </w:r>
      <w:r>
        <w:tab/>
        <w:t xml:space="preserve">information databases for </w:t>
      </w:r>
      <w:r w:rsidR="00B148CD">
        <w:t>Avaya</w:t>
      </w:r>
      <w:r>
        <w:t xml:space="preserve">, </w:t>
      </w:r>
      <w:r w:rsidR="0049259F">
        <w:t xml:space="preserve">Intermec, </w:t>
      </w:r>
      <w:proofErr w:type="spellStart"/>
      <w:r>
        <w:t>Vocus</w:t>
      </w:r>
      <w:proofErr w:type="spellEnd"/>
      <w:r>
        <w:t>, Kodak, and Agfa.</w:t>
      </w:r>
    </w:p>
    <w:p w:rsidR="00003D45" w:rsidRDefault="00003D45">
      <w:pPr>
        <w:tabs>
          <w:tab w:val="left" w:pos="2160"/>
          <w:tab w:val="left" w:pos="4770"/>
        </w:tabs>
        <w:ind w:left="2160" w:hanging="2160"/>
      </w:pPr>
      <w:r>
        <w:rPr>
          <w:b/>
        </w:rPr>
        <w:tab/>
      </w:r>
      <w:r>
        <w:rPr>
          <w:b/>
          <w:u w:val="single"/>
        </w:rPr>
        <w:t>Medical Equipment:</w:t>
      </w:r>
      <w:r>
        <w:tab/>
        <w:t xml:space="preserve">Translation experience includes user and service manuals for anesthesia </w:t>
      </w:r>
      <w:r>
        <w:br/>
      </w:r>
      <w:r>
        <w:tab/>
        <w:t xml:space="preserve">equipment, pacemakers, apheresis systems, </w:t>
      </w:r>
      <w:proofErr w:type="spellStart"/>
      <w:r>
        <w:t>immuno</w:t>
      </w:r>
      <w:proofErr w:type="spellEnd"/>
      <w:r>
        <w:t xml:space="preserve"> diagnostics assays.</w:t>
      </w:r>
    </w:p>
    <w:p w:rsidR="00003D45" w:rsidRDefault="00003D45">
      <w:pPr>
        <w:tabs>
          <w:tab w:val="left" w:pos="2160"/>
          <w:tab w:val="left" w:pos="4770"/>
        </w:tabs>
        <w:ind w:left="2160" w:hanging="2160"/>
      </w:pPr>
      <w:r>
        <w:rPr>
          <w:b/>
        </w:rPr>
        <w:tab/>
      </w:r>
      <w:r>
        <w:rPr>
          <w:b/>
          <w:u w:val="single"/>
        </w:rPr>
        <w:t>Business &amp; Accounting:</w:t>
      </w:r>
      <w:r>
        <w:tab/>
      </w:r>
      <w:r>
        <w:rPr>
          <w:spacing w:val="-6"/>
        </w:rPr>
        <w:t>Translations of software, online-help, manuals, and tutorials for company-</w:t>
      </w:r>
      <w:r>
        <w:t xml:space="preserve"> </w:t>
      </w:r>
    </w:p>
    <w:p w:rsidR="00003D45" w:rsidRDefault="00003D45">
      <w:pPr>
        <w:tabs>
          <w:tab w:val="left" w:pos="2160"/>
          <w:tab w:val="left" w:pos="4770"/>
        </w:tabs>
        <w:ind w:left="2160" w:hanging="2160"/>
      </w:pPr>
      <w:r>
        <w:rPr>
          <w:b/>
        </w:rPr>
        <w:tab/>
      </w:r>
      <w:r>
        <w:rPr>
          <w:b/>
        </w:rPr>
        <w:tab/>
      </w:r>
      <w:proofErr w:type="gramStart"/>
      <w:r>
        <w:t>specific</w:t>
      </w:r>
      <w:proofErr w:type="gramEnd"/>
      <w:r>
        <w:t xml:space="preserve"> SAP</w:t>
      </w:r>
      <w:r w:rsidR="0049238E">
        <w:t xml:space="preserve"> &amp; Oracle enterprise solutions</w:t>
      </w:r>
      <w:r>
        <w:t xml:space="preserve">, </w:t>
      </w:r>
      <w:r w:rsidR="0049259F">
        <w:t xml:space="preserve">Diebold, </w:t>
      </w:r>
      <w:r>
        <w:t xml:space="preserve">quarterly/yearly </w:t>
      </w:r>
      <w:r>
        <w:br/>
      </w:r>
      <w:r>
        <w:tab/>
      </w:r>
      <w:r w:rsidR="0049238E">
        <w:t xml:space="preserve">reports for </w:t>
      </w:r>
      <w:r w:rsidR="0049259F">
        <w:t xml:space="preserve">major </w:t>
      </w:r>
      <w:r>
        <w:t>corporations, and web based surveys.</w:t>
      </w:r>
    </w:p>
    <w:p w:rsidR="00003D45" w:rsidRDefault="00003D45">
      <w:pPr>
        <w:tabs>
          <w:tab w:val="left" w:pos="2160"/>
          <w:tab w:val="left" w:pos="4770"/>
        </w:tabs>
        <w:ind w:left="2160" w:hanging="2160"/>
      </w:pPr>
    </w:p>
    <w:p w:rsidR="00003D45" w:rsidRDefault="00003D45">
      <w:pPr>
        <w:tabs>
          <w:tab w:val="left" w:pos="2160"/>
        </w:tabs>
        <w:ind w:left="2160" w:hanging="2160"/>
      </w:pPr>
      <w:r>
        <w:rPr>
          <w:b/>
        </w:rPr>
        <w:t>COMPUTER</w:t>
      </w:r>
      <w:r>
        <w:rPr>
          <w:b/>
        </w:rPr>
        <w:tab/>
      </w:r>
      <w:r>
        <w:rPr>
          <w:b/>
          <w:u w:val="single"/>
        </w:rPr>
        <w:t>Hardware:</w:t>
      </w:r>
      <w:r w:rsidR="00934B14">
        <w:tab/>
        <w:t>PCs</w:t>
      </w:r>
      <w:r>
        <w:t xml:space="preserve">, DSL Internet connection, </w:t>
      </w:r>
      <w:r w:rsidR="00934B14">
        <w:t xml:space="preserve">Color </w:t>
      </w:r>
      <w:r>
        <w:t xml:space="preserve">laser printer, 24-hour </w:t>
      </w:r>
      <w:r w:rsidR="00934B14">
        <w:t>FAX machine,</w:t>
      </w:r>
      <w:r w:rsidR="001E529B">
        <w:t xml:space="preserve"> </w:t>
      </w:r>
    </w:p>
    <w:p w:rsidR="00003D45" w:rsidRDefault="00003D45">
      <w:pPr>
        <w:tabs>
          <w:tab w:val="left" w:pos="2160"/>
        </w:tabs>
        <w:ind w:left="2160" w:hanging="2160"/>
      </w:pPr>
      <w:proofErr w:type="gramStart"/>
      <w:r>
        <w:rPr>
          <w:b/>
        </w:rPr>
        <w:t>EQUIPMENT</w:t>
      </w:r>
      <w:r>
        <w:tab/>
      </w:r>
      <w:r>
        <w:tab/>
      </w:r>
      <w:r>
        <w:tab/>
        <w:t>dictation/transcription equipment.</w:t>
      </w:r>
      <w:proofErr w:type="gramEnd"/>
    </w:p>
    <w:p w:rsidR="00003D45" w:rsidRDefault="00003D45">
      <w:pPr>
        <w:tabs>
          <w:tab w:val="left" w:pos="2160"/>
        </w:tabs>
        <w:ind w:left="2160" w:hanging="2160"/>
      </w:pPr>
      <w:r>
        <w:tab/>
      </w:r>
      <w:r>
        <w:rPr>
          <w:b/>
          <w:u w:val="single"/>
        </w:rPr>
        <w:t>Software:</w:t>
      </w:r>
      <w:r>
        <w:rPr>
          <w:b/>
        </w:rPr>
        <w:tab/>
      </w:r>
      <w:r>
        <w:t xml:space="preserve">MS Office, </w:t>
      </w:r>
      <w:proofErr w:type="spellStart"/>
      <w:r w:rsidR="00E01DCA">
        <w:t>memoQ</w:t>
      </w:r>
      <w:proofErr w:type="spellEnd"/>
      <w:r w:rsidR="00E01DCA">
        <w:t xml:space="preserve">, </w:t>
      </w:r>
      <w:r w:rsidR="0079134B">
        <w:t>SDLX, XTM, TMS, MemSource</w:t>
      </w:r>
    </w:p>
    <w:p w:rsidR="00003D45" w:rsidRDefault="00003D45">
      <w:pPr>
        <w:tabs>
          <w:tab w:val="left" w:pos="2160"/>
        </w:tabs>
        <w:ind w:left="2160" w:hanging="2160"/>
        <w:rPr>
          <w:b/>
        </w:rPr>
      </w:pPr>
    </w:p>
    <w:p w:rsidR="00003D45" w:rsidRDefault="00003D45">
      <w:pPr>
        <w:tabs>
          <w:tab w:val="left" w:pos="2160"/>
        </w:tabs>
        <w:ind w:left="2160" w:hanging="2160"/>
      </w:pPr>
      <w:r>
        <w:rPr>
          <w:b/>
        </w:rPr>
        <w:t>EDUCATION</w:t>
      </w:r>
      <w:r>
        <w:rPr>
          <w:b/>
        </w:rPr>
        <w:tab/>
      </w:r>
      <w:proofErr w:type="spellStart"/>
      <w:r>
        <w:rPr>
          <w:b/>
          <w:u w:val="single"/>
        </w:rPr>
        <w:t>Ingenieur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für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Maschinenbau</w:t>
      </w:r>
      <w:proofErr w:type="spellEnd"/>
      <w:r>
        <w:rPr>
          <w:i/>
        </w:rPr>
        <w:t xml:space="preserve"> </w:t>
      </w:r>
      <w:r>
        <w:t xml:space="preserve"> –</w:t>
      </w:r>
      <w:proofErr w:type="gramEnd"/>
      <w:r>
        <w:t xml:space="preserve"> </w:t>
      </w:r>
      <w:r>
        <w:rPr>
          <w:i/>
        </w:rPr>
        <w:t xml:space="preserve"> </w:t>
      </w:r>
      <w:r>
        <w:t>1986</w:t>
      </w:r>
    </w:p>
    <w:p w:rsidR="00003D45" w:rsidRDefault="00003D45">
      <w:pPr>
        <w:tabs>
          <w:tab w:val="left" w:pos="2160"/>
        </w:tabs>
        <w:ind w:left="2160" w:hanging="2160"/>
      </w:pPr>
      <w:r>
        <w:rPr>
          <w:b/>
        </w:rPr>
        <w:tab/>
      </w:r>
      <w:r>
        <w:t>College for Mechanical Engineering, Graz, Austria</w:t>
      </w:r>
    </w:p>
    <w:p w:rsidR="00003D45" w:rsidRDefault="00003D45">
      <w:pPr>
        <w:tabs>
          <w:tab w:val="left" w:pos="2160"/>
        </w:tabs>
        <w:ind w:left="2160" w:hanging="2160"/>
        <w:rPr>
          <w:i/>
        </w:rPr>
      </w:pPr>
      <w:r>
        <w:tab/>
      </w:r>
      <w:r>
        <w:rPr>
          <w:i/>
        </w:rPr>
        <w:t>* A three-year degree approximately equivalent to a B.S. in Mechanical Engineering</w:t>
      </w:r>
    </w:p>
    <w:p w:rsidR="00003D45" w:rsidRDefault="00003D45">
      <w:pPr>
        <w:tabs>
          <w:tab w:val="left" w:pos="2160"/>
        </w:tabs>
        <w:ind w:left="2160" w:hanging="2160"/>
        <w:rPr>
          <w:sz w:val="16"/>
        </w:rPr>
      </w:pPr>
    </w:p>
    <w:p w:rsidR="00003D45" w:rsidRDefault="00003D45">
      <w:pPr>
        <w:tabs>
          <w:tab w:val="left" w:pos="2160"/>
        </w:tabs>
        <w:ind w:left="2160" w:hanging="2160"/>
      </w:pPr>
      <w:r>
        <w:tab/>
        <w:t>Technical University of Graz, Graz, Austria</w:t>
      </w:r>
      <w:r w:rsidR="00D71E04">
        <w:t>: process</w:t>
      </w:r>
      <w:r>
        <w:t xml:space="preserve"> </w:t>
      </w:r>
      <w:r w:rsidR="00D71E04">
        <w:t>engineering courses</w:t>
      </w:r>
      <w:r w:rsidR="009D7306">
        <w:t xml:space="preserve">, focus: paper &amp; pulp </w:t>
      </w:r>
      <w:proofErr w:type="gramStart"/>
      <w:r>
        <w:t>–  1981</w:t>
      </w:r>
      <w:proofErr w:type="gramEnd"/>
      <w:r>
        <w:t>-83</w:t>
      </w:r>
    </w:p>
    <w:p w:rsidR="00003D45" w:rsidRDefault="00003D45">
      <w:pPr>
        <w:tabs>
          <w:tab w:val="left" w:pos="2160"/>
        </w:tabs>
        <w:ind w:left="2160" w:hanging="2160"/>
      </w:pPr>
    </w:p>
    <w:p w:rsidR="00003D45" w:rsidRDefault="00003D45">
      <w:pPr>
        <w:tabs>
          <w:tab w:val="left" w:pos="2160"/>
        </w:tabs>
        <w:ind w:left="2160" w:hanging="2160"/>
      </w:pPr>
      <w:r>
        <w:rPr>
          <w:b/>
        </w:rPr>
        <w:t>CERTIFICATION</w:t>
      </w:r>
      <w:r>
        <w:rPr>
          <w:b/>
        </w:rPr>
        <w:tab/>
      </w:r>
      <w:r>
        <w:t>Accredited Translator</w:t>
      </w:r>
      <w:r w:rsidR="004B290C">
        <w:t xml:space="preserve"> since </w:t>
      </w:r>
      <w:proofErr w:type="gramStart"/>
      <w:r w:rsidR="004B290C">
        <w:t>1991</w:t>
      </w:r>
      <w:r>
        <w:t xml:space="preserve">  –</w:t>
      </w:r>
      <w:proofErr w:type="gramEnd"/>
      <w:r>
        <w:t xml:space="preserve">  American Translators Association (ATA)  –  English into German</w:t>
      </w:r>
    </w:p>
    <w:p w:rsidR="00003D45" w:rsidRDefault="00003D45">
      <w:pPr>
        <w:tabs>
          <w:tab w:val="left" w:pos="2160"/>
        </w:tabs>
        <w:ind w:left="2160" w:hanging="2160"/>
        <w:rPr>
          <w:b/>
          <w:u w:val="single"/>
        </w:rPr>
      </w:pPr>
    </w:p>
    <w:p w:rsidR="00003D45" w:rsidRDefault="00003D45">
      <w:pPr>
        <w:tabs>
          <w:tab w:val="left" w:pos="2160"/>
        </w:tabs>
        <w:ind w:left="2160" w:hanging="2160"/>
        <w:rPr>
          <w:b/>
        </w:rPr>
      </w:pPr>
      <w:r>
        <w:rPr>
          <w:b/>
        </w:rPr>
        <w:t>EXPERIENCE</w:t>
      </w:r>
    </w:p>
    <w:p w:rsidR="00003D45" w:rsidRDefault="00003D45">
      <w:pPr>
        <w:tabs>
          <w:tab w:val="left" w:pos="2160"/>
          <w:tab w:val="left" w:pos="4770"/>
        </w:tabs>
        <w:ind w:left="2160" w:hanging="2160"/>
      </w:pPr>
    </w:p>
    <w:p w:rsidR="00003D45" w:rsidRDefault="00003D45">
      <w:pPr>
        <w:tabs>
          <w:tab w:val="left" w:pos="0"/>
        </w:tabs>
      </w:pPr>
      <w:r>
        <w:t>October 1987</w:t>
      </w:r>
      <w:r>
        <w:tab/>
      </w:r>
      <w:r>
        <w:rPr>
          <w:b/>
          <w:u w:val="single"/>
        </w:rPr>
        <w:t>Contract Translator</w:t>
      </w:r>
      <w:r>
        <w:t>, Boulder</w:t>
      </w:r>
      <w:r w:rsidR="004B290C">
        <w:t>/Arvada</w:t>
      </w:r>
      <w:r>
        <w:t>, Colorado</w:t>
      </w:r>
      <w:r>
        <w:br/>
        <w:t>to present</w:t>
      </w:r>
      <w:r>
        <w:tab/>
        <w:t xml:space="preserve">Contract with corporations and translation agencies to translate English documents into German, working from </w:t>
      </w:r>
    </w:p>
    <w:p w:rsidR="00003D45" w:rsidRDefault="00003D45">
      <w:pPr>
        <w:tabs>
          <w:tab w:val="left" w:pos="1440"/>
        </w:tabs>
        <w:ind w:left="1440" w:hanging="1440"/>
      </w:pPr>
      <w:r>
        <w:tab/>
      </w:r>
      <w:proofErr w:type="gramStart"/>
      <w:r>
        <w:t>hard</w:t>
      </w:r>
      <w:proofErr w:type="gramEnd"/>
      <w:r>
        <w:t xml:space="preserve"> copy or electronic formats.  Always edit and proofread own translation thoroughly to provide accurate and complete translations, retaining original formatting or embedded codes.  Utilize Internet </w:t>
      </w:r>
      <w:r w:rsidR="00482265">
        <w:t xml:space="preserve">and ftp for quick and </w:t>
      </w:r>
      <w:r>
        <w:br/>
      </w:r>
      <w:r w:rsidR="00482265">
        <w:t>efficient exchange of files and data</w:t>
      </w:r>
      <w:r>
        <w:t xml:space="preserve"> with clients.  Client list includes:  </w:t>
      </w:r>
      <w:proofErr w:type="spellStart"/>
      <w:r>
        <w:t>BioStar</w:t>
      </w:r>
      <w:proofErr w:type="spellEnd"/>
      <w:r>
        <w:t xml:space="preserve">, </w:t>
      </w:r>
      <w:proofErr w:type="spellStart"/>
      <w:r>
        <w:t>Doppelmayr</w:t>
      </w:r>
      <w:proofErr w:type="spellEnd"/>
      <w:r>
        <w:t xml:space="preserve"> USA, IBM, </w:t>
      </w:r>
      <w:r w:rsidR="00482265">
        <w:t xml:space="preserve">Quark, </w:t>
      </w:r>
      <w:r>
        <w:br/>
      </w:r>
      <w:r w:rsidR="0049259F">
        <w:t>Aurelio Resource Co.</w:t>
      </w:r>
      <w:r>
        <w:t xml:space="preserve">, Motorola, Quark, </w:t>
      </w:r>
      <w:r w:rsidR="00482265">
        <w:t xml:space="preserve">VMC, Corp., </w:t>
      </w:r>
      <w:proofErr w:type="spellStart"/>
      <w:r>
        <w:t>Phonetix</w:t>
      </w:r>
      <w:proofErr w:type="spellEnd"/>
      <w:r>
        <w:t>, and translation agencies. *</w:t>
      </w:r>
    </w:p>
    <w:p w:rsidR="00003D45" w:rsidRDefault="00003D45">
      <w:pPr>
        <w:tabs>
          <w:tab w:val="left" w:pos="1440"/>
        </w:tabs>
        <w:ind w:left="1440" w:hanging="1440"/>
        <w:rPr>
          <w:i/>
        </w:rPr>
      </w:pPr>
      <w:r>
        <w:rPr>
          <w:i/>
        </w:rPr>
        <w:tab/>
        <w:t>* List of translation agencies available upon request</w:t>
      </w:r>
    </w:p>
    <w:p w:rsidR="00003D45" w:rsidRDefault="00003D45">
      <w:pPr>
        <w:tabs>
          <w:tab w:val="left" w:pos="1440"/>
        </w:tabs>
        <w:ind w:left="1440" w:hanging="1440"/>
      </w:pPr>
    </w:p>
    <w:p w:rsidR="00003D45" w:rsidRDefault="00003D45">
      <w:pPr>
        <w:tabs>
          <w:tab w:val="left" w:pos="1440"/>
          <w:tab w:val="left" w:pos="2160"/>
        </w:tabs>
        <w:ind w:left="2160" w:hanging="2160"/>
      </w:pPr>
      <w:r>
        <w:t>July, 1990</w:t>
      </w:r>
      <w:r>
        <w:tab/>
        <w:t>ILE Corporation, Boulder, Colorado</w:t>
      </w:r>
    </w:p>
    <w:p w:rsidR="00003D45" w:rsidRDefault="00003D45">
      <w:pPr>
        <w:tabs>
          <w:tab w:val="left" w:pos="1440"/>
          <w:tab w:val="left" w:pos="2160"/>
        </w:tabs>
        <w:ind w:left="2160" w:hanging="2160"/>
      </w:pPr>
      <w:proofErr w:type="gramStart"/>
      <w:r>
        <w:t>to</w:t>
      </w:r>
      <w:proofErr w:type="gramEnd"/>
      <w:r>
        <w:t xml:space="preserve"> May, 1992</w:t>
      </w:r>
      <w:r>
        <w:tab/>
      </w:r>
      <w:r>
        <w:rPr>
          <w:b/>
          <w:u w:val="single"/>
        </w:rPr>
        <w:t>In-House Translator</w:t>
      </w:r>
    </w:p>
    <w:p w:rsidR="00003D45" w:rsidRDefault="00003D45">
      <w:pPr>
        <w:tabs>
          <w:tab w:val="left" w:pos="1440"/>
        </w:tabs>
        <w:ind w:left="1440" w:hanging="1440"/>
      </w:pPr>
      <w:r>
        <w:tab/>
      </w:r>
      <w:proofErr w:type="gramStart"/>
      <w:r>
        <w:t>Served as lead translator for several projects involving documentation from the computer and medical equipment industries.</w:t>
      </w:r>
      <w:proofErr w:type="gramEnd"/>
      <w:r>
        <w:t xml:space="preserve">  </w:t>
      </w:r>
      <w:proofErr w:type="gramStart"/>
      <w:r>
        <w:t>Evaluated contract translators.</w:t>
      </w:r>
      <w:proofErr w:type="gramEnd"/>
      <w:r>
        <w:t xml:space="preserve">  </w:t>
      </w:r>
      <w:proofErr w:type="gramStart"/>
      <w:r>
        <w:t>Responsible for quality control</w:t>
      </w:r>
      <w:r w:rsidR="00E17B44">
        <w:t xml:space="preserve"> and terminology management</w:t>
      </w:r>
      <w:r>
        <w:t>.</w:t>
      </w:r>
      <w:proofErr w:type="gramEnd"/>
    </w:p>
    <w:p w:rsidR="00003D45" w:rsidRDefault="00003D45">
      <w:pPr>
        <w:tabs>
          <w:tab w:val="left" w:pos="1440"/>
        </w:tabs>
        <w:ind w:left="1440" w:hanging="1440"/>
      </w:pPr>
    </w:p>
    <w:sectPr w:rsidR="00003D4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04"/>
    <w:rsid w:val="00003D45"/>
    <w:rsid w:val="0005600E"/>
    <w:rsid w:val="001E529B"/>
    <w:rsid w:val="001F18C7"/>
    <w:rsid w:val="00482265"/>
    <w:rsid w:val="0049238E"/>
    <w:rsid w:val="0049259F"/>
    <w:rsid w:val="004B290C"/>
    <w:rsid w:val="00503509"/>
    <w:rsid w:val="00623249"/>
    <w:rsid w:val="0079134B"/>
    <w:rsid w:val="007F71BF"/>
    <w:rsid w:val="00934B14"/>
    <w:rsid w:val="00941495"/>
    <w:rsid w:val="009D7306"/>
    <w:rsid w:val="00A1124C"/>
    <w:rsid w:val="00B148CD"/>
    <w:rsid w:val="00B21B48"/>
    <w:rsid w:val="00D40F97"/>
    <w:rsid w:val="00D46BE2"/>
    <w:rsid w:val="00D71E04"/>
    <w:rsid w:val="00E01DCA"/>
    <w:rsid w:val="00E17B44"/>
    <w:rsid w:val="00EB3C32"/>
    <w:rsid w:val="00F7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FRUHWIRTH</vt:lpstr>
    </vt:vector>
  </TitlesOfParts>
  <Company>TTS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FRUHWIRTH</dc:title>
  <dc:creator>HP Authorized Customer</dc:creator>
  <cp:lastModifiedBy>Michael</cp:lastModifiedBy>
  <cp:revision>6</cp:revision>
  <cp:lastPrinted>2005-11-10T00:53:00Z</cp:lastPrinted>
  <dcterms:created xsi:type="dcterms:W3CDTF">2018-10-16T19:42:00Z</dcterms:created>
  <dcterms:modified xsi:type="dcterms:W3CDTF">2021-09-10T14:38:00Z</dcterms:modified>
</cp:coreProperties>
</file>