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15529" w14:textId="77777777" w:rsidR="00993466" w:rsidRPr="00BA6519" w:rsidRDefault="00993466" w:rsidP="00993466">
      <w:pPr>
        <w:jc w:val="center"/>
        <w:rPr>
          <w:rFonts w:ascii="Times New Roman" w:hAnsi="Times New Roman"/>
          <w:b/>
          <w:lang w:val="en-US"/>
        </w:rPr>
      </w:pPr>
      <w:bookmarkStart w:id="0" w:name="_GoBack"/>
      <w:bookmarkEnd w:id="0"/>
      <w:r w:rsidRPr="00BA6519">
        <w:rPr>
          <w:rFonts w:ascii="Times New Roman" w:hAnsi="Times New Roman"/>
          <w:b/>
          <w:lang w:val="en-US"/>
        </w:rPr>
        <w:t>Rape as collective amusement? Sexual violence as social and gendered performance on the Eastern Front, 1941-1944 (working title)</w:t>
      </w:r>
    </w:p>
    <w:p w14:paraId="518CBAA5" w14:textId="77777777" w:rsidR="00993466" w:rsidRPr="00BA6519" w:rsidRDefault="00993466" w:rsidP="00993466">
      <w:pPr>
        <w:spacing w:after="480"/>
        <w:jc w:val="center"/>
        <w:rPr>
          <w:rFonts w:ascii="Times New Roman" w:hAnsi="Times New Roman"/>
          <w:lang w:val="en-US"/>
        </w:rPr>
      </w:pPr>
      <w:r w:rsidRPr="00BA6519">
        <w:rPr>
          <w:rFonts w:ascii="Times New Roman" w:hAnsi="Times New Roman"/>
          <w:lang w:val="en-US"/>
        </w:rPr>
        <w:t>Elissa Mailänder, Centre d’Histoire de Sciences Po Paris</w:t>
      </w:r>
    </w:p>
    <w:p w14:paraId="1EE120FD" w14:textId="77777777" w:rsidR="00777E0E" w:rsidRPr="00BA6519" w:rsidRDefault="00777E0E" w:rsidP="00A41812">
      <w:pPr>
        <w:pBdr>
          <w:top w:val="single" w:sz="4" w:space="1" w:color="auto"/>
          <w:left w:val="single" w:sz="4" w:space="4" w:color="auto"/>
          <w:bottom w:val="single" w:sz="4" w:space="1" w:color="auto"/>
          <w:right w:val="single" w:sz="4" w:space="4" w:color="auto"/>
        </w:pBdr>
        <w:spacing w:after="120"/>
        <w:rPr>
          <w:rFonts w:ascii="Times New Roman" w:eastAsiaTheme="minorEastAsia" w:hAnsi="Times New Roman"/>
          <w:lang w:val="en-US"/>
        </w:rPr>
      </w:pPr>
      <w:r w:rsidRPr="00BA6519">
        <w:rPr>
          <w:rFonts w:ascii="Times New Roman" w:eastAsiaTheme="minorEastAsia" w:hAnsi="Times New Roman"/>
          <w:lang w:val="en-US"/>
        </w:rPr>
        <w:t xml:space="preserve">N.B. 10,000 words, excluding notes ; double-spaced (including notes) ; American spelling and punctuation. The journal relies upon the </w:t>
      </w:r>
      <w:r w:rsidRPr="00BA6519">
        <w:rPr>
          <w:rFonts w:ascii="Times New Roman" w:eastAsiaTheme="minorEastAsia" w:hAnsi="Times New Roman"/>
          <w:i/>
          <w:lang w:val="en-US"/>
        </w:rPr>
        <w:t xml:space="preserve">Chicago Manual of Style, </w:t>
      </w:r>
      <w:r w:rsidRPr="00BA6519">
        <w:rPr>
          <w:rFonts w:ascii="Times New Roman" w:eastAsiaTheme="minorEastAsia" w:hAnsi="Times New Roman"/>
          <w:lang w:val="en-US"/>
        </w:rPr>
        <w:t>16</w:t>
      </w:r>
      <w:r w:rsidRPr="00BA6519">
        <w:rPr>
          <w:rFonts w:ascii="Times New Roman" w:eastAsiaTheme="minorEastAsia" w:hAnsi="Times New Roman"/>
          <w:vertAlign w:val="superscript"/>
          <w:lang w:val="en-US"/>
        </w:rPr>
        <w:t>th</w:t>
      </w:r>
      <w:r w:rsidRPr="00BA6519">
        <w:rPr>
          <w:rFonts w:ascii="Times New Roman" w:eastAsiaTheme="minorEastAsia" w:hAnsi="Times New Roman"/>
          <w:lang w:val="en-US"/>
        </w:rPr>
        <w:t xml:space="preserve"> edition, and it is advisable. Times New Roman 12 point should be used. Margins should be one inch on all sides. </w:t>
      </w:r>
    </w:p>
    <w:p w14:paraId="3DBB439B" w14:textId="77777777" w:rsidR="001B209C" w:rsidRPr="00BA6519" w:rsidRDefault="00777E0E" w:rsidP="00A41812">
      <w:pPr>
        <w:pBdr>
          <w:top w:val="single" w:sz="4" w:space="1" w:color="auto"/>
          <w:left w:val="single" w:sz="4" w:space="4" w:color="auto"/>
          <w:bottom w:val="single" w:sz="4" w:space="1" w:color="auto"/>
          <w:right w:val="single" w:sz="4" w:space="4" w:color="auto"/>
        </w:pBdr>
        <w:spacing w:after="120"/>
        <w:rPr>
          <w:rFonts w:ascii="Times New Roman" w:eastAsiaTheme="minorEastAsia" w:hAnsi="Times New Roman"/>
          <w:lang w:val="en-US"/>
        </w:rPr>
      </w:pPr>
      <w:r w:rsidRPr="00BA6519">
        <w:rPr>
          <w:rFonts w:ascii="Times New Roman" w:eastAsiaTheme="minorEastAsia" w:hAnsi="Times New Roman"/>
          <w:lang w:val="en-US"/>
        </w:rPr>
        <w:t>Please add a line of space before and after titles or subtitles and the main body of the text. Please insert only one space at the end of each sentence. All text, including titles and notes, should be double-spaced and left-justified. Bolding and italicization should</w:t>
      </w:r>
      <w:r w:rsidRPr="00BA6519">
        <w:rPr>
          <w:rFonts w:ascii="Times New Roman" w:eastAsiaTheme="minorEastAsia" w:hAnsi="Times New Roman"/>
          <w:i/>
          <w:iCs/>
          <w:lang w:val="en-US"/>
        </w:rPr>
        <w:t xml:space="preserve"> never</w:t>
      </w:r>
      <w:r w:rsidRPr="00BA6519">
        <w:rPr>
          <w:rFonts w:ascii="Times New Roman" w:eastAsiaTheme="minorEastAsia" w:hAnsi="Times New Roman"/>
          <w:lang w:val="en-US"/>
        </w:rPr>
        <w:t xml:space="preserve"> be used. All titles of periodicals and books should be underlined.</w:t>
      </w:r>
    </w:p>
    <w:p w14:paraId="541D65E7" w14:textId="77777777" w:rsidR="001B209C" w:rsidRPr="00BA6519" w:rsidRDefault="001B209C" w:rsidP="00A41812">
      <w:pPr>
        <w:pBdr>
          <w:top w:val="single" w:sz="4" w:space="1" w:color="auto"/>
          <w:left w:val="single" w:sz="4" w:space="4" w:color="auto"/>
          <w:bottom w:val="single" w:sz="4" w:space="1" w:color="auto"/>
          <w:right w:val="single" w:sz="4" w:space="4" w:color="auto"/>
        </w:pBdr>
        <w:spacing w:after="120"/>
        <w:rPr>
          <w:rFonts w:ascii="Times New Roman" w:eastAsiaTheme="minorEastAsia" w:hAnsi="Times New Roman"/>
          <w:lang w:val="en-US"/>
        </w:rPr>
      </w:pPr>
      <w:r w:rsidRPr="00BA6519">
        <w:rPr>
          <w:rFonts w:ascii="Times New Roman" w:eastAsiaTheme="minorEastAsia" w:hAnsi="Times New Roman"/>
          <w:lang w:val="en-US"/>
        </w:rPr>
        <w:t xml:space="preserve">All </w:t>
      </w:r>
      <w:r w:rsidRPr="00BA6519">
        <w:rPr>
          <w:rFonts w:ascii="Times New Roman" w:eastAsiaTheme="minorEastAsia" w:hAnsi="Times New Roman"/>
          <w:b/>
          <w:lang w:val="en-US"/>
        </w:rPr>
        <w:t>non-English words</w:t>
      </w:r>
      <w:r w:rsidRPr="00BA6519">
        <w:rPr>
          <w:rFonts w:ascii="Times New Roman" w:eastAsiaTheme="minorEastAsia" w:hAnsi="Times New Roman"/>
          <w:lang w:val="en-US"/>
        </w:rPr>
        <w:t xml:space="preserve"> should be underlined, unless they have become part of the general English vocabulary (for example, “fiancée” and “Zeitgeist”); see </w:t>
      </w:r>
      <w:r w:rsidRPr="00BA6519">
        <w:rPr>
          <w:rFonts w:ascii="Times New Roman" w:eastAsiaTheme="minorEastAsia" w:hAnsi="Times New Roman"/>
          <w:i/>
          <w:iCs/>
          <w:lang w:val="en-US"/>
        </w:rPr>
        <w:t>Merriam-Webster’s Collegiate Dictionary</w:t>
      </w:r>
      <w:r w:rsidRPr="00BA6519">
        <w:rPr>
          <w:rFonts w:ascii="Times New Roman" w:eastAsiaTheme="minorEastAsia" w:hAnsi="Times New Roman"/>
          <w:lang w:val="en-US"/>
        </w:rPr>
        <w:t>, 11th edition. Unfamiliar terms, if frequently used, need only be underlined at their first appearance. These words must be translated immediately following their first appearance in the text, in parentheses, including titles (but not titles given only in notes).</w:t>
      </w:r>
    </w:p>
    <w:p w14:paraId="06DB2B88" w14:textId="77777777" w:rsidR="001B209C" w:rsidRPr="00BA6519" w:rsidRDefault="001B209C" w:rsidP="00A41812">
      <w:pPr>
        <w:pBdr>
          <w:top w:val="single" w:sz="4" w:space="1" w:color="auto"/>
          <w:left w:val="single" w:sz="4" w:space="4" w:color="auto"/>
          <w:bottom w:val="single" w:sz="4" w:space="1" w:color="auto"/>
          <w:right w:val="single" w:sz="4" w:space="4" w:color="auto"/>
        </w:pBdr>
        <w:rPr>
          <w:rFonts w:ascii="Times New Roman" w:eastAsiaTheme="minorEastAsia" w:hAnsi="Times New Roman"/>
          <w:lang w:val="en-US"/>
        </w:rPr>
      </w:pPr>
      <w:r w:rsidRPr="00BA6519">
        <w:rPr>
          <w:rFonts w:ascii="Times New Roman" w:eastAsiaTheme="minorEastAsia" w:hAnsi="Times New Roman"/>
          <w:b/>
          <w:bCs/>
          <w:lang w:val="en-US"/>
        </w:rPr>
        <w:t>Block quotations</w:t>
      </w:r>
      <w:r w:rsidRPr="00BA6519">
        <w:rPr>
          <w:rFonts w:ascii="Times New Roman" w:eastAsiaTheme="minorEastAsia" w:hAnsi="Times New Roman"/>
          <w:lang w:val="en-US"/>
        </w:rPr>
        <w:t xml:space="preserve"> should not be used unless the quotation consists of 100 words or more. They should be distinguished from the main body of the text by being indented one full inch from the left margin and should also be double-spaced. There should not be a line of space either before or after a block quotation.</w:t>
      </w:r>
    </w:p>
    <w:p w14:paraId="2121C75E" w14:textId="77777777" w:rsidR="00777E0E" w:rsidRPr="00BA6519" w:rsidRDefault="00777E0E" w:rsidP="00777E0E">
      <w:pPr>
        <w:spacing w:after="120"/>
        <w:rPr>
          <w:rFonts w:ascii="Times New Roman" w:eastAsiaTheme="minorEastAsia" w:hAnsi="Times New Roman"/>
          <w:lang w:val="en-US"/>
        </w:rPr>
      </w:pPr>
    </w:p>
    <w:p w14:paraId="27EA1527" w14:textId="77777777" w:rsidR="00F3548E" w:rsidRPr="00BA6519" w:rsidRDefault="00F3548E">
      <w:pPr>
        <w:rPr>
          <w:rFonts w:ascii="Times New Roman" w:hAnsi="Times New Roman"/>
          <w:lang w:val="en-US"/>
        </w:rPr>
      </w:pPr>
      <w:r w:rsidRPr="00BA6519">
        <w:rPr>
          <w:rFonts w:ascii="Times New Roman" w:hAnsi="Times New Roman"/>
          <w:b/>
          <w:lang w:val="en-US"/>
        </w:rPr>
        <w:t>Introduction</w:t>
      </w:r>
      <w:r w:rsidR="00A65971" w:rsidRPr="00BA6519">
        <w:rPr>
          <w:rFonts w:ascii="Times New Roman" w:hAnsi="Times New Roman"/>
          <w:b/>
          <w:lang w:val="en-US"/>
        </w:rPr>
        <w:t xml:space="preserve"> </w:t>
      </w:r>
      <w:r w:rsidR="00A65971" w:rsidRPr="00BA6519">
        <w:rPr>
          <w:rFonts w:ascii="Times New Roman" w:hAnsi="Times New Roman"/>
          <w:lang w:val="en-US"/>
        </w:rPr>
        <w:t>(exploring the potentials and limits of reading this rape photograph)</w:t>
      </w:r>
    </w:p>
    <w:p w14:paraId="5A3A2EE4" w14:textId="77777777" w:rsidR="00F3548E" w:rsidRPr="00BA6519" w:rsidRDefault="006256C3" w:rsidP="00F3548E">
      <w:pPr>
        <w:pStyle w:val="ListParagraph"/>
        <w:numPr>
          <w:ilvl w:val="0"/>
          <w:numId w:val="1"/>
        </w:numPr>
        <w:rPr>
          <w:rFonts w:ascii="Times New Roman" w:hAnsi="Times New Roman"/>
          <w:b/>
          <w:lang w:val="en-US"/>
        </w:rPr>
      </w:pPr>
      <w:r w:rsidRPr="00BA6519">
        <w:rPr>
          <w:rFonts w:ascii="Times New Roman" w:hAnsi="Times New Roman"/>
          <w:b/>
          <w:lang w:val="en-US"/>
        </w:rPr>
        <w:t xml:space="preserve">Reading a </w:t>
      </w:r>
      <w:r w:rsidRPr="00BA6519">
        <w:rPr>
          <w:rFonts w:ascii="Times New Roman" w:hAnsi="Times New Roman"/>
          <w:b/>
          <w:highlight w:val="yellow"/>
          <w:lang w:val="en-US"/>
        </w:rPr>
        <w:t>**</w:t>
      </w:r>
      <w:r w:rsidR="00A65971" w:rsidRPr="00BA6519">
        <w:rPr>
          <w:rFonts w:ascii="Times New Roman" w:hAnsi="Times New Roman"/>
          <w:b/>
          <w:lang w:val="en-US"/>
        </w:rPr>
        <w:t xml:space="preserve"> </w:t>
      </w:r>
      <w:r w:rsidR="00F3548E" w:rsidRPr="00BA6519">
        <w:rPr>
          <w:rFonts w:ascii="Times New Roman" w:hAnsi="Times New Roman"/>
          <w:b/>
          <w:lang w:val="en-US"/>
        </w:rPr>
        <w:t xml:space="preserve">Photograph </w:t>
      </w:r>
      <w:r w:rsidR="009845A2" w:rsidRPr="00BA6519">
        <w:rPr>
          <w:rFonts w:ascii="Times New Roman" w:hAnsi="Times New Roman"/>
          <w:lang w:val="en-US"/>
        </w:rPr>
        <w:t>(a phenomenological a</w:t>
      </w:r>
      <w:r w:rsidR="00F3548E" w:rsidRPr="00BA6519">
        <w:rPr>
          <w:rFonts w:ascii="Times New Roman" w:hAnsi="Times New Roman"/>
          <w:lang w:val="en-US"/>
        </w:rPr>
        <w:t>pproach</w:t>
      </w:r>
      <w:r w:rsidR="00F3548E" w:rsidRPr="00BA6519">
        <w:rPr>
          <w:rFonts w:ascii="Times New Roman" w:hAnsi="Times New Roman"/>
          <w:b/>
          <w:lang w:val="en-US"/>
        </w:rPr>
        <w:t>)</w:t>
      </w:r>
    </w:p>
    <w:p w14:paraId="0525C3BD" w14:textId="77777777" w:rsidR="002B6C5A" w:rsidRPr="00BA6519" w:rsidRDefault="006256C3" w:rsidP="00F3548E">
      <w:pPr>
        <w:pStyle w:val="ListParagraph"/>
        <w:numPr>
          <w:ilvl w:val="0"/>
          <w:numId w:val="1"/>
        </w:numPr>
        <w:rPr>
          <w:rFonts w:ascii="Times New Roman" w:hAnsi="Times New Roman"/>
          <w:lang w:val="en-US"/>
        </w:rPr>
      </w:pPr>
      <w:r w:rsidRPr="00BA6519">
        <w:rPr>
          <w:rFonts w:ascii="Times New Roman" w:hAnsi="Times New Roman"/>
          <w:b/>
          <w:lang w:val="en-US"/>
        </w:rPr>
        <w:t xml:space="preserve">Soldiers, Conquerors, Tourists </w:t>
      </w:r>
      <w:r w:rsidRPr="00BA6519">
        <w:rPr>
          <w:rFonts w:ascii="Times New Roman" w:hAnsi="Times New Roman"/>
          <w:lang w:val="en-US"/>
        </w:rPr>
        <w:t>(placing the photograph in the l</w:t>
      </w:r>
      <w:r w:rsidR="00F3548E" w:rsidRPr="00BA6519">
        <w:rPr>
          <w:rFonts w:ascii="Times New Roman" w:hAnsi="Times New Roman"/>
          <w:lang w:val="en-US"/>
        </w:rPr>
        <w:t>arger cultural and political context</w:t>
      </w:r>
      <w:r w:rsidRPr="00BA6519">
        <w:rPr>
          <w:rFonts w:ascii="Times New Roman" w:hAnsi="Times New Roman"/>
          <w:lang w:val="en-US"/>
        </w:rPr>
        <w:t xml:space="preserve"> of Nazism and the war on the Eastern front)</w:t>
      </w:r>
    </w:p>
    <w:p w14:paraId="14D2D426" w14:textId="77777777" w:rsidR="00F10E08" w:rsidRPr="00BA6519" w:rsidRDefault="002B6C5A" w:rsidP="00F3548E">
      <w:pPr>
        <w:pStyle w:val="ListParagraph"/>
        <w:numPr>
          <w:ilvl w:val="0"/>
          <w:numId w:val="1"/>
        </w:numPr>
        <w:rPr>
          <w:rFonts w:ascii="Times New Roman" w:hAnsi="Times New Roman"/>
          <w:lang w:val="en-US"/>
        </w:rPr>
      </w:pPr>
      <w:r w:rsidRPr="00BA6519">
        <w:rPr>
          <w:rFonts w:ascii="Times New Roman" w:hAnsi="Times New Roman"/>
          <w:b/>
          <w:lang w:val="en-US"/>
        </w:rPr>
        <w:t xml:space="preserve">Colonial “Selfies” </w:t>
      </w:r>
      <w:r w:rsidRPr="00BA6519">
        <w:rPr>
          <w:rFonts w:ascii="Times New Roman" w:hAnsi="Times New Roman"/>
          <w:lang w:val="en-US"/>
        </w:rPr>
        <w:t>(</w:t>
      </w:r>
      <w:r w:rsidR="00DE6931" w:rsidRPr="00BA6519">
        <w:rPr>
          <w:rFonts w:ascii="Times New Roman" w:hAnsi="Times New Roman"/>
          <w:lang w:val="en-US"/>
        </w:rPr>
        <w:t xml:space="preserve">Silvan Niedermeier, </w:t>
      </w:r>
      <w:r w:rsidR="009845A2" w:rsidRPr="00BA6519">
        <w:rPr>
          <w:rFonts w:ascii="Times New Roman" w:hAnsi="Times New Roman"/>
          <w:lang w:val="en-US"/>
        </w:rPr>
        <w:t>amateur p</w:t>
      </w:r>
      <w:r w:rsidRPr="00BA6519">
        <w:rPr>
          <w:rFonts w:ascii="Times New Roman" w:hAnsi="Times New Roman"/>
          <w:lang w:val="en-US"/>
        </w:rPr>
        <w:t>hotographs as gendered colonial self-sepresentations)</w:t>
      </w:r>
    </w:p>
    <w:p w14:paraId="772168E7" w14:textId="77777777" w:rsidR="00552A08" w:rsidRPr="00BA6519" w:rsidRDefault="00F10E08" w:rsidP="00F10E08">
      <w:pPr>
        <w:rPr>
          <w:rFonts w:ascii="Times New Roman" w:hAnsi="Times New Roman"/>
          <w:lang w:val="en-US"/>
        </w:rPr>
      </w:pPr>
      <w:r w:rsidRPr="00BA6519">
        <w:rPr>
          <w:rFonts w:ascii="Times New Roman" w:hAnsi="Times New Roman"/>
          <w:b/>
          <w:lang w:val="en-US"/>
        </w:rPr>
        <w:t>Conclusion: “Shifting Subjectivities</w:t>
      </w:r>
      <w:r w:rsidRPr="00BA6519">
        <w:rPr>
          <w:rFonts w:ascii="Times New Roman" w:hAnsi="Times New Roman"/>
          <w:lang w:val="en-US"/>
        </w:rPr>
        <w:t>”</w:t>
      </w:r>
      <w:r w:rsidR="00DE6931" w:rsidRPr="00BA6519">
        <w:rPr>
          <w:rFonts w:ascii="Times New Roman" w:hAnsi="Times New Roman"/>
          <w:lang w:val="en-US"/>
        </w:rPr>
        <w:t xml:space="preserve"> (Jennifer Evans)</w:t>
      </w:r>
    </w:p>
    <w:p w14:paraId="57C26179" w14:textId="77777777" w:rsidR="00552A08" w:rsidRPr="00BA6519" w:rsidRDefault="00552A08" w:rsidP="00F10E08">
      <w:pPr>
        <w:rPr>
          <w:rFonts w:ascii="Times New Roman" w:hAnsi="Times New Roman"/>
          <w:lang w:val="en-US"/>
        </w:rPr>
      </w:pPr>
    </w:p>
    <w:p w14:paraId="57224D07" w14:textId="77777777" w:rsidR="00B2241D" w:rsidRPr="00BA6519" w:rsidRDefault="00552A08" w:rsidP="00F10E08">
      <w:pPr>
        <w:rPr>
          <w:rFonts w:ascii="Times New Roman" w:hAnsi="Times New Roman"/>
          <w:lang w:val="en-US"/>
        </w:rPr>
      </w:pPr>
      <w:r w:rsidRPr="00BA6519">
        <w:rPr>
          <w:rFonts w:ascii="Times New Roman" w:hAnsi="Times New Roman" w:cs="Arial"/>
          <w:lang w:val="en-US"/>
        </w:rPr>
        <w:t xml:space="preserve">Michael Wildt, </w:t>
      </w:r>
      <w:r w:rsidRPr="00BA6519">
        <w:rPr>
          <w:rFonts w:ascii="Times New Roman" w:hAnsi="Times New Roman" w:cs="Arial"/>
          <w:u w:val="single"/>
          <w:lang w:val="en-US"/>
        </w:rPr>
        <w:t>Hitler’s Volksgemeinschaft and the Dynamics of Racial Exclusion: Violence against Jews in Provincial Germany, 1919-1939</w:t>
      </w:r>
      <w:r w:rsidRPr="00BA6519">
        <w:rPr>
          <w:rFonts w:ascii="Times New Roman" w:hAnsi="Times New Roman" w:cs="Arial"/>
          <w:lang w:val="en-US"/>
        </w:rPr>
        <w:t xml:space="preserve"> (New York: Berghahn Books 2011 (German edition 2007).</w:t>
      </w:r>
    </w:p>
    <w:p w14:paraId="59F1D8DD" w14:textId="77777777" w:rsidR="00B2241D" w:rsidRPr="00BA6519" w:rsidRDefault="00B2241D" w:rsidP="00F10E08">
      <w:pPr>
        <w:rPr>
          <w:rFonts w:ascii="Times New Roman" w:hAnsi="Times New Roman"/>
          <w:lang w:val="en-US"/>
        </w:rPr>
      </w:pPr>
      <w:r w:rsidRPr="00BA6519">
        <w:rPr>
          <w:rFonts w:ascii="Times New Roman" w:hAnsi="Times New Roman"/>
          <w:lang w:val="en-US"/>
        </w:rPr>
        <w:t>*</w:t>
      </w:r>
    </w:p>
    <w:p w14:paraId="2E196F87" w14:textId="77777777" w:rsidR="00B2241D" w:rsidRPr="00BA6519" w:rsidRDefault="00B2241D" w:rsidP="00B2241D">
      <w:pPr>
        <w:spacing w:line="480" w:lineRule="auto"/>
        <w:rPr>
          <w:rFonts w:ascii="Times New Roman" w:hAnsi="Times New Roman"/>
          <w:b/>
          <w:lang w:val="en-US"/>
        </w:rPr>
      </w:pPr>
      <w:r w:rsidRPr="00BA6519">
        <w:rPr>
          <w:rFonts w:ascii="Times New Roman" w:hAnsi="Times New Roman"/>
          <w:b/>
          <w:lang w:val="en-US"/>
        </w:rPr>
        <w:t>Rape as collective amusement? Sexual violence as social and gendered performance on the Eastern Front, 1941-1944 (working title)</w:t>
      </w:r>
    </w:p>
    <w:p w14:paraId="20D84E55" w14:textId="77777777" w:rsidR="00C77F31" w:rsidRPr="00C77F31" w:rsidRDefault="00C77F31" w:rsidP="00B2241D">
      <w:pPr>
        <w:spacing w:line="480" w:lineRule="auto"/>
        <w:rPr>
          <w:rFonts w:ascii="Times New Roman" w:hAnsi="Times New Roman"/>
          <w:color w:val="000000" w:themeColor="text1"/>
          <w:lang w:val="en-US"/>
        </w:rPr>
      </w:pPr>
      <w:r w:rsidRPr="00C77F31">
        <w:rPr>
          <w:rFonts w:ascii="Times New Roman" w:hAnsi="Times New Roman"/>
          <w:b/>
          <w:color w:val="000000" w:themeColor="text1"/>
          <w:highlight w:val="lightGray"/>
          <w:lang w:val="en-US"/>
        </w:rPr>
        <w:lastRenderedPageBreak/>
        <w:t>(it’s a first draft of the introduction</w:t>
      </w:r>
      <w:r w:rsidR="00A94273">
        <w:rPr>
          <w:rFonts w:ascii="Times New Roman" w:hAnsi="Times New Roman"/>
          <w:b/>
          <w:color w:val="000000" w:themeColor="text1"/>
          <w:highlight w:val="lightGray"/>
          <w:lang w:val="en-US"/>
        </w:rPr>
        <w:t xml:space="preserve"> AND of the article</w:t>
      </w:r>
      <w:r w:rsidRPr="00C77F31">
        <w:rPr>
          <w:rFonts w:ascii="Times New Roman" w:hAnsi="Times New Roman"/>
          <w:b/>
          <w:color w:val="000000" w:themeColor="text1"/>
          <w:highlight w:val="lightGray"/>
          <w:lang w:val="en-US"/>
        </w:rPr>
        <w:t xml:space="preserve"> – I have to rework it later</w:t>
      </w:r>
      <w:r w:rsidR="007A0000">
        <w:rPr>
          <w:rFonts w:ascii="Times New Roman" w:hAnsi="Times New Roman"/>
          <w:b/>
          <w:color w:val="000000" w:themeColor="text1"/>
          <w:highlight w:val="lightGray"/>
          <w:lang w:val="en-US"/>
        </w:rPr>
        <w:t>, please forgive me to hand yu out such a m</w:t>
      </w:r>
      <w:r w:rsidR="000134F6">
        <w:rPr>
          <w:rFonts w:ascii="Times New Roman" w:hAnsi="Times New Roman"/>
          <w:b/>
          <w:color w:val="000000" w:themeColor="text1"/>
          <w:highlight w:val="lightGray"/>
          <w:lang w:val="en-US"/>
        </w:rPr>
        <w:t>ess</w:t>
      </w:r>
      <w:r w:rsidRPr="00C77F31">
        <w:rPr>
          <w:rFonts w:ascii="Times New Roman" w:hAnsi="Times New Roman"/>
          <w:b/>
          <w:color w:val="000000" w:themeColor="text1"/>
          <w:highlight w:val="lightGray"/>
          <w:lang w:val="en-US"/>
        </w:rPr>
        <w:t>)</w:t>
      </w:r>
    </w:p>
    <w:p w14:paraId="2541E6E0" w14:textId="77777777" w:rsidR="00AA178C" w:rsidRDefault="00C77F31" w:rsidP="00AA178C">
      <w:pPr>
        <w:spacing w:line="480" w:lineRule="auto"/>
        <w:jc w:val="both"/>
        <w:rPr>
          <w:rFonts w:ascii="Times New Roman" w:hAnsi="Times New Roman"/>
          <w:lang w:val="en-US"/>
        </w:rPr>
      </w:pPr>
      <w:r w:rsidRPr="003C47B8">
        <w:rPr>
          <w:rFonts w:ascii="Times New Roman" w:hAnsi="Times New Roman"/>
          <w:lang w:val="en-US"/>
        </w:rPr>
        <w:t>The point of departure for this article is a photograph from the</w:t>
      </w:r>
      <w:r w:rsidRPr="003C47B8">
        <w:rPr>
          <w:rFonts w:ascii="Times New Roman" w:hAnsi="Times New Roman" w:cs="Courier"/>
          <w:szCs w:val="26"/>
          <w:lang w:val="en-US"/>
        </w:rPr>
        <w:t xml:space="preserve"> National Archives in Romania</w:t>
      </w:r>
      <w:r w:rsidRPr="003C47B8">
        <w:rPr>
          <w:rFonts w:ascii="Times New Roman" w:hAnsi="Times New Roman"/>
          <w:lang w:val="en-US"/>
        </w:rPr>
        <w:t xml:space="preserve"> </w:t>
      </w:r>
      <w:r w:rsidR="004468D2">
        <w:rPr>
          <w:rFonts w:ascii="Times New Roman" w:hAnsi="Times New Roman"/>
          <w:lang w:val="en-US"/>
        </w:rPr>
        <w:t xml:space="preserve">most probably </w:t>
      </w:r>
      <w:r w:rsidRPr="003C47B8">
        <w:rPr>
          <w:rFonts w:ascii="Times New Roman" w:hAnsi="Times New Roman"/>
          <w:lang w:val="en-US"/>
        </w:rPr>
        <w:t xml:space="preserve">taken by a </w:t>
      </w:r>
      <w:r w:rsidRPr="003C47B8">
        <w:rPr>
          <w:rFonts w:ascii="Times New Roman" w:hAnsi="Times New Roman"/>
          <w:i/>
          <w:lang w:val="en-US"/>
        </w:rPr>
        <w:t>Wehrmacht</w:t>
      </w:r>
      <w:r w:rsidRPr="003C47B8">
        <w:rPr>
          <w:rFonts w:ascii="Times New Roman" w:hAnsi="Times New Roman"/>
          <w:lang w:val="en-US"/>
        </w:rPr>
        <w:t xml:space="preserve"> soldier somewhere on the Eastern front during the Second World War.</w:t>
      </w:r>
      <w:r w:rsidR="003B378B">
        <w:rPr>
          <w:rStyle w:val="FootnoteReference"/>
          <w:rFonts w:ascii="Times New Roman" w:hAnsi="Times New Roman"/>
          <w:lang w:val="en-US"/>
        </w:rPr>
        <w:footnoteReference w:id="1"/>
      </w:r>
      <w:r w:rsidRPr="003C47B8">
        <w:rPr>
          <w:rFonts w:ascii="Times New Roman" w:hAnsi="Times New Roman"/>
          <w:lang w:val="en-US"/>
        </w:rPr>
        <w:t xml:space="preserve"> The photo shows a group of fifteen young</w:t>
      </w:r>
      <w:r w:rsidRPr="003C47B8">
        <w:rPr>
          <w:rFonts w:ascii="Times New Roman" w:hAnsi="Times New Roman"/>
          <w:lang w:val="de-DE"/>
        </w:rPr>
        <w:t xml:space="preserve"> </w:t>
      </w:r>
      <w:r w:rsidRPr="003C47B8">
        <w:rPr>
          <w:rFonts w:ascii="Times New Roman" w:hAnsi="Times New Roman"/>
          <w:lang w:val="en-US"/>
        </w:rPr>
        <w:t xml:space="preserve">German soldiers standing in a semi-circle laughing, while one of them jokes around with the corpse of a woman. Specifically, he re-enacts a rape. </w:t>
      </w:r>
      <w:r w:rsidR="007011DE" w:rsidRPr="00942B24">
        <w:rPr>
          <w:rFonts w:ascii="Times New Roman" w:hAnsi="Times New Roman"/>
          <w:lang w:val="en-US"/>
        </w:rPr>
        <w:t xml:space="preserve">The photograph </w:t>
      </w:r>
      <w:r w:rsidR="003B378B">
        <w:rPr>
          <w:rFonts w:ascii="Times New Roman" w:hAnsi="Times New Roman"/>
          <w:lang w:val="en-US"/>
        </w:rPr>
        <w:t>has</w:t>
      </w:r>
      <w:r w:rsidR="007011DE" w:rsidRPr="00942B24">
        <w:rPr>
          <w:rFonts w:ascii="Times New Roman" w:hAnsi="Times New Roman"/>
          <w:lang w:val="en-US"/>
        </w:rPr>
        <w:t xml:space="preserve"> no </w:t>
      </w:r>
      <w:r w:rsidR="00A402AB" w:rsidRPr="00942B24">
        <w:rPr>
          <w:rFonts w:ascii="Times New Roman" w:hAnsi="Times New Roman"/>
          <w:lang w:val="en-US"/>
        </w:rPr>
        <w:t>caption;</w:t>
      </w:r>
      <w:r w:rsidR="007011DE" w:rsidRPr="00942B24">
        <w:rPr>
          <w:rFonts w:ascii="Times New Roman" w:hAnsi="Times New Roman"/>
          <w:lang w:val="en-US"/>
        </w:rPr>
        <w:t xml:space="preserve"> </w:t>
      </w:r>
      <w:r w:rsidR="00942B24" w:rsidRPr="00942B24">
        <w:rPr>
          <w:rFonts w:ascii="Times New Roman" w:hAnsi="Times New Roman"/>
          <w:lang w:val="en-US"/>
        </w:rPr>
        <w:t xml:space="preserve">there is </w:t>
      </w:r>
      <w:r w:rsidR="007011DE" w:rsidRPr="00942B24">
        <w:rPr>
          <w:rFonts w:ascii="Times New Roman" w:hAnsi="Times New Roman"/>
          <w:lang w:val="en-US"/>
        </w:rPr>
        <w:t xml:space="preserve">no hint where </w:t>
      </w:r>
      <w:r w:rsidR="00942B24" w:rsidRPr="00942B24">
        <w:rPr>
          <w:rFonts w:ascii="Times New Roman" w:hAnsi="Times New Roman"/>
          <w:lang w:val="en-US"/>
        </w:rPr>
        <w:t xml:space="preserve">and in which context </w:t>
      </w:r>
      <w:r w:rsidR="007011DE" w:rsidRPr="00942B24">
        <w:rPr>
          <w:rFonts w:ascii="Times New Roman" w:hAnsi="Times New Roman"/>
          <w:lang w:val="en-US"/>
        </w:rPr>
        <w:t>this photo was taken</w:t>
      </w:r>
      <w:r w:rsidR="00942B24" w:rsidRPr="00942B24">
        <w:rPr>
          <w:rFonts w:ascii="Times New Roman" w:hAnsi="Times New Roman"/>
          <w:lang w:val="en-US"/>
        </w:rPr>
        <w:t xml:space="preserve"> precisely</w:t>
      </w:r>
      <w:r w:rsidR="007011DE" w:rsidRPr="00942B24">
        <w:rPr>
          <w:rFonts w:ascii="Times New Roman" w:hAnsi="Times New Roman"/>
          <w:lang w:val="en-US"/>
        </w:rPr>
        <w:t>. But shall we</w:t>
      </w:r>
      <w:r w:rsidR="00942B24" w:rsidRPr="00942B24">
        <w:rPr>
          <w:rFonts w:ascii="Times New Roman" w:hAnsi="Times New Roman"/>
          <w:lang w:val="en-US"/>
        </w:rPr>
        <w:t xml:space="preserve"> discard it for that reason? </w:t>
      </w:r>
      <w:r w:rsidR="006C11A6">
        <w:rPr>
          <w:rFonts w:ascii="Times New Roman" w:hAnsi="Times New Roman"/>
          <w:lang w:val="en-US"/>
        </w:rPr>
        <w:t>O</w:t>
      </w:r>
      <w:r w:rsidR="006C11A6" w:rsidRPr="006C11A6">
        <w:rPr>
          <w:rFonts w:ascii="Times New Roman" w:hAnsi="Times New Roman"/>
          <w:lang w:val="en-US"/>
        </w:rPr>
        <w:t>fficial documents (legal documents, medical reports etc.) do not always leave adequate traces of social practices and mentalities of sexual violence</w:t>
      </w:r>
      <w:r w:rsidR="006C11A6">
        <w:rPr>
          <w:rFonts w:ascii="Times New Roman" w:hAnsi="Times New Roman"/>
          <w:lang w:val="en-US"/>
        </w:rPr>
        <w:t xml:space="preserve"> on the ground</w:t>
      </w:r>
      <w:r w:rsidR="006C11A6" w:rsidRPr="006C11A6">
        <w:rPr>
          <w:rFonts w:ascii="Times New Roman" w:hAnsi="Times New Roman"/>
          <w:lang w:val="en-US"/>
        </w:rPr>
        <w:t>.</w:t>
      </w:r>
      <w:r w:rsidR="006C11A6">
        <w:rPr>
          <w:rFonts w:ascii="Times New Roman" w:hAnsi="Times New Roman"/>
          <w:lang w:val="en-US"/>
        </w:rPr>
        <w:t xml:space="preserve"> When it comes to sexual violence, we rarely have detailed descriptions of social interaction outside of courtrooms. We have scarce accounts of victims</w:t>
      </w:r>
      <w:r w:rsidR="003B378B">
        <w:rPr>
          <w:rFonts w:ascii="Times New Roman" w:hAnsi="Times New Roman"/>
          <w:lang w:val="en-US"/>
        </w:rPr>
        <w:t xml:space="preserve"> who had been abused, and</w:t>
      </w:r>
      <w:r w:rsidR="006C11A6">
        <w:rPr>
          <w:rFonts w:ascii="Times New Roman" w:hAnsi="Times New Roman"/>
          <w:lang w:val="en-US"/>
        </w:rPr>
        <w:t xml:space="preserve"> very often the perpetrator</w:t>
      </w:r>
      <w:r w:rsidR="00A229B3">
        <w:rPr>
          <w:rFonts w:ascii="Times New Roman" w:hAnsi="Times New Roman"/>
          <w:lang w:val="en-US"/>
        </w:rPr>
        <w:t xml:space="preserve">’s narrative is </w:t>
      </w:r>
      <w:r w:rsidR="00276DA5">
        <w:rPr>
          <w:rFonts w:ascii="Times New Roman" w:hAnsi="Times New Roman"/>
          <w:lang w:val="en-US"/>
        </w:rPr>
        <w:t xml:space="preserve">completely </w:t>
      </w:r>
      <w:r w:rsidR="00A229B3">
        <w:rPr>
          <w:rFonts w:ascii="Times New Roman" w:hAnsi="Times New Roman"/>
          <w:lang w:val="en-US"/>
        </w:rPr>
        <w:t xml:space="preserve">missing. </w:t>
      </w:r>
      <w:r w:rsidR="00A229B3" w:rsidRPr="003C47B8">
        <w:rPr>
          <w:rFonts w:ascii="Times New Roman" w:hAnsi="Times New Roman"/>
          <w:lang w:val="en-US"/>
        </w:rPr>
        <w:t>This photographic source, a so-called soldier’s snapshot, is a precious source because it gives fragmentary insight into practices on the ground, d</w:t>
      </w:r>
      <w:r w:rsidR="00A229B3">
        <w:rPr>
          <w:rFonts w:ascii="Times New Roman" w:hAnsi="Times New Roman"/>
          <w:lang w:val="en-US"/>
        </w:rPr>
        <w:t>espite its obvious limitations.</w:t>
      </w:r>
    </w:p>
    <w:p w14:paraId="6C42EA9A" w14:textId="77777777" w:rsidR="009C5B3F" w:rsidRDefault="006C11A6" w:rsidP="00AA178C">
      <w:pPr>
        <w:spacing w:line="480" w:lineRule="auto"/>
        <w:jc w:val="both"/>
        <w:rPr>
          <w:rFonts w:ascii="Times New Roman" w:hAnsi="Times New Roman"/>
          <w:lang w:val="en-US"/>
        </w:rPr>
      </w:pPr>
      <w:r w:rsidRPr="00BA6519">
        <w:rPr>
          <w:rFonts w:ascii="Times New Roman" w:hAnsi="Times New Roman"/>
          <w:lang w:val="en-US"/>
        </w:rPr>
        <w:t xml:space="preserve">In this article I would like to explore the potentials and limits </w:t>
      </w:r>
      <w:r>
        <w:rPr>
          <w:rFonts w:ascii="Times New Roman" w:hAnsi="Times New Roman"/>
          <w:lang w:val="en-US"/>
        </w:rPr>
        <w:t>of reading this rape photogr</w:t>
      </w:r>
      <w:r w:rsidR="00AB16D3">
        <w:rPr>
          <w:rFonts w:ascii="Times New Roman" w:hAnsi="Times New Roman"/>
          <w:lang w:val="en-US"/>
        </w:rPr>
        <w:t>aph</w:t>
      </w:r>
      <w:r w:rsidR="00C63933">
        <w:rPr>
          <w:rFonts w:ascii="Times New Roman" w:hAnsi="Times New Roman"/>
          <w:lang w:val="en-US"/>
        </w:rPr>
        <w:t xml:space="preserve">, drawing from other sources such as Abhörprotokolle of </w:t>
      </w:r>
      <w:r w:rsidR="00C919D9">
        <w:rPr>
          <w:rFonts w:ascii="Times New Roman" w:hAnsi="Times New Roman"/>
          <w:lang w:val="en-US"/>
        </w:rPr>
        <w:t>German POWs in UK and USA during WWII</w:t>
      </w:r>
      <w:r w:rsidR="00C63933">
        <w:rPr>
          <w:rFonts w:ascii="Times New Roman" w:hAnsi="Times New Roman"/>
          <w:lang w:val="en-US"/>
        </w:rPr>
        <w:t>,</w:t>
      </w:r>
      <w:r w:rsidR="00C919D9">
        <w:rPr>
          <w:rFonts w:ascii="Times New Roman" w:hAnsi="Times New Roman"/>
          <w:lang w:val="en-US"/>
        </w:rPr>
        <w:t xml:space="preserve"> documentary film about the show of the first Wehrmacht exhibition in Vienna in 1995, </w:t>
      </w:r>
      <w:r w:rsidR="00C919D9" w:rsidRPr="00C919D9">
        <w:rPr>
          <w:rFonts w:ascii="Times New Roman" w:hAnsi="Times New Roman"/>
          <w:highlight w:val="yellow"/>
          <w:lang w:val="en-US"/>
        </w:rPr>
        <w:t>**other..</w:t>
      </w:r>
      <w:r w:rsidR="00C63933">
        <w:rPr>
          <w:rFonts w:ascii="Times New Roman" w:hAnsi="Times New Roman"/>
          <w:lang w:val="en-US"/>
        </w:rPr>
        <w:t xml:space="preserve"> </w:t>
      </w:r>
      <w:r w:rsidR="00AB16D3">
        <w:rPr>
          <w:rFonts w:ascii="Times New Roman" w:hAnsi="Times New Roman"/>
          <w:lang w:val="en-US"/>
        </w:rPr>
        <w:t>. Firstly I will engage in a</w:t>
      </w:r>
      <w:r>
        <w:rPr>
          <w:rFonts w:ascii="Times New Roman" w:hAnsi="Times New Roman"/>
          <w:lang w:val="en-US"/>
        </w:rPr>
        <w:t xml:space="preserve"> phenomenological approach in order to decode </w:t>
      </w:r>
      <w:r w:rsidR="00A229B3">
        <w:rPr>
          <w:rFonts w:ascii="Times New Roman" w:hAnsi="Times New Roman"/>
          <w:lang w:val="en-US"/>
        </w:rPr>
        <w:t xml:space="preserve">and discuss </w:t>
      </w:r>
      <w:r w:rsidR="00A229B3" w:rsidRPr="003C47B8">
        <w:rPr>
          <w:rFonts w:ascii="Times New Roman" w:hAnsi="Times New Roman"/>
          <w:lang w:val="en-US"/>
        </w:rPr>
        <w:t>social practices, individual agents and group dynamics within the violent moment</w:t>
      </w:r>
      <w:r w:rsidR="00A8689D">
        <w:rPr>
          <w:rFonts w:ascii="Times New Roman" w:hAnsi="Times New Roman"/>
          <w:lang w:val="en-US"/>
        </w:rPr>
        <w:t xml:space="preserve"> depicted on the photo</w:t>
      </w:r>
      <w:r w:rsidR="00F137BA">
        <w:rPr>
          <w:rFonts w:ascii="Times New Roman" w:hAnsi="Times New Roman"/>
          <w:lang w:val="en-US"/>
        </w:rPr>
        <w:t>graph</w:t>
      </w:r>
      <w:r w:rsidR="00A229B3">
        <w:rPr>
          <w:rFonts w:ascii="Times New Roman" w:hAnsi="Times New Roman"/>
          <w:lang w:val="en-US"/>
        </w:rPr>
        <w:t xml:space="preserve">. </w:t>
      </w:r>
      <w:r w:rsidR="00916E87">
        <w:rPr>
          <w:rFonts w:ascii="Times New Roman" w:hAnsi="Times New Roman"/>
          <w:lang w:val="en-US"/>
        </w:rPr>
        <w:t>To use</w:t>
      </w:r>
      <w:r w:rsidR="008D1967">
        <w:rPr>
          <w:rFonts w:ascii="Times New Roman" w:hAnsi="Times New Roman"/>
          <w:lang w:val="en-US"/>
        </w:rPr>
        <w:t xml:space="preserve"> this image </w:t>
      </w:r>
      <w:r w:rsidR="00916E87">
        <w:rPr>
          <w:rFonts w:ascii="Times New Roman" w:hAnsi="Times New Roman"/>
          <w:lang w:val="en-US"/>
        </w:rPr>
        <w:t>as a tool to get insight about</w:t>
      </w:r>
      <w:r w:rsidR="00A229B3">
        <w:rPr>
          <w:rFonts w:ascii="Times New Roman" w:hAnsi="Times New Roman"/>
          <w:lang w:val="en-US"/>
        </w:rPr>
        <w:t xml:space="preserve"> power relations between male soldiers at war </w:t>
      </w:r>
      <w:r w:rsidR="00AB16D3">
        <w:rPr>
          <w:rFonts w:ascii="Times New Roman" w:hAnsi="Times New Roman"/>
          <w:lang w:val="en-US"/>
        </w:rPr>
        <w:t>requires</w:t>
      </w:r>
      <w:r w:rsidR="00A229B3">
        <w:rPr>
          <w:rFonts w:ascii="Times New Roman" w:hAnsi="Times New Roman"/>
          <w:lang w:val="en-US"/>
        </w:rPr>
        <w:t xml:space="preserve"> secondly</w:t>
      </w:r>
      <w:r w:rsidR="00AB16D3">
        <w:rPr>
          <w:rFonts w:ascii="Times New Roman" w:hAnsi="Times New Roman"/>
          <w:lang w:val="en-US"/>
        </w:rPr>
        <w:t xml:space="preserve"> a</w:t>
      </w:r>
      <w:r w:rsidR="00AB16D3" w:rsidRPr="006C11A6">
        <w:rPr>
          <w:rFonts w:ascii="Times New Roman" w:hAnsi="Times New Roman"/>
          <w:lang w:val="en-US"/>
        </w:rPr>
        <w:t xml:space="preserve"> caref</w:t>
      </w:r>
      <w:r w:rsidR="0024299C">
        <w:rPr>
          <w:rFonts w:ascii="Times New Roman" w:hAnsi="Times New Roman"/>
          <w:lang w:val="en-US"/>
        </w:rPr>
        <w:t>u</w:t>
      </w:r>
      <w:r w:rsidR="00287267">
        <w:rPr>
          <w:rFonts w:ascii="Times New Roman" w:hAnsi="Times New Roman"/>
          <w:lang w:val="en-US"/>
        </w:rPr>
        <w:t xml:space="preserve">l historical contextualization </w:t>
      </w:r>
      <w:r w:rsidR="00A229B3">
        <w:rPr>
          <w:rFonts w:ascii="Times New Roman" w:hAnsi="Times New Roman"/>
          <w:lang w:val="en-US"/>
        </w:rPr>
        <w:t>the Wehrmacht’s military culture and its</w:t>
      </w:r>
      <w:r w:rsidR="00C42E66">
        <w:rPr>
          <w:rFonts w:ascii="Times New Roman" w:hAnsi="Times New Roman"/>
          <w:lang w:val="en-US"/>
        </w:rPr>
        <w:t xml:space="preserve"> </w:t>
      </w:r>
      <w:r w:rsidR="00962786">
        <w:rPr>
          <w:rFonts w:ascii="Times New Roman" w:hAnsi="Times New Roman"/>
          <w:lang w:val="en-US"/>
        </w:rPr>
        <w:t>mission</w:t>
      </w:r>
      <w:r w:rsidR="00C42E66">
        <w:rPr>
          <w:rFonts w:ascii="Times New Roman" w:hAnsi="Times New Roman"/>
          <w:lang w:val="en-US"/>
        </w:rPr>
        <w:t xml:space="preserve"> </w:t>
      </w:r>
      <w:r w:rsidR="00962786">
        <w:rPr>
          <w:rFonts w:ascii="Times New Roman" w:hAnsi="Times New Roman"/>
          <w:lang w:val="en-US"/>
        </w:rPr>
        <w:t xml:space="preserve">in Europe, </w:t>
      </w:r>
      <w:r w:rsidR="00F76096">
        <w:rPr>
          <w:rFonts w:ascii="Times New Roman" w:hAnsi="Times New Roman"/>
          <w:lang w:val="en-US"/>
        </w:rPr>
        <w:t>and</w:t>
      </w:r>
      <w:r w:rsidR="00962786">
        <w:rPr>
          <w:rFonts w:ascii="Times New Roman" w:hAnsi="Times New Roman"/>
          <w:lang w:val="en-US"/>
        </w:rPr>
        <w:t xml:space="preserve"> </w:t>
      </w:r>
      <w:r w:rsidR="008933BD">
        <w:rPr>
          <w:rFonts w:ascii="Times New Roman" w:hAnsi="Times New Roman"/>
          <w:lang w:val="en-US"/>
        </w:rPr>
        <w:t>especially on the Eastern front.</w:t>
      </w:r>
      <w:r w:rsidR="00962786">
        <w:rPr>
          <w:rFonts w:ascii="Times New Roman" w:hAnsi="Times New Roman"/>
          <w:lang w:val="en-US"/>
        </w:rPr>
        <w:t xml:space="preserve"> </w:t>
      </w:r>
      <w:r w:rsidR="008933BD">
        <w:rPr>
          <w:rFonts w:ascii="Times New Roman" w:hAnsi="Times New Roman"/>
          <w:lang w:val="en-US"/>
        </w:rPr>
        <w:t>Here we clearly</w:t>
      </w:r>
      <w:r w:rsidR="00962786">
        <w:rPr>
          <w:rFonts w:ascii="Times New Roman" w:hAnsi="Times New Roman"/>
          <w:lang w:val="en-US"/>
        </w:rPr>
        <w:t xml:space="preserve"> see how </w:t>
      </w:r>
      <w:r w:rsidR="00275833">
        <w:rPr>
          <w:rFonts w:ascii="Times New Roman" w:hAnsi="Times New Roman"/>
          <w:lang w:val="en-US"/>
        </w:rPr>
        <w:t xml:space="preserve">war, </w:t>
      </w:r>
      <w:r w:rsidR="00962786">
        <w:rPr>
          <w:rFonts w:ascii="Times New Roman" w:hAnsi="Times New Roman"/>
          <w:lang w:val="en-US"/>
        </w:rPr>
        <w:t xml:space="preserve">sex and violence are </w:t>
      </w:r>
      <w:r w:rsidR="00AA00CD">
        <w:rPr>
          <w:rFonts w:ascii="Times New Roman" w:hAnsi="Times New Roman"/>
          <w:lang w:val="en-US"/>
        </w:rPr>
        <w:t>intertwined</w:t>
      </w:r>
      <w:r w:rsidR="00275833">
        <w:rPr>
          <w:rFonts w:ascii="Times New Roman" w:hAnsi="Times New Roman"/>
          <w:lang w:val="en-US"/>
        </w:rPr>
        <w:t xml:space="preserve">. </w:t>
      </w:r>
      <w:r w:rsidR="00AA00CD">
        <w:rPr>
          <w:rFonts w:ascii="Times New Roman" w:hAnsi="Times New Roman"/>
          <w:lang w:val="en-US"/>
        </w:rPr>
        <w:t>Finally, the depi</w:t>
      </w:r>
      <w:r w:rsidR="00590768">
        <w:rPr>
          <w:rFonts w:ascii="Times New Roman" w:hAnsi="Times New Roman"/>
          <w:lang w:val="en-US"/>
        </w:rPr>
        <w:t>cted moment of sexual violence leads me to</w:t>
      </w:r>
      <w:r w:rsidR="00AA00CD">
        <w:rPr>
          <w:rFonts w:ascii="Times New Roman" w:hAnsi="Times New Roman"/>
          <w:lang w:val="en-US"/>
        </w:rPr>
        <w:t xml:space="preserve"> </w:t>
      </w:r>
      <w:r w:rsidR="00926E0A">
        <w:rPr>
          <w:rFonts w:ascii="Times New Roman" w:hAnsi="Times New Roman"/>
          <w:lang w:val="en-US"/>
        </w:rPr>
        <w:t>a</w:t>
      </w:r>
      <w:r w:rsidRPr="006C11A6">
        <w:rPr>
          <w:rFonts w:ascii="Times New Roman" w:hAnsi="Times New Roman"/>
          <w:lang w:val="en-US"/>
        </w:rPr>
        <w:t xml:space="preserve"> reflect</w:t>
      </w:r>
      <w:r w:rsidR="00926E0A">
        <w:rPr>
          <w:rFonts w:ascii="Times New Roman" w:hAnsi="Times New Roman"/>
          <w:lang w:val="en-US"/>
        </w:rPr>
        <w:t>ion</w:t>
      </w:r>
      <w:r w:rsidRPr="006C11A6">
        <w:rPr>
          <w:rFonts w:ascii="Times New Roman" w:hAnsi="Times New Roman"/>
          <w:lang w:val="en-US"/>
        </w:rPr>
        <w:t xml:space="preserve"> on the multiple meanings and shifting subjectivities </w:t>
      </w:r>
      <w:r w:rsidR="00590768">
        <w:rPr>
          <w:rFonts w:ascii="Times New Roman" w:hAnsi="Times New Roman"/>
          <w:lang w:val="en-US"/>
        </w:rPr>
        <w:t xml:space="preserve">of </w:t>
      </w:r>
      <w:r w:rsidRPr="006C11A6">
        <w:rPr>
          <w:rFonts w:ascii="Times New Roman" w:hAnsi="Times New Roman"/>
          <w:lang w:val="en-US"/>
        </w:rPr>
        <w:t>this snapshot</w:t>
      </w:r>
      <w:r w:rsidR="00590768">
        <w:rPr>
          <w:rFonts w:ascii="Times New Roman" w:hAnsi="Times New Roman"/>
          <w:lang w:val="en-US"/>
        </w:rPr>
        <w:t xml:space="preserve"> in different social and political contexts, an approach that takes into account and combines individual, institutional, and societal logics</w:t>
      </w:r>
      <w:r w:rsidR="00CD0D00">
        <w:rPr>
          <w:rFonts w:ascii="Times New Roman" w:hAnsi="Times New Roman"/>
          <w:lang w:val="en-US"/>
        </w:rPr>
        <w:t xml:space="preserve"> that shape during time and space</w:t>
      </w:r>
      <w:r w:rsidR="00C77F31">
        <w:rPr>
          <w:rFonts w:ascii="Times New Roman" w:hAnsi="Times New Roman"/>
          <w:lang w:val="en-US"/>
        </w:rPr>
        <w:t>.</w:t>
      </w:r>
    </w:p>
    <w:p w14:paraId="5E2EFDDF" w14:textId="77777777" w:rsidR="00AA178C" w:rsidRPr="009C5B3F" w:rsidRDefault="009C5B3F" w:rsidP="009C5B3F">
      <w:pPr>
        <w:spacing w:line="480" w:lineRule="auto"/>
        <w:rPr>
          <w:rFonts w:ascii="Times New Roman" w:hAnsi="Times New Roman"/>
          <w:i/>
          <w:lang w:val="en-US"/>
        </w:rPr>
      </w:pPr>
      <w:r w:rsidRPr="009C5B3F">
        <w:rPr>
          <w:rFonts w:ascii="Times New Roman" w:hAnsi="Times New Roman"/>
          <w:lang w:val="en-US"/>
        </w:rPr>
        <w:t>**</w:t>
      </w:r>
      <w:r w:rsidRPr="00C41D2B">
        <w:rPr>
          <w:rFonts w:ascii="Times New Roman" w:hAnsi="Times New Roman"/>
          <w:lang w:val="en-US"/>
        </w:rPr>
        <w:t>The image raises questions about photographs as a historical source: What does the photograph make speakable/visible? What remains silent/unseen?</w:t>
      </w:r>
      <w:r w:rsidR="00931F49" w:rsidRPr="00C41D2B">
        <w:rPr>
          <w:rFonts w:ascii="Times New Roman" w:hAnsi="Times New Roman"/>
          <w:lang w:val="en-US"/>
        </w:rPr>
        <w:t xml:space="preserve"> And what does it tell us </w:t>
      </w:r>
      <w:r w:rsidR="00C41D2B" w:rsidRPr="00C41D2B">
        <w:rPr>
          <w:rFonts w:ascii="Times New Roman" w:hAnsi="Times New Roman"/>
          <w:lang w:val="en-US"/>
        </w:rPr>
        <w:t>about gender, sexuality, and war.</w:t>
      </w:r>
    </w:p>
    <w:p w14:paraId="4BCE2B74" w14:textId="77777777" w:rsidR="00B62666" w:rsidRPr="00B62666" w:rsidRDefault="00B62666" w:rsidP="00B62666">
      <w:pPr>
        <w:spacing w:line="480" w:lineRule="auto"/>
        <w:jc w:val="both"/>
        <w:rPr>
          <w:rFonts w:ascii="Times New Roman" w:hAnsi="Times New Roman"/>
          <w:lang w:val="en-US"/>
        </w:rPr>
      </w:pPr>
      <w:r>
        <w:rPr>
          <w:rFonts w:ascii="Times New Roman" w:hAnsi="Times New Roman"/>
          <w:lang w:val="en-US"/>
        </w:rPr>
        <w:t>**</w:t>
      </w:r>
      <w:r w:rsidRPr="00B62666">
        <w:rPr>
          <w:rFonts w:ascii="Times New Roman" w:hAnsi="Times New Roman"/>
          <w:b/>
          <w:lang w:val="en-US"/>
        </w:rPr>
        <w:t>Sexual Vioelence and Genocide</w:t>
      </w:r>
      <w:r>
        <w:rPr>
          <w:rFonts w:ascii="Times New Roman" w:hAnsi="Times New Roman"/>
          <w:lang w:val="en-US"/>
        </w:rPr>
        <w:t xml:space="preserve"> (</w:t>
      </w:r>
      <w:r w:rsidRPr="00B62666">
        <w:rPr>
          <w:rFonts w:ascii="Times New Roman" w:hAnsi="Times New Roman"/>
          <w:highlight w:val="yellow"/>
          <w:lang w:val="en-US"/>
        </w:rPr>
        <w:t>Elizabeth Heinman/Doris Bergen</w:t>
      </w:r>
      <w:r>
        <w:rPr>
          <w:rFonts w:ascii="Times New Roman" w:hAnsi="Times New Roman"/>
          <w:lang w:val="en-US"/>
        </w:rPr>
        <w:t xml:space="preserve">) </w:t>
      </w:r>
      <w:r w:rsidRPr="00B62666">
        <w:rPr>
          <w:rFonts w:ascii="Times New Roman" w:hAnsi="Times New Roman"/>
          <w:lang w:val="en-US"/>
        </w:rPr>
        <w:t>[**Did the massive perpetration of violence and genocide radicalize the sexual behavior of the soldiers and spur sexual violence? Or in other terms is Omer Bartov’s brutalization theory valuable for understanding sexual violence and the dynamics on the ground? And how do we correlate sexually violent behavior with the constant evolutions of the war from September 1939 to May 1945? ]</w:t>
      </w:r>
    </w:p>
    <w:p w14:paraId="3F65DA02" w14:textId="77777777" w:rsidR="000A1A48" w:rsidRDefault="00B62666" w:rsidP="00AA178C">
      <w:pPr>
        <w:spacing w:line="480" w:lineRule="auto"/>
        <w:jc w:val="both"/>
        <w:rPr>
          <w:rFonts w:ascii="Times New Roman" w:hAnsi="Times New Roman"/>
          <w:lang w:val="en-US"/>
        </w:rPr>
      </w:pPr>
      <w:r>
        <w:rPr>
          <w:rFonts w:ascii="Times New Roman" w:hAnsi="Times New Roman"/>
          <w:lang w:val="en-US"/>
        </w:rPr>
        <w:t>And w</w:t>
      </w:r>
      <w:r w:rsidR="00AA178C" w:rsidRPr="00AA178C">
        <w:rPr>
          <w:rFonts w:ascii="Times New Roman" w:hAnsi="Times New Roman"/>
          <w:lang w:val="en-US"/>
        </w:rPr>
        <w:t>hat role did the confrontation of the Nazi racial ideology – which placed Jews as pariahs of the society, closely followed by Poles and Russians – with an increasingly desperate war on the eastern front have in the production of sexual violence? As I argue, the very fact that ordinary soldiers captured this photo during the war demonstrates that state-imposed ideological restrictions did not always reach into praxis. If the 1990s paradigm of the Nazi “Racial State”</w:t>
      </w:r>
      <w:r w:rsidR="00AA178C" w:rsidRPr="00AA178C">
        <w:rPr>
          <w:rFonts w:ascii="Times New Roman" w:hAnsi="Times New Roman"/>
          <w:i/>
          <w:lang w:val="en-US"/>
        </w:rPr>
        <w:t xml:space="preserve"> </w:t>
      </w:r>
      <w:r w:rsidR="00AA178C" w:rsidRPr="00AA178C">
        <w:rPr>
          <w:rFonts w:ascii="Times New Roman" w:hAnsi="Times New Roman"/>
          <w:lang w:val="en-US"/>
        </w:rPr>
        <w:t xml:space="preserve">showed how the regime carried its values concretely and practically into the domain of the social, we must now broaden our perspective and move “beyond the Racial State”, as </w:t>
      </w:r>
      <w:r w:rsidR="00AA178C" w:rsidRPr="00AA178C">
        <w:rPr>
          <w:rFonts w:ascii="Times New Roman" w:hAnsi="Times New Roman" w:cs="Tahoma"/>
          <w:szCs w:val="28"/>
          <w:lang w:val="en-US"/>
        </w:rPr>
        <w:t>Devin Pendas, Mark Roseman and Richard F. Wetzell claimed in a 2009 conference.</w:t>
      </w:r>
      <w:r w:rsidR="00AA178C" w:rsidRPr="00AA178C">
        <w:rPr>
          <w:rFonts w:ascii="Times New Roman" w:hAnsi="Times New Roman" w:cs="Tahoma"/>
          <w:szCs w:val="28"/>
        </w:rPr>
        <w:t xml:space="preserve"> </w:t>
      </w:r>
      <w:r w:rsidR="00AA178C" w:rsidRPr="00AA178C">
        <w:rPr>
          <w:rFonts w:ascii="Times New Roman" w:hAnsi="Times New Roman" w:cs="Tahoma"/>
          <w:szCs w:val="28"/>
          <w:lang w:val="en-US"/>
        </w:rPr>
        <w:t xml:space="preserve">This does not mean eliminating the question of race-ideology, but rather adopting a different approach: </w:t>
      </w:r>
      <w:r w:rsidR="00AA178C" w:rsidRPr="00AA178C">
        <w:rPr>
          <w:rFonts w:ascii="Times New Roman" w:hAnsi="Times New Roman"/>
          <w:lang w:val="en-US"/>
        </w:rPr>
        <w:t>ideology in a social and gendered framework.</w:t>
      </w:r>
      <w:r w:rsidR="00AA178C">
        <w:rPr>
          <w:rFonts w:ascii="Times New Roman" w:hAnsi="Times New Roman"/>
          <w:lang w:val="en-US"/>
        </w:rPr>
        <w:t xml:space="preserve"> </w:t>
      </w:r>
    </w:p>
    <w:p w14:paraId="41694289" w14:textId="77777777" w:rsidR="00C952D0" w:rsidRDefault="00AA178C" w:rsidP="00AA178C">
      <w:pPr>
        <w:spacing w:line="480" w:lineRule="auto"/>
        <w:jc w:val="both"/>
        <w:rPr>
          <w:rFonts w:ascii="Times New Roman" w:hAnsi="Times New Roman"/>
          <w:lang w:val="en-US"/>
        </w:rPr>
      </w:pPr>
      <w:r w:rsidRPr="00AA178C">
        <w:rPr>
          <w:rFonts w:ascii="Times New Roman" w:hAnsi="Times New Roman"/>
          <w:highlight w:val="yellow"/>
          <w:lang w:val="en-US"/>
        </w:rPr>
        <w:t>**</w:t>
      </w:r>
      <w:r w:rsidRPr="000A1A48">
        <w:rPr>
          <w:rFonts w:ascii="Times New Roman" w:hAnsi="Times New Roman"/>
          <w:b/>
          <w:highlight w:val="yellow"/>
          <w:lang w:val="en-US"/>
        </w:rPr>
        <w:t>Gender as a tool of understanding</w:t>
      </w:r>
      <w:r w:rsidRPr="00AA178C">
        <w:rPr>
          <w:rFonts w:ascii="Times New Roman" w:hAnsi="Times New Roman"/>
          <w:highlight w:val="yellow"/>
          <w:lang w:val="en-US"/>
        </w:rPr>
        <w:t>?</w:t>
      </w:r>
    </w:p>
    <w:p w14:paraId="7E2A6A5E" w14:textId="77777777" w:rsidR="00AC3571" w:rsidRDefault="00B2241D" w:rsidP="00B2241D">
      <w:pPr>
        <w:pStyle w:val="ListParagraph"/>
        <w:numPr>
          <w:ilvl w:val="0"/>
          <w:numId w:val="2"/>
        </w:numPr>
        <w:spacing w:line="480" w:lineRule="auto"/>
        <w:rPr>
          <w:rFonts w:ascii="Times New Roman" w:hAnsi="Times New Roman"/>
          <w:b/>
          <w:lang w:val="en-US"/>
        </w:rPr>
      </w:pPr>
      <w:r w:rsidRPr="00BA6519">
        <w:rPr>
          <w:rFonts w:ascii="Times New Roman" w:hAnsi="Times New Roman"/>
          <w:b/>
          <w:lang w:val="en-US"/>
        </w:rPr>
        <w:t xml:space="preserve">Reading a </w:t>
      </w:r>
      <w:r w:rsidRPr="00BA6519">
        <w:rPr>
          <w:rFonts w:ascii="Times New Roman" w:hAnsi="Times New Roman"/>
          <w:b/>
          <w:highlight w:val="yellow"/>
          <w:lang w:val="en-US"/>
        </w:rPr>
        <w:t>**</w:t>
      </w:r>
      <w:r w:rsidRPr="00BA6519">
        <w:rPr>
          <w:rFonts w:ascii="Times New Roman" w:hAnsi="Times New Roman"/>
          <w:b/>
          <w:lang w:val="en-US"/>
        </w:rPr>
        <w:t xml:space="preserve"> Photograph </w:t>
      </w:r>
      <w:r w:rsidRPr="00BA6519">
        <w:rPr>
          <w:rFonts w:ascii="Times New Roman" w:hAnsi="Times New Roman"/>
          <w:lang w:val="en-US"/>
        </w:rPr>
        <w:t xml:space="preserve">(a </w:t>
      </w:r>
      <w:r w:rsidRPr="00E33576">
        <w:rPr>
          <w:rFonts w:ascii="Times New Roman" w:hAnsi="Times New Roman"/>
          <w:b/>
          <w:lang w:val="en-US"/>
        </w:rPr>
        <w:t>phenomenological</w:t>
      </w:r>
      <w:r w:rsidRPr="00BA6519">
        <w:rPr>
          <w:rFonts w:ascii="Times New Roman" w:hAnsi="Times New Roman"/>
          <w:lang w:val="en-US"/>
        </w:rPr>
        <w:t xml:space="preserve"> approach</w:t>
      </w:r>
      <w:r w:rsidRPr="00BA6519">
        <w:rPr>
          <w:rFonts w:ascii="Times New Roman" w:hAnsi="Times New Roman"/>
          <w:b/>
          <w:lang w:val="en-US"/>
        </w:rPr>
        <w:t>)</w:t>
      </w:r>
    </w:p>
    <w:p w14:paraId="3C3F87DE" w14:textId="77777777" w:rsidR="00B87430" w:rsidRPr="00B87430" w:rsidRDefault="00A402AB" w:rsidP="00AC3571">
      <w:pPr>
        <w:spacing w:line="480" w:lineRule="auto"/>
        <w:rPr>
          <w:rFonts w:ascii="Times New Roman" w:hAnsi="Times New Roman"/>
          <w:lang w:val="en-US"/>
        </w:rPr>
      </w:pPr>
      <w:r w:rsidRPr="00B87430">
        <w:rPr>
          <w:rFonts w:ascii="Times New Roman" w:hAnsi="Times New Roman"/>
          <w:lang w:val="en-US"/>
        </w:rPr>
        <w:t xml:space="preserve">I would like to </w:t>
      </w:r>
      <w:r w:rsidR="006C11A6" w:rsidRPr="00B87430">
        <w:rPr>
          <w:rFonts w:ascii="Times New Roman" w:hAnsi="Times New Roman"/>
          <w:lang w:val="en-US"/>
        </w:rPr>
        <w:t>start with</w:t>
      </w:r>
      <w:r w:rsidRPr="00B87430">
        <w:rPr>
          <w:rFonts w:ascii="Times New Roman" w:hAnsi="Times New Roman"/>
          <w:lang w:val="en-US"/>
        </w:rPr>
        <w:t xml:space="preserve"> a phenomenological approach and </w:t>
      </w:r>
      <w:r w:rsidR="00E33576" w:rsidRPr="00E33576">
        <w:rPr>
          <w:rFonts w:ascii="Times New Roman" w:hAnsi="Times New Roman"/>
          <w:highlight w:val="yellow"/>
          <w:lang w:val="en-US"/>
        </w:rPr>
        <w:t>document/reflect on</w:t>
      </w:r>
      <w:r w:rsidRPr="00B87430">
        <w:rPr>
          <w:rFonts w:ascii="Times New Roman" w:hAnsi="Times New Roman"/>
          <w:lang w:val="en-US"/>
        </w:rPr>
        <w:t xml:space="preserve"> what we see depicted on this black and white photograph</w:t>
      </w:r>
      <w:r w:rsidR="001E0A7A" w:rsidRPr="00B87430">
        <w:rPr>
          <w:rFonts w:ascii="Times New Roman" w:hAnsi="Times New Roman"/>
          <w:lang w:val="en-US"/>
        </w:rPr>
        <w:t>.</w:t>
      </w:r>
    </w:p>
    <w:p w14:paraId="6C4C22E4" w14:textId="77777777" w:rsidR="00A402AB" w:rsidRDefault="00B87430" w:rsidP="00AC3571">
      <w:pPr>
        <w:spacing w:line="480" w:lineRule="auto"/>
        <w:rPr>
          <w:rFonts w:ascii="Times New Roman" w:hAnsi="Times New Roman"/>
          <w:lang w:val="en-US"/>
        </w:rPr>
      </w:pPr>
      <w:r w:rsidRPr="00B87430">
        <w:rPr>
          <w:rFonts w:ascii="Calibri" w:hAnsi="Calibri"/>
          <w:noProof/>
          <w:lang w:val="en-US"/>
        </w:rPr>
        <w:drawing>
          <wp:inline distT="0" distB="0" distL="0" distR="0" wp14:anchorId="1A817FD2" wp14:editId="7511489E">
            <wp:extent cx="5756910" cy="4048007"/>
            <wp:effectExtent l="25400" t="0" r="889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56910" cy="4048007"/>
                    </a:xfrm>
                    <a:prstGeom prst="rect">
                      <a:avLst/>
                    </a:prstGeom>
                    <a:noFill/>
                    <a:ln w="9525">
                      <a:noFill/>
                      <a:miter lim="800000"/>
                      <a:headEnd/>
                      <a:tailEnd/>
                    </a:ln>
                  </pic:spPr>
                </pic:pic>
              </a:graphicData>
            </a:graphic>
          </wp:inline>
        </w:drawing>
      </w:r>
    </w:p>
    <w:p w14:paraId="3FE37D77" w14:textId="77777777" w:rsidR="000D2D59" w:rsidRDefault="005E297F" w:rsidP="005A5BCD">
      <w:pPr>
        <w:spacing w:line="480" w:lineRule="auto"/>
        <w:rPr>
          <w:rFonts w:ascii="Times New Roman" w:hAnsi="Times New Roman"/>
          <w:lang w:val="en-US"/>
        </w:rPr>
      </w:pPr>
      <w:r w:rsidRPr="005E297F">
        <w:rPr>
          <w:rFonts w:ascii="Times New Roman" w:hAnsi="Times New Roman"/>
          <w:lang w:val="en-US"/>
        </w:rPr>
        <w:t>In the background of the photograph, we see a rustic wooden house, in an eastern European style. We are in the countryside or in a rural town, somewhere in the Nazi occupied Eastern territories. Because the photograph was deposited in the Romanian archives, it was most likely taken in Romania</w:t>
      </w:r>
      <w:r w:rsidR="00FB79BE">
        <w:rPr>
          <w:rFonts w:ascii="Times New Roman" w:hAnsi="Times New Roman"/>
          <w:lang w:val="en-US"/>
        </w:rPr>
        <w:t xml:space="preserve">, but it could have taken anywhere between </w:t>
      </w:r>
      <w:r w:rsidR="00FB79BE" w:rsidRPr="00FB79BE">
        <w:rPr>
          <w:rFonts w:ascii="Times New Roman" w:hAnsi="Times New Roman"/>
          <w:highlight w:val="yellow"/>
          <w:lang w:val="en-US"/>
        </w:rPr>
        <w:t>X and X</w:t>
      </w:r>
      <w:r w:rsidRPr="005E297F">
        <w:rPr>
          <w:rFonts w:ascii="Times New Roman" w:hAnsi="Times New Roman"/>
          <w:lang w:val="en-US"/>
        </w:rPr>
        <w:t>. The image was probably captured in the summer</w:t>
      </w:r>
      <w:r w:rsidR="007B4A6F">
        <w:rPr>
          <w:rFonts w:ascii="Times New Roman" w:hAnsi="Times New Roman"/>
          <w:lang w:val="en-US"/>
        </w:rPr>
        <w:t>time</w:t>
      </w:r>
      <w:r w:rsidRPr="005E297F">
        <w:rPr>
          <w:rFonts w:ascii="Times New Roman" w:hAnsi="Times New Roman"/>
          <w:lang w:val="en-US"/>
        </w:rPr>
        <w:t xml:space="preserve"> somewhere between June 22</w:t>
      </w:r>
      <w:r w:rsidRPr="005E297F">
        <w:rPr>
          <w:rFonts w:ascii="Times New Roman" w:hAnsi="Times New Roman"/>
          <w:vertAlign w:val="superscript"/>
          <w:lang w:val="en-US"/>
        </w:rPr>
        <w:t>nd</w:t>
      </w:r>
      <w:r w:rsidRPr="005E297F">
        <w:rPr>
          <w:rFonts w:ascii="Times New Roman" w:hAnsi="Times New Roman"/>
          <w:lang w:val="en-US"/>
        </w:rPr>
        <w:t xml:space="preserve"> 1941, the start of the invasion of the USSR, and the summer of 1944, when the Red Army turned West and liberated Ukraine and Eastern Poland from the Nazi occupation.</w:t>
      </w:r>
      <w:r w:rsidR="0025048E">
        <w:rPr>
          <w:rFonts w:ascii="Times New Roman" w:hAnsi="Times New Roman"/>
          <w:lang w:val="en-US"/>
        </w:rPr>
        <w:t xml:space="preserve"> </w:t>
      </w:r>
      <w:r w:rsidR="0025048E" w:rsidRPr="005E297F">
        <w:rPr>
          <w:rFonts w:ascii="Times New Roman" w:hAnsi="Times New Roman"/>
          <w:lang w:val="en-US"/>
        </w:rPr>
        <w:t xml:space="preserve">Fifteen young men are shown in this image. They are wearing the typical trousers and boots of the </w:t>
      </w:r>
      <w:r w:rsidR="0025048E" w:rsidRPr="005E297F">
        <w:rPr>
          <w:rFonts w:ascii="Times New Roman" w:hAnsi="Times New Roman"/>
          <w:i/>
          <w:lang w:val="en-US"/>
        </w:rPr>
        <w:t>Wehrmacht</w:t>
      </w:r>
      <w:r w:rsidR="0025048E" w:rsidRPr="005E297F">
        <w:rPr>
          <w:rFonts w:ascii="Times New Roman" w:hAnsi="Times New Roman"/>
          <w:lang w:val="en-US"/>
        </w:rPr>
        <w:t xml:space="preserve"> uniform with casually unbuttoned shirts. Because nobody appears in full regalia, it is impossible to tell whether they belong to the Army or the SS (</w:t>
      </w:r>
      <w:r w:rsidR="0025048E" w:rsidRPr="005E297F">
        <w:rPr>
          <w:rFonts w:ascii="Times New Roman" w:hAnsi="Times New Roman"/>
          <w:i/>
          <w:lang w:val="en-US"/>
        </w:rPr>
        <w:t>Einsatzgruppen</w:t>
      </w:r>
      <w:r w:rsidR="0025048E" w:rsidRPr="005E297F">
        <w:rPr>
          <w:rFonts w:ascii="Times New Roman" w:hAnsi="Times New Roman"/>
          <w:lang w:val="en-US"/>
        </w:rPr>
        <w:t>),</w:t>
      </w:r>
      <w:r w:rsidR="000D2D59">
        <w:rPr>
          <w:rFonts w:ascii="Times New Roman" w:hAnsi="Times New Roman"/>
          <w:lang w:val="en-US"/>
        </w:rPr>
        <w:t xml:space="preserve"> nor can we discern their rank.</w:t>
      </w:r>
    </w:p>
    <w:p w14:paraId="155102CB" w14:textId="77777777" w:rsidR="005A5BCD" w:rsidRDefault="0025048E" w:rsidP="005A5BCD">
      <w:pPr>
        <w:spacing w:line="480" w:lineRule="auto"/>
        <w:rPr>
          <w:rFonts w:ascii="Times New Roman" w:hAnsi="Times New Roman"/>
          <w:lang w:val="en-US"/>
        </w:rPr>
      </w:pPr>
      <w:r w:rsidRPr="005E297F">
        <w:rPr>
          <w:rFonts w:ascii="Times New Roman" w:hAnsi="Times New Roman"/>
          <w:lang w:val="en-US"/>
        </w:rPr>
        <w:t>Visibly, these men are in a cheerful mood. Ten men stand together in a semicircle around a female body, lying on the ground. They directly face the camera. One man is on his knees very close to the center of attention. A soldier – we see him from the side – is leaning over the body, almost lying on it, turning his head on the side towards the camera, smiling. He is topless, with his cap and trousers on. One of his comrades stands right behind him, pulling on his trousers, as if to say “it’s my turn now”. In the background are two other men, watching the spectacle; one of them seems far away and a bit distant, the crack on the photograph renders his facial expression ambiguous. On the whole, the soldiers seem to be enjoying themselves, they seem relaxed, and at ease.</w:t>
      </w:r>
    </w:p>
    <w:p w14:paraId="5FE4E0F0" w14:textId="77777777" w:rsidR="001840BF" w:rsidRPr="00620047" w:rsidRDefault="001840BF" w:rsidP="00620047">
      <w:pPr>
        <w:spacing w:line="480" w:lineRule="auto"/>
        <w:jc w:val="both"/>
        <w:rPr>
          <w:rFonts w:ascii="Times New Roman" w:hAnsi="Times New Roman"/>
          <w:lang w:val="en-US"/>
        </w:rPr>
      </w:pPr>
      <w:r w:rsidRPr="00620047">
        <w:rPr>
          <w:rFonts w:ascii="Times New Roman" w:hAnsi="Times New Roman"/>
          <w:lang w:val="en-US"/>
        </w:rPr>
        <w:t>What is particularly striking and disturbing about this photo, is that the violence is not evident at first glance. Only upon closer examination do we see a woman on the ground. At first she appears unconscious, but then we realize that she must be dead. Her face is disfigured, her eyes are damaged or missing and she has a big wound on her left cheek and chin. Her mouth is wide open and we see her teeth as if she was screaming. She seems twisted in pain. She must have suffered greatly, while she died. We don’t know if she was beaten up, if it was a weapon that inflicted those wounds. Her legs are spread; her skirt is pulled up so that we see her stockings. We do not know who this woman is, a local woman, a Russian woman working in the Red Army or a Jewish woman. Furthermore, we do not know if she has been raped – most probably she had been – or if this horrific spectacle and moment of collective hilarity is a staging of a rape with the corpse of a woman who had been killed by other means. Either way it is a performance of extreme violence that demands further explanation.</w:t>
      </w:r>
    </w:p>
    <w:p w14:paraId="6A96440E" w14:textId="77777777" w:rsidR="00145B70" w:rsidRDefault="001840BF" w:rsidP="00620047">
      <w:pPr>
        <w:spacing w:line="480" w:lineRule="auto"/>
        <w:jc w:val="both"/>
        <w:rPr>
          <w:rFonts w:ascii="Times New Roman" w:hAnsi="Times New Roman"/>
          <w:lang w:val="en-US"/>
        </w:rPr>
      </w:pPr>
      <w:r w:rsidRPr="00620047">
        <w:rPr>
          <w:rFonts w:ascii="Times New Roman" w:hAnsi="Times New Roman"/>
          <w:lang w:val="en-US"/>
        </w:rPr>
        <w:t xml:space="preserve">What is most interesting for the historian is the insight this photo provides into social dynamics and cultural practices of sexual violence. </w:t>
      </w:r>
      <w:r w:rsidR="00511A75" w:rsidRPr="003F6741">
        <w:rPr>
          <w:rFonts w:ascii="Times New Roman" w:hAnsi="Times New Roman"/>
          <w:lang w:val="en-US"/>
        </w:rPr>
        <w:t xml:space="preserve">Among other things, this image allows us to observe how </w:t>
      </w:r>
      <w:r w:rsidR="00511A75" w:rsidRPr="004327C7">
        <w:rPr>
          <w:rFonts w:ascii="Times New Roman" w:hAnsi="Times New Roman"/>
          <w:highlight w:val="yellow"/>
          <w:lang w:val="en-US"/>
        </w:rPr>
        <w:t>different agents are situated/how soldiers interact</w:t>
      </w:r>
      <w:r w:rsidR="00511A75" w:rsidRPr="003F6741">
        <w:rPr>
          <w:rFonts w:ascii="Times New Roman" w:hAnsi="Times New Roman"/>
          <w:lang w:val="en-US"/>
        </w:rPr>
        <w:t xml:space="preserve"> in a moment of violence, or better an act of staged violence</w:t>
      </w:r>
      <w:r w:rsidR="004327C7">
        <w:rPr>
          <w:rFonts w:ascii="Times New Roman" w:hAnsi="Times New Roman"/>
          <w:lang w:val="en-US"/>
        </w:rPr>
        <w:t xml:space="preserve">. It would be </w:t>
      </w:r>
      <w:r w:rsidR="003E5D0F" w:rsidRPr="003E5D0F">
        <w:rPr>
          <w:rFonts w:ascii="Times New Roman" w:hAnsi="Times New Roman"/>
          <w:highlight w:val="yellow"/>
          <w:lang w:val="en-US"/>
        </w:rPr>
        <w:t>misleading/short-sighted</w:t>
      </w:r>
      <w:r w:rsidR="003E5D0F">
        <w:rPr>
          <w:rFonts w:ascii="Times New Roman" w:hAnsi="Times New Roman"/>
          <w:lang w:val="en-US"/>
        </w:rPr>
        <w:t xml:space="preserve"> to assume that </w:t>
      </w:r>
      <w:r w:rsidR="00511A75">
        <w:rPr>
          <w:rFonts w:ascii="Times New Roman" w:hAnsi="Times New Roman"/>
          <w:lang w:val="en-US"/>
        </w:rPr>
        <w:t xml:space="preserve">the picture </w:t>
      </w:r>
      <w:r w:rsidR="003E5D0F">
        <w:rPr>
          <w:rFonts w:ascii="Times New Roman" w:hAnsi="Times New Roman"/>
          <w:lang w:val="en-US"/>
        </w:rPr>
        <w:t xml:space="preserve">is simply </w:t>
      </w:r>
      <w:r w:rsidR="00CE160C">
        <w:rPr>
          <w:rFonts w:ascii="Times New Roman" w:hAnsi="Times New Roman"/>
          <w:lang w:val="en-US"/>
        </w:rPr>
        <w:t>spontaneous;</w:t>
      </w:r>
      <w:r w:rsidR="00511A75">
        <w:rPr>
          <w:rFonts w:ascii="Times New Roman" w:hAnsi="Times New Roman"/>
          <w:lang w:val="en-US"/>
        </w:rPr>
        <w:t xml:space="preserve"> it was captured by a photographer of whom the </w:t>
      </w:r>
      <w:r w:rsidR="00CE160C">
        <w:rPr>
          <w:rFonts w:ascii="Times New Roman" w:hAnsi="Times New Roman"/>
          <w:lang w:val="en-US"/>
        </w:rPr>
        <w:t>crowd is well aware</w:t>
      </w:r>
      <w:r w:rsidR="00511A75" w:rsidRPr="003F6741">
        <w:rPr>
          <w:rFonts w:ascii="Times New Roman" w:hAnsi="Times New Roman"/>
          <w:lang w:val="en-US"/>
        </w:rPr>
        <w:t xml:space="preserve">. </w:t>
      </w:r>
      <w:r w:rsidRPr="00620047">
        <w:rPr>
          <w:rFonts w:ascii="Times New Roman" w:hAnsi="Times New Roman"/>
          <w:lang w:val="en-US"/>
        </w:rPr>
        <w:t>This source clearly shows that we do not only have to consider the performer of the sexual violence and his target</w:t>
      </w:r>
      <w:r w:rsidR="00A458BF">
        <w:rPr>
          <w:rFonts w:ascii="Times New Roman" w:hAnsi="Times New Roman"/>
          <w:lang w:val="en-US"/>
        </w:rPr>
        <w:t xml:space="preserve"> (**explain why in the eyes of the perpetrator the person who later, during and after the violence becomes a “</w:t>
      </w:r>
      <w:r w:rsidRPr="00620047">
        <w:rPr>
          <w:rFonts w:ascii="Times New Roman" w:hAnsi="Times New Roman"/>
          <w:lang w:val="en-US"/>
        </w:rPr>
        <w:t>victim</w:t>
      </w:r>
      <w:r w:rsidR="00A458BF">
        <w:rPr>
          <w:rFonts w:ascii="Times New Roman" w:hAnsi="Times New Roman"/>
          <w:lang w:val="en-US"/>
        </w:rPr>
        <w:t xml:space="preserve">” is a “target”, </w:t>
      </w:r>
      <w:r w:rsidR="00A458BF" w:rsidRPr="00A458BF">
        <w:rPr>
          <w:rFonts w:ascii="Times New Roman" w:hAnsi="Times New Roman"/>
          <w:highlight w:val="yellow"/>
          <w:lang w:val="en-US"/>
        </w:rPr>
        <w:t>Teresa Koloma Beck</w:t>
      </w:r>
      <w:r w:rsidR="00A458BF">
        <w:rPr>
          <w:rFonts w:ascii="Times New Roman" w:hAnsi="Times New Roman"/>
          <w:lang w:val="en-US"/>
        </w:rPr>
        <w:t>)</w:t>
      </w:r>
      <w:r w:rsidRPr="00620047">
        <w:rPr>
          <w:rFonts w:ascii="Times New Roman" w:hAnsi="Times New Roman"/>
          <w:lang w:val="en-US"/>
        </w:rPr>
        <w:t>, but we also have to include a third mode of agency and experience: the observers</w:t>
      </w:r>
      <w:r w:rsidR="00A458BF">
        <w:rPr>
          <w:rFonts w:ascii="Times New Roman" w:hAnsi="Times New Roman"/>
          <w:lang w:val="en-US"/>
        </w:rPr>
        <w:t xml:space="preserve"> and bystanders</w:t>
      </w:r>
      <w:r w:rsidRPr="00620047">
        <w:rPr>
          <w:rFonts w:ascii="Times New Roman" w:hAnsi="Times New Roman"/>
          <w:lang w:val="en-US"/>
        </w:rPr>
        <w:t xml:space="preserve">. There are what I would call the leading agents, the three men “on the scene” in the middle of the semicircle. Their </w:t>
      </w:r>
      <w:r w:rsidRPr="00A458BF">
        <w:rPr>
          <w:rFonts w:ascii="Times New Roman" w:hAnsi="Times New Roman"/>
          <w:highlight w:val="yellow"/>
          <w:lang w:val="en-US"/>
        </w:rPr>
        <w:t>joke</w:t>
      </w:r>
      <w:r w:rsidR="00A458BF" w:rsidRPr="00A458BF">
        <w:rPr>
          <w:rFonts w:ascii="Times New Roman" w:hAnsi="Times New Roman"/>
          <w:highlight w:val="yellow"/>
          <w:lang w:val="en-US"/>
        </w:rPr>
        <w:t>/fun making</w:t>
      </w:r>
      <w:r w:rsidRPr="00620047">
        <w:rPr>
          <w:rFonts w:ascii="Times New Roman" w:hAnsi="Times New Roman"/>
          <w:lang w:val="en-US"/>
        </w:rPr>
        <w:t xml:space="preserve"> had two intended audiences, the peers – the fellow soldiers– to whom the leading agents demonstrated their </w:t>
      </w:r>
      <w:r w:rsidR="007F60AC">
        <w:rPr>
          <w:rFonts w:ascii="Times New Roman" w:hAnsi="Times New Roman"/>
          <w:lang w:val="en-US"/>
        </w:rPr>
        <w:t>(</w:t>
      </w:r>
      <w:r w:rsidRPr="00620047">
        <w:rPr>
          <w:rFonts w:ascii="Times New Roman" w:hAnsi="Times New Roman"/>
          <w:lang w:val="en-US"/>
        </w:rPr>
        <w:t>heterosexual</w:t>
      </w:r>
      <w:r w:rsidR="007F60AC">
        <w:rPr>
          <w:rFonts w:ascii="Times New Roman" w:hAnsi="Times New Roman"/>
          <w:lang w:val="en-US"/>
        </w:rPr>
        <w:t>)</w:t>
      </w:r>
      <w:r w:rsidRPr="00620047">
        <w:rPr>
          <w:rFonts w:ascii="Times New Roman" w:hAnsi="Times New Roman"/>
          <w:lang w:val="en-US"/>
        </w:rPr>
        <w:t xml:space="preserve"> masculinity – as “cool”, “tough” or “funny” – and also the person with the camera that captured the “trophy”-moment. Indeed the invisible photographer has a leading role as well. If we look carefully, the center of attention is not only the rape-scene, but also the person – most probably a man and fellow soldier – who took the picture and therefore immortalized the violent moment. Yet, not all men involved are engaged in this joke the same way. The majority of the soldiers are focusing on the camera. Only one man – the fifth soldier from the left in the front row – focuses on neither the rape-scene nor the photographer, and instead looks away. His facial expression remains ambiguous because of the scratch.</w:t>
      </w:r>
    </w:p>
    <w:p w14:paraId="21BDCA5E" w14:textId="77777777" w:rsidR="009C5B3F" w:rsidRDefault="00145B70" w:rsidP="00145B70">
      <w:pPr>
        <w:spacing w:line="480" w:lineRule="auto"/>
        <w:rPr>
          <w:rFonts w:ascii="Times New Roman" w:hAnsi="Times New Roman"/>
          <w:lang w:val="en-US"/>
        </w:rPr>
      </w:pPr>
      <w:r w:rsidRPr="001D2EE8">
        <w:rPr>
          <w:rFonts w:ascii="Times New Roman" w:hAnsi="Times New Roman"/>
          <w:lang w:val="en-US"/>
        </w:rPr>
        <w:t>At first glance the photograph may manage to convey the impression of a “fun scene”, both for the agents involved and for the viewer</w:t>
      </w:r>
      <w:r w:rsidR="001D2EE8" w:rsidRPr="001D2EE8">
        <w:rPr>
          <w:rFonts w:ascii="Times New Roman" w:hAnsi="Times New Roman"/>
          <w:lang w:val="en-US"/>
        </w:rPr>
        <w:t>, which also includes us looking at this picture in 2015</w:t>
      </w:r>
      <w:r w:rsidRPr="001D2EE8">
        <w:rPr>
          <w:rFonts w:ascii="Times New Roman" w:hAnsi="Times New Roman"/>
          <w:lang w:val="en-US"/>
        </w:rPr>
        <w:t>.</w:t>
      </w:r>
      <w:r w:rsidR="001D2EE8">
        <w:rPr>
          <w:rFonts w:ascii="Times New Roman" w:hAnsi="Times New Roman"/>
          <w:lang w:val="en-US"/>
        </w:rPr>
        <w:t xml:space="preserve"> </w:t>
      </w:r>
      <w:r w:rsidR="003102AD" w:rsidRPr="003102AD">
        <w:rPr>
          <w:rFonts w:ascii="Times New Roman" w:hAnsi="Times New Roman"/>
          <w:lang w:val="en-US"/>
        </w:rPr>
        <w:t>This is achieved because the photographer and the fun making soldiers rendered the coercive and extremely brutal nature of this violence almost invisible.</w:t>
      </w:r>
      <w:r w:rsidR="003102AD">
        <w:rPr>
          <w:rFonts w:ascii="Times New Roman" w:hAnsi="Times New Roman"/>
          <w:lang w:val="en-US"/>
        </w:rPr>
        <w:t xml:space="preserve"> Once our eye</w:t>
      </w:r>
      <w:r w:rsidR="00F57CA6">
        <w:rPr>
          <w:rFonts w:ascii="Times New Roman" w:hAnsi="Times New Roman"/>
          <w:lang w:val="en-US"/>
        </w:rPr>
        <w:t>s have spotted and</w:t>
      </w:r>
      <w:r w:rsidR="003102AD">
        <w:rPr>
          <w:rFonts w:ascii="Times New Roman" w:hAnsi="Times New Roman"/>
          <w:lang w:val="en-US"/>
        </w:rPr>
        <w:t xml:space="preserve"> </w:t>
      </w:r>
      <w:r w:rsidR="00F57CA6">
        <w:rPr>
          <w:rFonts w:ascii="Times New Roman" w:hAnsi="Times New Roman"/>
          <w:lang w:val="en-US"/>
        </w:rPr>
        <w:t xml:space="preserve">decoded the corps, once we have </w:t>
      </w:r>
      <w:r w:rsidR="003102AD">
        <w:rPr>
          <w:rFonts w:ascii="Times New Roman" w:hAnsi="Times New Roman"/>
          <w:lang w:val="en-US"/>
        </w:rPr>
        <w:t xml:space="preserve">realized that there are not </w:t>
      </w:r>
      <w:r w:rsidR="00F57CA6">
        <w:rPr>
          <w:rFonts w:ascii="Times New Roman" w:hAnsi="Times New Roman"/>
          <w:lang w:val="en-US"/>
        </w:rPr>
        <w:t xml:space="preserve">just </w:t>
      </w:r>
      <w:r w:rsidR="006B0EDD">
        <w:rPr>
          <w:rFonts w:ascii="Times New Roman" w:hAnsi="Times New Roman"/>
          <w:lang w:val="en-US"/>
        </w:rPr>
        <w:t xml:space="preserve">nice guys having a good time </w:t>
      </w:r>
      <w:r w:rsidR="00F57CA6">
        <w:rPr>
          <w:rFonts w:ascii="Times New Roman" w:hAnsi="Times New Roman"/>
          <w:lang w:val="en-US"/>
        </w:rPr>
        <w:t xml:space="preserve">and laugh </w:t>
      </w:r>
      <w:r w:rsidR="006B0EDD">
        <w:rPr>
          <w:rFonts w:ascii="Times New Roman" w:hAnsi="Times New Roman"/>
          <w:lang w:val="en-US"/>
        </w:rPr>
        <w:t xml:space="preserve">with each other </w:t>
      </w:r>
      <w:r w:rsidR="00F57CA6">
        <w:rPr>
          <w:rFonts w:ascii="Times New Roman" w:hAnsi="Times New Roman"/>
          <w:lang w:val="en-US"/>
        </w:rPr>
        <w:t xml:space="preserve">about a stupid harmless joke, but that this joke is about sexual violence, </w:t>
      </w:r>
      <w:r w:rsidR="00302018">
        <w:rPr>
          <w:rFonts w:ascii="Times New Roman" w:hAnsi="Times New Roman"/>
          <w:lang w:val="en-US"/>
        </w:rPr>
        <w:t xml:space="preserve">we see this image with other eyes and moral premises. </w:t>
      </w:r>
      <w:r w:rsidR="001D2EE8">
        <w:rPr>
          <w:rFonts w:ascii="Times New Roman" w:hAnsi="Times New Roman"/>
          <w:lang w:val="en-US"/>
        </w:rPr>
        <w:t>Of course, we feel tricked; disqualify the image for moral concerns seem politically correct and respectful for the victim. Hence</w:t>
      </w:r>
      <w:r w:rsidR="00212DFF">
        <w:rPr>
          <w:rFonts w:ascii="Times New Roman" w:hAnsi="Times New Roman"/>
          <w:lang w:val="en-US"/>
        </w:rPr>
        <w:t xml:space="preserve"> it also </w:t>
      </w:r>
      <w:r w:rsidR="00EE30A4">
        <w:rPr>
          <w:rFonts w:ascii="Times New Roman" w:hAnsi="Times New Roman"/>
          <w:lang w:val="en-US"/>
        </w:rPr>
        <w:t>means</w:t>
      </w:r>
      <w:r w:rsidR="00212DFF">
        <w:rPr>
          <w:rFonts w:ascii="Times New Roman" w:hAnsi="Times New Roman"/>
          <w:lang w:val="en-US"/>
        </w:rPr>
        <w:t xml:space="preserve"> to ignore an important </w:t>
      </w:r>
      <w:r w:rsidR="00F13267">
        <w:rPr>
          <w:rFonts w:ascii="Times New Roman" w:hAnsi="Times New Roman"/>
          <w:lang w:val="en-US"/>
        </w:rPr>
        <w:t xml:space="preserve">face of war and human behavior. </w:t>
      </w:r>
      <w:r w:rsidR="00D14F7C">
        <w:rPr>
          <w:rFonts w:ascii="Times New Roman" w:hAnsi="Times New Roman"/>
          <w:lang w:val="en-US"/>
        </w:rPr>
        <w:t xml:space="preserve">Analyzing the image, i.e. sexual violence, </w:t>
      </w:r>
      <w:r w:rsidR="00EE30A4">
        <w:rPr>
          <w:rFonts w:ascii="Times New Roman" w:hAnsi="Times New Roman"/>
          <w:lang w:val="en-US"/>
        </w:rPr>
        <w:t xml:space="preserve">requires </w:t>
      </w:r>
      <w:r w:rsidR="001A303C">
        <w:rPr>
          <w:rFonts w:ascii="Times New Roman" w:hAnsi="Times New Roman"/>
          <w:lang w:val="en-US"/>
        </w:rPr>
        <w:t>stepping</w:t>
      </w:r>
      <w:r w:rsidR="00EE30A4">
        <w:rPr>
          <w:rFonts w:ascii="Times New Roman" w:hAnsi="Times New Roman"/>
          <w:lang w:val="en-US"/>
        </w:rPr>
        <w:t xml:space="preserve"> back for a moment </w:t>
      </w:r>
      <w:r w:rsidR="001A303C">
        <w:rPr>
          <w:rFonts w:ascii="Times New Roman" w:hAnsi="Times New Roman"/>
          <w:lang w:val="en-US"/>
        </w:rPr>
        <w:t>from</w:t>
      </w:r>
      <w:r w:rsidR="00EE30A4">
        <w:rPr>
          <w:rFonts w:ascii="Times New Roman" w:hAnsi="Times New Roman"/>
          <w:lang w:val="en-US"/>
        </w:rPr>
        <w:t xml:space="preserve"> moral concern</w:t>
      </w:r>
      <w:r w:rsidR="001A303C">
        <w:rPr>
          <w:rFonts w:ascii="Times New Roman" w:hAnsi="Times New Roman"/>
          <w:lang w:val="en-US"/>
        </w:rPr>
        <w:t xml:space="preserve">s in order to have a close look. This close look has a voyeuristic </w:t>
      </w:r>
      <w:r w:rsidR="005B43FC">
        <w:rPr>
          <w:rFonts w:ascii="Times New Roman" w:hAnsi="Times New Roman"/>
          <w:lang w:val="en-US"/>
        </w:rPr>
        <w:t>note, and it does not matter if we watch at a picture or read a detailed description. But</w:t>
      </w:r>
      <w:r w:rsidR="00494729">
        <w:rPr>
          <w:rFonts w:ascii="Times New Roman" w:hAnsi="Times New Roman"/>
          <w:lang w:val="en-US"/>
        </w:rPr>
        <w:t xml:space="preserve"> only if we</w:t>
      </w:r>
      <w:r w:rsidR="00EE30A4">
        <w:rPr>
          <w:rFonts w:ascii="Times New Roman" w:hAnsi="Times New Roman"/>
          <w:lang w:val="en-US"/>
        </w:rPr>
        <w:t xml:space="preserve"> engage with different perspectives,</w:t>
      </w:r>
      <w:r w:rsidR="00494729">
        <w:rPr>
          <w:rFonts w:ascii="Times New Roman" w:hAnsi="Times New Roman"/>
          <w:lang w:val="en-US"/>
        </w:rPr>
        <w:t xml:space="preserve"> which means also with the perspectives and subjectivities of the perpetrators </w:t>
      </w:r>
      <w:r w:rsidR="00494729" w:rsidRPr="00494729">
        <w:rPr>
          <w:rFonts w:ascii="Times New Roman" w:hAnsi="Times New Roman"/>
          <w:highlight w:val="yellow"/>
          <w:lang w:val="en-US"/>
        </w:rPr>
        <w:t>(**Jen Evans, Shifting subjectivities</w:t>
      </w:r>
      <w:r w:rsidR="00494729">
        <w:rPr>
          <w:rFonts w:ascii="Times New Roman" w:hAnsi="Times New Roman"/>
          <w:lang w:val="en-US"/>
        </w:rPr>
        <w:t>), we can</w:t>
      </w:r>
      <w:r w:rsidR="00EE30A4">
        <w:rPr>
          <w:rFonts w:ascii="Times New Roman" w:hAnsi="Times New Roman"/>
          <w:lang w:val="en-US"/>
        </w:rPr>
        <w:t xml:space="preserve"> </w:t>
      </w:r>
      <w:r w:rsidR="0095095B">
        <w:rPr>
          <w:rFonts w:ascii="Times New Roman" w:hAnsi="Times New Roman"/>
          <w:lang w:val="en-US"/>
        </w:rPr>
        <w:t>learn something about social interaction, about male bonding, ab</w:t>
      </w:r>
      <w:r w:rsidR="009C5B3F">
        <w:rPr>
          <w:rFonts w:ascii="Times New Roman" w:hAnsi="Times New Roman"/>
          <w:lang w:val="en-US"/>
        </w:rPr>
        <w:t>out gender, sexuality, and war.</w:t>
      </w:r>
    </w:p>
    <w:p w14:paraId="0909469A" w14:textId="77777777" w:rsidR="00620047" w:rsidRDefault="009C5B3F" w:rsidP="009C5B3F">
      <w:pPr>
        <w:spacing w:line="480" w:lineRule="auto"/>
        <w:rPr>
          <w:rFonts w:ascii="Times New Roman" w:hAnsi="Times New Roman"/>
          <w:lang w:val="en-US"/>
        </w:rPr>
      </w:pPr>
      <w:r w:rsidRPr="009C5B3F">
        <w:rPr>
          <w:rFonts w:ascii="Times New Roman" w:hAnsi="Times New Roman"/>
          <w:lang w:val="en-US"/>
        </w:rPr>
        <w:t>We observe in this photograph</w:t>
      </w:r>
      <w:r w:rsidR="00145B70" w:rsidRPr="009C5B3F">
        <w:rPr>
          <w:rFonts w:ascii="Times New Roman" w:hAnsi="Times New Roman"/>
          <w:lang w:val="en-US"/>
        </w:rPr>
        <w:t xml:space="preserve"> an extremely asymmetrical constellation of violence, in which the body of a woman, most likely death, is profaned by a group of fifteen young men. </w:t>
      </w:r>
      <w:r w:rsidR="001840BF" w:rsidRPr="009C5B3F">
        <w:rPr>
          <w:rFonts w:ascii="Times New Roman" w:hAnsi="Times New Roman"/>
          <w:lang w:val="en-US"/>
        </w:rPr>
        <w:t>In</w:t>
      </w:r>
      <w:r w:rsidR="001840BF" w:rsidRPr="00620047">
        <w:rPr>
          <w:rFonts w:ascii="Times New Roman" w:hAnsi="Times New Roman"/>
          <w:lang w:val="en-US"/>
        </w:rPr>
        <w:t xml:space="preserve"> almost every setting of v</w:t>
      </w:r>
      <w:r w:rsidR="00D459C1">
        <w:rPr>
          <w:rFonts w:ascii="Times New Roman" w:hAnsi="Times New Roman"/>
          <w:lang w:val="en-US"/>
        </w:rPr>
        <w:t>iolence, we have to include a</w:t>
      </w:r>
      <w:r w:rsidR="001840BF" w:rsidRPr="00620047">
        <w:rPr>
          <w:rFonts w:ascii="Times New Roman" w:hAnsi="Times New Roman"/>
          <w:lang w:val="en-US"/>
        </w:rPr>
        <w:t xml:space="preserve"> triangular relationship</w:t>
      </w:r>
      <w:r w:rsidR="00D459C1">
        <w:rPr>
          <w:rFonts w:ascii="Times New Roman" w:hAnsi="Times New Roman"/>
          <w:lang w:val="en-US"/>
        </w:rPr>
        <w:t xml:space="preserve"> between perpetrators, </w:t>
      </w:r>
      <w:r w:rsidR="000158A4">
        <w:rPr>
          <w:rFonts w:ascii="Times New Roman" w:hAnsi="Times New Roman"/>
          <w:lang w:val="en-US"/>
        </w:rPr>
        <w:t>victime(s)</w:t>
      </w:r>
      <w:r w:rsidR="00D459C1">
        <w:rPr>
          <w:rFonts w:ascii="Times New Roman" w:hAnsi="Times New Roman"/>
          <w:lang w:val="en-US"/>
        </w:rPr>
        <w:t>, and spectators</w:t>
      </w:r>
      <w:r w:rsidR="001840BF" w:rsidRPr="00620047">
        <w:rPr>
          <w:rFonts w:ascii="Times New Roman" w:hAnsi="Times New Roman"/>
          <w:lang w:val="en-US"/>
        </w:rPr>
        <w:t xml:space="preserve">, because there is almost always a direct or implicit observer. But it is rarely as explicit as in this photographic source. It forces us to consider the audience and its contributing and legitimizing role for the violent dynamic within the violent moment. </w:t>
      </w:r>
      <w:r w:rsidR="00BB0D92">
        <w:rPr>
          <w:rFonts w:ascii="Times New Roman" w:hAnsi="Times New Roman"/>
          <w:lang w:val="en-US"/>
        </w:rPr>
        <w:t>V</w:t>
      </w:r>
      <w:r w:rsidR="001840BF" w:rsidRPr="00620047">
        <w:rPr>
          <w:rFonts w:ascii="Times New Roman" w:hAnsi="Times New Roman"/>
          <w:lang w:val="en-US"/>
        </w:rPr>
        <w:t xml:space="preserve">iolence is a complex act of communication that goes far beyond a </w:t>
      </w:r>
      <w:r w:rsidR="00BB0D92">
        <w:rPr>
          <w:rFonts w:ascii="Times New Roman" w:hAnsi="Times New Roman"/>
          <w:lang w:val="en-US"/>
        </w:rPr>
        <w:t xml:space="preserve">one-to-one communication between </w:t>
      </w:r>
      <w:r w:rsidR="001840BF" w:rsidRPr="00620047">
        <w:rPr>
          <w:rFonts w:ascii="Times New Roman" w:hAnsi="Times New Roman"/>
          <w:lang w:val="en-US"/>
        </w:rPr>
        <w:t xml:space="preserve">perpetrator </w:t>
      </w:r>
      <w:r w:rsidR="00BB0D92">
        <w:rPr>
          <w:rFonts w:ascii="Times New Roman" w:hAnsi="Times New Roman"/>
          <w:lang w:val="en-US"/>
        </w:rPr>
        <w:t xml:space="preserve">and victim </w:t>
      </w:r>
      <w:r w:rsidR="001840BF" w:rsidRPr="00620047">
        <w:rPr>
          <w:rFonts w:ascii="Times New Roman" w:hAnsi="Times New Roman"/>
          <w:lang w:val="en-US"/>
        </w:rPr>
        <w:t xml:space="preserve">or performer </w:t>
      </w:r>
      <w:r w:rsidR="00BB0D92">
        <w:rPr>
          <w:rFonts w:ascii="Times New Roman" w:hAnsi="Times New Roman"/>
          <w:lang w:val="en-US"/>
        </w:rPr>
        <w:t xml:space="preserve">and target </w:t>
      </w:r>
      <w:r w:rsidR="00BB0D92" w:rsidRPr="00BB0D92">
        <w:rPr>
          <w:rFonts w:ascii="Times New Roman" w:hAnsi="Times New Roman"/>
          <w:highlight w:val="yellow"/>
          <w:lang w:val="en-US"/>
        </w:rPr>
        <w:t>(**needs further explanation)</w:t>
      </w:r>
      <w:r w:rsidR="001840BF" w:rsidRPr="00620047">
        <w:rPr>
          <w:rFonts w:ascii="Times New Roman" w:hAnsi="Times New Roman"/>
          <w:lang w:val="en-US"/>
        </w:rPr>
        <w:t>. Because the violent moment always implies</w:t>
      </w:r>
      <w:r w:rsidR="00BB0D92">
        <w:rPr>
          <w:rFonts w:ascii="Times New Roman" w:hAnsi="Times New Roman"/>
          <w:lang w:val="en-US"/>
        </w:rPr>
        <w:t>/anticipates</w:t>
      </w:r>
      <w:r w:rsidR="001840BF" w:rsidRPr="00620047">
        <w:rPr>
          <w:rFonts w:ascii="Times New Roman" w:hAnsi="Times New Roman"/>
          <w:lang w:val="en-US"/>
        </w:rPr>
        <w:t xml:space="preserve"> the time after the violent moment. To quote the sociologist Teresa Koloma Beck: </w:t>
      </w:r>
      <w:r w:rsidR="001840BF" w:rsidRPr="00620047">
        <w:rPr>
          <w:rFonts w:ascii="Times New Roman" w:hAnsi="Times New Roman"/>
          <w:i/>
          <w:lang w:val="en-US"/>
        </w:rPr>
        <w:t>“Introducing the “observer” as a third constitutive element (…) has a major implication: it permits us to analytically disentangle the dimensions of the somatic and the social (…) The “observer” breaks the hermetic circle of injuring and suffering, and is associated instead with consideration and decision. (…) It is here that the shift from the transitive meaning of the notion as violentia to its intransitive meaning as potestas takes place”</w:t>
      </w:r>
      <w:r w:rsidR="001840BF" w:rsidRPr="00620047">
        <w:rPr>
          <w:rFonts w:ascii="Times New Roman" w:hAnsi="Times New Roman"/>
          <w:lang w:val="en-US"/>
        </w:rPr>
        <w:t>.</w:t>
      </w:r>
      <w:r w:rsidR="00903C30">
        <w:rPr>
          <w:rStyle w:val="FootnoteReference"/>
          <w:rFonts w:ascii="Times New Roman" w:hAnsi="Times New Roman"/>
          <w:lang w:val="en-US"/>
        </w:rPr>
        <w:footnoteReference w:id="2"/>
      </w:r>
      <w:r w:rsidR="001840BF" w:rsidRPr="00620047">
        <w:rPr>
          <w:rFonts w:ascii="Times New Roman" w:hAnsi="Times New Roman"/>
          <w:lang w:val="en-US"/>
        </w:rPr>
        <w:t xml:space="preserve"> It is here that sexual violence becomes power.</w:t>
      </w:r>
      <w:r w:rsidR="00F05683">
        <w:rPr>
          <w:rFonts w:ascii="Times New Roman" w:hAnsi="Times New Roman"/>
          <w:lang w:val="en-US"/>
        </w:rPr>
        <w:t xml:space="preserve"> </w:t>
      </w:r>
      <w:r w:rsidR="00F05683" w:rsidRPr="00F05683">
        <w:rPr>
          <w:rFonts w:ascii="Times New Roman" w:hAnsi="Times New Roman"/>
          <w:highlight w:val="yellow"/>
          <w:lang w:val="en-US"/>
        </w:rPr>
        <w:t>(**argument to develop</w:t>
      </w:r>
      <w:r w:rsidR="00843CBD">
        <w:rPr>
          <w:rFonts w:ascii="Times New Roman" w:hAnsi="Times New Roman"/>
          <w:highlight w:val="yellow"/>
          <w:lang w:val="en-US"/>
        </w:rPr>
        <w:t xml:space="preserve"> and transistion</w:t>
      </w:r>
      <w:r w:rsidR="00F05683" w:rsidRPr="00F05683">
        <w:rPr>
          <w:rFonts w:ascii="Times New Roman" w:hAnsi="Times New Roman"/>
          <w:highlight w:val="yellow"/>
          <w:lang w:val="en-US"/>
        </w:rPr>
        <w:t>)</w:t>
      </w:r>
    </w:p>
    <w:p w14:paraId="43E63C3D" w14:textId="77777777" w:rsidR="00711D7A" w:rsidRPr="00711D7A" w:rsidRDefault="00711D7A" w:rsidP="00AC3571">
      <w:pPr>
        <w:spacing w:line="480" w:lineRule="auto"/>
        <w:rPr>
          <w:rFonts w:ascii="Times New Roman" w:hAnsi="Times New Roman"/>
          <w:lang w:val="en-US"/>
        </w:rPr>
      </w:pPr>
      <w:r w:rsidRPr="00711D7A">
        <w:rPr>
          <w:rFonts w:ascii="Times New Roman" w:hAnsi="Times New Roman"/>
          <w:lang w:val="en-US"/>
        </w:rPr>
        <w:t xml:space="preserve">There is no doubt that violence has a socializing effect in a very gendered way. The fifteen young soldiers joking around with a corpse transgress moral boundaries, not only via </w:t>
      </w:r>
      <w:r w:rsidR="00E349F0">
        <w:rPr>
          <w:rFonts w:ascii="Times New Roman" w:hAnsi="Times New Roman"/>
          <w:lang w:val="en-US"/>
        </w:rPr>
        <w:t xml:space="preserve">violence and </w:t>
      </w:r>
      <w:r w:rsidRPr="00711D7A">
        <w:rPr>
          <w:rFonts w:ascii="Times New Roman" w:hAnsi="Times New Roman"/>
          <w:lang w:val="en-US"/>
        </w:rPr>
        <w:t>a sexual taboo (rape was a crime in the 1940s German civil society and therefore socially banned) but trespassing also a cultural inhibition; none of these men were likely to have t</w:t>
      </w:r>
      <w:r>
        <w:rPr>
          <w:rFonts w:ascii="Times New Roman" w:hAnsi="Times New Roman"/>
          <w:lang w:val="en-US"/>
        </w:rPr>
        <w:t>ouched a corpse before the war</w:t>
      </w:r>
      <w:r w:rsidR="00E349F0">
        <w:rPr>
          <w:rFonts w:ascii="Times New Roman" w:hAnsi="Times New Roman"/>
          <w:lang w:val="en-US"/>
        </w:rPr>
        <w:t>. Yet if we conceive these young German men as gendered beings and further place them in their institutional setting</w:t>
      </w:r>
      <w:r w:rsidR="00546559">
        <w:rPr>
          <w:rFonts w:ascii="Times New Roman" w:hAnsi="Times New Roman"/>
          <w:lang w:val="en-US"/>
        </w:rPr>
        <w:t>, we might grasp the underlying social dynamics and gender relations of this extremely violent fun-making.</w:t>
      </w:r>
      <w:r w:rsidR="00687AAE">
        <w:rPr>
          <w:rFonts w:ascii="Times New Roman" w:hAnsi="Times New Roman"/>
          <w:lang w:val="en-US"/>
        </w:rPr>
        <w:t xml:space="preserve"> Sexueller Eskapismus gehört</w:t>
      </w:r>
      <w:r w:rsidR="001675CE">
        <w:rPr>
          <w:rFonts w:ascii="Times New Roman" w:hAnsi="Times New Roman"/>
          <w:lang w:val="en-US"/>
        </w:rPr>
        <w:t>e in den 1930er und 1940er Jahren zum</w:t>
      </w:r>
      <w:r w:rsidR="00687AAE">
        <w:rPr>
          <w:rFonts w:ascii="Times New Roman" w:hAnsi="Times New Roman"/>
          <w:lang w:val="en-US"/>
        </w:rPr>
        <w:t xml:space="preserve"> Alltag</w:t>
      </w:r>
      <w:r w:rsidR="001675CE">
        <w:rPr>
          <w:rFonts w:ascii="Times New Roman" w:hAnsi="Times New Roman"/>
          <w:lang w:val="en-US"/>
        </w:rPr>
        <w:t xml:space="preserve"> vieler Männer</w:t>
      </w:r>
      <w:r w:rsidR="00687AAE">
        <w:rPr>
          <w:rFonts w:ascii="Times New Roman" w:hAnsi="Times New Roman"/>
          <w:lang w:val="en-US"/>
        </w:rPr>
        <w:t>, ob es sich um Saufgelage, Bordellbesuche ode</w:t>
      </w:r>
      <w:r w:rsidR="001675CE">
        <w:rPr>
          <w:rFonts w:ascii="Times New Roman" w:hAnsi="Times New Roman"/>
          <w:lang w:val="en-US"/>
        </w:rPr>
        <w:t>r Junggesellenabschiede handelte,</w:t>
      </w:r>
      <w:r w:rsidR="00687AAE">
        <w:rPr>
          <w:rFonts w:ascii="Times New Roman" w:hAnsi="Times New Roman"/>
          <w:lang w:val="en-US"/>
        </w:rPr>
        <w:t xml:space="preserve"> </w:t>
      </w:r>
      <w:r w:rsidR="001675CE">
        <w:rPr>
          <w:rFonts w:ascii="Times New Roman" w:hAnsi="Times New Roman"/>
          <w:lang w:val="en-US"/>
        </w:rPr>
        <w:t>ganz bestimmt aber war er Bestandteil eines</w:t>
      </w:r>
      <w:r w:rsidR="00687AAE">
        <w:rPr>
          <w:rFonts w:ascii="Times New Roman" w:hAnsi="Times New Roman"/>
          <w:lang w:val="en-US"/>
        </w:rPr>
        <w:t xml:space="preserve"> männerbündischen-militärischen </w:t>
      </w:r>
      <w:r w:rsidR="001675CE">
        <w:rPr>
          <w:rFonts w:ascii="Times New Roman" w:hAnsi="Times New Roman"/>
          <w:lang w:val="en-US"/>
        </w:rPr>
        <w:t>Gefüges</w:t>
      </w:r>
      <w:r w:rsidR="00687AAE">
        <w:rPr>
          <w:rFonts w:ascii="Times New Roman" w:hAnsi="Times New Roman"/>
          <w:lang w:val="en-US"/>
        </w:rPr>
        <w:t xml:space="preserve">, wo 20-40 jährige </w:t>
      </w:r>
      <w:r w:rsidR="002B38CD">
        <w:rPr>
          <w:rFonts w:ascii="Times New Roman" w:hAnsi="Times New Roman"/>
          <w:lang w:val="en-US"/>
        </w:rPr>
        <w:t>Soldaten</w:t>
      </w:r>
      <w:r w:rsidR="00687AAE">
        <w:rPr>
          <w:rFonts w:ascii="Times New Roman" w:hAnsi="Times New Roman"/>
          <w:lang w:val="en-US"/>
        </w:rPr>
        <w:t xml:space="preserve"> </w:t>
      </w:r>
      <w:r w:rsidR="002B38CD">
        <w:rPr>
          <w:rFonts w:ascii="Times New Roman" w:hAnsi="Times New Roman"/>
          <w:lang w:val="en-US"/>
        </w:rPr>
        <w:t xml:space="preserve">an oder hinter der Front zumeist </w:t>
      </w:r>
      <w:r w:rsidR="00687AAE">
        <w:rPr>
          <w:rFonts w:ascii="Times New Roman" w:hAnsi="Times New Roman"/>
          <w:lang w:val="en-US"/>
        </w:rPr>
        <w:t>auf engem Raum zusammenleb</w:t>
      </w:r>
      <w:r w:rsidR="001675CE">
        <w:rPr>
          <w:rFonts w:ascii="Times New Roman" w:hAnsi="Times New Roman"/>
          <w:lang w:val="en-US"/>
        </w:rPr>
        <w:t>t</w:t>
      </w:r>
      <w:r w:rsidR="00687AAE">
        <w:rPr>
          <w:rFonts w:ascii="Times New Roman" w:hAnsi="Times New Roman"/>
          <w:lang w:val="en-US"/>
        </w:rPr>
        <w:t>en.</w:t>
      </w:r>
      <w:r w:rsidR="002B38CD">
        <w:rPr>
          <w:rFonts w:ascii="Times New Roman" w:hAnsi="Times New Roman"/>
          <w:lang w:val="en-US"/>
        </w:rPr>
        <w:t xml:space="preserve"> </w:t>
      </w:r>
      <w:r w:rsidR="00687AAE">
        <w:rPr>
          <w:rFonts w:ascii="Times New Roman" w:hAnsi="Times New Roman"/>
          <w:lang w:val="en-US"/>
        </w:rPr>
        <w:t xml:space="preserve">Der Krieg und die assymetrischen Machtstrukturen der nationalsozialistischen Besatzung Europas schufen </w:t>
      </w:r>
      <w:r w:rsidR="001675CE">
        <w:rPr>
          <w:rFonts w:ascii="Times New Roman" w:hAnsi="Times New Roman"/>
          <w:lang w:val="en-US"/>
        </w:rPr>
        <w:t>viele</w:t>
      </w:r>
      <w:r w:rsidR="00687AAE">
        <w:rPr>
          <w:rFonts w:ascii="Times New Roman" w:hAnsi="Times New Roman"/>
          <w:lang w:val="en-US"/>
        </w:rPr>
        <w:t xml:space="preserve"> “Gelegenheitsräume” </w:t>
      </w:r>
      <w:r w:rsidR="00687AAE" w:rsidRPr="00C56CFF">
        <w:rPr>
          <w:rFonts w:ascii="Times New Roman" w:hAnsi="Times New Roman"/>
          <w:highlight w:val="yellow"/>
          <w:lang w:val="en-US"/>
        </w:rPr>
        <w:t>(**Regina Mühlhäuser)</w:t>
      </w:r>
      <w:r w:rsidR="001675CE">
        <w:rPr>
          <w:rFonts w:ascii="Times New Roman" w:hAnsi="Times New Roman"/>
          <w:lang w:val="en-US"/>
        </w:rPr>
        <w:t xml:space="preserve"> für Machtdemonstrationen, sexuelle Ausbeutung und Gewalt</w:t>
      </w:r>
      <w:r w:rsidR="00687AAE">
        <w:rPr>
          <w:rFonts w:ascii="Times New Roman" w:hAnsi="Times New Roman"/>
          <w:lang w:val="en-US"/>
        </w:rPr>
        <w:t xml:space="preserve">. </w:t>
      </w:r>
      <w:r w:rsidR="00DB4389">
        <w:rPr>
          <w:rFonts w:ascii="Times New Roman" w:hAnsi="Times New Roman"/>
          <w:lang w:val="en-US"/>
        </w:rPr>
        <w:t>Militärhistoriker</w:t>
      </w:r>
      <w:r w:rsidR="00FC3296">
        <w:rPr>
          <w:rFonts w:ascii="Times New Roman" w:hAnsi="Times New Roman"/>
          <w:lang w:val="en-US"/>
        </w:rPr>
        <w:t xml:space="preserve"> und </w:t>
      </w:r>
      <w:r w:rsidR="00334868">
        <w:rPr>
          <w:rFonts w:ascii="Times New Roman" w:hAnsi="Times New Roman"/>
          <w:lang w:val="en-US"/>
        </w:rPr>
        <w:t>Holocaustf</w:t>
      </w:r>
      <w:r w:rsidR="00DB4389">
        <w:rPr>
          <w:rFonts w:ascii="Times New Roman" w:hAnsi="Times New Roman"/>
          <w:lang w:val="en-US"/>
        </w:rPr>
        <w:t>orscher</w:t>
      </w:r>
      <w:r w:rsidR="00FC3296">
        <w:rPr>
          <w:rFonts w:ascii="Times New Roman" w:hAnsi="Times New Roman"/>
          <w:lang w:val="en-US"/>
        </w:rPr>
        <w:t xml:space="preserve"> wie Sönke Neitzel und Harald </w:t>
      </w:r>
      <w:r w:rsidR="00687AAE" w:rsidRPr="00FC3296">
        <w:rPr>
          <w:rFonts w:ascii="Times New Roman" w:hAnsi="Times New Roman"/>
          <w:lang w:val="en-US"/>
        </w:rPr>
        <w:t>Welzer</w:t>
      </w:r>
      <w:r w:rsidR="00687AAE" w:rsidRPr="0004092F">
        <w:rPr>
          <w:rFonts w:ascii="Times New Roman" w:hAnsi="Times New Roman"/>
          <w:highlight w:val="yellow"/>
          <w:lang w:val="en-US"/>
        </w:rPr>
        <w:t xml:space="preserve"> &amp; co</w:t>
      </w:r>
      <w:r w:rsidR="00DB4389">
        <w:rPr>
          <w:rFonts w:ascii="Times New Roman" w:hAnsi="Times New Roman"/>
          <w:lang w:val="en-US"/>
        </w:rPr>
        <w:t xml:space="preserve"> sehen in der</w:t>
      </w:r>
      <w:r w:rsidR="00334868">
        <w:rPr>
          <w:rFonts w:ascii="Times New Roman" w:hAnsi="Times New Roman"/>
          <w:lang w:val="en-US"/>
        </w:rPr>
        <w:t xml:space="preserve"> sexuellen Gewalt</w:t>
      </w:r>
      <w:r w:rsidR="00FC3296">
        <w:rPr>
          <w:rFonts w:ascii="Times New Roman" w:hAnsi="Times New Roman"/>
          <w:lang w:val="en-US"/>
        </w:rPr>
        <w:t xml:space="preserve"> </w:t>
      </w:r>
      <w:r w:rsidR="00DB4389">
        <w:rPr>
          <w:rFonts w:ascii="Times New Roman" w:hAnsi="Times New Roman"/>
          <w:lang w:val="en-US"/>
        </w:rPr>
        <w:t xml:space="preserve">zwar </w:t>
      </w:r>
      <w:r w:rsidR="00334868">
        <w:rPr>
          <w:rFonts w:ascii="Times New Roman" w:hAnsi="Times New Roman"/>
          <w:lang w:val="en-US"/>
        </w:rPr>
        <w:t>wichtige Beglei</w:t>
      </w:r>
      <w:r w:rsidR="00DB4389">
        <w:rPr>
          <w:rFonts w:ascii="Times New Roman" w:hAnsi="Times New Roman"/>
          <w:lang w:val="en-US"/>
        </w:rPr>
        <w:t>terscheinungen des Krieges</w:t>
      </w:r>
      <w:r w:rsidR="00334868">
        <w:rPr>
          <w:rFonts w:ascii="Times New Roman" w:hAnsi="Times New Roman"/>
          <w:lang w:val="en-US"/>
        </w:rPr>
        <w:t xml:space="preserve">, die sie </w:t>
      </w:r>
      <w:r w:rsidR="00DB4389">
        <w:rPr>
          <w:rFonts w:ascii="Times New Roman" w:hAnsi="Times New Roman"/>
          <w:lang w:val="en-US"/>
        </w:rPr>
        <w:t>auch</w:t>
      </w:r>
      <w:r w:rsidR="00334868">
        <w:rPr>
          <w:rFonts w:ascii="Times New Roman" w:hAnsi="Times New Roman"/>
          <w:lang w:val="en-US"/>
        </w:rPr>
        <w:t xml:space="preserve"> dokumentieren, </w:t>
      </w:r>
      <w:r w:rsidR="00DB4389">
        <w:rPr>
          <w:rFonts w:ascii="Times New Roman" w:hAnsi="Times New Roman"/>
          <w:lang w:val="en-US"/>
        </w:rPr>
        <w:t xml:space="preserve">jedoch erachten sie sie </w:t>
      </w:r>
      <w:r w:rsidR="00334868">
        <w:rPr>
          <w:rFonts w:ascii="Times New Roman" w:hAnsi="Times New Roman"/>
          <w:lang w:val="en-US"/>
        </w:rPr>
        <w:t xml:space="preserve">für </w:t>
      </w:r>
      <w:r w:rsidR="00DB4389">
        <w:rPr>
          <w:rFonts w:ascii="Times New Roman" w:hAnsi="Times New Roman"/>
          <w:lang w:val="en-US"/>
        </w:rPr>
        <w:t xml:space="preserve">nicht </w:t>
      </w:r>
      <w:r w:rsidR="00334868">
        <w:rPr>
          <w:rFonts w:ascii="Times New Roman" w:hAnsi="Times New Roman"/>
          <w:lang w:val="en-US"/>
        </w:rPr>
        <w:t>weiter erklärungsbedürftig</w:t>
      </w:r>
      <w:r w:rsidR="00DB4389">
        <w:rPr>
          <w:rFonts w:ascii="Times New Roman" w:hAnsi="Times New Roman"/>
          <w:lang w:val="en-US"/>
        </w:rPr>
        <w:t>. Im Gegensatz dazu</w:t>
      </w:r>
      <w:r w:rsidR="00334868">
        <w:rPr>
          <w:rFonts w:ascii="Times New Roman" w:hAnsi="Times New Roman"/>
          <w:lang w:val="en-US"/>
        </w:rPr>
        <w:t xml:space="preserve"> halten es feministischer GeschlechterforscherInnen für unumgänglich, die der Gewalt zugrundeliegenden männlichen</w:t>
      </w:r>
      <w:r w:rsidR="00687AAE">
        <w:rPr>
          <w:rFonts w:ascii="Times New Roman" w:hAnsi="Times New Roman"/>
          <w:lang w:val="en-US"/>
        </w:rPr>
        <w:t xml:space="preserve"> Vergemeinschaftungsprozessen näher zu un</w:t>
      </w:r>
      <w:r w:rsidR="00DB4389">
        <w:rPr>
          <w:rFonts w:ascii="Times New Roman" w:hAnsi="Times New Roman"/>
          <w:lang w:val="en-US"/>
        </w:rPr>
        <w:t>tersuchen,</w:t>
      </w:r>
      <w:r w:rsidR="00334868">
        <w:rPr>
          <w:rFonts w:ascii="Times New Roman" w:hAnsi="Times New Roman"/>
          <w:lang w:val="en-US"/>
        </w:rPr>
        <w:t xml:space="preserve"> </w:t>
      </w:r>
      <w:r w:rsidR="00687AAE">
        <w:rPr>
          <w:rFonts w:ascii="Times New Roman" w:hAnsi="Times New Roman"/>
          <w:lang w:val="en-US"/>
        </w:rPr>
        <w:t>in denen einige und nicht alle Männer sexuelle Gewalt ausüben</w:t>
      </w:r>
      <w:r w:rsidR="00DB4389">
        <w:rPr>
          <w:rFonts w:ascii="Times New Roman" w:hAnsi="Times New Roman"/>
          <w:lang w:val="en-US"/>
        </w:rPr>
        <w:t>,</w:t>
      </w:r>
      <w:r w:rsidR="00687AAE">
        <w:rPr>
          <w:rFonts w:ascii="Times New Roman" w:hAnsi="Times New Roman"/>
          <w:lang w:val="en-US"/>
        </w:rPr>
        <w:t xml:space="preserve"> jedoch alle</w:t>
      </w:r>
      <w:r w:rsidR="004F667D">
        <w:rPr>
          <w:rFonts w:ascii="Times New Roman" w:hAnsi="Times New Roman"/>
          <w:lang w:val="en-US"/>
        </w:rPr>
        <w:t>, wie u.a. das Foto zeigt,</w:t>
      </w:r>
      <w:r w:rsidR="00687AAE">
        <w:rPr>
          <w:rFonts w:ascii="Times New Roman" w:hAnsi="Times New Roman"/>
          <w:lang w:val="en-US"/>
        </w:rPr>
        <w:t xml:space="preserve"> zu Mitwissern und Bystandern werden.</w:t>
      </w:r>
      <w:r w:rsidR="002B38CD">
        <w:rPr>
          <w:rStyle w:val="FootnoteReference"/>
          <w:rFonts w:ascii="Times New Roman" w:hAnsi="Times New Roman"/>
          <w:lang w:val="en-US"/>
        </w:rPr>
        <w:footnoteReference w:id="3"/>
      </w:r>
      <w:r w:rsidR="00687AAE">
        <w:rPr>
          <w:rFonts w:ascii="Times New Roman" w:hAnsi="Times New Roman"/>
          <w:lang w:val="en-US"/>
        </w:rPr>
        <w:t xml:space="preserve"> Geschlecht </w:t>
      </w:r>
      <w:r w:rsidR="004F667D">
        <w:rPr>
          <w:rFonts w:ascii="Times New Roman" w:hAnsi="Times New Roman"/>
          <w:lang w:val="en-US"/>
        </w:rPr>
        <w:t xml:space="preserve">als Bezeichnung für den Geschlechtern zugeprochene Werte, aber auch als relationale Anaylsekategorie spielt </w:t>
      </w:r>
      <w:r w:rsidR="00687AAE">
        <w:rPr>
          <w:rFonts w:ascii="Times New Roman" w:hAnsi="Times New Roman"/>
          <w:lang w:val="en-US"/>
        </w:rPr>
        <w:t xml:space="preserve">eine zentrale Rolle um die </w:t>
      </w:r>
      <w:r w:rsidR="004F667D">
        <w:rPr>
          <w:rFonts w:ascii="Times New Roman" w:hAnsi="Times New Roman"/>
          <w:lang w:val="en-US"/>
        </w:rPr>
        <w:t>institutionellen Strukturen und unterschiedlichen Machtbeziehungen, in die die Soldaten</w:t>
      </w:r>
      <w:r w:rsidR="00687AAE">
        <w:rPr>
          <w:rFonts w:ascii="Times New Roman" w:hAnsi="Times New Roman"/>
          <w:lang w:val="en-US"/>
        </w:rPr>
        <w:t xml:space="preserve"> </w:t>
      </w:r>
      <w:r w:rsidR="004F667D">
        <w:rPr>
          <w:rFonts w:ascii="Times New Roman" w:hAnsi="Times New Roman"/>
          <w:lang w:val="en-US"/>
        </w:rPr>
        <w:t>eingebettet sind</w:t>
      </w:r>
      <w:r w:rsidR="00CE6D02">
        <w:rPr>
          <w:rFonts w:ascii="Times New Roman" w:hAnsi="Times New Roman"/>
          <w:lang w:val="en-US"/>
        </w:rPr>
        <w:t>, zu verstehen. Erst dann erschließen sich sozialen Dynamiken, die zu Gewalt führen</w:t>
      </w:r>
      <w:r w:rsidR="00687AAE">
        <w:rPr>
          <w:rFonts w:ascii="Times New Roman" w:hAnsi="Times New Roman"/>
          <w:lang w:val="en-US"/>
        </w:rPr>
        <w:t>.</w:t>
      </w:r>
    </w:p>
    <w:p w14:paraId="72A1D623" w14:textId="77777777" w:rsidR="007A5C36" w:rsidRPr="007A5C36" w:rsidRDefault="00AC3571" w:rsidP="007A5C36">
      <w:pPr>
        <w:widowControl w:val="0"/>
        <w:autoSpaceDE w:val="0"/>
        <w:autoSpaceDN w:val="0"/>
        <w:adjustRightInd w:val="0"/>
        <w:spacing w:after="0" w:line="480" w:lineRule="auto"/>
        <w:rPr>
          <w:rFonts w:ascii="Times New Roman" w:hAnsi="Times New Roman" w:cs="Courier"/>
          <w:b/>
          <w:szCs w:val="26"/>
          <w:lang w:val="en-US"/>
        </w:rPr>
      </w:pPr>
      <w:r w:rsidRPr="007A5C36">
        <w:rPr>
          <w:rFonts w:ascii="Times New Roman" w:hAnsi="Times New Roman"/>
          <w:lang w:val="en-US"/>
        </w:rPr>
        <w:t xml:space="preserve">Even outside </w:t>
      </w:r>
      <w:r w:rsidR="007B1B47" w:rsidRPr="007A5C36">
        <w:rPr>
          <w:rFonts w:ascii="Times New Roman" w:hAnsi="Times New Roman"/>
          <w:lang w:val="en-US"/>
        </w:rPr>
        <w:t>the</w:t>
      </w:r>
      <w:r w:rsidRPr="007A5C36">
        <w:rPr>
          <w:rFonts w:ascii="Times New Roman" w:hAnsi="Times New Roman"/>
          <w:lang w:val="en-US"/>
        </w:rPr>
        <w:t xml:space="preserve"> military context</w:t>
      </w:r>
      <w:r w:rsidRPr="007A5C36">
        <w:rPr>
          <w:rFonts w:ascii="Times New Roman" w:hAnsi="Times New Roman"/>
          <w:b/>
          <w:lang w:val="en-US"/>
        </w:rPr>
        <w:t xml:space="preserve"> </w:t>
      </w:r>
      <w:r w:rsidR="00707849" w:rsidRPr="007A5C36">
        <w:rPr>
          <w:rFonts w:ascii="Times New Roman" w:hAnsi="Times New Roman"/>
          <w:b/>
          <w:lang w:val="en-US"/>
        </w:rPr>
        <w:t>masculinity</w:t>
      </w:r>
      <w:r w:rsidRPr="007A5C36">
        <w:rPr>
          <w:rFonts w:ascii="Times New Roman" w:hAnsi="Times New Roman"/>
          <w:lang w:val="en-US"/>
        </w:rPr>
        <w:t xml:space="preserve"> is a very competitive affair as Raewyn Connell has shown for </w:t>
      </w:r>
      <w:r w:rsidRPr="007A5C36">
        <w:rPr>
          <w:rFonts w:ascii="Times New Roman" w:hAnsi="Times New Roman"/>
          <w:highlight w:val="yellow"/>
          <w:lang w:val="en-US"/>
        </w:rPr>
        <w:t>schools/the educational system</w:t>
      </w:r>
      <w:r w:rsidRPr="007A5C36">
        <w:rPr>
          <w:rFonts w:ascii="Times New Roman" w:hAnsi="Times New Roman"/>
          <w:lang w:val="en-US"/>
        </w:rPr>
        <w:t xml:space="preserve"> and the corporative world.</w:t>
      </w:r>
      <w:r w:rsidR="00C8191E" w:rsidRPr="007A5C36">
        <w:rPr>
          <w:rStyle w:val="FootnoteReference"/>
          <w:rFonts w:ascii="Times New Roman" w:hAnsi="Times New Roman"/>
          <w:lang w:val="en-US"/>
        </w:rPr>
        <w:footnoteReference w:id="4"/>
      </w:r>
      <w:r w:rsidR="00096C3A" w:rsidRPr="007A5C36">
        <w:rPr>
          <w:rFonts w:ascii="Times New Roman" w:hAnsi="Times New Roman"/>
          <w:lang w:val="en-US"/>
        </w:rPr>
        <w:t xml:space="preserve"> </w:t>
      </w:r>
      <w:r w:rsidR="0005199A" w:rsidRPr="007A5C36">
        <w:rPr>
          <w:rFonts w:ascii="Times New Roman" w:hAnsi="Times New Roman"/>
          <w:highlight w:val="yellow"/>
          <w:lang w:val="en-US"/>
        </w:rPr>
        <w:t>(**I might have to develop my argument here)</w:t>
      </w:r>
      <w:r w:rsidR="0005199A" w:rsidRPr="007A5C36">
        <w:rPr>
          <w:rFonts w:ascii="Times New Roman" w:hAnsi="Times New Roman"/>
          <w:lang w:val="en-US"/>
        </w:rPr>
        <w:t xml:space="preserve"> </w:t>
      </w:r>
      <w:r w:rsidR="007B1B47" w:rsidRPr="007A5C36">
        <w:rPr>
          <w:rFonts w:ascii="Times New Roman" w:hAnsi="Times New Roman"/>
          <w:lang w:val="en-US"/>
        </w:rPr>
        <w:t xml:space="preserve">The </w:t>
      </w:r>
      <w:r w:rsidR="007B1B47" w:rsidRPr="007A5C36">
        <w:rPr>
          <w:rFonts w:ascii="Times New Roman" w:hAnsi="Times New Roman" w:cs="Helvetica"/>
          <w:szCs w:val="26"/>
          <w:lang w:val="en-US"/>
        </w:rPr>
        <w:t xml:space="preserve">typology of masculinities that </w:t>
      </w:r>
      <w:r w:rsidR="007B1B47" w:rsidRPr="007A5C36">
        <w:rPr>
          <w:rFonts w:ascii="Times New Roman" w:hAnsi="Times New Roman"/>
          <w:lang w:val="en-US"/>
        </w:rPr>
        <w:t>the sociologist has elaborated</w:t>
      </w:r>
      <w:r w:rsidR="007B1B47" w:rsidRPr="007A5C36">
        <w:rPr>
          <w:rFonts w:ascii="Times New Roman" w:hAnsi="Times New Roman" w:cs="Helvetica"/>
          <w:szCs w:val="26"/>
          <w:lang w:val="en-US"/>
        </w:rPr>
        <w:t xml:space="preserve"> helps us to frame power-relations and hierarchies </w:t>
      </w:r>
      <w:r w:rsidR="007A5C36">
        <w:rPr>
          <w:rFonts w:ascii="Times New Roman" w:hAnsi="Times New Roman" w:cs="Helvetica"/>
          <w:szCs w:val="26"/>
          <w:lang w:val="en-US"/>
        </w:rPr>
        <w:t xml:space="preserve">based on gender practices that are </w:t>
      </w:r>
      <w:r w:rsidR="007B1B47" w:rsidRPr="007A5C36">
        <w:rPr>
          <w:rFonts w:ascii="Times New Roman" w:hAnsi="Times New Roman" w:cs="Helvetica"/>
          <w:szCs w:val="26"/>
          <w:lang w:val="en-US"/>
        </w:rPr>
        <w:t xml:space="preserve">constantly </w:t>
      </w:r>
      <w:r w:rsidR="00245F48" w:rsidRPr="00C045F7">
        <w:rPr>
          <w:rFonts w:ascii="Times New Roman" w:hAnsi="Times New Roman" w:cs="Helvetica"/>
          <w:szCs w:val="26"/>
          <w:lang w:val="en-US"/>
        </w:rPr>
        <w:t>negotiated</w:t>
      </w:r>
      <w:r w:rsidR="007B1B47" w:rsidRPr="00C045F7">
        <w:rPr>
          <w:rFonts w:ascii="Times New Roman" w:hAnsi="Times New Roman" w:cs="Helvetica"/>
          <w:szCs w:val="26"/>
          <w:lang w:val="en-US"/>
        </w:rPr>
        <w:t xml:space="preserve"> between men. </w:t>
      </w:r>
      <w:r w:rsidR="007A5C36" w:rsidRPr="00C045F7">
        <w:rPr>
          <w:rFonts w:ascii="Times New Roman" w:hAnsi="Times New Roman" w:cs="Helvetica"/>
          <w:szCs w:val="26"/>
          <w:lang w:val="en-US"/>
        </w:rPr>
        <w:t xml:space="preserve">It is not only a question of patriarchal dominance of men over women but the shifting (in time and space) </w:t>
      </w:r>
      <w:r w:rsidR="007A5C36" w:rsidRPr="00C045F7">
        <w:rPr>
          <w:rFonts w:ascii="Times New Roman" w:hAnsi="Times New Roman" w:cs="Helvetica"/>
          <w:color w:val="000000" w:themeColor="text1"/>
          <w:szCs w:val="26"/>
          <w:lang w:val="en-US"/>
        </w:rPr>
        <w:t xml:space="preserve">power relations </w:t>
      </w:r>
      <w:r w:rsidR="00C045F7" w:rsidRPr="00C045F7">
        <w:rPr>
          <w:rFonts w:ascii="Times New Roman" w:hAnsi="Times New Roman" w:cs="Helvetica"/>
          <w:color w:val="000000" w:themeColor="text1"/>
          <w:szCs w:val="26"/>
          <w:lang w:val="en-US"/>
        </w:rPr>
        <w:t xml:space="preserve">where some men with certain qualities affirm power over others. This model differentiates between four types: </w:t>
      </w:r>
      <w:r w:rsidR="00C045F7" w:rsidRPr="00C045F7">
        <w:rPr>
          <w:rFonts w:ascii="Times New Roman" w:hAnsi="Times New Roman" w:cs="Helvetica"/>
          <w:szCs w:val="26"/>
          <w:lang w:val="en-US"/>
        </w:rPr>
        <w:t>hegemonic, complicit, marginal and subordinate.</w:t>
      </w:r>
      <w:r w:rsidR="00C045F7">
        <w:rPr>
          <w:rFonts w:ascii="Calibri" w:hAnsi="Calibri" w:cs="Helvetica"/>
          <w:szCs w:val="26"/>
          <w:lang w:val="en-US"/>
        </w:rPr>
        <w:t xml:space="preserve"> </w:t>
      </w:r>
      <w:r w:rsidR="007A5C36" w:rsidRPr="00C045F7">
        <w:rPr>
          <w:rFonts w:ascii="Times New Roman" w:hAnsi="Times New Roman" w:cs="Helvetica"/>
          <w:color w:val="000000" w:themeColor="text1"/>
          <w:szCs w:val="26"/>
          <w:lang w:val="en-US"/>
        </w:rPr>
        <w:t xml:space="preserve">Hegemonic masculinity </w:t>
      </w:r>
      <w:r w:rsidR="00C045F7" w:rsidRPr="00C045F7">
        <w:rPr>
          <w:rFonts w:ascii="Times New Roman" w:hAnsi="Times New Roman" w:cs="Helvetica"/>
          <w:color w:val="000000" w:themeColor="text1"/>
          <w:szCs w:val="26"/>
          <w:lang w:val="en-US"/>
        </w:rPr>
        <w:t>is not an entity but embodies only</w:t>
      </w:r>
      <w:r w:rsidR="007A5C36" w:rsidRPr="00C045F7">
        <w:rPr>
          <w:rFonts w:ascii="Times New Roman" w:hAnsi="Times New Roman" w:cs="Helvetica"/>
          <w:color w:val="000000" w:themeColor="text1"/>
          <w:szCs w:val="26"/>
          <w:lang w:val="en-US"/>
        </w:rPr>
        <w:t xml:space="preserve"> </w:t>
      </w:r>
      <w:r w:rsidR="00C045F7" w:rsidRPr="00C045F7">
        <w:rPr>
          <w:rFonts w:ascii="Times New Roman" w:hAnsi="Times New Roman" w:cs="Helvetica"/>
          <w:color w:val="000000" w:themeColor="text1"/>
          <w:szCs w:val="26"/>
          <w:lang w:val="en-US"/>
        </w:rPr>
        <w:t>“</w:t>
      </w:r>
      <w:r w:rsidR="007A5C36" w:rsidRPr="00C045F7">
        <w:rPr>
          <w:rFonts w:ascii="Times New Roman" w:hAnsi="Times New Roman" w:cs="Helvetica"/>
          <w:color w:val="000000" w:themeColor="text1"/>
          <w:szCs w:val="26"/>
          <w:lang w:val="en-US"/>
        </w:rPr>
        <w:t>currently accepted</w:t>
      </w:r>
      <w:r w:rsidR="00C045F7" w:rsidRPr="00C045F7">
        <w:rPr>
          <w:rFonts w:ascii="Times New Roman" w:hAnsi="Times New Roman" w:cs="Helvetica"/>
          <w:color w:val="000000" w:themeColor="text1"/>
          <w:szCs w:val="26"/>
          <w:lang w:val="en-US"/>
        </w:rPr>
        <w:t>”</w:t>
      </w:r>
      <w:r w:rsidR="007A5C36" w:rsidRPr="00C045F7">
        <w:rPr>
          <w:rFonts w:ascii="Times New Roman" w:hAnsi="Times New Roman" w:cs="Helvetica"/>
          <w:color w:val="000000" w:themeColor="text1"/>
          <w:szCs w:val="26"/>
          <w:lang w:val="en-US"/>
        </w:rPr>
        <w:t xml:space="preserve"> strategy, </w:t>
      </w:r>
      <w:r w:rsidR="00C045F7" w:rsidRPr="00C045F7">
        <w:rPr>
          <w:rFonts w:ascii="Times New Roman" w:hAnsi="Times New Roman" w:cs="Helvetica"/>
          <w:color w:val="000000" w:themeColor="text1"/>
          <w:szCs w:val="26"/>
          <w:lang w:val="en-US"/>
        </w:rPr>
        <w:t xml:space="preserve">it </w:t>
      </w:r>
      <w:r w:rsidR="007A5C36" w:rsidRPr="00C045F7">
        <w:rPr>
          <w:rFonts w:ascii="Times New Roman" w:hAnsi="Times New Roman" w:cs="Helvetica"/>
          <w:color w:val="000000" w:themeColor="text1"/>
          <w:szCs w:val="26"/>
          <w:lang w:val="en-US"/>
        </w:rPr>
        <w:t xml:space="preserve">is </w:t>
      </w:r>
      <w:r w:rsidR="00C045F7" w:rsidRPr="00C045F7">
        <w:rPr>
          <w:rFonts w:ascii="Times New Roman" w:hAnsi="Times New Roman" w:cs="Helvetica"/>
          <w:color w:val="000000" w:themeColor="text1"/>
          <w:szCs w:val="26"/>
          <w:lang w:val="en-US"/>
        </w:rPr>
        <w:t xml:space="preserve">hence </w:t>
      </w:r>
      <w:r w:rsidR="007A5C36" w:rsidRPr="00C045F7">
        <w:rPr>
          <w:rFonts w:ascii="Times New Roman" w:hAnsi="Times New Roman" w:cs="Helvetica"/>
          <w:color w:val="000000" w:themeColor="text1"/>
          <w:szCs w:val="26"/>
          <w:lang w:val="en-US"/>
        </w:rPr>
        <w:t>a historically mobile relation</w:t>
      </w:r>
      <w:r w:rsidR="00C045F7">
        <w:rPr>
          <w:rFonts w:ascii="Times New Roman" w:hAnsi="Times New Roman" w:cs="Helvetica"/>
          <w:color w:val="000000" w:themeColor="text1"/>
          <w:szCs w:val="26"/>
          <w:lang w:val="en-US"/>
        </w:rPr>
        <w:t>.</w:t>
      </w:r>
      <w:r w:rsidR="007A5C36">
        <w:rPr>
          <w:rStyle w:val="FootnoteReference"/>
          <w:rFonts w:ascii="Times New Roman" w:hAnsi="Times New Roman" w:cs="Helvetica"/>
          <w:color w:val="000000" w:themeColor="text1"/>
          <w:szCs w:val="26"/>
          <w:lang w:val="en-US"/>
        </w:rPr>
        <w:footnoteReference w:id="5"/>
      </w:r>
      <w:r w:rsidR="005C7A10">
        <w:rPr>
          <w:rFonts w:ascii="Times New Roman" w:hAnsi="Times New Roman" w:cs="Helvetica"/>
          <w:color w:val="000000" w:themeColor="text1"/>
          <w:szCs w:val="26"/>
          <w:lang w:val="en-US"/>
        </w:rPr>
        <w:t xml:space="preserve"> </w:t>
      </w:r>
      <w:r w:rsidR="005C7A10" w:rsidRPr="005C7A10">
        <w:rPr>
          <w:rFonts w:ascii="Times New Roman" w:hAnsi="Times New Roman" w:cs="Helvetica"/>
          <w:color w:val="000000" w:themeColor="text1"/>
          <w:szCs w:val="26"/>
          <w:highlight w:val="lightGray"/>
          <w:lang w:val="en-US"/>
        </w:rPr>
        <w:t>(**I might link this hierarchies between men with the rape photo</w:t>
      </w:r>
      <w:r w:rsidR="005C7A10">
        <w:rPr>
          <w:rFonts w:ascii="Times New Roman" w:hAnsi="Times New Roman" w:cs="Helvetica"/>
          <w:color w:val="000000" w:themeColor="text1"/>
          <w:szCs w:val="26"/>
          <w:lang w:val="en-US"/>
        </w:rPr>
        <w:t>)</w:t>
      </w:r>
    </w:p>
    <w:p w14:paraId="45A0DEB9" w14:textId="77777777" w:rsidR="00134F60" w:rsidRDefault="00CF4692" w:rsidP="00AC3571">
      <w:pPr>
        <w:spacing w:line="480" w:lineRule="auto"/>
        <w:rPr>
          <w:rFonts w:ascii="Times New Roman" w:hAnsi="Times New Roman" w:cs="Times"/>
          <w:szCs w:val="30"/>
          <w:lang w:val="en-US"/>
        </w:rPr>
      </w:pPr>
      <w:r>
        <w:rPr>
          <w:rFonts w:ascii="Times New Roman" w:hAnsi="Times New Roman"/>
          <w:lang w:val="en-US"/>
        </w:rPr>
        <w:t>It is not exaggerated to assume that</w:t>
      </w:r>
      <w:r w:rsidR="00AC3571">
        <w:rPr>
          <w:rFonts w:ascii="Times New Roman" w:hAnsi="Times New Roman"/>
          <w:lang w:val="en-US"/>
        </w:rPr>
        <w:t xml:space="preserve"> soldiers are und</w:t>
      </w:r>
      <w:r w:rsidR="00A34892">
        <w:rPr>
          <w:rFonts w:ascii="Times New Roman" w:hAnsi="Times New Roman"/>
          <w:lang w:val="en-US"/>
        </w:rPr>
        <w:t xml:space="preserve">er </w:t>
      </w:r>
      <w:r>
        <w:rPr>
          <w:rFonts w:ascii="Times New Roman" w:hAnsi="Times New Roman"/>
          <w:lang w:val="en-US"/>
        </w:rPr>
        <w:t xml:space="preserve">a particularly </w:t>
      </w:r>
      <w:r w:rsidRPr="00CF4692">
        <w:rPr>
          <w:rFonts w:ascii="Times New Roman" w:hAnsi="Times New Roman"/>
          <w:highlight w:val="yellow"/>
          <w:lang w:val="en-US"/>
        </w:rPr>
        <w:t>harsh/rigourous/challanging</w:t>
      </w:r>
      <w:r w:rsidR="00A34892">
        <w:rPr>
          <w:rFonts w:ascii="Times New Roman" w:hAnsi="Times New Roman"/>
          <w:lang w:val="en-US"/>
        </w:rPr>
        <w:t xml:space="preserve"> social constraint as in the</w:t>
      </w:r>
      <w:r w:rsidR="00AC3571">
        <w:rPr>
          <w:rFonts w:ascii="Times New Roman" w:hAnsi="Times New Roman"/>
          <w:lang w:val="en-US"/>
        </w:rPr>
        <w:t xml:space="preserve"> particular institutional setting </w:t>
      </w:r>
      <w:r w:rsidR="00A34892">
        <w:rPr>
          <w:rFonts w:ascii="Times New Roman" w:hAnsi="Times New Roman"/>
          <w:lang w:val="en-US"/>
        </w:rPr>
        <w:t xml:space="preserve">of the Army </w:t>
      </w:r>
      <w:r w:rsidR="00AC3571">
        <w:rPr>
          <w:rFonts w:ascii="Times New Roman" w:hAnsi="Times New Roman"/>
          <w:lang w:val="en-US"/>
        </w:rPr>
        <w:t>there is a constant need to proof their manhood to themselves and to their peers. Within the military the status of a “real” man is p</w:t>
      </w:r>
      <w:r w:rsidR="007116B1">
        <w:rPr>
          <w:rFonts w:ascii="Times New Roman" w:hAnsi="Times New Roman"/>
          <w:lang w:val="en-US"/>
        </w:rPr>
        <w:t>articularly fragile which leads</w:t>
      </w:r>
      <w:r w:rsidR="0069575A">
        <w:rPr>
          <w:rFonts w:ascii="Times New Roman" w:hAnsi="Times New Roman"/>
          <w:lang w:val="en-US"/>
        </w:rPr>
        <w:t>, following the political scientist</w:t>
      </w:r>
      <w:r w:rsidR="007116B1">
        <w:rPr>
          <w:rFonts w:ascii="Times New Roman" w:hAnsi="Times New Roman"/>
          <w:lang w:val="en-US"/>
        </w:rPr>
        <w:t xml:space="preserve"> </w:t>
      </w:r>
      <w:r w:rsidR="0069575A">
        <w:rPr>
          <w:rFonts w:ascii="Times New Roman" w:hAnsi="Times New Roman"/>
          <w:lang w:val="en-US"/>
        </w:rPr>
        <w:t xml:space="preserve">Aaron Belkin </w:t>
      </w:r>
      <w:r w:rsidR="007116B1">
        <w:rPr>
          <w:rFonts w:ascii="Times New Roman" w:hAnsi="Times New Roman"/>
          <w:lang w:val="en-US"/>
        </w:rPr>
        <w:t>t</w:t>
      </w:r>
      <w:r w:rsidR="005410FA">
        <w:rPr>
          <w:rFonts w:ascii="Times New Roman" w:hAnsi="Times New Roman"/>
          <w:lang w:val="en-US"/>
        </w:rPr>
        <w:t xml:space="preserve">o </w:t>
      </w:r>
      <w:r w:rsidR="007116B1">
        <w:rPr>
          <w:rFonts w:ascii="Times New Roman" w:hAnsi="Times New Roman"/>
          <w:lang w:val="en-US"/>
        </w:rPr>
        <w:t xml:space="preserve">a </w:t>
      </w:r>
      <w:r w:rsidR="00FB0D9D" w:rsidRPr="007116B1">
        <w:rPr>
          <w:rFonts w:ascii="Times New Roman" w:hAnsi="Times New Roman"/>
          <w:highlight w:val="yellow"/>
          <w:lang w:val="en-US"/>
        </w:rPr>
        <w:t>continuous</w:t>
      </w:r>
      <w:r w:rsidR="007116B1" w:rsidRPr="007116B1">
        <w:rPr>
          <w:rFonts w:ascii="Times New Roman" w:hAnsi="Times New Roman"/>
          <w:highlight w:val="yellow"/>
          <w:lang w:val="en-US"/>
        </w:rPr>
        <w:t>/never ending/constan</w:t>
      </w:r>
      <w:r w:rsidR="007116B1">
        <w:rPr>
          <w:rFonts w:ascii="Times New Roman" w:hAnsi="Times New Roman"/>
          <w:lang w:val="en-US"/>
        </w:rPr>
        <w:t>t</w:t>
      </w:r>
      <w:r w:rsidR="00FB0D9D">
        <w:rPr>
          <w:rFonts w:ascii="Times New Roman" w:hAnsi="Times New Roman"/>
          <w:lang w:val="en-US"/>
        </w:rPr>
        <w:t xml:space="preserve"> </w:t>
      </w:r>
      <w:r w:rsidR="00AC3571" w:rsidRPr="00AC3571">
        <w:rPr>
          <w:rFonts w:ascii="Times New Roman" w:hAnsi="Times New Roman"/>
          <w:b/>
          <w:lang w:val="en-US"/>
        </w:rPr>
        <w:t>pursuit of masculinity</w:t>
      </w:r>
      <w:r w:rsidR="00FB0D9D">
        <w:rPr>
          <w:rFonts w:ascii="Times New Roman" w:hAnsi="Times New Roman"/>
          <w:lang w:val="en-US"/>
        </w:rPr>
        <w:t xml:space="preserve"> by the single actors.</w:t>
      </w:r>
      <w:r w:rsidR="007116B1">
        <w:rPr>
          <w:rFonts w:ascii="Times New Roman" w:hAnsi="Times New Roman"/>
          <w:lang w:val="en-US"/>
        </w:rPr>
        <w:t xml:space="preserve"> Understanding military m</w:t>
      </w:r>
      <w:r w:rsidR="00577092">
        <w:rPr>
          <w:rFonts w:ascii="Times New Roman" w:hAnsi="Times New Roman"/>
          <w:lang w:val="en-US"/>
        </w:rPr>
        <w:t xml:space="preserve">asculinity is not an easy task and </w:t>
      </w:r>
      <w:r w:rsidR="00FC43B0">
        <w:rPr>
          <w:rFonts w:ascii="Times New Roman" w:hAnsi="Times New Roman"/>
          <w:lang w:val="en-US"/>
        </w:rPr>
        <w:t xml:space="preserve">Belkin </w:t>
      </w:r>
      <w:r w:rsidR="007116B1">
        <w:rPr>
          <w:rFonts w:ascii="Times New Roman" w:hAnsi="Times New Roman"/>
          <w:lang w:val="en-US"/>
        </w:rPr>
        <w:t xml:space="preserve">offers </w:t>
      </w:r>
      <w:r w:rsidR="000934C5">
        <w:rPr>
          <w:rFonts w:ascii="Times New Roman" w:hAnsi="Times New Roman"/>
          <w:lang w:val="en-US"/>
        </w:rPr>
        <w:t xml:space="preserve">a convincing </w:t>
      </w:r>
      <w:r w:rsidR="007116B1">
        <w:rPr>
          <w:rFonts w:ascii="Times New Roman" w:hAnsi="Times New Roman"/>
          <w:lang w:val="en-US"/>
        </w:rPr>
        <w:t xml:space="preserve">understanding of military masculinity’s contours and operations, </w:t>
      </w:r>
      <w:r w:rsidR="00FC43B0">
        <w:rPr>
          <w:rFonts w:ascii="Times New Roman" w:hAnsi="Times New Roman"/>
          <w:lang w:val="en-US"/>
        </w:rPr>
        <w:t xml:space="preserve">and an alternative </w:t>
      </w:r>
      <w:r w:rsidR="007116B1">
        <w:rPr>
          <w:rFonts w:ascii="Times New Roman" w:hAnsi="Times New Roman"/>
          <w:lang w:val="en-US"/>
        </w:rPr>
        <w:t>reading of America’s functionality as an imperial power.</w:t>
      </w:r>
      <w:r w:rsidR="007116B1">
        <w:rPr>
          <w:rStyle w:val="FootnoteReference"/>
          <w:rFonts w:ascii="Times New Roman" w:hAnsi="Times New Roman"/>
          <w:lang w:val="en-US"/>
        </w:rPr>
        <w:footnoteReference w:id="6"/>
      </w:r>
      <w:r w:rsidR="00263F60">
        <w:rPr>
          <w:rFonts w:ascii="Times New Roman" w:hAnsi="Times New Roman"/>
          <w:lang w:val="en-US"/>
        </w:rPr>
        <w:t xml:space="preserve"> </w:t>
      </w:r>
      <w:r w:rsidR="00263F60" w:rsidRPr="00134F60">
        <w:rPr>
          <w:rFonts w:ascii="Times New Roman" w:hAnsi="Times New Roman"/>
          <w:lang w:val="en-US"/>
        </w:rPr>
        <w:t xml:space="preserve">He </w:t>
      </w:r>
      <w:r w:rsidR="00134F60" w:rsidRPr="00134F60">
        <w:rPr>
          <w:rFonts w:ascii="Times New Roman" w:hAnsi="Times New Roman" w:cs="Times"/>
          <w:szCs w:val="26"/>
          <w:lang w:val="en-US"/>
        </w:rPr>
        <w:t>conceive</w:t>
      </w:r>
      <w:r w:rsidR="00134F60">
        <w:rPr>
          <w:rFonts w:ascii="Times New Roman" w:hAnsi="Times New Roman" w:cs="Times"/>
          <w:szCs w:val="26"/>
          <w:lang w:val="en-US"/>
        </w:rPr>
        <w:t>s</w:t>
      </w:r>
      <w:r w:rsidR="00134F60" w:rsidRPr="00134F60">
        <w:rPr>
          <w:rFonts w:ascii="Times New Roman" w:hAnsi="Times New Roman" w:cs="Times"/>
          <w:szCs w:val="26"/>
          <w:lang w:val="en-US"/>
        </w:rPr>
        <w:t xml:space="preserve"> of military masculinity as a set of beliefs, practices and attributes </w:t>
      </w:r>
      <w:r w:rsidR="00134F60" w:rsidRPr="00134F60">
        <w:rPr>
          <w:rFonts w:ascii="Times New Roman" w:hAnsi="Times New Roman" w:cs="Times"/>
          <w:szCs w:val="30"/>
          <w:lang w:val="en-US"/>
        </w:rPr>
        <w:t>that can enable individuals</w:t>
      </w:r>
      <w:r w:rsidR="00134F60">
        <w:rPr>
          <w:rFonts w:ascii="Times New Roman" w:hAnsi="Times New Roman" w:cs="Times"/>
          <w:szCs w:val="30"/>
          <w:lang w:val="en-US"/>
        </w:rPr>
        <w:t xml:space="preserve"> (</w:t>
      </w:r>
      <w:r w:rsidR="00134F60" w:rsidRPr="00134F60">
        <w:rPr>
          <w:rFonts w:ascii="Times New Roman" w:hAnsi="Times New Roman" w:cs="Times"/>
          <w:szCs w:val="30"/>
          <w:lang w:val="en-US"/>
        </w:rPr>
        <w:t xml:space="preserve">men </w:t>
      </w:r>
      <w:r w:rsidR="00134F60" w:rsidRPr="00134F60">
        <w:rPr>
          <w:rFonts w:ascii="Times New Roman" w:hAnsi="Times New Roman" w:cs="Times"/>
          <w:i/>
          <w:szCs w:val="30"/>
          <w:lang w:val="en-US"/>
        </w:rPr>
        <w:t>and</w:t>
      </w:r>
      <w:r w:rsidR="00134F60" w:rsidRPr="00134F60">
        <w:rPr>
          <w:rFonts w:ascii="Times New Roman" w:hAnsi="Times New Roman" w:cs="Times"/>
          <w:szCs w:val="30"/>
          <w:lang w:val="en-US"/>
        </w:rPr>
        <w:t xml:space="preserve"> women</w:t>
      </w:r>
      <w:r w:rsidR="00134F60">
        <w:rPr>
          <w:rFonts w:ascii="Times New Roman" w:hAnsi="Times New Roman" w:cs="Times"/>
          <w:szCs w:val="30"/>
          <w:lang w:val="en-US"/>
        </w:rPr>
        <w:t xml:space="preserve">) </w:t>
      </w:r>
      <w:r w:rsidR="00134F60" w:rsidRPr="00134F60">
        <w:rPr>
          <w:rFonts w:ascii="Times New Roman" w:hAnsi="Times New Roman" w:cs="Times"/>
          <w:szCs w:val="30"/>
          <w:lang w:val="en-US"/>
        </w:rPr>
        <w:t>to claim authority on the basis of affirmative relationships with the m</w:t>
      </w:r>
      <w:r w:rsidR="00134F60">
        <w:rPr>
          <w:rFonts w:ascii="Times New Roman" w:hAnsi="Times New Roman" w:cs="Times"/>
          <w:szCs w:val="30"/>
          <w:lang w:val="en-US"/>
        </w:rPr>
        <w:t>ilitary or with military ideas:</w:t>
      </w:r>
    </w:p>
    <w:p w14:paraId="478D2929" w14:textId="77777777" w:rsidR="00902440" w:rsidRPr="00A23EC0" w:rsidRDefault="00134F60" w:rsidP="00AC3571">
      <w:pPr>
        <w:spacing w:line="480" w:lineRule="auto"/>
        <w:rPr>
          <w:rFonts w:ascii="Times New Roman" w:hAnsi="Times New Roman" w:cs="Times"/>
          <w:i/>
          <w:szCs w:val="30"/>
          <w:lang w:val="en-US"/>
        </w:rPr>
      </w:pPr>
      <w:r w:rsidRPr="00A23EC0">
        <w:rPr>
          <w:rFonts w:ascii="Times New Roman" w:hAnsi="Times New Roman" w:cs="Times"/>
          <w:i/>
          <w:szCs w:val="30"/>
          <w:lang w:val="en-US"/>
        </w:rPr>
        <w:t xml:space="preserve">“For some individuals, power may depend on their own or others’ beliefs that military service certifies one’s competence, trustworthiness, or authenticity. For </w:t>
      </w:r>
      <w:r w:rsidRPr="00A23EC0">
        <w:rPr>
          <w:rFonts w:ascii="Times New Roman" w:hAnsi="Times New Roman" w:cs="Times"/>
          <w:i/>
          <w:szCs w:val="26"/>
          <w:lang w:val="en-US"/>
        </w:rPr>
        <w:t xml:space="preserve">others, authority may depend on practices that include serving in the military, referencing one’s military record, or promoting martial values. Yet others may depend on physical attributes or embellishments such as muscles or tattoos to </w:t>
      </w:r>
      <w:r w:rsidRPr="00A23EC0">
        <w:rPr>
          <w:rFonts w:ascii="Times New Roman" w:hAnsi="Times New Roman" w:cs="Times"/>
          <w:i/>
          <w:szCs w:val="30"/>
          <w:lang w:val="en-US"/>
        </w:rPr>
        <w:t>enhance their authority. Military masculinity consists of these and other beliefs, practices and attributes which enable individuals to legitimize their claims to authority by associating themselves with the military or with military ideas.”</w:t>
      </w:r>
      <w:r w:rsidRPr="00A23EC0">
        <w:rPr>
          <w:rStyle w:val="FootnoteReference"/>
          <w:rFonts w:ascii="Times New Roman" w:hAnsi="Times New Roman" w:cs="Times"/>
          <w:i/>
          <w:szCs w:val="30"/>
          <w:lang w:val="en-US"/>
        </w:rPr>
        <w:footnoteReference w:id="7"/>
      </w:r>
    </w:p>
    <w:p w14:paraId="0D70EE74" w14:textId="77777777" w:rsidR="00661F39" w:rsidRDefault="00A825D5" w:rsidP="00AC3571">
      <w:pPr>
        <w:spacing w:line="480" w:lineRule="auto"/>
        <w:rPr>
          <w:rFonts w:ascii="Times New Roman" w:hAnsi="Times New Roman"/>
          <w:lang w:val="en-US"/>
        </w:rPr>
      </w:pPr>
      <w:r>
        <w:rPr>
          <w:rFonts w:ascii="Times New Roman" w:hAnsi="Times New Roman"/>
          <w:lang w:val="en-US"/>
        </w:rPr>
        <w:t>Military masculinity is not static but</w:t>
      </w:r>
      <w:r w:rsidR="00661F39">
        <w:rPr>
          <w:rFonts w:ascii="Times New Roman" w:hAnsi="Times New Roman"/>
          <w:lang w:val="en-US"/>
        </w:rPr>
        <w:t xml:space="preserve"> rather </w:t>
      </w:r>
      <w:r w:rsidR="00724915">
        <w:rPr>
          <w:rFonts w:ascii="Times New Roman" w:hAnsi="Times New Roman"/>
          <w:lang w:val="en-US"/>
        </w:rPr>
        <w:t xml:space="preserve">socially </w:t>
      </w:r>
      <w:r w:rsidR="000934C5">
        <w:rPr>
          <w:rFonts w:ascii="Times New Roman" w:hAnsi="Times New Roman"/>
          <w:lang w:val="en-US"/>
        </w:rPr>
        <w:t>dynamic</w:t>
      </w:r>
      <w:r w:rsidR="00724915">
        <w:rPr>
          <w:rFonts w:ascii="Times New Roman" w:hAnsi="Times New Roman"/>
          <w:lang w:val="en-US"/>
        </w:rPr>
        <w:t xml:space="preserve"> and shifting across time and space</w:t>
      </w:r>
      <w:r w:rsidR="000934C5">
        <w:rPr>
          <w:rFonts w:ascii="Times New Roman" w:hAnsi="Times New Roman"/>
          <w:lang w:val="en-US"/>
        </w:rPr>
        <w:t xml:space="preserve">. It is </w:t>
      </w:r>
      <w:r w:rsidR="00661F39">
        <w:rPr>
          <w:rFonts w:ascii="Times New Roman" w:hAnsi="Times New Roman"/>
          <w:lang w:val="en-US"/>
        </w:rPr>
        <w:t>a set of</w:t>
      </w:r>
      <w:r>
        <w:rPr>
          <w:rFonts w:ascii="Times New Roman" w:hAnsi="Times New Roman"/>
          <w:lang w:val="en-US"/>
        </w:rPr>
        <w:t xml:space="preserve"> appropriations of beliefs and </w:t>
      </w:r>
      <w:r w:rsidR="00661F39">
        <w:rPr>
          <w:rFonts w:ascii="Times New Roman" w:hAnsi="Times New Roman"/>
          <w:lang w:val="en-US"/>
        </w:rPr>
        <w:t xml:space="preserve">of </w:t>
      </w:r>
      <w:r>
        <w:rPr>
          <w:rFonts w:ascii="Times New Roman" w:hAnsi="Times New Roman"/>
          <w:lang w:val="en-US"/>
        </w:rPr>
        <w:t xml:space="preserve">material conditions </w:t>
      </w:r>
      <w:r w:rsidR="00661F39">
        <w:rPr>
          <w:rFonts w:ascii="Times New Roman" w:hAnsi="Times New Roman"/>
          <w:lang w:val="en-US"/>
        </w:rPr>
        <w:t xml:space="preserve">by the agents </w:t>
      </w:r>
      <w:r w:rsidR="000934C5">
        <w:rPr>
          <w:rFonts w:ascii="Times New Roman" w:hAnsi="Times New Roman"/>
          <w:lang w:val="en-US"/>
        </w:rPr>
        <w:t xml:space="preserve">and in situ, </w:t>
      </w:r>
      <w:r>
        <w:rPr>
          <w:rFonts w:ascii="Times New Roman" w:hAnsi="Times New Roman"/>
          <w:lang w:val="en-US"/>
        </w:rPr>
        <w:t xml:space="preserve">that translate into </w:t>
      </w:r>
      <w:r w:rsidR="000934C5">
        <w:rPr>
          <w:rFonts w:ascii="Times New Roman" w:hAnsi="Times New Roman"/>
          <w:lang w:val="en-US"/>
        </w:rPr>
        <w:t xml:space="preserve">concrete </w:t>
      </w:r>
      <w:r>
        <w:rPr>
          <w:rFonts w:ascii="Times New Roman" w:hAnsi="Times New Roman"/>
          <w:lang w:val="en-US"/>
        </w:rPr>
        <w:t>practices and attitudes</w:t>
      </w:r>
      <w:r w:rsidR="00661F39">
        <w:rPr>
          <w:rFonts w:ascii="Times New Roman" w:hAnsi="Times New Roman"/>
          <w:lang w:val="en-US"/>
        </w:rPr>
        <w:t xml:space="preserve"> </w:t>
      </w:r>
      <w:r w:rsidR="000934C5">
        <w:rPr>
          <w:rFonts w:ascii="Times New Roman" w:hAnsi="Times New Roman"/>
          <w:highlight w:val="lightGray"/>
          <w:lang w:val="en-US"/>
        </w:rPr>
        <w:t>(</w:t>
      </w:r>
      <w:r w:rsidR="000934C5" w:rsidRPr="000934C5">
        <w:rPr>
          <w:rFonts w:ascii="Times New Roman" w:hAnsi="Times New Roman"/>
          <w:highlight w:val="lightGray"/>
          <w:lang w:val="en-US"/>
        </w:rPr>
        <w:t>not sure if this is clear?</w:t>
      </w:r>
      <w:r w:rsidR="000934C5">
        <w:rPr>
          <w:rFonts w:ascii="Times New Roman" w:hAnsi="Times New Roman"/>
          <w:lang w:val="en-US"/>
        </w:rPr>
        <w:t xml:space="preserve"> </w:t>
      </w:r>
      <w:r w:rsidR="00E8641C">
        <w:rPr>
          <w:rFonts w:ascii="Times New Roman" w:hAnsi="Times New Roman"/>
          <w:lang w:val="en-US"/>
        </w:rPr>
        <w:t>Belkin p. 17)</w:t>
      </w:r>
      <w:r w:rsidR="00661F39">
        <w:rPr>
          <w:rFonts w:ascii="Times New Roman" w:hAnsi="Times New Roman"/>
          <w:lang w:val="en-US"/>
        </w:rPr>
        <w:t xml:space="preserve">. </w:t>
      </w:r>
      <w:r w:rsidR="00CA7D69">
        <w:rPr>
          <w:rFonts w:ascii="Times New Roman" w:hAnsi="Times New Roman"/>
          <w:lang w:val="en-US"/>
        </w:rPr>
        <w:t xml:space="preserve">A soldier does not behave the same in different war context and cultural or social environments. But there is a gendered matrix that lies beneath </w:t>
      </w:r>
      <w:r w:rsidR="00D6681B">
        <w:rPr>
          <w:rFonts w:ascii="Times New Roman" w:hAnsi="Times New Roman"/>
          <w:lang w:val="en-US"/>
        </w:rPr>
        <w:t xml:space="preserve">all </w:t>
      </w:r>
      <w:r w:rsidR="00465CFD">
        <w:rPr>
          <w:rFonts w:ascii="Times New Roman" w:hAnsi="Times New Roman"/>
          <w:lang w:val="en-US"/>
        </w:rPr>
        <w:t>actions that is worth to take into account.</w:t>
      </w:r>
    </w:p>
    <w:p w14:paraId="4078827A" w14:textId="77777777" w:rsidR="00E4233C" w:rsidRPr="00CB0313" w:rsidRDefault="00014169" w:rsidP="00AC3571">
      <w:pPr>
        <w:spacing w:line="480" w:lineRule="auto"/>
        <w:rPr>
          <w:rFonts w:ascii="Times New Roman" w:hAnsi="Times New Roman"/>
          <w:lang w:val="en-US"/>
        </w:rPr>
      </w:pPr>
      <w:r>
        <w:rPr>
          <w:rFonts w:ascii="Times New Roman" w:hAnsi="Times New Roman"/>
          <w:lang w:val="en-US"/>
        </w:rPr>
        <w:t xml:space="preserve">The </w:t>
      </w:r>
      <w:r w:rsidRPr="00BA6519">
        <w:rPr>
          <w:rFonts w:ascii="Times New Roman" w:hAnsi="Times New Roman"/>
          <w:lang w:val="en-US"/>
        </w:rPr>
        <w:t xml:space="preserve">connections between military and masculinity </w:t>
      </w:r>
      <w:r>
        <w:rPr>
          <w:rFonts w:ascii="Times New Roman" w:hAnsi="Times New Roman"/>
          <w:lang w:val="en-US"/>
        </w:rPr>
        <w:t>are p</w:t>
      </w:r>
      <w:r w:rsidRPr="00BA6519">
        <w:rPr>
          <w:rFonts w:ascii="Times New Roman" w:hAnsi="Times New Roman"/>
          <w:lang w:val="en-US"/>
        </w:rPr>
        <w:t xml:space="preserve">owerful </w:t>
      </w:r>
      <w:r>
        <w:rPr>
          <w:rFonts w:ascii="Times New Roman" w:hAnsi="Times New Roman"/>
          <w:lang w:val="en-US"/>
        </w:rPr>
        <w:t xml:space="preserve">and </w:t>
      </w:r>
      <w:r w:rsidRPr="00014169">
        <w:rPr>
          <w:rFonts w:ascii="Times New Roman" w:hAnsi="Times New Roman"/>
          <w:highlight w:val="yellow"/>
          <w:lang w:val="en-US"/>
        </w:rPr>
        <w:t>momentous/consequential</w:t>
      </w:r>
      <w:r w:rsidR="00D53933">
        <w:rPr>
          <w:rFonts w:ascii="Times New Roman" w:hAnsi="Times New Roman"/>
          <w:lang w:val="en-US"/>
        </w:rPr>
        <w:t xml:space="preserve">, </w:t>
      </w:r>
      <w:r w:rsidR="001C425F">
        <w:rPr>
          <w:rFonts w:ascii="Times New Roman" w:hAnsi="Times New Roman"/>
          <w:lang w:val="en-US"/>
        </w:rPr>
        <w:t xml:space="preserve">that is why </w:t>
      </w:r>
      <w:r w:rsidR="00CB0313">
        <w:rPr>
          <w:rFonts w:ascii="Times New Roman" w:hAnsi="Times New Roman"/>
          <w:lang w:val="en-US"/>
        </w:rPr>
        <w:t>they ultimately help us to frame and understand the perpetrated violences, sexual or not</w:t>
      </w:r>
      <w:r>
        <w:rPr>
          <w:rFonts w:ascii="Times New Roman" w:hAnsi="Times New Roman"/>
          <w:lang w:val="en-US"/>
        </w:rPr>
        <w:t>.</w:t>
      </w:r>
      <w:r w:rsidR="00CB0313">
        <w:rPr>
          <w:rFonts w:ascii="Times New Roman" w:hAnsi="Times New Roman"/>
          <w:lang w:val="en-US"/>
        </w:rPr>
        <w:t xml:space="preserve"> </w:t>
      </w:r>
      <w:r w:rsidR="001C425F">
        <w:rPr>
          <w:rFonts w:ascii="Times New Roman" w:hAnsi="Times New Roman" w:cs="Times"/>
          <w:szCs w:val="30"/>
          <w:lang w:val="en-US"/>
        </w:rPr>
        <w:t>I will focus on</w:t>
      </w:r>
      <w:r w:rsidR="00CB036E">
        <w:rPr>
          <w:rFonts w:ascii="Times New Roman" w:hAnsi="Times New Roman" w:cs="Times"/>
          <w:szCs w:val="30"/>
          <w:lang w:val="en-US"/>
        </w:rPr>
        <w:t xml:space="preserve"> the German Wehrmacht,</w:t>
      </w:r>
      <w:r w:rsidR="00902440">
        <w:rPr>
          <w:rFonts w:ascii="Times New Roman" w:hAnsi="Times New Roman" w:cs="Times"/>
          <w:szCs w:val="30"/>
          <w:lang w:val="en-US"/>
        </w:rPr>
        <w:t xml:space="preserve"> the Army of an </w:t>
      </w:r>
      <w:r w:rsidR="00902440" w:rsidRPr="00902440">
        <w:rPr>
          <w:rFonts w:ascii="Times New Roman" w:hAnsi="Times New Roman" w:cs="Times"/>
          <w:szCs w:val="30"/>
          <w:highlight w:val="yellow"/>
          <w:lang w:val="en-US"/>
        </w:rPr>
        <w:t>ultra fascist</w:t>
      </w:r>
      <w:r w:rsidR="00902440">
        <w:rPr>
          <w:rFonts w:ascii="Times New Roman" w:hAnsi="Times New Roman" w:cs="Times"/>
          <w:szCs w:val="30"/>
          <w:lang w:val="en-US"/>
        </w:rPr>
        <w:t xml:space="preserve"> dictatorship</w:t>
      </w:r>
      <w:r w:rsidR="00CB036E">
        <w:rPr>
          <w:rFonts w:ascii="Times New Roman" w:hAnsi="Times New Roman" w:cs="Times"/>
          <w:szCs w:val="30"/>
          <w:lang w:val="en-US"/>
        </w:rPr>
        <w:t xml:space="preserve"> that with the outbreak of the Second World war in 1939 became</w:t>
      </w:r>
      <w:r w:rsidR="00252EFB">
        <w:rPr>
          <w:rFonts w:ascii="Times New Roman" w:hAnsi="Times New Roman" w:cs="Times"/>
          <w:szCs w:val="30"/>
          <w:lang w:val="en-US"/>
        </w:rPr>
        <w:t xml:space="preserve"> </w:t>
      </w:r>
      <w:r w:rsidR="00902440">
        <w:rPr>
          <w:rFonts w:ascii="Times New Roman" w:hAnsi="Times New Roman" w:cs="Times"/>
          <w:szCs w:val="30"/>
          <w:lang w:val="en-US"/>
        </w:rPr>
        <w:t xml:space="preserve">one of the main </w:t>
      </w:r>
      <w:r w:rsidR="00252EFB">
        <w:rPr>
          <w:rFonts w:ascii="Times New Roman" w:hAnsi="Times New Roman" w:cs="Times"/>
          <w:szCs w:val="30"/>
          <w:lang w:val="en-US"/>
        </w:rPr>
        <w:t xml:space="preserve">executors </w:t>
      </w:r>
      <w:r w:rsidR="00902440">
        <w:rPr>
          <w:rFonts w:ascii="Times New Roman" w:hAnsi="Times New Roman" w:cs="Times"/>
          <w:szCs w:val="30"/>
          <w:lang w:val="en-US"/>
        </w:rPr>
        <w:t xml:space="preserve">of the atrocities against civilian population </w:t>
      </w:r>
      <w:r w:rsidR="00902440" w:rsidRPr="00902440">
        <w:rPr>
          <w:rFonts w:ascii="Times New Roman" w:hAnsi="Times New Roman" w:cs="Times"/>
          <w:szCs w:val="30"/>
          <w:highlight w:val="yellow"/>
          <w:lang w:val="en-US"/>
        </w:rPr>
        <w:t>(**references atrocities France, Italy, Poland and Soviet territories</w:t>
      </w:r>
      <w:r w:rsidR="00902440">
        <w:rPr>
          <w:rFonts w:ascii="Times New Roman" w:hAnsi="Times New Roman" w:cs="Times"/>
          <w:szCs w:val="30"/>
          <w:lang w:val="en-US"/>
        </w:rPr>
        <w:t xml:space="preserve">), </w:t>
      </w:r>
      <w:r w:rsidR="002D7A31">
        <w:rPr>
          <w:rFonts w:ascii="Times New Roman" w:hAnsi="Times New Roman" w:cs="Times"/>
          <w:szCs w:val="30"/>
          <w:lang w:val="en-US"/>
        </w:rPr>
        <w:t xml:space="preserve">and from 1941 on </w:t>
      </w:r>
      <w:r w:rsidR="00252EFB">
        <w:rPr>
          <w:rFonts w:ascii="Times New Roman" w:hAnsi="Times New Roman" w:cs="Times"/>
          <w:szCs w:val="30"/>
          <w:lang w:val="en-US"/>
        </w:rPr>
        <w:t xml:space="preserve">an executioner </w:t>
      </w:r>
      <w:r w:rsidR="00902440">
        <w:rPr>
          <w:rFonts w:ascii="Times New Roman" w:hAnsi="Times New Roman" w:cs="Times"/>
          <w:szCs w:val="30"/>
          <w:lang w:val="en-US"/>
        </w:rPr>
        <w:t xml:space="preserve">of the mass murder on Soviet POWs </w:t>
      </w:r>
      <w:r w:rsidR="00902440" w:rsidRPr="00902440">
        <w:rPr>
          <w:rFonts w:ascii="Times New Roman" w:hAnsi="Times New Roman" w:cs="Times"/>
          <w:szCs w:val="30"/>
          <w:highlight w:val="yellow"/>
          <w:lang w:val="en-US"/>
        </w:rPr>
        <w:t>(**reference</w:t>
      </w:r>
      <w:r w:rsidR="002D7A31">
        <w:rPr>
          <w:rFonts w:ascii="Times New Roman" w:hAnsi="Times New Roman" w:cs="Times"/>
          <w:szCs w:val="30"/>
          <w:lang w:val="en-US"/>
        </w:rPr>
        <w:t xml:space="preserve">s) as well as </w:t>
      </w:r>
      <w:r w:rsidR="00902440">
        <w:rPr>
          <w:rFonts w:ascii="Times New Roman" w:hAnsi="Times New Roman" w:cs="Times"/>
          <w:szCs w:val="30"/>
          <w:lang w:val="en-US"/>
        </w:rPr>
        <w:t>an active accomplice of the genocide (*</w:t>
      </w:r>
      <w:r w:rsidR="00902440" w:rsidRPr="00F34BE6">
        <w:rPr>
          <w:rFonts w:ascii="Times New Roman" w:hAnsi="Times New Roman" w:cs="Times"/>
          <w:szCs w:val="30"/>
          <w:highlight w:val="yellow"/>
          <w:lang w:val="en-US"/>
        </w:rPr>
        <w:t>*referenc</w:t>
      </w:r>
      <w:r w:rsidR="00902440" w:rsidRPr="002D7A31">
        <w:rPr>
          <w:rFonts w:ascii="Times New Roman" w:hAnsi="Times New Roman" w:cs="Times"/>
          <w:szCs w:val="30"/>
          <w:highlight w:val="yellow"/>
          <w:lang w:val="en-US"/>
        </w:rPr>
        <w:t>e</w:t>
      </w:r>
      <w:r w:rsidR="002D7A31" w:rsidRPr="002D7A31">
        <w:rPr>
          <w:rFonts w:ascii="Times New Roman" w:hAnsi="Times New Roman" w:cs="Times"/>
          <w:szCs w:val="30"/>
          <w:highlight w:val="yellow"/>
          <w:lang w:val="en-US"/>
        </w:rPr>
        <w:t>s</w:t>
      </w:r>
      <w:r w:rsidR="00902440">
        <w:rPr>
          <w:rFonts w:ascii="Times New Roman" w:hAnsi="Times New Roman" w:cs="Times"/>
          <w:szCs w:val="30"/>
          <w:lang w:val="en-US"/>
        </w:rPr>
        <w:t xml:space="preserve"> Christopher Browning, Ordinary Men</w:t>
      </w:r>
      <w:r w:rsidR="00F34BE6">
        <w:rPr>
          <w:rFonts w:ascii="Times New Roman" w:hAnsi="Times New Roman" w:cs="Times"/>
          <w:szCs w:val="30"/>
          <w:lang w:val="en-US"/>
        </w:rPr>
        <w:t>?</w:t>
      </w:r>
      <w:r w:rsidR="00252EFB">
        <w:rPr>
          <w:rFonts w:ascii="Times New Roman" w:hAnsi="Times New Roman" w:cs="Times"/>
          <w:szCs w:val="30"/>
          <w:lang w:val="en-US"/>
        </w:rPr>
        <w:t>)</w:t>
      </w:r>
      <w:r w:rsidR="00902440">
        <w:rPr>
          <w:rFonts w:ascii="Times New Roman" w:hAnsi="Times New Roman" w:cs="Times"/>
          <w:szCs w:val="30"/>
          <w:lang w:val="en-US"/>
        </w:rPr>
        <w:t>.</w:t>
      </w:r>
      <w:r w:rsidR="00897517">
        <w:rPr>
          <w:rStyle w:val="FootnoteReference"/>
          <w:rFonts w:ascii="Times New Roman" w:hAnsi="Times New Roman" w:cs="Times"/>
          <w:szCs w:val="30"/>
          <w:lang w:val="en-US"/>
        </w:rPr>
        <w:footnoteReference w:id="8"/>
      </w:r>
      <w:r w:rsidR="0040316F">
        <w:rPr>
          <w:rFonts w:ascii="Times New Roman" w:hAnsi="Times New Roman" w:cs="Times"/>
          <w:szCs w:val="30"/>
          <w:lang w:val="en-US"/>
        </w:rPr>
        <w:t xml:space="preserve"> There are obvious and striking ideological differences</w:t>
      </w:r>
      <w:r w:rsidR="001F3DDF">
        <w:rPr>
          <w:rFonts w:ascii="Times New Roman" w:hAnsi="Times New Roman" w:cs="Times"/>
          <w:szCs w:val="30"/>
          <w:lang w:val="en-US"/>
        </w:rPr>
        <w:t xml:space="preserve"> between the US Army and the German Wehrmacht</w:t>
      </w:r>
      <w:r w:rsidR="00076743">
        <w:rPr>
          <w:rFonts w:ascii="Times New Roman" w:hAnsi="Times New Roman" w:cs="Times"/>
          <w:szCs w:val="30"/>
          <w:lang w:val="en-US"/>
        </w:rPr>
        <w:t xml:space="preserve">. But </w:t>
      </w:r>
      <w:r w:rsidR="00C522CA">
        <w:rPr>
          <w:rFonts w:ascii="Times New Roman" w:hAnsi="Times New Roman" w:cs="Times"/>
          <w:szCs w:val="30"/>
          <w:lang w:val="en-US"/>
        </w:rPr>
        <w:t>my argument</w:t>
      </w:r>
      <w:r w:rsidR="00076743">
        <w:rPr>
          <w:rFonts w:ascii="Times New Roman" w:hAnsi="Times New Roman" w:cs="Times"/>
          <w:szCs w:val="30"/>
          <w:lang w:val="en-US"/>
        </w:rPr>
        <w:t xml:space="preserve"> is that</w:t>
      </w:r>
      <w:r w:rsidR="00C522CA">
        <w:rPr>
          <w:rFonts w:ascii="Times New Roman" w:hAnsi="Times New Roman" w:cs="Times"/>
          <w:szCs w:val="30"/>
          <w:lang w:val="en-US"/>
        </w:rPr>
        <w:t xml:space="preserve"> the Wehrm</w:t>
      </w:r>
      <w:r w:rsidR="00076743">
        <w:rPr>
          <w:rFonts w:ascii="Times New Roman" w:hAnsi="Times New Roman" w:cs="Times"/>
          <w:szCs w:val="30"/>
          <w:lang w:val="en-US"/>
        </w:rPr>
        <w:t>acht did not reinvent the Army and that there a</w:t>
      </w:r>
      <w:r w:rsidR="00C522CA">
        <w:rPr>
          <w:rFonts w:ascii="Times New Roman" w:hAnsi="Times New Roman" w:cs="Times"/>
          <w:szCs w:val="30"/>
          <w:lang w:val="en-US"/>
        </w:rPr>
        <w:t xml:space="preserve"> structural mechanisms and social dynamics described by Belkin and other gender historians </w:t>
      </w:r>
      <w:r w:rsidR="00076743" w:rsidRPr="00076743">
        <w:rPr>
          <w:rFonts w:ascii="Times New Roman" w:hAnsi="Times New Roman" w:cs="Times"/>
          <w:szCs w:val="30"/>
          <w:highlight w:val="yellow"/>
          <w:lang w:val="en-US"/>
        </w:rPr>
        <w:t>(**Joshua Goldstein</w:t>
      </w:r>
      <w:r w:rsidR="00076743">
        <w:rPr>
          <w:rFonts w:ascii="Times New Roman" w:hAnsi="Times New Roman" w:cs="Times"/>
          <w:szCs w:val="30"/>
          <w:lang w:val="en-US"/>
        </w:rPr>
        <w:t xml:space="preserve">) </w:t>
      </w:r>
      <w:r w:rsidR="00C522CA">
        <w:rPr>
          <w:rFonts w:ascii="Times New Roman" w:hAnsi="Times New Roman" w:cs="Times"/>
          <w:szCs w:val="30"/>
          <w:lang w:val="en-US"/>
        </w:rPr>
        <w:t xml:space="preserve">of the military </w:t>
      </w:r>
      <w:r w:rsidR="00076743">
        <w:rPr>
          <w:rFonts w:ascii="Times New Roman" w:hAnsi="Times New Roman" w:cs="Times"/>
          <w:szCs w:val="30"/>
          <w:lang w:val="en-US"/>
        </w:rPr>
        <w:t xml:space="preserve">that </w:t>
      </w:r>
      <w:r w:rsidR="005436AB">
        <w:rPr>
          <w:rFonts w:ascii="Times New Roman" w:hAnsi="Times New Roman" w:cs="Times"/>
          <w:szCs w:val="30"/>
          <w:lang w:val="en-US"/>
        </w:rPr>
        <w:t xml:space="preserve">also </w:t>
      </w:r>
      <w:r w:rsidR="00076743">
        <w:rPr>
          <w:rFonts w:ascii="Times New Roman" w:hAnsi="Times New Roman" w:cs="Times"/>
          <w:szCs w:val="30"/>
          <w:lang w:val="en-US"/>
        </w:rPr>
        <w:t xml:space="preserve">apply </w:t>
      </w:r>
      <w:r w:rsidR="005436AB">
        <w:rPr>
          <w:rFonts w:ascii="Times New Roman" w:hAnsi="Times New Roman" w:cs="Times"/>
          <w:szCs w:val="30"/>
          <w:lang w:val="en-US"/>
        </w:rPr>
        <w:t>for the German Army during WWII</w:t>
      </w:r>
      <w:r w:rsidR="00FD4019">
        <w:rPr>
          <w:rFonts w:ascii="Times New Roman" w:hAnsi="Times New Roman" w:cs="Times"/>
          <w:szCs w:val="30"/>
          <w:lang w:val="en-US"/>
        </w:rPr>
        <w:t>.</w:t>
      </w:r>
      <w:r w:rsidR="00076743">
        <w:rPr>
          <w:rStyle w:val="FootnoteReference"/>
          <w:rFonts w:ascii="Times New Roman" w:hAnsi="Times New Roman" w:cs="Times"/>
          <w:szCs w:val="30"/>
          <w:lang w:val="en-US"/>
        </w:rPr>
        <w:footnoteReference w:id="9"/>
      </w:r>
      <w:r w:rsidR="00FD4019">
        <w:rPr>
          <w:rFonts w:ascii="Times New Roman" w:hAnsi="Times New Roman" w:cs="Times"/>
          <w:szCs w:val="30"/>
          <w:lang w:val="en-US"/>
        </w:rPr>
        <w:t xml:space="preserve"> </w:t>
      </w:r>
      <w:r w:rsidR="00C522CA" w:rsidRPr="00C522CA">
        <w:rPr>
          <w:rFonts w:ascii="Times New Roman" w:hAnsi="Times New Roman" w:cs="Times"/>
          <w:b/>
          <w:szCs w:val="30"/>
          <w:highlight w:val="yellow"/>
          <w:lang w:val="en-US"/>
        </w:rPr>
        <w:t>(**Thomas Kühne</w:t>
      </w:r>
      <w:r w:rsidR="00FD4019" w:rsidRPr="00FD4019">
        <w:rPr>
          <w:rFonts w:ascii="Times New Roman" w:hAnsi="Times New Roman" w:cs="Times"/>
          <w:b/>
          <w:szCs w:val="30"/>
          <w:highlight w:val="yellow"/>
          <w:lang w:val="en-US"/>
        </w:rPr>
        <w:t>?</w:t>
      </w:r>
      <w:r w:rsidR="00C522CA" w:rsidRPr="00FD4019">
        <w:rPr>
          <w:rFonts w:ascii="Times New Roman" w:hAnsi="Times New Roman" w:cs="Times"/>
          <w:szCs w:val="30"/>
          <w:highlight w:val="yellow"/>
          <w:lang w:val="en-US"/>
        </w:rPr>
        <w:t>)</w:t>
      </w:r>
    </w:p>
    <w:p w14:paraId="6A324DD9" w14:textId="77777777" w:rsidR="00B2241D" w:rsidRPr="00134F60" w:rsidRDefault="00E4233C" w:rsidP="00AC3571">
      <w:pPr>
        <w:spacing w:line="480" w:lineRule="auto"/>
        <w:rPr>
          <w:rFonts w:ascii="Times New Roman" w:hAnsi="Times New Roman"/>
          <w:lang w:val="en-US"/>
        </w:rPr>
      </w:pPr>
      <w:r>
        <w:rPr>
          <w:rFonts w:ascii="Times New Roman" w:hAnsi="Times New Roman" w:cs="Times"/>
          <w:szCs w:val="30"/>
          <w:lang w:val="en-US"/>
        </w:rPr>
        <w:t>One significant pattern of mil</w:t>
      </w:r>
      <w:r w:rsidR="00A74CBB">
        <w:rPr>
          <w:rFonts w:ascii="Times New Roman" w:hAnsi="Times New Roman" w:cs="Times"/>
          <w:szCs w:val="30"/>
          <w:lang w:val="en-US"/>
        </w:rPr>
        <w:t>itary masculinity is that it dra</w:t>
      </w:r>
      <w:r>
        <w:rPr>
          <w:rFonts w:ascii="Times New Roman" w:hAnsi="Times New Roman" w:cs="Times"/>
          <w:szCs w:val="30"/>
          <w:lang w:val="en-US"/>
        </w:rPr>
        <w:t xml:space="preserve">ws </w:t>
      </w:r>
      <w:r w:rsidR="00A74CBB" w:rsidRPr="00BA627F">
        <w:rPr>
          <w:rFonts w:ascii="Times New Roman" w:hAnsi="Times New Roman" w:cs="Times"/>
          <w:szCs w:val="30"/>
          <w:highlight w:val="yellow"/>
          <w:lang w:val="en-US"/>
        </w:rPr>
        <w:t>credibility/significance</w:t>
      </w:r>
      <w:r w:rsidR="00A74CBB">
        <w:rPr>
          <w:rFonts w:ascii="Times New Roman" w:hAnsi="Times New Roman" w:cs="Times"/>
          <w:szCs w:val="30"/>
          <w:lang w:val="en-US"/>
        </w:rPr>
        <w:t xml:space="preserve"> </w:t>
      </w:r>
      <w:r w:rsidR="00BA627F">
        <w:rPr>
          <w:rFonts w:ascii="Times New Roman" w:hAnsi="Times New Roman" w:cs="Times"/>
          <w:szCs w:val="30"/>
          <w:lang w:val="en-US"/>
        </w:rPr>
        <w:t xml:space="preserve">and legitimacy out </w:t>
      </w:r>
      <w:r w:rsidR="00A74CBB">
        <w:rPr>
          <w:rFonts w:ascii="Times New Roman" w:hAnsi="Times New Roman" w:cs="Times"/>
          <w:szCs w:val="30"/>
          <w:lang w:val="en-US"/>
        </w:rPr>
        <w:t xml:space="preserve">of the </w:t>
      </w:r>
      <w:r>
        <w:rPr>
          <w:rFonts w:ascii="Times New Roman" w:hAnsi="Times New Roman" w:cs="Times"/>
          <w:szCs w:val="30"/>
          <w:lang w:val="en-US"/>
        </w:rPr>
        <w:t>sub</w:t>
      </w:r>
      <w:r w:rsidR="00A74CBB">
        <w:rPr>
          <w:rFonts w:ascii="Times New Roman" w:hAnsi="Times New Roman" w:cs="Times"/>
          <w:szCs w:val="30"/>
          <w:lang w:val="en-US"/>
        </w:rPr>
        <w:t>servience of women and civil men.</w:t>
      </w:r>
      <w:r w:rsidR="00014169">
        <w:rPr>
          <w:rFonts w:ascii="Times New Roman" w:hAnsi="Times New Roman" w:cs="Times"/>
          <w:szCs w:val="30"/>
          <w:lang w:val="en-US"/>
        </w:rPr>
        <w:t xml:space="preserve"> </w:t>
      </w:r>
      <w:r w:rsidR="00515817">
        <w:rPr>
          <w:rFonts w:ascii="Times New Roman" w:hAnsi="Times New Roman" w:cs="Times"/>
          <w:szCs w:val="30"/>
          <w:lang w:val="en-US"/>
        </w:rPr>
        <w:t xml:space="preserve">As I will argue in the following, </w:t>
      </w:r>
      <w:r w:rsidR="006D0C31">
        <w:rPr>
          <w:rFonts w:ascii="Times New Roman" w:hAnsi="Times New Roman"/>
          <w:lang w:val="en-US"/>
        </w:rPr>
        <w:t>t</w:t>
      </w:r>
      <w:r w:rsidR="006D0C31" w:rsidRPr="00A23EC0">
        <w:rPr>
          <w:rFonts w:ascii="Times New Roman" w:hAnsi="Times New Roman"/>
          <w:lang w:val="en-US"/>
        </w:rPr>
        <w:t xml:space="preserve">he </w:t>
      </w:r>
      <w:r w:rsidR="006D0C31">
        <w:rPr>
          <w:rFonts w:ascii="Times New Roman" w:hAnsi="Times New Roman"/>
          <w:lang w:val="en-US"/>
        </w:rPr>
        <w:t>rape photograph</w:t>
      </w:r>
      <w:r w:rsidR="006D0C31" w:rsidRPr="00A23EC0">
        <w:rPr>
          <w:rFonts w:ascii="Times New Roman" w:hAnsi="Times New Roman"/>
          <w:lang w:val="en-US"/>
        </w:rPr>
        <w:t xml:space="preserve"> </w:t>
      </w:r>
      <w:r w:rsidR="00515817">
        <w:rPr>
          <w:rFonts w:ascii="Times New Roman" w:hAnsi="Times New Roman" w:cs="Times"/>
          <w:szCs w:val="30"/>
          <w:lang w:val="en-US"/>
        </w:rPr>
        <w:t xml:space="preserve">in its radical explicity </w:t>
      </w:r>
      <w:r w:rsidR="006D0C31" w:rsidRPr="00A23EC0">
        <w:rPr>
          <w:rFonts w:ascii="Times New Roman" w:hAnsi="Times New Roman"/>
          <w:lang w:val="en-US"/>
        </w:rPr>
        <w:t>fully reflects the circumstances of the Nazi war in the East</w:t>
      </w:r>
      <w:r w:rsidR="00515817">
        <w:rPr>
          <w:rFonts w:ascii="Times New Roman" w:hAnsi="Times New Roman"/>
          <w:lang w:val="en-US"/>
        </w:rPr>
        <w:t>. Therefore we have to</w:t>
      </w:r>
      <w:r w:rsidR="006D0C31" w:rsidRPr="00A23EC0">
        <w:rPr>
          <w:rFonts w:ascii="Times New Roman" w:hAnsi="Times New Roman"/>
          <w:lang w:val="en-US"/>
        </w:rPr>
        <w:t xml:space="preserve"> </w:t>
      </w:r>
      <w:r w:rsidR="00515817">
        <w:rPr>
          <w:rFonts w:ascii="Times New Roman" w:hAnsi="Times New Roman"/>
          <w:lang w:val="en-US"/>
        </w:rPr>
        <w:t>place</w:t>
      </w:r>
      <w:r w:rsidR="00515817" w:rsidRPr="00BA6519">
        <w:rPr>
          <w:rFonts w:ascii="Times New Roman" w:hAnsi="Times New Roman"/>
          <w:lang w:val="en-US"/>
        </w:rPr>
        <w:t xml:space="preserve"> the photograph in the larger cultural and political context of Nazism and the war on the Eastern front</w:t>
      </w:r>
      <w:r w:rsidR="00515817">
        <w:rPr>
          <w:rFonts w:ascii="Times New Roman" w:hAnsi="Times New Roman"/>
          <w:lang w:val="en-US"/>
        </w:rPr>
        <w:t>.</w:t>
      </w:r>
    </w:p>
    <w:p w14:paraId="26E15B45" w14:textId="77777777" w:rsidR="00895CB6" w:rsidRPr="00895CB6" w:rsidRDefault="007F48F3" w:rsidP="009E777F">
      <w:pPr>
        <w:pStyle w:val="ListParagraph"/>
        <w:widowControl w:val="0"/>
        <w:numPr>
          <w:ilvl w:val="0"/>
          <w:numId w:val="2"/>
        </w:numPr>
        <w:autoSpaceDE w:val="0"/>
        <w:autoSpaceDN w:val="0"/>
        <w:adjustRightInd w:val="0"/>
        <w:spacing w:after="0" w:line="480" w:lineRule="auto"/>
        <w:rPr>
          <w:rFonts w:ascii="Times New Roman" w:hAnsi="Times New Roman"/>
          <w:lang w:val="en-US"/>
        </w:rPr>
      </w:pPr>
      <w:r>
        <w:rPr>
          <w:rFonts w:ascii="Times New Roman" w:hAnsi="Times New Roman"/>
          <w:b/>
          <w:lang w:val="en-US"/>
        </w:rPr>
        <w:t xml:space="preserve">Sex </w:t>
      </w:r>
      <w:r w:rsidR="00C75137">
        <w:rPr>
          <w:rFonts w:ascii="Times New Roman" w:hAnsi="Times New Roman"/>
          <w:b/>
          <w:lang w:val="en-US"/>
        </w:rPr>
        <w:t xml:space="preserve">and </w:t>
      </w:r>
      <w:r>
        <w:rPr>
          <w:rFonts w:ascii="Times New Roman" w:hAnsi="Times New Roman"/>
          <w:b/>
          <w:lang w:val="en-US"/>
        </w:rPr>
        <w:t xml:space="preserve">Warfare </w:t>
      </w:r>
      <w:r w:rsidR="00A87E16">
        <w:rPr>
          <w:rFonts w:ascii="Times New Roman" w:hAnsi="Times New Roman"/>
          <w:b/>
          <w:lang w:val="en-US"/>
        </w:rPr>
        <w:t xml:space="preserve">on the Eastern Front </w:t>
      </w:r>
      <w:r>
        <w:rPr>
          <w:rFonts w:ascii="Times New Roman" w:hAnsi="Times New Roman"/>
          <w:b/>
          <w:lang w:val="en-US"/>
        </w:rPr>
        <w:t>1941-</w:t>
      </w:r>
      <w:r w:rsidR="00C03FAE">
        <w:rPr>
          <w:rFonts w:ascii="Times New Roman" w:hAnsi="Times New Roman"/>
          <w:b/>
          <w:lang w:val="en-US"/>
        </w:rPr>
        <w:t>44</w:t>
      </w:r>
      <w:r>
        <w:rPr>
          <w:rFonts w:ascii="Times New Roman" w:hAnsi="Times New Roman"/>
          <w:b/>
          <w:lang w:val="en-US"/>
        </w:rPr>
        <w:t xml:space="preserve"> </w:t>
      </w:r>
      <w:r w:rsidR="00A87E16" w:rsidRPr="00F372DE">
        <w:rPr>
          <w:rFonts w:ascii="Times New Roman" w:hAnsi="Times New Roman"/>
          <w:b/>
          <w:highlight w:val="yellow"/>
          <w:lang w:val="en-US"/>
        </w:rPr>
        <w:t>(**Arbeitstitel)</w:t>
      </w:r>
    </w:p>
    <w:p w14:paraId="2E772CF3" w14:textId="77777777" w:rsidR="00791B2E" w:rsidRDefault="004B7990" w:rsidP="00895CB6">
      <w:pPr>
        <w:widowControl w:val="0"/>
        <w:autoSpaceDE w:val="0"/>
        <w:autoSpaceDN w:val="0"/>
        <w:adjustRightInd w:val="0"/>
        <w:spacing w:after="0" w:line="480" w:lineRule="auto"/>
        <w:rPr>
          <w:rFonts w:ascii="Times New Roman" w:hAnsi="Times New Roman"/>
          <w:lang w:val="en-US"/>
        </w:rPr>
      </w:pPr>
      <w:r w:rsidRPr="00895CB6">
        <w:rPr>
          <w:rFonts w:ascii="Times New Roman" w:hAnsi="Times New Roman"/>
          <w:lang w:val="en-US"/>
        </w:rPr>
        <w:t xml:space="preserve">In a divided </w:t>
      </w:r>
      <w:r w:rsidR="00FE0C34" w:rsidRPr="00895CB6">
        <w:rPr>
          <w:rFonts w:ascii="Times New Roman" w:hAnsi="Times New Roman"/>
          <w:lang w:val="en-US"/>
        </w:rPr>
        <w:t xml:space="preserve">Cold War </w:t>
      </w:r>
      <w:r w:rsidR="005F28A4">
        <w:rPr>
          <w:rFonts w:ascii="Times New Roman" w:hAnsi="Times New Roman"/>
          <w:lang w:val="en-US"/>
        </w:rPr>
        <w:t>Europe the</w:t>
      </w:r>
      <w:r w:rsidRPr="00895CB6">
        <w:rPr>
          <w:rFonts w:ascii="Times New Roman" w:hAnsi="Times New Roman"/>
          <w:lang w:val="en-US"/>
        </w:rPr>
        <w:t xml:space="preserve"> imposing, </w:t>
      </w:r>
      <w:r w:rsidR="005F28A4">
        <w:rPr>
          <w:rFonts w:ascii="Times New Roman" w:hAnsi="Times New Roman"/>
          <w:lang w:val="en-US"/>
        </w:rPr>
        <w:t>very often</w:t>
      </w:r>
      <w:r w:rsidRPr="00895CB6">
        <w:rPr>
          <w:rFonts w:ascii="Times New Roman" w:hAnsi="Times New Roman"/>
          <w:lang w:val="en-US"/>
        </w:rPr>
        <w:t xml:space="preserve"> also violent encounters </w:t>
      </w:r>
      <w:r w:rsidR="005F28A4">
        <w:rPr>
          <w:rFonts w:ascii="Times New Roman" w:hAnsi="Times New Roman"/>
          <w:lang w:val="en-US"/>
        </w:rPr>
        <w:t xml:space="preserve">of German soldiers </w:t>
      </w:r>
      <w:r w:rsidRPr="00895CB6">
        <w:rPr>
          <w:rFonts w:ascii="Times New Roman" w:hAnsi="Times New Roman"/>
          <w:lang w:val="en-US"/>
        </w:rPr>
        <w:t>with the civilian society stayed out of the general narrative</w:t>
      </w:r>
      <w:r w:rsidR="00FE0C34" w:rsidRPr="00895CB6">
        <w:rPr>
          <w:rFonts w:ascii="Times New Roman" w:hAnsi="Times New Roman"/>
          <w:lang w:val="en-US"/>
        </w:rPr>
        <w:t xml:space="preserve">. The crimes perpetrated by the </w:t>
      </w:r>
      <w:r w:rsidR="00B27328" w:rsidRPr="00895CB6">
        <w:rPr>
          <w:rFonts w:ascii="Times New Roman" w:hAnsi="Times New Roman"/>
          <w:lang w:val="en-US"/>
        </w:rPr>
        <w:t>Germans</w:t>
      </w:r>
      <w:r w:rsidRPr="00895CB6">
        <w:rPr>
          <w:rFonts w:ascii="Times New Roman" w:hAnsi="Times New Roman"/>
          <w:lang w:val="en-US"/>
        </w:rPr>
        <w:t xml:space="preserve"> </w:t>
      </w:r>
      <w:r w:rsidR="00FE0C34" w:rsidRPr="00895CB6">
        <w:rPr>
          <w:rFonts w:ascii="Times New Roman" w:hAnsi="Times New Roman"/>
          <w:lang w:val="en-US"/>
        </w:rPr>
        <w:t>on the Eastern front had no space to be told</w:t>
      </w:r>
      <w:r w:rsidR="00B27328" w:rsidRPr="00895CB6">
        <w:rPr>
          <w:rFonts w:ascii="Times New Roman" w:hAnsi="Times New Roman"/>
          <w:lang w:val="en-US"/>
        </w:rPr>
        <w:t xml:space="preserve"> </w:t>
      </w:r>
      <w:r w:rsidR="006A61F5">
        <w:rPr>
          <w:rFonts w:ascii="Times New Roman" w:hAnsi="Times New Roman"/>
          <w:lang w:val="en-US"/>
        </w:rPr>
        <w:t>out of the family memory (</w:t>
      </w:r>
      <w:r w:rsidR="006A61F5" w:rsidRPr="006A61F5">
        <w:rPr>
          <w:rFonts w:ascii="Times New Roman" w:hAnsi="Times New Roman"/>
          <w:highlight w:val="lightGray"/>
          <w:lang w:val="en-US"/>
        </w:rPr>
        <w:t>Familiengedächtnis</w:t>
      </w:r>
      <w:r w:rsidR="006A61F5">
        <w:rPr>
          <w:rFonts w:ascii="Times New Roman" w:hAnsi="Times New Roman"/>
          <w:lang w:val="en-US"/>
        </w:rPr>
        <w:t xml:space="preserve">), </w:t>
      </w:r>
      <w:r w:rsidR="002C04CA" w:rsidRPr="00895CB6">
        <w:rPr>
          <w:rFonts w:ascii="Times New Roman" w:hAnsi="Times New Roman"/>
          <w:lang w:val="en-US"/>
        </w:rPr>
        <w:t xml:space="preserve">the </w:t>
      </w:r>
      <w:r w:rsidR="002C04CA" w:rsidRPr="006A61F5">
        <w:rPr>
          <w:rFonts w:ascii="Times New Roman" w:hAnsi="Times New Roman"/>
          <w:u w:val="single"/>
          <w:lang w:val="en-US"/>
        </w:rPr>
        <w:t>Stammtisch</w:t>
      </w:r>
      <w:r w:rsidR="006A61F5">
        <w:rPr>
          <w:rFonts w:ascii="Times New Roman" w:hAnsi="Times New Roman"/>
          <w:lang w:val="en-US"/>
        </w:rPr>
        <w:t xml:space="preserve"> (</w:t>
      </w:r>
      <w:r w:rsidR="006A61F5" w:rsidRPr="006A61F5">
        <w:rPr>
          <w:rFonts w:ascii="Times New Roman" w:hAnsi="Times New Roman"/>
          <w:highlight w:val="lightGray"/>
          <w:lang w:val="en-US"/>
        </w:rPr>
        <w:t>how do you translate that?)</w:t>
      </w:r>
      <w:r w:rsidR="00C43478" w:rsidRPr="006A61F5">
        <w:rPr>
          <w:rFonts w:ascii="Times New Roman" w:hAnsi="Times New Roman"/>
          <w:highlight w:val="lightGray"/>
          <w:lang w:val="en-US"/>
        </w:rPr>
        <w:t>,</w:t>
      </w:r>
      <w:r w:rsidR="00C43478" w:rsidRPr="00895CB6">
        <w:rPr>
          <w:rFonts w:ascii="Times New Roman" w:hAnsi="Times New Roman"/>
          <w:lang w:val="en-US"/>
        </w:rPr>
        <w:t xml:space="preserve"> and various “</w:t>
      </w:r>
      <w:r w:rsidR="00C43478" w:rsidRPr="00895CB6">
        <w:rPr>
          <w:rFonts w:ascii="Times New Roman" w:hAnsi="Times New Roman"/>
          <w:i/>
          <w:lang w:val="en-US"/>
        </w:rPr>
        <w:t>Kameradschaftsverbände</w:t>
      </w:r>
      <w:r w:rsidR="00C43478" w:rsidRPr="00895CB6">
        <w:rPr>
          <w:rFonts w:ascii="Times New Roman" w:hAnsi="Times New Roman"/>
          <w:lang w:val="en-US"/>
        </w:rPr>
        <w:t xml:space="preserve">” </w:t>
      </w:r>
      <w:r w:rsidR="00C43478" w:rsidRPr="006A61F5">
        <w:rPr>
          <w:rFonts w:ascii="Times New Roman" w:hAnsi="Times New Roman"/>
          <w:highlight w:val="lightGray"/>
          <w:lang w:val="en-US"/>
        </w:rPr>
        <w:t>(**tra</w:t>
      </w:r>
      <w:r w:rsidR="00B27328" w:rsidRPr="006A61F5">
        <w:rPr>
          <w:rFonts w:ascii="Times New Roman" w:hAnsi="Times New Roman"/>
          <w:highlight w:val="lightGray"/>
          <w:lang w:val="en-US"/>
        </w:rPr>
        <w:t>n</w:t>
      </w:r>
      <w:r w:rsidR="00C43478" w:rsidRPr="006A61F5">
        <w:rPr>
          <w:rFonts w:ascii="Times New Roman" w:hAnsi="Times New Roman"/>
          <w:highlight w:val="lightGray"/>
          <w:lang w:val="en-US"/>
        </w:rPr>
        <w:t>slation</w:t>
      </w:r>
      <w:r w:rsidR="00C43478" w:rsidRPr="00895CB6">
        <w:rPr>
          <w:rFonts w:ascii="Times New Roman" w:hAnsi="Times New Roman"/>
          <w:lang w:val="en-US"/>
        </w:rPr>
        <w:t>)</w:t>
      </w:r>
      <w:r w:rsidR="002C04CA" w:rsidRPr="00895CB6">
        <w:rPr>
          <w:rFonts w:ascii="Times New Roman" w:hAnsi="Times New Roman"/>
          <w:lang w:val="en-US"/>
        </w:rPr>
        <w:t xml:space="preserve">. </w:t>
      </w:r>
      <w:r w:rsidR="006A61F5">
        <w:rPr>
          <w:rFonts w:ascii="Times New Roman" w:hAnsi="Times New Roman"/>
          <w:lang w:val="en-US"/>
        </w:rPr>
        <w:t>Nobody cared about their testimonies/what they</w:t>
      </w:r>
      <w:r w:rsidR="009C5AE1">
        <w:rPr>
          <w:rFonts w:ascii="Times New Roman" w:hAnsi="Times New Roman"/>
          <w:lang w:val="en-US"/>
        </w:rPr>
        <w:t xml:space="preserve"> had to say, so that we have no interviews with ordinary soldiers. </w:t>
      </w:r>
      <w:r w:rsidR="00B27328" w:rsidRPr="00895CB6">
        <w:rPr>
          <w:rFonts w:ascii="Times New Roman" w:hAnsi="Times New Roman"/>
          <w:lang w:val="en-US"/>
        </w:rPr>
        <w:t>Occasionally</w:t>
      </w:r>
      <w:r w:rsidR="00293B14" w:rsidRPr="00895CB6">
        <w:rPr>
          <w:rFonts w:ascii="Times New Roman" w:hAnsi="Times New Roman"/>
          <w:lang w:val="en-US"/>
        </w:rPr>
        <w:t>,</w:t>
      </w:r>
      <w:r w:rsidR="00B27328" w:rsidRPr="00895CB6">
        <w:rPr>
          <w:rFonts w:ascii="Times New Roman" w:hAnsi="Times New Roman"/>
          <w:lang w:val="en-US"/>
        </w:rPr>
        <w:t xml:space="preserve"> </w:t>
      </w:r>
      <w:r w:rsidR="00E4711D" w:rsidRPr="00895CB6">
        <w:rPr>
          <w:rFonts w:ascii="Times New Roman" w:hAnsi="Times New Roman"/>
          <w:lang w:val="en-US"/>
        </w:rPr>
        <w:t>courts</w:t>
      </w:r>
      <w:r w:rsidR="00E474A6" w:rsidRPr="00895CB6">
        <w:rPr>
          <w:rFonts w:ascii="Times New Roman" w:hAnsi="Times New Roman"/>
          <w:lang w:val="en-US"/>
        </w:rPr>
        <w:t xml:space="preserve"> </w:t>
      </w:r>
      <w:r w:rsidR="00293B14" w:rsidRPr="00895CB6">
        <w:rPr>
          <w:rFonts w:ascii="Times New Roman" w:hAnsi="Times New Roman"/>
          <w:lang w:val="en-US"/>
        </w:rPr>
        <w:t>judged</w:t>
      </w:r>
      <w:r w:rsidR="00E474A6" w:rsidRPr="00895CB6">
        <w:rPr>
          <w:rFonts w:ascii="Times New Roman" w:hAnsi="Times New Roman"/>
          <w:lang w:val="en-US"/>
        </w:rPr>
        <w:t xml:space="preserve"> massacres</w:t>
      </w:r>
      <w:r w:rsidR="00E4711D" w:rsidRPr="00895CB6">
        <w:rPr>
          <w:rFonts w:ascii="Times New Roman" w:hAnsi="Times New Roman"/>
          <w:lang w:val="en-US"/>
        </w:rPr>
        <w:t xml:space="preserve"> </w:t>
      </w:r>
      <w:r w:rsidR="00E474A6" w:rsidRPr="00895CB6">
        <w:rPr>
          <w:rFonts w:ascii="Times New Roman" w:hAnsi="Times New Roman"/>
          <w:highlight w:val="yellow"/>
          <w:lang w:val="en-US"/>
        </w:rPr>
        <w:t>(**Ulmer Einsatzgruppen Prozess and other????</w:t>
      </w:r>
      <w:r w:rsidR="00617CF7" w:rsidRPr="00895CB6">
        <w:rPr>
          <w:rFonts w:ascii="Times New Roman" w:hAnsi="Times New Roman"/>
          <w:highlight w:val="yellow"/>
          <w:lang w:val="en-US"/>
        </w:rPr>
        <w:t>).</w:t>
      </w:r>
      <w:r w:rsidR="00617CF7" w:rsidRPr="00895CB6">
        <w:rPr>
          <w:rFonts w:ascii="Times New Roman" w:hAnsi="Times New Roman"/>
          <w:lang w:val="en-US"/>
        </w:rPr>
        <w:t xml:space="preserve"> B</w:t>
      </w:r>
      <w:r w:rsidR="00E474A6" w:rsidRPr="00895CB6">
        <w:rPr>
          <w:rFonts w:ascii="Times New Roman" w:hAnsi="Times New Roman"/>
          <w:lang w:val="en-US"/>
        </w:rPr>
        <w:t>ut it was not u</w:t>
      </w:r>
      <w:r w:rsidRPr="00895CB6">
        <w:rPr>
          <w:rFonts w:ascii="Times New Roman" w:hAnsi="Times New Roman"/>
          <w:lang w:val="en-US"/>
        </w:rPr>
        <w:t>ntil the mid 1990s</w:t>
      </w:r>
      <w:r w:rsidR="002E7410" w:rsidRPr="00895CB6">
        <w:rPr>
          <w:rFonts w:ascii="Times New Roman" w:hAnsi="Times New Roman"/>
          <w:lang w:val="en-US"/>
        </w:rPr>
        <w:t xml:space="preserve">, </w:t>
      </w:r>
      <w:r w:rsidR="00E474A6" w:rsidRPr="00895CB6">
        <w:rPr>
          <w:rFonts w:ascii="Times New Roman" w:hAnsi="Times New Roman"/>
          <w:lang w:val="en-US"/>
        </w:rPr>
        <w:t xml:space="preserve">that the crimes of the Wehrmacht came </w:t>
      </w:r>
      <w:r w:rsidR="00293B14" w:rsidRPr="00895CB6">
        <w:rPr>
          <w:rFonts w:ascii="Times New Roman" w:hAnsi="Times New Roman"/>
          <w:lang w:val="en-US"/>
        </w:rPr>
        <w:t>in</w:t>
      </w:r>
      <w:r w:rsidR="00E474A6" w:rsidRPr="00895CB6">
        <w:rPr>
          <w:rFonts w:ascii="Times New Roman" w:hAnsi="Times New Roman"/>
          <w:lang w:val="en-US"/>
        </w:rPr>
        <w:t xml:space="preserve">to a </w:t>
      </w:r>
      <w:r w:rsidR="00293B14" w:rsidRPr="00895CB6">
        <w:rPr>
          <w:rFonts w:ascii="Times New Roman" w:hAnsi="Times New Roman"/>
          <w:lang w:val="en-US"/>
        </w:rPr>
        <w:t>public awar</w:t>
      </w:r>
      <w:r w:rsidR="006E64B0" w:rsidRPr="00895CB6">
        <w:rPr>
          <w:rFonts w:ascii="Times New Roman" w:hAnsi="Times New Roman"/>
          <w:lang w:val="en-US"/>
        </w:rPr>
        <w:t>e</w:t>
      </w:r>
      <w:r w:rsidR="00293B14" w:rsidRPr="00895CB6">
        <w:rPr>
          <w:rFonts w:ascii="Times New Roman" w:hAnsi="Times New Roman"/>
          <w:lang w:val="en-US"/>
        </w:rPr>
        <w:t>ness.</w:t>
      </w:r>
      <w:r w:rsidR="009C5AE1">
        <w:rPr>
          <w:rStyle w:val="FootnoteReference"/>
          <w:rFonts w:ascii="Times New Roman" w:hAnsi="Times New Roman"/>
          <w:lang w:val="en-US"/>
        </w:rPr>
        <w:footnoteReference w:id="10"/>
      </w:r>
      <w:r w:rsidRPr="00895CB6">
        <w:rPr>
          <w:rFonts w:ascii="Times New Roman" w:hAnsi="Times New Roman"/>
          <w:lang w:val="en-US"/>
        </w:rPr>
        <w:t xml:space="preserve"> </w:t>
      </w:r>
      <w:r w:rsidR="006E64B0" w:rsidRPr="00895CB6">
        <w:rPr>
          <w:rFonts w:ascii="Times New Roman" w:hAnsi="Times New Roman"/>
          <w:lang w:val="en-US"/>
        </w:rPr>
        <w:t xml:space="preserve">The first exhibit by the Hamburg institute of Social </w:t>
      </w:r>
      <w:r w:rsidR="0041766B" w:rsidRPr="00895CB6">
        <w:rPr>
          <w:rFonts w:ascii="Times New Roman" w:hAnsi="Times New Roman"/>
          <w:lang w:val="en-US"/>
        </w:rPr>
        <w:t xml:space="preserve">Research </w:t>
      </w:r>
      <w:r w:rsidR="00617CF7" w:rsidRPr="00895CB6">
        <w:rPr>
          <w:rFonts w:ascii="Times New Roman" w:hAnsi="Times New Roman" w:cs="Lucida Sans Unicode"/>
          <w:szCs w:val="26"/>
          <w:lang w:val="en-US"/>
        </w:rPr>
        <w:t>“Vernichtungskrieg – Verbrechen der Wehrmacht 1941 bis 1944” (War of Annihilation. Crimes of the German Wehrmacht 1941 - 1944)</w:t>
      </w:r>
      <w:r w:rsidR="0041766B" w:rsidRPr="00895CB6">
        <w:rPr>
          <w:rFonts w:ascii="Times New Roman" w:hAnsi="Times New Roman"/>
          <w:lang w:val="en-US"/>
        </w:rPr>
        <w:t xml:space="preserve"> travelled all </w:t>
      </w:r>
      <w:r w:rsidR="00617CF7" w:rsidRPr="00895CB6">
        <w:rPr>
          <w:rFonts w:ascii="Times New Roman" w:hAnsi="Times New Roman"/>
          <w:lang w:val="en-US"/>
        </w:rPr>
        <w:t xml:space="preserve">over Germany and Austria </w:t>
      </w:r>
      <w:r w:rsidR="00142BA1" w:rsidRPr="00895CB6">
        <w:rPr>
          <w:rFonts w:ascii="Times New Roman" w:hAnsi="Times New Roman"/>
          <w:lang w:val="en-US"/>
        </w:rPr>
        <w:t xml:space="preserve">in 1995, </w:t>
      </w:r>
      <w:r w:rsidR="00617CF7" w:rsidRPr="00895CB6">
        <w:rPr>
          <w:rFonts w:ascii="Times New Roman" w:hAnsi="Times New Roman"/>
          <w:lang w:val="en-US"/>
        </w:rPr>
        <w:t xml:space="preserve">spurring </w:t>
      </w:r>
      <w:r w:rsidR="0041766B" w:rsidRPr="00895CB6">
        <w:rPr>
          <w:rFonts w:ascii="Times New Roman" w:hAnsi="Times New Roman"/>
          <w:lang w:val="en-US"/>
        </w:rPr>
        <w:t xml:space="preserve">critical </w:t>
      </w:r>
      <w:r w:rsidR="00440D80" w:rsidRPr="00895CB6">
        <w:rPr>
          <w:rFonts w:ascii="Times New Roman" w:hAnsi="Times New Roman"/>
          <w:lang w:val="en-US"/>
        </w:rPr>
        <w:t>discussions</w:t>
      </w:r>
      <w:r w:rsidR="0041766B" w:rsidRPr="00895CB6">
        <w:rPr>
          <w:rFonts w:ascii="Times New Roman" w:hAnsi="Times New Roman"/>
          <w:lang w:val="en-US"/>
        </w:rPr>
        <w:t xml:space="preserve"> and controversies. Although it had to shut down because </w:t>
      </w:r>
      <w:r w:rsidR="00332027" w:rsidRPr="00895CB6">
        <w:rPr>
          <w:rFonts w:ascii="Times New Roman" w:hAnsi="Times New Roman"/>
          <w:lang w:val="en-US"/>
        </w:rPr>
        <w:t>of falsely indentified photographs</w:t>
      </w:r>
      <w:r w:rsidR="009C5AE1">
        <w:rPr>
          <w:rFonts w:ascii="Times New Roman" w:hAnsi="Times New Roman"/>
          <w:lang w:val="en-US"/>
        </w:rPr>
        <w:t xml:space="preserve">, </w:t>
      </w:r>
      <w:r w:rsidR="00332027" w:rsidRPr="00895CB6">
        <w:rPr>
          <w:rFonts w:ascii="Times New Roman" w:hAnsi="Times New Roman"/>
          <w:lang w:val="en-US"/>
        </w:rPr>
        <w:t>this first exhibit was a major milestone</w:t>
      </w:r>
      <w:r w:rsidR="009C5AE1">
        <w:rPr>
          <w:rFonts w:ascii="Times New Roman" w:hAnsi="Times New Roman"/>
          <w:lang w:val="en-US"/>
        </w:rPr>
        <w:t xml:space="preserve"> </w:t>
      </w:r>
      <w:r w:rsidR="009C5AE1" w:rsidRPr="00895CB6">
        <w:rPr>
          <w:rFonts w:ascii="Times New Roman" w:hAnsi="Times New Roman"/>
          <w:highlight w:val="yellow"/>
          <w:lang w:val="en-US"/>
        </w:rPr>
        <w:t xml:space="preserve">(**explain </w:t>
      </w:r>
      <w:r w:rsidR="009C5AE1">
        <w:rPr>
          <w:rFonts w:ascii="Times New Roman" w:hAnsi="Times New Roman"/>
          <w:highlight w:val="yellow"/>
          <w:lang w:val="en-US"/>
        </w:rPr>
        <w:t xml:space="preserve">the controversy about falsely attributed photographs </w:t>
      </w:r>
      <w:r w:rsidR="009C5AE1" w:rsidRPr="00895CB6">
        <w:rPr>
          <w:rFonts w:ascii="Times New Roman" w:hAnsi="Times New Roman"/>
          <w:highlight w:val="yellow"/>
          <w:lang w:val="en-US"/>
        </w:rPr>
        <w:t>in the note)</w:t>
      </w:r>
      <w:r w:rsidR="00791B2E">
        <w:rPr>
          <w:rFonts w:ascii="Times New Roman" w:hAnsi="Times New Roman"/>
          <w:lang w:val="en-US"/>
        </w:rPr>
        <w:t>.</w:t>
      </w:r>
    </w:p>
    <w:p w14:paraId="2D0439AD" w14:textId="77777777" w:rsidR="00F96C38" w:rsidRPr="00895CB6" w:rsidRDefault="00440D80" w:rsidP="00895CB6">
      <w:pPr>
        <w:widowControl w:val="0"/>
        <w:autoSpaceDE w:val="0"/>
        <w:autoSpaceDN w:val="0"/>
        <w:adjustRightInd w:val="0"/>
        <w:spacing w:after="0" w:line="480" w:lineRule="auto"/>
        <w:rPr>
          <w:rFonts w:ascii="Times New Roman" w:hAnsi="Times New Roman"/>
          <w:lang w:val="en-US"/>
        </w:rPr>
      </w:pPr>
      <w:r w:rsidRPr="00895CB6">
        <w:rPr>
          <w:rFonts w:ascii="Times New Roman" w:hAnsi="Times New Roman"/>
          <w:lang w:val="en-US"/>
        </w:rPr>
        <w:t xml:space="preserve">As Regina Mühlhäuser has rightly pointed out, </w:t>
      </w:r>
      <w:r w:rsidR="00791B2E">
        <w:rPr>
          <w:rFonts w:ascii="Times New Roman" w:hAnsi="Times New Roman"/>
          <w:lang w:val="en-US"/>
        </w:rPr>
        <w:t>this</w:t>
      </w:r>
      <w:r w:rsidR="00A7267F" w:rsidRPr="00895CB6">
        <w:rPr>
          <w:rFonts w:ascii="Times New Roman" w:hAnsi="Times New Roman"/>
          <w:lang w:val="en-US"/>
        </w:rPr>
        <w:t xml:space="preserve"> was</w:t>
      </w:r>
      <w:r w:rsidR="00332027" w:rsidRPr="00895CB6">
        <w:rPr>
          <w:rFonts w:ascii="Times New Roman" w:hAnsi="Times New Roman"/>
          <w:lang w:val="en-US"/>
        </w:rPr>
        <w:t xml:space="preserve"> for the first time, that sexual violence </w:t>
      </w:r>
      <w:r w:rsidR="00A7267F" w:rsidRPr="00895CB6">
        <w:rPr>
          <w:rFonts w:ascii="Times New Roman" w:hAnsi="Times New Roman"/>
          <w:lang w:val="en-US"/>
        </w:rPr>
        <w:t xml:space="preserve">on the Eastern front </w:t>
      </w:r>
      <w:r w:rsidR="00332027" w:rsidRPr="00895CB6">
        <w:rPr>
          <w:rFonts w:ascii="Times New Roman" w:hAnsi="Times New Roman"/>
          <w:lang w:val="en-US"/>
        </w:rPr>
        <w:t xml:space="preserve">became a topic of </w:t>
      </w:r>
      <w:r w:rsidRPr="00895CB6">
        <w:rPr>
          <w:rFonts w:ascii="Times New Roman" w:hAnsi="Times New Roman"/>
          <w:lang w:val="en-US"/>
        </w:rPr>
        <w:t xml:space="preserve">debate. </w:t>
      </w:r>
      <w:r w:rsidR="00A7267F" w:rsidRPr="00895CB6">
        <w:rPr>
          <w:rFonts w:ascii="Times New Roman" w:hAnsi="Times New Roman"/>
          <w:lang w:val="en-US"/>
        </w:rPr>
        <w:t xml:space="preserve">A dispute </w:t>
      </w:r>
      <w:r w:rsidRPr="00895CB6">
        <w:rPr>
          <w:rFonts w:ascii="Times New Roman" w:hAnsi="Times New Roman"/>
          <w:lang w:val="en-US"/>
        </w:rPr>
        <w:t xml:space="preserve">between veterans who visited the exhibit in Vienna </w:t>
      </w:r>
      <w:r w:rsidR="00A7267F" w:rsidRPr="00895CB6">
        <w:rPr>
          <w:rFonts w:ascii="Times New Roman" w:hAnsi="Times New Roman"/>
          <w:lang w:val="en-US"/>
        </w:rPr>
        <w:t>drew her attention. A group of old men, all former soldiers,</w:t>
      </w:r>
      <w:r w:rsidRPr="00895CB6">
        <w:rPr>
          <w:rFonts w:ascii="Times New Roman" w:hAnsi="Times New Roman"/>
          <w:lang w:val="en-US"/>
        </w:rPr>
        <w:t xml:space="preserve"> got tangled up in a fight over a photograph</w:t>
      </w:r>
      <w:r w:rsidR="00331AA5" w:rsidRPr="00895CB6">
        <w:rPr>
          <w:rFonts w:ascii="Times New Roman" w:hAnsi="Times New Roman"/>
          <w:lang w:val="en-US"/>
        </w:rPr>
        <w:t xml:space="preserve"> showing a female soldier of the Red Army lying on the street</w:t>
      </w:r>
      <w:r w:rsidRPr="00895CB6">
        <w:rPr>
          <w:rFonts w:ascii="Times New Roman" w:hAnsi="Times New Roman"/>
          <w:lang w:val="en-US"/>
        </w:rPr>
        <w:t xml:space="preserve"> </w:t>
      </w:r>
      <w:r w:rsidR="00552C6D" w:rsidRPr="00895CB6">
        <w:rPr>
          <w:rFonts w:ascii="Times New Roman" w:hAnsi="Times New Roman"/>
          <w:highlight w:val="yellow"/>
          <w:lang w:val="en-US"/>
        </w:rPr>
        <w:t>vor laufender Kamera</w:t>
      </w:r>
      <w:r w:rsidR="00552C6D" w:rsidRPr="00895CB6">
        <w:rPr>
          <w:rFonts w:ascii="Times New Roman" w:hAnsi="Times New Roman"/>
          <w:lang w:val="en-US"/>
        </w:rPr>
        <w:t xml:space="preserve"> </w:t>
      </w:r>
      <w:r w:rsidR="00774AC7">
        <w:rPr>
          <w:rFonts w:ascii="Times New Roman" w:hAnsi="Times New Roman"/>
          <w:lang w:val="en-US"/>
        </w:rPr>
        <w:t>(</w:t>
      </w:r>
      <w:r w:rsidR="00774AC7" w:rsidRPr="00774AC7">
        <w:rPr>
          <w:rFonts w:ascii="Times New Roman" w:hAnsi="Times New Roman"/>
          <w:highlight w:val="lightGray"/>
          <w:lang w:val="en-US"/>
        </w:rPr>
        <w:t>translation?)</w:t>
      </w:r>
      <w:r w:rsidR="00774AC7">
        <w:rPr>
          <w:rFonts w:ascii="Times New Roman" w:hAnsi="Times New Roman"/>
          <w:lang w:val="en-US"/>
        </w:rPr>
        <w:t xml:space="preserve"> </w:t>
      </w:r>
      <w:r w:rsidR="00552C6D" w:rsidRPr="00895CB6">
        <w:rPr>
          <w:rFonts w:ascii="Times New Roman" w:hAnsi="Times New Roman"/>
          <w:lang w:val="en-US"/>
        </w:rPr>
        <w:t>of the Au</w:t>
      </w:r>
      <w:r w:rsidR="000D441B" w:rsidRPr="00895CB6">
        <w:rPr>
          <w:rFonts w:ascii="Times New Roman" w:hAnsi="Times New Roman"/>
          <w:lang w:val="en-US"/>
        </w:rPr>
        <w:t>strian filmmaker Ruth Beckerman.</w:t>
      </w:r>
      <w:r w:rsidR="000D441B" w:rsidRPr="00BA6519">
        <w:rPr>
          <w:rStyle w:val="FootnoteReference"/>
          <w:rFonts w:ascii="Times New Roman" w:hAnsi="Times New Roman"/>
          <w:lang w:val="en-US"/>
        </w:rPr>
        <w:footnoteReference w:id="11"/>
      </w:r>
      <w:r w:rsidRPr="00895CB6">
        <w:rPr>
          <w:rFonts w:ascii="Times New Roman" w:hAnsi="Times New Roman"/>
          <w:lang w:val="en-US"/>
        </w:rPr>
        <w:t xml:space="preserve"> </w:t>
      </w:r>
      <w:r w:rsidR="00331AA5" w:rsidRPr="00895CB6">
        <w:rPr>
          <w:rFonts w:ascii="Times New Roman" w:hAnsi="Times New Roman"/>
          <w:lang w:val="en-US"/>
        </w:rPr>
        <w:t xml:space="preserve">While </w:t>
      </w:r>
      <w:r w:rsidR="00F60837" w:rsidRPr="00895CB6">
        <w:rPr>
          <w:rFonts w:ascii="Times New Roman" w:hAnsi="Times New Roman"/>
          <w:lang w:val="en-US"/>
        </w:rPr>
        <w:t xml:space="preserve">one man acknowledged the massive practice of rape by the German soldiers, the </w:t>
      </w:r>
      <w:r w:rsidR="00617CF7" w:rsidRPr="00895CB6">
        <w:rPr>
          <w:rFonts w:ascii="Times New Roman" w:hAnsi="Times New Roman"/>
          <w:lang w:val="en-US"/>
        </w:rPr>
        <w:t>by standing</w:t>
      </w:r>
      <w:r w:rsidR="00F60837" w:rsidRPr="00895CB6">
        <w:rPr>
          <w:rFonts w:ascii="Times New Roman" w:hAnsi="Times New Roman"/>
          <w:lang w:val="en-US"/>
        </w:rPr>
        <w:t xml:space="preserve"> men </w:t>
      </w:r>
      <w:r w:rsidR="00617CF7" w:rsidRPr="00895CB6">
        <w:rPr>
          <w:rFonts w:ascii="Times New Roman" w:hAnsi="Times New Roman"/>
          <w:lang w:val="en-US"/>
        </w:rPr>
        <w:t xml:space="preserve">vigorously </w:t>
      </w:r>
      <w:r w:rsidR="00A7267F" w:rsidRPr="00895CB6">
        <w:rPr>
          <w:rFonts w:ascii="Times New Roman" w:hAnsi="Times New Roman"/>
          <w:lang w:val="en-US"/>
        </w:rPr>
        <w:t>denied such crimes holding up the impeccable reputation of the German army and referring to the Soviets as “brut</w:t>
      </w:r>
      <w:r w:rsidR="00221F9F" w:rsidRPr="00895CB6">
        <w:rPr>
          <w:rFonts w:ascii="Times New Roman" w:hAnsi="Times New Roman"/>
          <w:lang w:val="en-US"/>
        </w:rPr>
        <w:t>e</w:t>
      </w:r>
      <w:r w:rsidR="00A7267F" w:rsidRPr="00895CB6">
        <w:rPr>
          <w:rFonts w:ascii="Times New Roman" w:hAnsi="Times New Roman"/>
          <w:lang w:val="en-US"/>
        </w:rPr>
        <w:t xml:space="preserve">s”. Yet their language made it very clear that </w:t>
      </w:r>
      <w:r w:rsidR="00221F9F" w:rsidRPr="00895CB6">
        <w:rPr>
          <w:rFonts w:ascii="Times New Roman" w:hAnsi="Times New Roman"/>
          <w:lang w:val="en-US"/>
        </w:rPr>
        <w:t xml:space="preserve">racist </w:t>
      </w:r>
      <w:r w:rsidR="00A7267F" w:rsidRPr="00895CB6">
        <w:rPr>
          <w:rFonts w:ascii="Times New Roman" w:hAnsi="Times New Roman"/>
          <w:lang w:val="en-US"/>
        </w:rPr>
        <w:t>a</w:t>
      </w:r>
      <w:r w:rsidR="00221F9F" w:rsidRPr="00895CB6">
        <w:rPr>
          <w:rFonts w:ascii="Times New Roman" w:hAnsi="Times New Roman"/>
          <w:lang w:val="en-US"/>
        </w:rPr>
        <w:t>nti-Slavic resentments, as well as a misogynist sexist view of the East and particularly the Red Army had endured over 40 years.</w:t>
      </w:r>
      <w:r w:rsidR="00EF4E3D" w:rsidRPr="00895CB6">
        <w:rPr>
          <w:rFonts w:ascii="Times New Roman" w:hAnsi="Times New Roman"/>
          <w:lang w:val="en-US"/>
        </w:rPr>
        <w:t xml:space="preserve"> Watching these </w:t>
      </w:r>
      <w:r w:rsidR="002F2C13" w:rsidRPr="00895CB6">
        <w:rPr>
          <w:rFonts w:ascii="Times New Roman" w:hAnsi="Times New Roman"/>
          <w:lang w:val="en-US"/>
        </w:rPr>
        <w:t xml:space="preserve">stubborn old </w:t>
      </w:r>
      <w:r w:rsidR="00EF4E3D" w:rsidRPr="00895CB6">
        <w:rPr>
          <w:rFonts w:ascii="Times New Roman" w:hAnsi="Times New Roman"/>
          <w:lang w:val="en-US"/>
        </w:rPr>
        <w:t xml:space="preserve">men in their late 70s </w:t>
      </w:r>
      <w:r w:rsidR="00A72CC0" w:rsidRPr="00895CB6">
        <w:rPr>
          <w:rFonts w:ascii="Times New Roman" w:hAnsi="Times New Roman"/>
          <w:lang w:val="en-US"/>
        </w:rPr>
        <w:t xml:space="preserve">and early 80s </w:t>
      </w:r>
      <w:r w:rsidR="000D418A" w:rsidRPr="00895CB6">
        <w:rPr>
          <w:rFonts w:ascii="Times New Roman" w:hAnsi="Times New Roman"/>
          <w:lang w:val="en-US"/>
        </w:rPr>
        <w:t>arguing</w:t>
      </w:r>
      <w:r w:rsidR="001870EB" w:rsidRPr="00895CB6">
        <w:rPr>
          <w:rFonts w:ascii="Times New Roman" w:hAnsi="Times New Roman"/>
          <w:lang w:val="en-US"/>
        </w:rPr>
        <w:t xml:space="preserve"> passionately</w:t>
      </w:r>
      <w:r w:rsidR="00DC0A27" w:rsidRPr="00895CB6">
        <w:rPr>
          <w:rFonts w:ascii="Times New Roman" w:hAnsi="Times New Roman"/>
          <w:lang w:val="en-US"/>
        </w:rPr>
        <w:t xml:space="preserve"> over </w:t>
      </w:r>
      <w:r w:rsidR="00CC2427" w:rsidRPr="00895CB6">
        <w:rPr>
          <w:rFonts w:ascii="Times New Roman" w:hAnsi="Times New Roman"/>
          <w:lang w:val="en-US"/>
        </w:rPr>
        <w:t>the obscenity of the Russian “</w:t>
      </w:r>
      <w:r w:rsidR="00CC2427" w:rsidRPr="00895CB6">
        <w:rPr>
          <w:rFonts w:ascii="Times New Roman" w:hAnsi="Times New Roman"/>
          <w:i/>
          <w:lang w:val="en-US"/>
        </w:rPr>
        <w:t>Flintenweiber</w:t>
      </w:r>
      <w:r w:rsidR="00CC2427" w:rsidRPr="00895CB6">
        <w:rPr>
          <w:rFonts w:ascii="Times New Roman" w:hAnsi="Times New Roman"/>
          <w:lang w:val="en-US"/>
        </w:rPr>
        <w:t xml:space="preserve">” </w:t>
      </w:r>
      <w:r w:rsidR="00CC2427" w:rsidRPr="00895CB6">
        <w:rPr>
          <w:rFonts w:ascii="Times New Roman" w:hAnsi="Times New Roman"/>
          <w:highlight w:val="yellow"/>
          <w:lang w:val="en-US"/>
        </w:rPr>
        <w:t>(**translation?)</w:t>
      </w:r>
      <w:r w:rsidR="00EF4E3D" w:rsidRPr="00895CB6">
        <w:rPr>
          <w:rFonts w:ascii="Times New Roman" w:hAnsi="Times New Roman"/>
          <w:lang w:val="en-US"/>
        </w:rPr>
        <w:t xml:space="preserve"> one</w:t>
      </w:r>
      <w:r w:rsidR="001870EB" w:rsidRPr="00895CB6">
        <w:rPr>
          <w:rFonts w:ascii="Times New Roman" w:hAnsi="Times New Roman"/>
          <w:lang w:val="en-US"/>
        </w:rPr>
        <w:t xml:space="preserve"> cannot help to think how the depicted group of</w:t>
      </w:r>
      <w:r w:rsidR="00EF4E3D" w:rsidRPr="00895CB6">
        <w:rPr>
          <w:rFonts w:ascii="Times New Roman" w:hAnsi="Times New Roman"/>
          <w:lang w:val="en-US"/>
        </w:rPr>
        <w:t xml:space="preserve"> </w:t>
      </w:r>
      <w:r w:rsidR="001870EB" w:rsidRPr="00895CB6">
        <w:rPr>
          <w:rFonts w:ascii="Times New Roman" w:hAnsi="Times New Roman"/>
          <w:lang w:val="en-US"/>
        </w:rPr>
        <w:t>men in the rape photograph would have argued over their “joke” in the war’s aftermath</w:t>
      </w:r>
      <w:r w:rsidR="001870EB" w:rsidRPr="008269E0">
        <w:rPr>
          <w:rFonts w:ascii="Times New Roman" w:hAnsi="Times New Roman"/>
          <w:lang w:val="en-US"/>
        </w:rPr>
        <w:t>.</w:t>
      </w:r>
      <w:r w:rsidR="009E777F" w:rsidRPr="008269E0">
        <w:rPr>
          <w:rFonts w:ascii="Times New Roman" w:hAnsi="Times New Roman"/>
          <w:lang w:val="en-US"/>
        </w:rPr>
        <w:t xml:space="preserve"> Beckermann docu</w:t>
      </w:r>
      <w:r w:rsidR="00012C06" w:rsidRPr="008269E0">
        <w:rPr>
          <w:rFonts w:ascii="Times New Roman" w:hAnsi="Times New Roman"/>
          <w:lang w:val="en-US"/>
        </w:rPr>
        <w:t>mented</w:t>
      </w:r>
      <w:r w:rsidR="00012C06" w:rsidRPr="00895CB6">
        <w:rPr>
          <w:rFonts w:ascii="Times New Roman" w:hAnsi="Times New Roman"/>
          <w:lang w:val="en-US"/>
        </w:rPr>
        <w:t xml:space="preserve"> the shooting of the docu</w:t>
      </w:r>
      <w:r w:rsidR="00BF65CF" w:rsidRPr="00895CB6">
        <w:rPr>
          <w:rFonts w:ascii="Times New Roman" w:hAnsi="Times New Roman"/>
          <w:lang w:val="en-US"/>
        </w:rPr>
        <w:t>m</w:t>
      </w:r>
      <w:r w:rsidR="00012C06" w:rsidRPr="00895CB6">
        <w:rPr>
          <w:rFonts w:ascii="Times New Roman" w:hAnsi="Times New Roman"/>
          <w:lang w:val="en-US"/>
        </w:rPr>
        <w:t>entary, in her shooting journal</w:t>
      </w:r>
      <w:r w:rsidR="009E777F" w:rsidRPr="00895CB6">
        <w:rPr>
          <w:rFonts w:ascii="Times New Roman" w:hAnsi="Times New Roman"/>
          <w:lang w:val="en-US"/>
        </w:rPr>
        <w:t xml:space="preserve">: </w:t>
      </w:r>
    </w:p>
    <w:p w14:paraId="16255BB2" w14:textId="77777777" w:rsidR="00F96C38" w:rsidRPr="0092522E" w:rsidRDefault="009E777F" w:rsidP="0092522E">
      <w:pPr>
        <w:pStyle w:val="Citationnew"/>
        <w:spacing w:line="480" w:lineRule="auto"/>
        <w:rPr>
          <w:rFonts w:ascii="Times New Roman" w:hAnsi="Times New Roman"/>
          <w:i/>
          <w:lang w:val="en-US"/>
        </w:rPr>
      </w:pPr>
      <w:r w:rsidRPr="0092522E">
        <w:rPr>
          <w:rFonts w:ascii="Times New Roman" w:hAnsi="Times New Roman"/>
          <w:i/>
          <w:lang w:val="en-US"/>
        </w:rPr>
        <w:t>“I see the eyes of visitors grown old, the eyes of former soldiers that look at the photos. Look at them again. For they have seen many of those kind of photos during and after the war, looked at them with comrades, collected them in albums…</w:t>
      </w:r>
    </w:p>
    <w:p w14:paraId="323B77D5" w14:textId="77777777" w:rsidR="001870EB" w:rsidRPr="0092522E" w:rsidRDefault="009E777F" w:rsidP="0092522E">
      <w:pPr>
        <w:pStyle w:val="Citationnew"/>
        <w:spacing w:line="480" w:lineRule="auto"/>
        <w:rPr>
          <w:rFonts w:ascii="Times New Roman" w:hAnsi="Times New Roman" w:cs="Lucida Sans Unicode"/>
          <w:i/>
          <w:szCs w:val="26"/>
          <w:lang w:val="en-US"/>
        </w:rPr>
      </w:pPr>
      <w:r w:rsidRPr="0092522E">
        <w:rPr>
          <w:rFonts w:ascii="Times New Roman" w:hAnsi="Times New Roman"/>
          <w:b/>
          <w:i/>
          <w:lang w:val="en-US"/>
        </w:rPr>
        <w:t>What upsets them so?</w:t>
      </w:r>
      <w:r w:rsidRPr="0092522E">
        <w:rPr>
          <w:rFonts w:ascii="Times New Roman" w:hAnsi="Times New Roman"/>
          <w:i/>
          <w:lang w:val="en-US"/>
        </w:rPr>
        <w:t xml:space="preserve"> It is not about knowing the facts. They knew about the facts then and have known ever since. </w:t>
      </w:r>
      <w:r w:rsidRPr="0092522E">
        <w:rPr>
          <w:rFonts w:ascii="Times New Roman" w:hAnsi="Times New Roman"/>
          <w:b/>
          <w:i/>
          <w:lang w:val="en-US"/>
        </w:rPr>
        <w:t>It must be the confrontation with their former feelings; seeing through the eyes of the soldiers who took the pictures back then.</w:t>
      </w:r>
      <w:r w:rsidRPr="0092522E">
        <w:rPr>
          <w:rFonts w:ascii="Times New Roman" w:hAnsi="Times New Roman"/>
          <w:i/>
          <w:lang w:val="en-US"/>
        </w:rPr>
        <w:t xml:space="preserve"> For the photos don’t only document the crimes, but also the enthusiasm in the majority of soldiers: </w:t>
      </w:r>
      <w:r w:rsidRPr="0092522E">
        <w:rPr>
          <w:rFonts w:ascii="Times New Roman" w:hAnsi="Times New Roman"/>
          <w:b/>
          <w:i/>
          <w:lang w:val="en-US"/>
        </w:rPr>
        <w:t>laughing soldiers in front of and behind the camera</w:t>
      </w:r>
      <w:r w:rsidR="00F96C38" w:rsidRPr="0092522E">
        <w:rPr>
          <w:rFonts w:ascii="Times New Roman" w:hAnsi="Times New Roman" w:cs="Lucida Sans Unicode"/>
          <w:i/>
          <w:szCs w:val="26"/>
          <w:lang w:val="en-US"/>
        </w:rPr>
        <w:t>.”</w:t>
      </w:r>
      <w:r w:rsidR="00F96C38" w:rsidRPr="0092522E">
        <w:rPr>
          <w:rStyle w:val="FootnoteReference"/>
          <w:rFonts w:ascii="Times New Roman" w:hAnsi="Times New Roman" w:cs="Lucida Sans Unicode"/>
          <w:i/>
          <w:szCs w:val="26"/>
          <w:lang w:val="en-US"/>
        </w:rPr>
        <w:footnoteReference w:id="12"/>
      </w:r>
    </w:p>
    <w:p w14:paraId="2E70FAC0" w14:textId="77777777" w:rsidR="0092585E" w:rsidRDefault="0092585E" w:rsidP="0092585E">
      <w:pPr>
        <w:spacing w:line="480" w:lineRule="auto"/>
        <w:rPr>
          <w:rFonts w:ascii="Times New Roman" w:hAnsi="Times New Roman"/>
          <w:lang w:val="en-US"/>
        </w:rPr>
      </w:pPr>
      <w:r>
        <w:rPr>
          <w:rFonts w:ascii="Times New Roman" w:hAnsi="Times New Roman"/>
          <w:lang w:val="en-US"/>
        </w:rPr>
        <w:t xml:space="preserve">Wie </w:t>
      </w:r>
      <w:r w:rsidRPr="00E96DDA">
        <w:rPr>
          <w:rFonts w:ascii="Times New Roman" w:hAnsi="Times New Roman"/>
          <w:b/>
          <w:lang w:val="en-US"/>
        </w:rPr>
        <w:t>Sönke Neitzel und Harald Welzer</w:t>
      </w:r>
      <w:r>
        <w:rPr>
          <w:rFonts w:ascii="Times New Roman" w:hAnsi="Times New Roman"/>
          <w:lang w:val="en-US"/>
        </w:rPr>
        <w:t xml:space="preserve"> anhand ihrer Auswertung von Abhörprotokollen von deutschen Soldaten</w:t>
      </w:r>
      <w:r w:rsidR="00BC4759">
        <w:rPr>
          <w:rFonts w:ascii="Times New Roman" w:hAnsi="Times New Roman"/>
          <w:lang w:val="en-US"/>
        </w:rPr>
        <w:t>, aufgenommen in amerikanischen und britischen</w:t>
      </w:r>
      <w:r>
        <w:rPr>
          <w:rFonts w:ascii="Times New Roman" w:hAnsi="Times New Roman"/>
          <w:lang w:val="en-US"/>
        </w:rPr>
        <w:t xml:space="preserve"> in Kriegsgefangen</w:t>
      </w:r>
      <w:r w:rsidR="00BC4759">
        <w:rPr>
          <w:rFonts w:ascii="Times New Roman" w:hAnsi="Times New Roman"/>
          <w:lang w:val="en-US"/>
        </w:rPr>
        <w:t>lagern</w:t>
      </w:r>
      <w:r>
        <w:rPr>
          <w:rFonts w:ascii="Times New Roman" w:hAnsi="Times New Roman"/>
          <w:lang w:val="en-US"/>
        </w:rPr>
        <w:t xml:space="preserve"> zeigten</w:t>
      </w:r>
      <w:r w:rsidR="00BC4759">
        <w:rPr>
          <w:rFonts w:ascii="Times New Roman" w:hAnsi="Times New Roman"/>
          <w:lang w:val="en-US"/>
        </w:rPr>
        <w:t>,</w:t>
      </w:r>
      <w:r>
        <w:rPr>
          <w:rFonts w:ascii="Times New Roman" w:hAnsi="Times New Roman"/>
          <w:lang w:val="en-US"/>
        </w:rPr>
        <w:t xml:space="preserve"> empfanden viele deutsche Soldaten Gewalt gegen Frauen und Kinder als beschämend.</w:t>
      </w:r>
      <w:r>
        <w:rPr>
          <w:rStyle w:val="FootnoteReference"/>
          <w:rFonts w:ascii="Times New Roman" w:hAnsi="Times New Roman"/>
          <w:lang w:val="en-US"/>
        </w:rPr>
        <w:footnoteReference w:id="13"/>
      </w:r>
      <w:r>
        <w:rPr>
          <w:rFonts w:ascii="Times New Roman" w:hAnsi="Times New Roman"/>
          <w:lang w:val="en-US"/>
        </w:rPr>
        <w:t xml:space="preserve"> </w:t>
      </w:r>
      <w:r w:rsidRPr="00CF0A56">
        <w:rPr>
          <w:rFonts w:ascii="Times New Roman" w:hAnsi="Times New Roman"/>
          <w:lang w:val="en-US"/>
        </w:rPr>
        <w:t>Doch dies hielt sie nicht davon, schamlos über die Gewalt zu reden, mit denen sie russisc</w:t>
      </w:r>
      <w:r>
        <w:rPr>
          <w:rFonts w:ascii="Times New Roman" w:hAnsi="Times New Roman"/>
          <w:lang w:val="en-US"/>
        </w:rPr>
        <w:t xml:space="preserve">hen Frauen begegneten, die sie als Spioninen verdächtigten, wie eine von Hauptmann Reimbold geschilderte Szene </w:t>
      </w:r>
      <w:r w:rsidRPr="00580B5D">
        <w:rPr>
          <w:rFonts w:ascii="Times New Roman" w:hAnsi="Times New Roman"/>
          <w:highlight w:val="lightGray"/>
          <w:lang w:val="en-US"/>
        </w:rPr>
        <w:t>(I don’t want to use the word: “illustriert” because it feels sesationalist and wrong in this contect):</w:t>
      </w:r>
    </w:p>
    <w:p w14:paraId="3F505F75" w14:textId="77777777" w:rsidR="0092585E" w:rsidRPr="00580B5D" w:rsidRDefault="0092585E" w:rsidP="0092585E">
      <w:pPr>
        <w:spacing w:line="480" w:lineRule="auto"/>
        <w:rPr>
          <w:rFonts w:ascii="Times New Roman" w:hAnsi="Times New Roman"/>
          <w:i/>
          <w:lang w:val="en-US"/>
        </w:rPr>
      </w:pPr>
      <w:r>
        <w:rPr>
          <w:rFonts w:ascii="Times New Roman" w:hAnsi="Times New Roman"/>
          <w:i/>
          <w:lang w:val="en-US"/>
        </w:rPr>
        <w:t>“</w:t>
      </w:r>
      <w:r>
        <w:rPr>
          <w:rFonts w:ascii="Times New Roman" w:hAnsi="Times New Roman"/>
          <w:lang w:val="en-US"/>
        </w:rPr>
        <w:t xml:space="preserve">Reimboldt: </w:t>
      </w:r>
      <w:r>
        <w:rPr>
          <w:rFonts w:ascii="Times New Roman" w:hAnsi="Times New Roman"/>
          <w:i/>
          <w:lang w:val="en-US"/>
        </w:rPr>
        <w:t>Also, eines kann ich Ihnen direct erzählen, wo nicht ein Gerücht dahintersteckt. In dem ersten Offizierslager, wo ich hier in Gefangenschaft war, da war ein sehr dummer Frankfurter, junger Leutnant, junger Schnösel. Wir saßen zu acht an einem Tisch nd erzähltem über Russland. Und er erzählte: ‘Ach, da haben wir eine Spionin geschnappt, die da in der Gegend herumgelaufen ist. Und da haben wir ihr zuerst mit einem Stecken auf die Äppelchen gehauen, dann haben wir ihr den Hintern verhauen mit dem blanken Seitengewehr. Dann haben wir sie gefickt, dann haben wir sie rausgeschmissen, dann haben wir ihr nachgeschossen, da lag sie auf dem Rücken, da haben wir [mi]t Granaten gezielt. Und jedesmal, wenn wir in die Nähe trafen, hat sie geschrien. Zum Schluss ist sie dann verreckt und wir haben sie Leiche weggeschmissen.’ Und stellen Sie sich vor, es saßen mit mir am Tisch acht deutsche Offiziere, und es gab hallendes Gelächter. Also, ich habe das nicht ausgehalten, bin aufgestanden, und habe gesagt, meine Herren, das ist zu viel.”</w:t>
      </w:r>
      <w:r>
        <w:rPr>
          <w:rStyle w:val="FootnoteReference"/>
          <w:rFonts w:ascii="Times New Roman" w:hAnsi="Times New Roman"/>
          <w:i/>
          <w:lang w:val="en-US"/>
        </w:rPr>
        <w:footnoteReference w:id="14"/>
      </w:r>
    </w:p>
    <w:p w14:paraId="096ADED4" w14:textId="77777777" w:rsidR="0092585E" w:rsidRDefault="0092585E" w:rsidP="0092585E">
      <w:pPr>
        <w:spacing w:line="480" w:lineRule="auto"/>
        <w:rPr>
          <w:rFonts w:ascii="Times New Roman" w:hAnsi="Times New Roman"/>
          <w:lang w:val="en-US"/>
        </w:rPr>
      </w:pPr>
      <w:r w:rsidRPr="00884ABE">
        <w:rPr>
          <w:rFonts w:ascii="Times New Roman" w:hAnsi="Times New Roman"/>
          <w:highlight w:val="lightGray"/>
          <w:lang w:val="en-US"/>
        </w:rPr>
        <w:t>(here too I want to analyze das Gespräch im Gespräch, it is a very rich passage and it says a it about masculinities: the competition of who is the cooler guy. Reimbold has some thoughts about it though</w:t>
      </w:r>
      <w:r>
        <w:rPr>
          <w:rFonts w:ascii="Times New Roman" w:hAnsi="Times New Roman"/>
          <w:highlight w:val="lightGray"/>
          <w:lang w:val="en-US"/>
        </w:rPr>
        <w:t>, but he too “uses” the story for something, to show off?</w:t>
      </w:r>
      <w:r w:rsidRPr="00884ABE">
        <w:rPr>
          <w:rFonts w:ascii="Times New Roman" w:hAnsi="Times New Roman"/>
          <w:highlight w:val="lightGray"/>
          <w:lang w:val="en-US"/>
        </w:rPr>
        <w:t>…)</w:t>
      </w:r>
    </w:p>
    <w:p w14:paraId="63F31DE4" w14:textId="77777777" w:rsidR="0092585E" w:rsidRDefault="005E55AD" w:rsidP="0092585E">
      <w:pPr>
        <w:spacing w:line="480" w:lineRule="auto"/>
        <w:rPr>
          <w:rFonts w:ascii="Times New Roman" w:hAnsi="Times New Roman"/>
          <w:lang w:val="en-US"/>
        </w:rPr>
      </w:pPr>
      <w:r>
        <w:rPr>
          <w:rFonts w:ascii="Times New Roman" w:hAnsi="Times New Roman"/>
          <w:lang w:val="en-US"/>
        </w:rPr>
        <w:t>**</w:t>
      </w:r>
      <w:r w:rsidR="0092585E">
        <w:rPr>
          <w:rFonts w:ascii="Times New Roman" w:hAnsi="Times New Roman"/>
          <w:lang w:val="en-US"/>
        </w:rPr>
        <w:t xml:space="preserve">The language for rape is multiple, it never names the forced sexual intercourse and the violence but normalizes the rape in casual, macho language as “bürsten”, vögeln”, “hacken” und “ficken”, i.e. as a regular sexual intercourse without much feelings. </w:t>
      </w:r>
    </w:p>
    <w:p w14:paraId="00CE9A7C" w14:textId="77777777" w:rsidR="00152160" w:rsidRDefault="00152160" w:rsidP="002C7323">
      <w:pPr>
        <w:spacing w:line="480" w:lineRule="auto"/>
        <w:rPr>
          <w:rFonts w:ascii="Times New Roman" w:hAnsi="Times New Roman"/>
          <w:lang w:val="en-US"/>
        </w:rPr>
      </w:pPr>
      <w:r>
        <w:rPr>
          <w:rFonts w:ascii="Times New Roman" w:hAnsi="Times New Roman"/>
          <w:lang w:val="en-US"/>
        </w:rPr>
        <w:t>**</w:t>
      </w:r>
      <w:r w:rsidR="005E55AD">
        <w:rPr>
          <w:rFonts w:ascii="Times New Roman" w:hAnsi="Times New Roman"/>
          <w:lang w:val="en-US"/>
        </w:rPr>
        <w:t xml:space="preserve">The </w:t>
      </w:r>
      <w:r>
        <w:rPr>
          <w:rFonts w:ascii="Times New Roman" w:hAnsi="Times New Roman"/>
          <w:lang w:val="en-US"/>
        </w:rPr>
        <w:t>Wehrmacht</w:t>
      </w:r>
      <w:r w:rsidR="005E55AD">
        <w:rPr>
          <w:rFonts w:ascii="Times New Roman" w:hAnsi="Times New Roman"/>
          <w:lang w:val="en-US"/>
        </w:rPr>
        <w:t xml:space="preserve"> had presented them (</w:t>
      </w:r>
      <w:r w:rsidR="005E55AD" w:rsidRPr="005E55AD">
        <w:rPr>
          <w:rFonts w:ascii="Times New Roman" w:hAnsi="Times New Roman"/>
          <w:highlight w:val="lightGray"/>
          <w:lang w:val="en-US"/>
        </w:rPr>
        <w:t>to the soldiers</w:t>
      </w:r>
      <w:r w:rsidR="005E55AD">
        <w:rPr>
          <w:rFonts w:ascii="Times New Roman" w:hAnsi="Times New Roman"/>
          <w:lang w:val="en-US"/>
        </w:rPr>
        <w:t>) the p</w:t>
      </w:r>
      <w:r w:rsidR="00223E67">
        <w:rPr>
          <w:rFonts w:ascii="Times New Roman" w:hAnsi="Times New Roman"/>
          <w:lang w:val="en-US"/>
        </w:rPr>
        <w:t xml:space="preserve">urpose of war </w:t>
      </w:r>
      <w:r w:rsidR="00B87800" w:rsidRPr="00BA6519">
        <w:rPr>
          <w:rFonts w:ascii="Times New Roman" w:hAnsi="Times New Roman"/>
          <w:lang w:val="en-US"/>
        </w:rPr>
        <w:t xml:space="preserve">to prevent the sexual violence against German women by the Bolshevik “hords” who wanted to invade Nazi Germany. </w:t>
      </w:r>
      <w:r w:rsidR="007179EF" w:rsidRPr="00BA6519">
        <w:rPr>
          <w:rFonts w:ascii="Times New Roman" w:hAnsi="Times New Roman"/>
          <w:lang w:val="en-US"/>
        </w:rPr>
        <w:t>S</w:t>
      </w:r>
      <w:r w:rsidR="00B87800" w:rsidRPr="00BA6519">
        <w:rPr>
          <w:rFonts w:ascii="Times New Roman" w:hAnsi="Times New Roman"/>
          <w:lang w:val="en-US"/>
        </w:rPr>
        <w:t xml:space="preserve">uch propaganda aimed to </w:t>
      </w:r>
      <w:r w:rsidR="007179EF" w:rsidRPr="00BA6519">
        <w:rPr>
          <w:rFonts w:ascii="Times New Roman" w:hAnsi="Times New Roman"/>
          <w:lang w:val="en-US"/>
        </w:rPr>
        <w:t xml:space="preserve">bestialize and over </w:t>
      </w:r>
      <w:r w:rsidR="00B87800" w:rsidRPr="00BA6519">
        <w:rPr>
          <w:rFonts w:ascii="Times New Roman" w:hAnsi="Times New Roman"/>
          <w:lang w:val="en-US"/>
        </w:rPr>
        <w:t xml:space="preserve">sexualize the </w:t>
      </w:r>
      <w:r w:rsidR="007179EF" w:rsidRPr="00BA6519">
        <w:rPr>
          <w:rFonts w:ascii="Times New Roman" w:hAnsi="Times New Roman"/>
          <w:lang w:val="en-US"/>
        </w:rPr>
        <w:t xml:space="preserve">Soviet </w:t>
      </w:r>
      <w:r w:rsidR="00B87800" w:rsidRPr="00BA6519">
        <w:rPr>
          <w:rFonts w:ascii="Times New Roman" w:hAnsi="Times New Roman"/>
          <w:lang w:val="en-US"/>
        </w:rPr>
        <w:t>enemy</w:t>
      </w:r>
      <w:r w:rsidR="007179EF" w:rsidRPr="00BA6519">
        <w:rPr>
          <w:rFonts w:ascii="Times New Roman" w:hAnsi="Times New Roman"/>
          <w:lang w:val="en-US"/>
        </w:rPr>
        <w:t xml:space="preserve"> nurturing deeply routed fears </w:t>
      </w:r>
      <w:r w:rsidR="007179EF" w:rsidRPr="00BA6519">
        <w:rPr>
          <w:rFonts w:ascii="Times New Roman" w:hAnsi="Times New Roman"/>
          <w:highlight w:val="yellow"/>
          <w:lang w:val="en-US"/>
        </w:rPr>
        <w:t>(**WWI</w:t>
      </w:r>
      <w:r w:rsidR="007179EF" w:rsidRPr="00BA6519">
        <w:rPr>
          <w:rFonts w:ascii="Times New Roman" w:hAnsi="Times New Roman"/>
          <w:lang w:val="en-US"/>
        </w:rPr>
        <w:t>) and creating a moral imperative to “protect” the German homeland by attacking the threat as a measure of s</w:t>
      </w:r>
      <w:r w:rsidR="00AA4C76" w:rsidRPr="00BA6519">
        <w:rPr>
          <w:rFonts w:ascii="Times New Roman" w:hAnsi="Times New Roman"/>
          <w:lang w:val="en-US"/>
        </w:rPr>
        <w:t>e</w:t>
      </w:r>
      <w:r>
        <w:rPr>
          <w:rFonts w:ascii="Times New Roman" w:hAnsi="Times New Roman"/>
          <w:lang w:val="en-US"/>
        </w:rPr>
        <w:t>lf-defense and thus good cause.</w:t>
      </w:r>
    </w:p>
    <w:p w14:paraId="110934AE" w14:textId="77777777" w:rsidR="00CF2BBE" w:rsidRDefault="00415D2A" w:rsidP="002C7323">
      <w:pPr>
        <w:spacing w:line="480" w:lineRule="auto"/>
        <w:rPr>
          <w:rFonts w:ascii="Times New Roman" w:hAnsi="Times New Roman"/>
          <w:lang w:val="en-US"/>
        </w:rPr>
      </w:pPr>
      <w:r>
        <w:rPr>
          <w:rFonts w:ascii="Times New Roman" w:hAnsi="Times New Roman"/>
          <w:lang w:val="en-US"/>
        </w:rPr>
        <w:t>**</w:t>
      </w:r>
      <w:r w:rsidR="003821BB" w:rsidRPr="00BA6519">
        <w:rPr>
          <w:rFonts w:ascii="Times New Roman" w:hAnsi="Times New Roman"/>
          <w:lang w:val="en-US"/>
        </w:rPr>
        <w:t>Rape of the enemy’s female body becomes the ultimate subjugation of the enemy’s territory and the</w:t>
      </w:r>
      <w:r w:rsidR="00CF2BBE">
        <w:rPr>
          <w:rFonts w:ascii="Times New Roman" w:hAnsi="Times New Roman"/>
          <w:lang w:val="en-US"/>
        </w:rPr>
        <w:t xml:space="preserve"> Wehrmacht made great use of it</w:t>
      </w:r>
      <w:r w:rsidR="003821BB" w:rsidRPr="00BA6519">
        <w:rPr>
          <w:rFonts w:ascii="Times New Roman" w:hAnsi="Times New Roman"/>
          <w:lang w:val="en-US"/>
        </w:rPr>
        <w:t>.</w:t>
      </w:r>
      <w:r>
        <w:rPr>
          <w:rStyle w:val="FootnoteReference"/>
          <w:rFonts w:ascii="Times New Roman" w:hAnsi="Times New Roman"/>
          <w:lang w:val="en-US"/>
        </w:rPr>
        <w:footnoteReference w:id="15"/>
      </w:r>
      <w:r w:rsidR="003821BB" w:rsidRPr="00BA6519">
        <w:rPr>
          <w:rFonts w:ascii="Times New Roman" w:hAnsi="Times New Roman"/>
          <w:lang w:val="en-US"/>
        </w:rPr>
        <w:t xml:space="preserve"> </w:t>
      </w:r>
    </w:p>
    <w:p w14:paraId="2936C271" w14:textId="77777777" w:rsidR="00415D2A" w:rsidRDefault="00415D2A" w:rsidP="002C7323">
      <w:pPr>
        <w:spacing w:line="480" w:lineRule="auto"/>
        <w:rPr>
          <w:rFonts w:ascii="Times New Roman" w:hAnsi="Times New Roman"/>
          <w:lang w:val="en-US"/>
        </w:rPr>
      </w:pPr>
      <w:r w:rsidRPr="00BA6519">
        <w:rPr>
          <w:rFonts w:ascii="Times New Roman" w:hAnsi="Times New Roman"/>
          <w:lang w:val="en-US"/>
        </w:rPr>
        <w:t>Sex as a trophy of conquest became part of the twentieth-century industrialized-warfare. Following Mary Louise Robert throughout WWII and on all fronts, “command over geographical territories signaled command over sexual territory. (…) The links between sexual and geographical conquest lay at the heart of the male anguish”</w:t>
      </w:r>
      <w:r w:rsidRPr="00BA6519">
        <w:rPr>
          <w:rStyle w:val="FootnoteReference"/>
          <w:rFonts w:ascii="Times New Roman" w:hAnsi="Times New Roman"/>
          <w:lang w:val="en-US"/>
        </w:rPr>
        <w:footnoteReference w:id="16"/>
      </w:r>
      <w:r w:rsidRPr="00BA6519">
        <w:rPr>
          <w:rFonts w:ascii="Times New Roman" w:hAnsi="Times New Roman"/>
          <w:lang w:val="en-US"/>
        </w:rPr>
        <w:t xml:space="preserve">. The sexual abuse of the female combatant body translates male fear of submission and desire of domination, it shows the power of the aggressor, and the humiliation and vulnerability of the aggressed. </w:t>
      </w:r>
    </w:p>
    <w:p w14:paraId="34CE361E" w14:textId="77777777" w:rsidR="00503E1F" w:rsidRDefault="003821BB" w:rsidP="00503E1F">
      <w:pPr>
        <w:spacing w:line="480" w:lineRule="auto"/>
        <w:rPr>
          <w:rFonts w:ascii="Times New Roman" w:hAnsi="Times New Roman"/>
          <w:lang w:val="en-US"/>
        </w:rPr>
      </w:pPr>
      <w:r w:rsidRPr="00BA6519">
        <w:rPr>
          <w:rFonts w:ascii="Times New Roman" w:hAnsi="Times New Roman"/>
          <w:highlight w:val="yellow"/>
          <w:lang w:val="en-US"/>
        </w:rPr>
        <w:t>**</w:t>
      </w:r>
      <w:r w:rsidRPr="00503E1F">
        <w:rPr>
          <w:rFonts w:ascii="Times New Roman" w:hAnsi="Times New Roman"/>
          <w:b/>
          <w:highlight w:val="yellow"/>
          <w:lang w:val="en-US"/>
        </w:rPr>
        <w:t xml:space="preserve">forbidden </w:t>
      </w:r>
      <w:r w:rsidRPr="00503E1F">
        <w:rPr>
          <w:rFonts w:ascii="Times New Roman" w:hAnsi="Times New Roman"/>
          <w:b/>
          <w:i/>
          <w:highlight w:val="yellow"/>
          <w:lang w:val="en-US"/>
        </w:rPr>
        <w:t>and</w:t>
      </w:r>
      <w:r w:rsidRPr="00503E1F">
        <w:rPr>
          <w:rFonts w:ascii="Times New Roman" w:hAnsi="Times New Roman"/>
          <w:b/>
          <w:highlight w:val="yellow"/>
          <w:lang w:val="en-US"/>
        </w:rPr>
        <w:t xml:space="preserve"> tolerated</w:t>
      </w:r>
      <w:r w:rsidRPr="00BA6519">
        <w:rPr>
          <w:rFonts w:ascii="Times New Roman" w:hAnsi="Times New Roman"/>
          <w:lang w:val="en-US"/>
        </w:rPr>
        <w:t xml:space="preserve">: </w:t>
      </w:r>
      <w:r w:rsidR="00503E1F">
        <w:rPr>
          <w:rFonts w:ascii="Times New Roman" w:hAnsi="Times New Roman"/>
          <w:lang w:val="en-US"/>
        </w:rPr>
        <w:t xml:space="preserve">On the Eastern front the soldiers could count on a relative imputity. </w:t>
      </w:r>
      <w:r w:rsidRPr="00BA6519">
        <w:rPr>
          <w:rFonts w:ascii="Times New Roman" w:hAnsi="Times New Roman" w:cs="Lucida Sans Unicode"/>
          <w:b/>
          <w:szCs w:val="26"/>
          <w:lang w:val="en-US"/>
        </w:rPr>
        <w:t>Omer Bartov</w:t>
      </w:r>
      <w:r w:rsidRPr="00BA6519">
        <w:rPr>
          <w:rFonts w:ascii="Times New Roman" w:hAnsi="Times New Roman" w:cs="Lucida Sans Unicode"/>
          <w:szCs w:val="26"/>
          <w:lang w:val="en-US"/>
        </w:rPr>
        <w:t xml:space="preserve"> writes: “Other than offences against the iron discipline during combat, soldiers were seldom punished for unauthorised crimes against the enemy. For one reason, the superiors were generally sympathetic towards this kind of activities, for another, they presented a welcome release for the anger and frustration that had bottled up in the men due to the stern discipline, the increasing casualties, and the hopelessness of war”. </w:t>
      </w:r>
      <w:r w:rsidRPr="00BA6519">
        <w:rPr>
          <w:rFonts w:ascii="Times New Roman" w:hAnsi="Times New Roman" w:cs="Lucida Sans Unicode"/>
          <w:szCs w:val="26"/>
          <w:highlight w:val="yellow"/>
          <w:lang w:val="en-US"/>
        </w:rPr>
        <w:t>(** reference?).</w:t>
      </w:r>
      <w:r w:rsidRPr="00BA6519">
        <w:rPr>
          <w:rFonts w:ascii="Times New Roman" w:hAnsi="Times New Roman"/>
          <w:lang w:val="en-US"/>
        </w:rPr>
        <w:t xml:space="preserve"> </w:t>
      </w:r>
      <w:r w:rsidR="00503E1F">
        <w:rPr>
          <w:rFonts w:ascii="Times New Roman" w:hAnsi="Times New Roman"/>
          <w:lang w:val="en-US"/>
        </w:rPr>
        <w:t>Birgit Beck zufolge wurden Vergewaltigungsdelikte an der Front sowie in den besetzten Gebieten bei weitem nicht als prioritär eingestuft, so dass wir davon ausgehen müssen, dass der Großteil der sexuellen Verbrechen nicht geahndet wurde. Die Dunkelziffer ist folglich groß. Sofern es doch zu Gerichtsverfahren kam, zeigen die Becks Forschungen wurden die Fälle, die vor Gericht kamen als Verletzung der Disziplin und Gefahr für das Ansehen der Truppe gehandhabt. Das Strafmaß variierte je nach Zeitpunkt der Tat, Kriegsverlauf und Standort, in Regel wurde nur in ausnahmefällen die Todesurteile gegen die Soldaten verhängte und auch die vergleichsweise hohen Haftstrafen wurden zumeist nicht abgesessen.</w:t>
      </w:r>
      <w:r w:rsidR="00503E1F">
        <w:rPr>
          <w:rStyle w:val="FootnoteReference"/>
          <w:rFonts w:ascii="Times New Roman" w:hAnsi="Times New Roman"/>
          <w:lang w:val="en-US"/>
        </w:rPr>
        <w:footnoteReference w:id="17"/>
      </w:r>
      <w:r w:rsidR="00503E1F">
        <w:rPr>
          <w:rFonts w:ascii="Times New Roman" w:hAnsi="Times New Roman"/>
          <w:lang w:val="en-US"/>
        </w:rPr>
        <w:t xml:space="preserve"> Für die Wehrmacht, so schlussfolgert Regina Mühlhäuser, waren die Vergewaltigungen von lokalen Frauen in erster Linie eine “Ehrverletzung”, die dem Image der Wehrmacht schadete und deren Hauptleittragende die männlichen Angehörigen der Opfer seien. Die “geschändeten” Frauen waren überhaupt nicht auf dem Radar </w:t>
      </w:r>
      <w:r w:rsidR="00503E1F" w:rsidRPr="00E96DDA">
        <w:rPr>
          <w:rFonts w:ascii="Times New Roman" w:hAnsi="Times New Roman"/>
          <w:highlight w:val="yellow"/>
          <w:lang w:val="en-US"/>
        </w:rPr>
        <w:t>der oberen Befehlshaber/des OKW</w:t>
      </w:r>
      <w:r w:rsidR="00503E1F">
        <w:rPr>
          <w:rFonts w:ascii="Times New Roman" w:hAnsi="Times New Roman"/>
          <w:lang w:val="en-US"/>
        </w:rPr>
        <w:t>.</w:t>
      </w:r>
      <w:r w:rsidR="00503E1F">
        <w:rPr>
          <w:rStyle w:val="FootnoteReference"/>
          <w:rFonts w:ascii="Times New Roman" w:hAnsi="Times New Roman"/>
          <w:lang w:val="en-US"/>
        </w:rPr>
        <w:footnoteReference w:id="18"/>
      </w:r>
    </w:p>
    <w:p w14:paraId="65FEDC8C" w14:textId="77777777" w:rsidR="00AA0D95" w:rsidRPr="00202B7B" w:rsidRDefault="00BA141A" w:rsidP="002502DA">
      <w:pPr>
        <w:widowControl w:val="0"/>
        <w:autoSpaceDE w:val="0"/>
        <w:autoSpaceDN w:val="0"/>
        <w:adjustRightInd w:val="0"/>
        <w:spacing w:after="240" w:line="480" w:lineRule="auto"/>
        <w:rPr>
          <w:rFonts w:ascii="Times New Roman" w:hAnsi="Times New Roman"/>
          <w:lang w:val="en-US"/>
        </w:rPr>
      </w:pPr>
      <w:r>
        <w:rPr>
          <w:rFonts w:ascii="Times New Roman" w:hAnsi="Times New Roman"/>
          <w:lang w:val="en-US"/>
        </w:rPr>
        <w:t>Yet even if the punishment of rapist soldiers was not a top priority of the Army</w:t>
      </w:r>
      <w:r w:rsidR="00657F62">
        <w:rPr>
          <w:rFonts w:ascii="Times New Roman" w:hAnsi="Times New Roman"/>
          <w:lang w:val="en-US"/>
        </w:rPr>
        <w:t xml:space="preserve"> command, uncontrolled sexual encounters with enemy or occupied women were a great concern for them. </w:t>
      </w:r>
      <w:r w:rsidR="00AA793F">
        <w:rPr>
          <w:rFonts w:ascii="Times New Roman" w:hAnsi="Times New Roman"/>
          <w:lang w:val="en-US"/>
        </w:rPr>
        <w:t>Dem Militärmediziner Dr. Joachim Rost zufolge wird das “sexuelle Problem” im Kriege erst hinter Front akut: “</w:t>
      </w:r>
      <w:r w:rsidR="00AA793F">
        <w:rPr>
          <w:rFonts w:ascii="Times New Roman" w:hAnsi="Times New Roman"/>
          <w:i/>
          <w:lang w:val="en-US"/>
        </w:rPr>
        <w:t>In der Front steigert sich das DU-Erlebnis der Kameradschaft zu einer Höhe, die es selte erreicht. Außerdem aber bietet sich die Gelegenheit für die Auswirkung des Aggressionstriebes”,</w:t>
      </w:r>
      <w:r w:rsidR="00AA793F">
        <w:rPr>
          <w:rFonts w:ascii="Times New Roman" w:hAnsi="Times New Roman"/>
          <w:lang w:val="en-US"/>
        </w:rPr>
        <w:t xml:space="preserve"> argumentiert der Oberbefehlsarzt im Stabe eines Befehlshabers in einer medizinischen Fachzeitschrift.</w:t>
      </w:r>
      <w:r w:rsidR="00AA793F">
        <w:rPr>
          <w:rStyle w:val="FootnoteReference"/>
          <w:rFonts w:ascii="Times New Roman" w:hAnsi="Times New Roman"/>
          <w:lang w:val="en-US"/>
        </w:rPr>
        <w:footnoteReference w:id="19"/>
      </w:r>
      <w:r w:rsidR="00AA793F">
        <w:rPr>
          <w:rFonts w:ascii="Times New Roman" w:hAnsi="Times New Roman"/>
          <w:lang w:val="en-US"/>
        </w:rPr>
        <w:t xml:space="preserve"> Der Soldat verfalle in einen Rauschzustand, die für ihn höchst befriedigend seien. In der Etappe aber langweile sich der Soldat häufig. </w:t>
      </w:r>
      <w:r w:rsidR="00AA793F">
        <w:rPr>
          <w:rFonts w:ascii="Times New Roman" w:hAnsi="Times New Roman"/>
          <w:i/>
          <w:lang w:val="en-US"/>
        </w:rPr>
        <w:t>“Eine Partnerin findet sich für den Geschlechtsverkehr natürlich leicht: zunächst in der Bevölkerung des besetzten Landes.”</w:t>
      </w:r>
      <w:r w:rsidR="00AA793F">
        <w:rPr>
          <w:rStyle w:val="FootnoteReference"/>
          <w:rFonts w:ascii="Times New Roman" w:hAnsi="Times New Roman"/>
          <w:i/>
          <w:lang w:val="en-US"/>
        </w:rPr>
        <w:footnoteReference w:id="20"/>
      </w:r>
      <w:r w:rsidR="00AA793F">
        <w:rPr>
          <w:rFonts w:ascii="Times New Roman" w:hAnsi="Times New Roman"/>
          <w:i/>
          <w:lang w:val="en-US"/>
        </w:rPr>
        <w:t xml:space="preserve"> </w:t>
      </w:r>
      <w:r w:rsidR="004A2843">
        <w:rPr>
          <w:rFonts w:ascii="Times New Roman" w:hAnsi="Times New Roman"/>
          <w:lang w:val="en-US"/>
        </w:rPr>
        <w:t xml:space="preserve">Sicherer sex war </w:t>
      </w:r>
      <w:r w:rsidR="00AA793F">
        <w:rPr>
          <w:rFonts w:ascii="Times New Roman" w:hAnsi="Times New Roman"/>
          <w:lang w:val="en-US"/>
        </w:rPr>
        <w:t>in den von der Wehrmacht eingerichteten Bordellen</w:t>
      </w:r>
      <w:r w:rsidR="004A2843">
        <w:rPr>
          <w:rFonts w:ascii="Times New Roman" w:hAnsi="Times New Roman"/>
          <w:lang w:val="en-US"/>
        </w:rPr>
        <w:t xml:space="preserve"> zu konsumieren</w:t>
      </w:r>
      <w:r w:rsidR="00AA793F">
        <w:rPr>
          <w:rFonts w:ascii="Times New Roman" w:hAnsi="Times New Roman"/>
          <w:lang w:val="en-US"/>
        </w:rPr>
        <w:t>.</w:t>
      </w:r>
      <w:r w:rsidR="004A2843">
        <w:rPr>
          <w:rFonts w:ascii="Times New Roman" w:hAnsi="Times New Roman"/>
          <w:lang w:val="en-US"/>
        </w:rPr>
        <w:t xml:space="preserve"> Aber nicht alle Soldaten hielten sich an die Vorschriften. Rost zufolge</w:t>
      </w:r>
      <w:r w:rsidR="00AA793F">
        <w:rPr>
          <w:rFonts w:ascii="Times New Roman" w:hAnsi="Times New Roman"/>
          <w:lang w:val="en-US"/>
        </w:rPr>
        <w:t xml:space="preserve"> </w:t>
      </w:r>
      <w:r w:rsidR="004A2843">
        <w:rPr>
          <w:rFonts w:ascii="Times New Roman" w:hAnsi="Times New Roman"/>
          <w:lang w:val="en-US"/>
        </w:rPr>
        <w:t>sei es u</w:t>
      </w:r>
      <w:r w:rsidR="00AA793F">
        <w:rPr>
          <w:rFonts w:ascii="Times New Roman" w:hAnsi="Times New Roman"/>
          <w:lang w:val="en-US"/>
        </w:rPr>
        <w:t>ngmöglich</w:t>
      </w:r>
      <w:r w:rsidR="004A2843">
        <w:rPr>
          <w:rFonts w:ascii="Times New Roman" w:hAnsi="Times New Roman"/>
          <w:lang w:val="en-US"/>
        </w:rPr>
        <w:t xml:space="preserve"> das Sexualverhalten der Soldaten zu kontrollieren und</w:t>
      </w:r>
      <w:r w:rsidR="00AA793F">
        <w:rPr>
          <w:rFonts w:ascii="Times New Roman" w:hAnsi="Times New Roman"/>
          <w:lang w:val="en-US"/>
        </w:rPr>
        <w:t xml:space="preserve"> die geheime Prostitution </w:t>
      </w:r>
      <w:r w:rsidR="004A2843">
        <w:rPr>
          <w:rFonts w:ascii="Times New Roman" w:hAnsi="Times New Roman"/>
          <w:lang w:val="en-US"/>
        </w:rPr>
        <w:t>in den Griff zu bekommen.</w:t>
      </w:r>
      <w:r w:rsidR="00AA793F">
        <w:rPr>
          <w:rFonts w:ascii="Times New Roman" w:hAnsi="Times New Roman"/>
          <w:lang w:val="en-US"/>
        </w:rPr>
        <w:t xml:space="preserve"> </w:t>
      </w:r>
      <w:r w:rsidR="004A2843">
        <w:rPr>
          <w:rFonts w:ascii="Times New Roman" w:hAnsi="Times New Roman"/>
          <w:lang w:val="en-US"/>
        </w:rPr>
        <w:t>D</w:t>
      </w:r>
      <w:r w:rsidR="00AA793F">
        <w:rPr>
          <w:rFonts w:ascii="Times New Roman" w:hAnsi="Times New Roman"/>
          <w:lang w:val="en-US"/>
        </w:rPr>
        <w:t>ementsprechend hoch seien auch die Ansteckungsraten mit Geschlechtskrankheiten</w:t>
      </w:r>
      <w:r w:rsidR="00F87130">
        <w:rPr>
          <w:rFonts w:ascii="Times New Roman" w:hAnsi="Times New Roman"/>
          <w:lang w:val="en-US"/>
        </w:rPr>
        <w:t>, mit weitreichenden Folgen</w:t>
      </w:r>
      <w:r w:rsidR="00685133">
        <w:rPr>
          <w:rFonts w:ascii="Times New Roman" w:hAnsi="Times New Roman"/>
          <w:lang w:val="en-US"/>
        </w:rPr>
        <w:t xml:space="preserve"> für den erkrankten Soldaten, aber auch für sein Umfeld</w:t>
      </w:r>
      <w:r w:rsidR="00AA793F">
        <w:rPr>
          <w:rFonts w:ascii="Times New Roman" w:hAnsi="Times New Roman"/>
          <w:lang w:val="en-US"/>
        </w:rPr>
        <w:t>: “</w:t>
      </w:r>
      <w:r w:rsidR="00685133">
        <w:rPr>
          <w:rFonts w:ascii="Times New Roman" w:hAnsi="Times New Roman"/>
          <w:i/>
          <w:lang w:val="en-US"/>
        </w:rPr>
        <w:t>Der Kompagniechef erblickt dar</w:t>
      </w:r>
      <w:r w:rsidR="00AA793F">
        <w:rPr>
          <w:rFonts w:ascii="Times New Roman" w:hAnsi="Times New Roman"/>
          <w:i/>
          <w:lang w:val="en-US"/>
        </w:rPr>
        <w:t>in in erster Linie den Ausfall eines seiner Männer vom Dienst, er hat auch vielleicht die Notwendigkeit eines disziplinaren Erledigung zu erwägen. Der Kamerad bedauert, daß ein sonst anständiger Kerl einmal Pech gehabt hat. Die Angehörigen zu Hause erleben das Geschehnis häufig als eine Vertrauenskrise; eine Ehe kann darüber zerbrechen. Der Arzt sieht in erster Linie den Kranken, den er wiederherstellen und damit wieder kriegsverwendungsfähig machen soll.”</w:t>
      </w:r>
      <w:r w:rsidR="00AA793F">
        <w:rPr>
          <w:rStyle w:val="FootnoteReference"/>
          <w:rFonts w:ascii="Times New Roman" w:hAnsi="Times New Roman"/>
          <w:i/>
          <w:lang w:val="en-US"/>
        </w:rPr>
        <w:footnoteReference w:id="21"/>
      </w:r>
      <w:r w:rsidR="00AA793F">
        <w:rPr>
          <w:rFonts w:ascii="Times New Roman" w:hAnsi="Times New Roman"/>
          <w:i/>
          <w:lang w:val="en-US"/>
        </w:rPr>
        <w:t xml:space="preserve"> </w:t>
      </w:r>
      <w:r w:rsidR="00AA793F" w:rsidRPr="001028CD">
        <w:rPr>
          <w:rFonts w:ascii="Times New Roman" w:hAnsi="Times New Roman"/>
          <w:lang w:val="en-US"/>
        </w:rPr>
        <w:t>Man könne ja nicht einfach ein Verbot der sexuellen Betätigung erlassen,</w:t>
      </w:r>
      <w:r w:rsidR="00AA793F">
        <w:rPr>
          <w:rFonts w:ascii="Times New Roman" w:hAnsi="Times New Roman"/>
          <w:i/>
          <w:lang w:val="en-US"/>
        </w:rPr>
        <w:t xml:space="preserve"> </w:t>
      </w:r>
      <w:r w:rsidR="00AA793F">
        <w:rPr>
          <w:rFonts w:ascii="Times New Roman" w:hAnsi="Times New Roman"/>
          <w:lang w:val="en-US"/>
        </w:rPr>
        <w:t>so seine Conclusio, wenn ein altes Gesetz des Krieges sei, dass ein Befehl nur dann Sinn mache, der auch ausführbar sei.</w:t>
      </w:r>
      <w:r w:rsidR="00AA793F">
        <w:rPr>
          <w:rStyle w:val="FootnoteReference"/>
          <w:rFonts w:ascii="Times New Roman" w:hAnsi="Times New Roman"/>
          <w:lang w:val="en-US"/>
        </w:rPr>
        <w:footnoteReference w:id="22"/>
      </w:r>
      <w:r w:rsidR="00AA793F">
        <w:rPr>
          <w:rFonts w:ascii="Times New Roman" w:hAnsi="Times New Roman"/>
          <w:lang w:val="en-US"/>
        </w:rPr>
        <w:t xml:space="preserve"> </w:t>
      </w:r>
      <w:r w:rsidR="003A5AF3" w:rsidRPr="009A7A4E">
        <w:rPr>
          <w:rFonts w:ascii="Times New Roman" w:hAnsi="Times New Roman"/>
          <w:lang w:val="en-US"/>
        </w:rPr>
        <w:t xml:space="preserve"> </w:t>
      </w:r>
      <w:r w:rsidR="003A5AF3" w:rsidRPr="003A5AF3">
        <w:rPr>
          <w:rFonts w:ascii="Times New Roman" w:hAnsi="Times New Roman"/>
          <w:lang w:val="en-US"/>
        </w:rPr>
        <w:t xml:space="preserve">It is interesting to note that the German army did acknowledge in medical publications and internal correspondences that its soldiers had a physiological need for (hetero)sexual activity. The vocabulary used by </w:t>
      </w:r>
      <w:r w:rsidR="003A5AF3">
        <w:rPr>
          <w:rFonts w:ascii="Times New Roman" w:hAnsi="Times New Roman"/>
          <w:lang w:val="en-US"/>
        </w:rPr>
        <w:t xml:space="preserve">Rost and </w:t>
      </w:r>
      <w:r w:rsidR="003A5AF3" w:rsidRPr="003A5AF3">
        <w:rPr>
          <w:rFonts w:ascii="Times New Roman" w:hAnsi="Times New Roman"/>
          <w:lang w:val="en-US"/>
        </w:rPr>
        <w:t xml:space="preserve">the Nazi authorities emphasizes not only a scientific character but also creates a legitimacy of sexual activities </w:t>
      </w:r>
      <w:r w:rsidR="003A5AF3">
        <w:rPr>
          <w:rFonts w:ascii="Times New Roman" w:hAnsi="Times New Roman"/>
          <w:lang w:val="en-US"/>
        </w:rPr>
        <w:t xml:space="preserve">of all kind, </w:t>
      </w:r>
      <w:r w:rsidR="002502DA">
        <w:rPr>
          <w:rFonts w:ascii="Times New Roman" w:hAnsi="Times New Roman"/>
          <w:lang w:val="en-US"/>
        </w:rPr>
        <w:t xml:space="preserve">as </w:t>
      </w:r>
      <w:r w:rsidR="003A5AF3" w:rsidRPr="009A7A4E">
        <w:rPr>
          <w:rFonts w:ascii="Times New Roman" w:hAnsi="Times New Roman"/>
          <w:lang w:val="en-US"/>
        </w:rPr>
        <w:t>Nazism was to a certain racially restrictive and heteronormative extend a sex friendly regime in regard to pre- and extramarital sex.</w:t>
      </w:r>
      <w:r w:rsidR="003A5AF3" w:rsidRPr="009A7A4E">
        <w:rPr>
          <w:rStyle w:val="FootnoteReference"/>
          <w:rFonts w:ascii="Times New Roman" w:hAnsi="Times New Roman"/>
          <w:lang w:val="en-US"/>
        </w:rPr>
        <w:footnoteReference w:id="23"/>
      </w:r>
      <w:r w:rsidR="003A5AF3" w:rsidRPr="003A5AF3">
        <w:rPr>
          <w:rFonts w:ascii="Times New Roman" w:hAnsi="Times New Roman"/>
          <w:lang w:val="en-US"/>
        </w:rPr>
        <w:t xml:space="preserve"> </w:t>
      </w:r>
      <w:r w:rsidR="002502DA">
        <w:rPr>
          <w:rFonts w:ascii="Times New Roman" w:hAnsi="Times New Roman"/>
          <w:lang w:val="en-US"/>
        </w:rPr>
        <w:t xml:space="preserve"> </w:t>
      </w:r>
      <w:r w:rsidR="00096B44">
        <w:rPr>
          <w:rFonts w:ascii="Times New Roman" w:hAnsi="Times New Roman"/>
          <w:lang w:val="en-US"/>
        </w:rPr>
        <w:t>Oberste Priorität sei</w:t>
      </w:r>
      <w:r w:rsidR="00AA793F">
        <w:rPr>
          <w:rFonts w:ascii="Times New Roman" w:hAnsi="Times New Roman"/>
          <w:lang w:val="en-US"/>
        </w:rPr>
        <w:t xml:space="preserve"> es, die Soldaten im Feld und die Frauen zu Hause zu schützen</w:t>
      </w:r>
      <w:r w:rsidR="00202B7B">
        <w:rPr>
          <w:rFonts w:ascii="Times New Roman" w:hAnsi="Times New Roman"/>
          <w:lang w:val="en-US"/>
        </w:rPr>
        <w:t>, durch Aufklärung, Sanierung und Zurverfügungstellung von Safe sex</w:t>
      </w:r>
      <w:r w:rsidR="00AA793F">
        <w:rPr>
          <w:rFonts w:ascii="Times New Roman" w:hAnsi="Times New Roman"/>
          <w:lang w:val="en-US"/>
        </w:rPr>
        <w:t>.</w:t>
      </w:r>
      <w:r w:rsidR="00EC73AD">
        <w:rPr>
          <w:rFonts w:ascii="Times New Roman" w:hAnsi="Times New Roman"/>
          <w:lang w:val="en-US"/>
        </w:rPr>
        <w:t xml:space="preserve"> But as Rost realistically put it, soldiers did not simply obey and very often combined different forms of</w:t>
      </w:r>
      <w:r w:rsidR="000A20DA">
        <w:rPr>
          <w:rFonts w:ascii="Times New Roman" w:hAnsi="Times New Roman"/>
          <w:lang w:val="en-US"/>
        </w:rPr>
        <w:t xml:space="preserve"> sex.</w:t>
      </w:r>
    </w:p>
    <w:p w14:paraId="7D5FDF87" w14:textId="77777777" w:rsidR="00534B44" w:rsidRPr="009A7A4E" w:rsidRDefault="00EC73AD" w:rsidP="0059556B">
      <w:pPr>
        <w:widowControl w:val="0"/>
        <w:autoSpaceDE w:val="0"/>
        <w:autoSpaceDN w:val="0"/>
        <w:adjustRightInd w:val="0"/>
        <w:spacing w:after="0" w:line="480" w:lineRule="auto"/>
        <w:jc w:val="both"/>
        <w:rPr>
          <w:rFonts w:ascii="Times New Roman" w:hAnsi="Times New Roman"/>
          <w:lang w:val="en-US"/>
        </w:rPr>
      </w:pPr>
      <w:r w:rsidRPr="0059556B">
        <w:rPr>
          <w:rFonts w:ascii="Times New Roman" w:hAnsi="Times New Roman" w:cs="Times New Roman"/>
          <w:i/>
          <w:lang w:val="en-US"/>
        </w:rPr>
        <w:t xml:space="preserve">Eigensinn, </w:t>
      </w:r>
      <w:r w:rsidRPr="0059556B">
        <w:rPr>
          <w:rFonts w:ascii="Times New Roman" w:hAnsi="Times New Roman" w:cs="Times New Roman"/>
          <w:lang w:val="en-US"/>
        </w:rPr>
        <w:t xml:space="preserve">which </w:t>
      </w:r>
      <w:r w:rsidRPr="0059556B">
        <w:rPr>
          <w:rFonts w:ascii="Times New Roman" w:hAnsi="Times New Roman"/>
          <w:lang w:val="en-GB"/>
        </w:rPr>
        <w:t>literally signifies “stubbornness”,</w:t>
      </w:r>
      <w:r w:rsidRPr="0059556B">
        <w:rPr>
          <w:rFonts w:ascii="Times New Roman" w:hAnsi="Times New Roman" w:cs="Times New Roman"/>
          <w:i/>
          <w:lang w:val="en-US"/>
        </w:rPr>
        <w:t xml:space="preserve"> </w:t>
      </w:r>
      <w:r w:rsidRPr="0059556B">
        <w:rPr>
          <w:rFonts w:ascii="Times New Roman" w:hAnsi="Times New Roman" w:cs="Times New Roman"/>
          <w:lang w:val="en-US"/>
        </w:rPr>
        <w:t xml:space="preserve">is a key concept of the history of everyday life or </w:t>
      </w:r>
      <w:r w:rsidRPr="0059556B">
        <w:rPr>
          <w:rFonts w:ascii="Times New Roman" w:hAnsi="Times New Roman" w:cs="Times New Roman"/>
          <w:i/>
          <w:lang w:val="en-US"/>
        </w:rPr>
        <w:t xml:space="preserve">Alltagsgeschichte, </w:t>
      </w:r>
      <w:r w:rsidRPr="0059556B">
        <w:rPr>
          <w:rFonts w:ascii="Times New Roman" w:hAnsi="Times New Roman" w:cs="Times New Roman"/>
          <w:lang w:val="en-US"/>
        </w:rPr>
        <w:t>developed in the 1980s by the German historian Alf Lüdtke.</w:t>
      </w:r>
      <w:r w:rsidRPr="0059556B">
        <w:rPr>
          <w:rStyle w:val="FootnoteReference"/>
          <w:rFonts w:ascii="Times New Roman" w:hAnsi="Times New Roman" w:cs="Times New Roman"/>
          <w:lang w:val="en-US"/>
        </w:rPr>
        <w:footnoteReference w:id="24"/>
      </w:r>
      <w:r w:rsidRPr="0059556B">
        <w:rPr>
          <w:rFonts w:ascii="Times New Roman" w:hAnsi="Times New Roman" w:cs="Times New Roman"/>
          <w:lang w:val="en-US"/>
        </w:rPr>
        <w:t xml:space="preserve"> </w:t>
      </w:r>
      <w:r w:rsidR="0059556B" w:rsidRPr="0059556B">
        <w:rPr>
          <w:rFonts w:ascii="Times New Roman" w:hAnsi="Times New Roman"/>
          <w:lang w:val="en-US"/>
        </w:rPr>
        <w:t>It presents a moment in which the individual engages in willful behavior, briefly distancing him- or herself from the constraints and demands. “Eigen-Sinn” is an individualistic stance, a momentary affirmation of one’s own interests and need</w:t>
      </w:r>
      <w:r w:rsidR="0059556B">
        <w:rPr>
          <w:rFonts w:ascii="Times New Roman" w:hAnsi="Times New Roman"/>
          <w:lang w:val="en-US"/>
        </w:rPr>
        <w:t>. I</w:t>
      </w:r>
      <w:r w:rsidR="000A20DA" w:rsidRPr="000A20DA">
        <w:rPr>
          <w:rFonts w:ascii="Times New Roman" w:hAnsi="Times New Roman"/>
          <w:lang w:val="en-US"/>
        </w:rPr>
        <w:t xml:space="preserve">t is a moment of dissent or nonconformity </w:t>
      </w:r>
      <w:r w:rsidR="000A20DA" w:rsidRPr="000A20DA">
        <w:rPr>
          <w:rFonts w:ascii="Times New Roman" w:hAnsi="Times New Roman"/>
          <w:highlight w:val="yellow"/>
          <w:lang w:val="en-US"/>
        </w:rPr>
        <w:t>regarding</w:t>
      </w:r>
      <w:r w:rsidR="000A20DA" w:rsidRPr="000A20DA">
        <w:rPr>
          <w:rFonts w:ascii="Times New Roman" w:hAnsi="Times New Roman"/>
          <w:lang w:val="en-US"/>
        </w:rPr>
        <w:t xml:space="preserve"> the demands of one’s superiors or the law, which does not fundamentally call into question that subservience.</w:t>
      </w:r>
      <w:r w:rsidR="0059556B">
        <w:rPr>
          <w:rFonts w:ascii="Times New Roman" w:hAnsi="Times New Roman"/>
          <w:lang w:val="en-US"/>
        </w:rPr>
        <w:t xml:space="preserve"> </w:t>
      </w:r>
      <w:r w:rsidR="007207B7">
        <w:rPr>
          <w:rFonts w:ascii="Times New Roman" w:hAnsi="Times New Roman"/>
          <w:lang w:val="en-US"/>
        </w:rPr>
        <w:t xml:space="preserve">Drawing on </w:t>
      </w:r>
      <w:r w:rsidR="00534B44">
        <w:rPr>
          <w:rFonts w:ascii="Times New Roman" w:hAnsi="Times New Roman"/>
          <w:lang w:val="en-US"/>
        </w:rPr>
        <w:t xml:space="preserve">Mary Louise </w:t>
      </w:r>
      <w:r w:rsidR="007207B7">
        <w:rPr>
          <w:rFonts w:ascii="Times New Roman" w:hAnsi="Times New Roman"/>
          <w:lang w:val="en-US"/>
        </w:rPr>
        <w:t xml:space="preserve">Roberts work on the US Army, military statistics on male sexual behavior estimated that 15 percent of the soldiers would obey the orders and contain their desire for sexual intercourse, while 15 percent would </w:t>
      </w:r>
      <w:r w:rsidR="0059556B">
        <w:rPr>
          <w:rFonts w:ascii="Times New Roman" w:hAnsi="Times New Roman"/>
          <w:lang w:val="en-US"/>
        </w:rPr>
        <w:t xml:space="preserve">be </w:t>
      </w:r>
      <w:r w:rsidR="0059556B" w:rsidRPr="0059556B">
        <w:rPr>
          <w:rFonts w:ascii="Times New Roman" w:hAnsi="Times New Roman"/>
          <w:highlight w:val="yellow"/>
          <w:lang w:val="en-US"/>
        </w:rPr>
        <w:t>“eigensinnig”</w:t>
      </w:r>
      <w:r w:rsidR="0059556B">
        <w:rPr>
          <w:rFonts w:ascii="Times New Roman" w:hAnsi="Times New Roman"/>
          <w:i/>
          <w:lang w:val="en-US"/>
        </w:rPr>
        <w:t xml:space="preserve"> </w:t>
      </w:r>
      <w:r w:rsidR="0059556B">
        <w:rPr>
          <w:rFonts w:ascii="Times New Roman" w:hAnsi="Times New Roman"/>
          <w:lang w:val="en-US"/>
        </w:rPr>
        <w:t xml:space="preserve">and </w:t>
      </w:r>
      <w:r w:rsidR="007207B7">
        <w:rPr>
          <w:rFonts w:ascii="Times New Roman" w:hAnsi="Times New Roman"/>
          <w:lang w:val="en-US"/>
        </w:rPr>
        <w:t xml:space="preserve">choose having sex </w:t>
      </w:r>
      <w:r w:rsidR="007207B7" w:rsidRPr="007207B7">
        <w:rPr>
          <w:rFonts w:ascii="Times New Roman" w:hAnsi="Times New Roman"/>
          <w:lang w:val="en-US"/>
        </w:rPr>
        <w:t>no matter what</w:t>
      </w:r>
      <w:r w:rsidR="0059556B">
        <w:rPr>
          <w:rFonts w:ascii="Times New Roman" w:hAnsi="Times New Roman"/>
          <w:lang w:val="en-US"/>
        </w:rPr>
        <w:t xml:space="preserve">. </w:t>
      </w:r>
      <w:r w:rsidR="007207B7">
        <w:rPr>
          <w:rFonts w:ascii="Times New Roman" w:hAnsi="Times New Roman"/>
          <w:lang w:val="en-US"/>
        </w:rPr>
        <w:t xml:space="preserve">The biggest group were men that were undecided or rather </w:t>
      </w:r>
      <w:r w:rsidR="007207B7" w:rsidRPr="007207B7">
        <w:rPr>
          <w:rFonts w:ascii="Times New Roman" w:hAnsi="Times New Roman"/>
          <w:highlight w:val="yellow"/>
          <w:lang w:val="en-US"/>
        </w:rPr>
        <w:t>whom’</w:t>
      </w:r>
      <w:r w:rsidR="007207B7">
        <w:rPr>
          <w:rFonts w:ascii="Times New Roman" w:hAnsi="Times New Roman"/>
          <w:lang w:val="en-US"/>
        </w:rPr>
        <w:t>s sexual behavior was unpredictable</w:t>
      </w:r>
      <w:r w:rsidR="00D64EF1">
        <w:rPr>
          <w:rFonts w:ascii="Times New Roman" w:hAnsi="Times New Roman"/>
          <w:lang w:val="en-US"/>
        </w:rPr>
        <w:t xml:space="preserve"> and for whom peer pressure </w:t>
      </w:r>
      <w:r w:rsidR="001965EE">
        <w:rPr>
          <w:rFonts w:ascii="Times New Roman" w:hAnsi="Times New Roman"/>
          <w:lang w:val="en-US"/>
        </w:rPr>
        <w:t>played a major role, as the US Arm</w:t>
      </w:r>
      <w:r w:rsidR="00D64EF1">
        <w:rPr>
          <w:rFonts w:ascii="Times New Roman" w:hAnsi="Times New Roman"/>
          <w:lang w:val="en-US"/>
        </w:rPr>
        <w:t xml:space="preserve">y command believed. Those 70 percent of soldiers became the target of the army’s education </w:t>
      </w:r>
      <w:r w:rsidR="00F54611">
        <w:rPr>
          <w:rFonts w:ascii="Times New Roman" w:hAnsi="Times New Roman"/>
          <w:lang w:val="en-US"/>
        </w:rPr>
        <w:t xml:space="preserve">and surveillance </w:t>
      </w:r>
      <w:r w:rsidR="00D64EF1">
        <w:rPr>
          <w:rFonts w:ascii="Times New Roman" w:hAnsi="Times New Roman"/>
          <w:lang w:val="en-US"/>
        </w:rPr>
        <w:t>efforts</w:t>
      </w:r>
      <w:r w:rsidR="00E416EC">
        <w:rPr>
          <w:rFonts w:ascii="Times New Roman" w:hAnsi="Times New Roman"/>
          <w:lang w:val="en-US"/>
        </w:rPr>
        <w:t xml:space="preserve"> (VD, </w:t>
      </w:r>
      <w:r w:rsidR="004E7B70">
        <w:rPr>
          <w:rFonts w:ascii="Times New Roman" w:hAnsi="Times New Roman"/>
          <w:lang w:val="en-US"/>
        </w:rPr>
        <w:t>prostitution, fraternization)</w:t>
      </w:r>
      <w:r w:rsidR="00F54611">
        <w:rPr>
          <w:rFonts w:ascii="Times New Roman" w:hAnsi="Times New Roman"/>
          <w:lang w:val="en-US"/>
        </w:rPr>
        <w:t>.</w:t>
      </w:r>
      <w:r w:rsidR="00F54611">
        <w:rPr>
          <w:rStyle w:val="FootnoteReference"/>
          <w:rFonts w:ascii="Times New Roman" w:hAnsi="Times New Roman"/>
          <w:lang w:val="en-US"/>
        </w:rPr>
        <w:footnoteReference w:id="25"/>
      </w:r>
      <w:r w:rsidR="00D64EF1">
        <w:rPr>
          <w:rFonts w:ascii="Times New Roman" w:hAnsi="Times New Roman"/>
          <w:lang w:val="en-US"/>
        </w:rPr>
        <w:t xml:space="preserve"> </w:t>
      </w:r>
      <w:r w:rsidR="00BA7F32">
        <w:rPr>
          <w:rFonts w:ascii="Times New Roman" w:hAnsi="Times New Roman"/>
          <w:lang w:val="en-US"/>
        </w:rPr>
        <w:t>I</w:t>
      </w:r>
      <w:r w:rsidR="00BA7F32" w:rsidRPr="009A7A4E">
        <w:rPr>
          <w:rFonts w:ascii="Times New Roman" w:hAnsi="Times New Roman"/>
          <w:lang w:val="en-US"/>
        </w:rPr>
        <w:t xml:space="preserve">f we assume that the German soldier’s </w:t>
      </w:r>
      <w:r w:rsidR="00BA7F32" w:rsidRPr="009A7A4E">
        <w:rPr>
          <w:rFonts w:ascii="Times New Roman" w:hAnsi="Times New Roman"/>
          <w:highlight w:val="yellow"/>
          <w:lang w:val="en-US"/>
        </w:rPr>
        <w:t>sexual behavior/sex drive</w:t>
      </w:r>
      <w:r w:rsidR="00BA7F32" w:rsidRPr="009A7A4E">
        <w:rPr>
          <w:rFonts w:ascii="Times New Roman" w:hAnsi="Times New Roman"/>
          <w:lang w:val="en-US"/>
        </w:rPr>
        <w:t xml:space="preserve"> did not significantly differ from the GI’s, then the Wehrmacht had to deal too with some 60 to 70 percent of unpredictable men.</w:t>
      </w:r>
      <w:r w:rsidR="00EC33F2" w:rsidRPr="007207B7">
        <w:rPr>
          <w:rFonts w:ascii="Times New Roman" w:hAnsi="Times New Roman"/>
          <w:b/>
          <w:lang w:val="en-US"/>
        </w:rPr>
        <w:t>[</w:t>
      </w:r>
      <w:r w:rsidR="00294B19" w:rsidRPr="00294B19">
        <w:rPr>
          <w:rFonts w:ascii="Times New Roman" w:hAnsi="Times New Roman"/>
          <w:b/>
          <w:highlight w:val="yellow"/>
          <w:lang w:val="en-US"/>
        </w:rPr>
        <w:t>**Are there Wehrmacht Reports/statistics on the Wehrmacht soldiers’s SEXUAL BEHAVIOR? **</w:t>
      </w:r>
      <w:r w:rsidR="00C73625">
        <w:rPr>
          <w:rFonts w:ascii="Times New Roman" w:hAnsi="Times New Roman"/>
          <w:b/>
          <w:highlight w:val="yellow"/>
          <w:lang w:val="en-US"/>
        </w:rPr>
        <w:t>ASK Regina Mühlhäuser</w:t>
      </w:r>
      <w:r w:rsidR="00EC33F2" w:rsidRPr="007207B7">
        <w:rPr>
          <w:rFonts w:ascii="Times New Roman" w:hAnsi="Times New Roman"/>
          <w:b/>
          <w:lang w:val="en-US"/>
        </w:rPr>
        <w:t>]</w:t>
      </w:r>
      <w:r w:rsidR="00EC33F2">
        <w:rPr>
          <w:rFonts w:ascii="Times New Roman" w:hAnsi="Times New Roman"/>
          <w:b/>
          <w:lang w:val="en-US"/>
        </w:rPr>
        <w:t xml:space="preserve"> </w:t>
      </w:r>
      <w:r w:rsidR="00294B19" w:rsidRPr="00294B19">
        <w:rPr>
          <w:rFonts w:ascii="Times New Roman" w:hAnsi="Times New Roman"/>
          <w:lang w:val="en-US"/>
        </w:rPr>
        <w:t>Th</w:t>
      </w:r>
      <w:r w:rsidR="001965EE">
        <w:rPr>
          <w:rFonts w:ascii="Times New Roman" w:hAnsi="Times New Roman"/>
          <w:lang w:val="en-US"/>
        </w:rPr>
        <w:t>us the biggest question not just</w:t>
      </w:r>
      <w:r w:rsidR="00294B19" w:rsidRPr="00294B19">
        <w:rPr>
          <w:rFonts w:ascii="Times New Roman" w:hAnsi="Times New Roman"/>
          <w:lang w:val="en-US"/>
        </w:rPr>
        <w:t xml:space="preserve"> the German army</w:t>
      </w:r>
      <w:r w:rsidR="001965EE">
        <w:rPr>
          <w:rFonts w:ascii="Times New Roman" w:hAnsi="Times New Roman"/>
          <w:lang w:val="en-US"/>
        </w:rPr>
        <w:t xml:space="preserve">, but also was </w:t>
      </w:r>
      <w:r w:rsidR="00294B19" w:rsidRPr="00294B19">
        <w:rPr>
          <w:rFonts w:ascii="Times New Roman" w:hAnsi="Times New Roman"/>
          <w:lang w:val="en-US"/>
        </w:rPr>
        <w:t>the American</w:t>
      </w:r>
      <w:r w:rsidR="001965EE">
        <w:rPr>
          <w:rFonts w:ascii="Times New Roman" w:hAnsi="Times New Roman"/>
          <w:lang w:val="en-US"/>
        </w:rPr>
        <w:t>s was</w:t>
      </w:r>
      <w:r w:rsidR="00294B19" w:rsidRPr="00294B19">
        <w:rPr>
          <w:rFonts w:ascii="Times New Roman" w:hAnsi="Times New Roman"/>
          <w:lang w:val="en-US"/>
        </w:rPr>
        <w:t xml:space="preserve">: how to </w:t>
      </w:r>
      <w:r w:rsidR="00294B19">
        <w:rPr>
          <w:rFonts w:ascii="Times New Roman" w:hAnsi="Times New Roman"/>
          <w:lang w:val="en-US"/>
        </w:rPr>
        <w:t>manage</w:t>
      </w:r>
      <w:r w:rsidR="004043BE">
        <w:rPr>
          <w:rFonts w:ascii="Times New Roman" w:hAnsi="Times New Roman"/>
          <w:lang w:val="en-US"/>
        </w:rPr>
        <w:t xml:space="preserve"> the sexual </w:t>
      </w:r>
      <w:r w:rsidR="004043BE" w:rsidRPr="00EA164B">
        <w:rPr>
          <w:rFonts w:ascii="Times New Roman" w:hAnsi="Times New Roman"/>
          <w:highlight w:val="yellow"/>
          <w:lang w:val="en-US"/>
        </w:rPr>
        <w:t>desires/energies</w:t>
      </w:r>
      <w:r w:rsidR="004043BE">
        <w:rPr>
          <w:rFonts w:ascii="Times New Roman" w:hAnsi="Times New Roman"/>
          <w:lang w:val="en-US"/>
        </w:rPr>
        <w:t xml:space="preserve"> of its soldiers</w:t>
      </w:r>
      <w:r w:rsidR="00294B19">
        <w:rPr>
          <w:rFonts w:ascii="Times New Roman" w:hAnsi="Times New Roman"/>
          <w:lang w:val="en-US"/>
        </w:rPr>
        <w:t>.</w:t>
      </w:r>
      <w:r w:rsidR="004043BE">
        <w:rPr>
          <w:rFonts w:ascii="Times New Roman" w:hAnsi="Times New Roman"/>
          <w:lang w:val="en-US"/>
        </w:rPr>
        <w:t xml:space="preserve"> </w:t>
      </w:r>
      <w:r w:rsidR="00FC012D">
        <w:rPr>
          <w:rFonts w:ascii="Times New Roman" w:hAnsi="Times New Roman"/>
          <w:lang w:val="en-US"/>
        </w:rPr>
        <w:t>It</w:t>
      </w:r>
      <w:r w:rsidR="00294B19">
        <w:rPr>
          <w:rFonts w:ascii="Times New Roman" w:hAnsi="Times New Roman"/>
          <w:lang w:val="en-US"/>
        </w:rPr>
        <w:t xml:space="preserve"> is </w:t>
      </w:r>
      <w:r w:rsidR="00A1686F">
        <w:rPr>
          <w:rFonts w:ascii="Times New Roman" w:hAnsi="Times New Roman"/>
          <w:lang w:val="en-US"/>
        </w:rPr>
        <w:t>a problem that all armies have</w:t>
      </w:r>
      <w:r w:rsidR="004043BE">
        <w:rPr>
          <w:rFonts w:ascii="Times New Roman" w:hAnsi="Times New Roman"/>
          <w:lang w:val="en-US"/>
        </w:rPr>
        <w:t xml:space="preserve"> to deal with</w:t>
      </w:r>
      <w:r w:rsidR="00A1686F">
        <w:rPr>
          <w:rFonts w:ascii="Times New Roman" w:hAnsi="Times New Roman"/>
          <w:lang w:val="en-US"/>
        </w:rPr>
        <w:t>, before, during and after WWII</w:t>
      </w:r>
      <w:r w:rsidR="004043BE">
        <w:rPr>
          <w:rFonts w:ascii="Times New Roman" w:hAnsi="Times New Roman"/>
          <w:lang w:val="en-US"/>
        </w:rPr>
        <w:t xml:space="preserve">. </w:t>
      </w:r>
      <w:r w:rsidR="007967A9">
        <w:rPr>
          <w:rFonts w:ascii="Times New Roman" w:hAnsi="Times New Roman"/>
          <w:lang w:val="en-US"/>
        </w:rPr>
        <w:t xml:space="preserve">In contrast to the US Army, the German </w:t>
      </w:r>
      <w:r w:rsidR="00EA164B">
        <w:rPr>
          <w:rFonts w:ascii="Times New Roman" w:hAnsi="Times New Roman"/>
          <w:lang w:val="en-US"/>
        </w:rPr>
        <w:t xml:space="preserve">Wehrmacht </w:t>
      </w:r>
      <w:r w:rsidR="00C17C2D">
        <w:rPr>
          <w:rFonts w:ascii="Times New Roman" w:hAnsi="Times New Roman"/>
          <w:lang w:val="en-US"/>
        </w:rPr>
        <w:t xml:space="preserve">took the offensive and </w:t>
      </w:r>
      <w:r w:rsidR="00A1686F">
        <w:rPr>
          <w:rFonts w:ascii="Times New Roman" w:hAnsi="Times New Roman"/>
          <w:lang w:val="en-US"/>
        </w:rPr>
        <w:t xml:space="preserve">handled the sexuality </w:t>
      </w:r>
      <w:r w:rsidR="00C17C2D">
        <w:rPr>
          <w:rFonts w:ascii="Times New Roman" w:hAnsi="Times New Roman"/>
          <w:lang w:val="en-US"/>
        </w:rPr>
        <w:t xml:space="preserve">issue </w:t>
      </w:r>
      <w:r w:rsidR="00A1686F">
        <w:rPr>
          <w:rFonts w:ascii="Times New Roman" w:hAnsi="Times New Roman"/>
          <w:lang w:val="en-US"/>
        </w:rPr>
        <w:t xml:space="preserve">more </w:t>
      </w:r>
      <w:r w:rsidR="00C17C2D">
        <w:rPr>
          <w:rFonts w:ascii="Times New Roman" w:hAnsi="Times New Roman"/>
          <w:lang w:val="en-US"/>
        </w:rPr>
        <w:t>upfront by</w:t>
      </w:r>
      <w:r w:rsidR="00A1686F">
        <w:rPr>
          <w:rFonts w:ascii="Times New Roman" w:hAnsi="Times New Roman"/>
          <w:lang w:val="en-US"/>
        </w:rPr>
        <w:t xml:space="preserve"> </w:t>
      </w:r>
      <w:r w:rsidR="00C17C2D">
        <w:rPr>
          <w:rFonts w:ascii="Times New Roman" w:hAnsi="Times New Roman"/>
          <w:lang w:val="en-US"/>
        </w:rPr>
        <w:t>making</w:t>
      </w:r>
      <w:r w:rsidR="007967A9">
        <w:rPr>
          <w:rFonts w:ascii="Times New Roman" w:hAnsi="Times New Roman"/>
          <w:lang w:val="en-US"/>
        </w:rPr>
        <w:t xml:space="preserve"> sexual intercourse largely available </w:t>
      </w:r>
      <w:r w:rsidR="00C17C2D">
        <w:rPr>
          <w:rFonts w:ascii="Times New Roman" w:hAnsi="Times New Roman"/>
          <w:lang w:val="en-US"/>
        </w:rPr>
        <w:t xml:space="preserve">to its soldiers </w:t>
      </w:r>
      <w:r w:rsidR="00EA164B">
        <w:rPr>
          <w:rFonts w:ascii="Times New Roman" w:hAnsi="Times New Roman"/>
          <w:lang w:val="en-US"/>
        </w:rPr>
        <w:t>with an</w:t>
      </w:r>
      <w:r w:rsidR="00EA164B" w:rsidRPr="00BB30F9">
        <w:rPr>
          <w:rFonts w:ascii="Times New Roman" w:hAnsi="Times New Roman"/>
          <w:lang w:val="en-US"/>
        </w:rPr>
        <w:t xml:space="preserve"> official system of controlled </w:t>
      </w:r>
      <w:r w:rsidR="00BB30F9" w:rsidRPr="00BB30F9">
        <w:rPr>
          <w:rFonts w:ascii="Times New Roman" w:hAnsi="Times New Roman"/>
          <w:lang w:val="en-US"/>
        </w:rPr>
        <w:t xml:space="preserve">with regular checkups and good medical care for the </w:t>
      </w:r>
      <w:r w:rsidR="00BB30F9" w:rsidRPr="009A7A4E">
        <w:rPr>
          <w:rFonts w:ascii="Times New Roman" w:hAnsi="Times New Roman"/>
          <w:lang w:val="en-US"/>
        </w:rPr>
        <w:t>clients.</w:t>
      </w:r>
      <w:r w:rsidR="00BB30F9" w:rsidRPr="009A7A4E">
        <w:rPr>
          <w:rFonts w:ascii="Times New Roman" w:hAnsi="Times New Roman"/>
          <w:b/>
          <w:lang w:val="en-US"/>
        </w:rPr>
        <w:t xml:space="preserve"> </w:t>
      </w:r>
      <w:r w:rsidR="00EA164B" w:rsidRPr="009A7A4E">
        <w:rPr>
          <w:rFonts w:ascii="Times New Roman" w:hAnsi="Times New Roman"/>
          <w:b/>
          <w:lang w:val="en-US"/>
        </w:rPr>
        <w:t>**</w:t>
      </w:r>
      <w:r w:rsidR="003D1965" w:rsidRPr="009A7A4E">
        <w:rPr>
          <w:rFonts w:ascii="Times New Roman" w:hAnsi="Times New Roman"/>
          <w:b/>
          <w:lang w:val="en-US"/>
        </w:rPr>
        <w:t>PROSTITUTION</w:t>
      </w:r>
      <w:r w:rsidR="00C17C2D" w:rsidRPr="009A7A4E">
        <w:rPr>
          <w:rFonts w:ascii="Times New Roman" w:hAnsi="Times New Roman"/>
          <w:b/>
          <w:lang w:val="en-US"/>
        </w:rPr>
        <w:t xml:space="preserve"> </w:t>
      </w:r>
      <w:r w:rsidR="00C17C2D" w:rsidRPr="009A7A4E">
        <w:rPr>
          <w:rFonts w:ascii="Times New Roman" w:hAnsi="Times New Roman"/>
          <w:lang w:val="en-US"/>
        </w:rPr>
        <w:t>(</w:t>
      </w:r>
      <w:r w:rsidR="00C17C2D" w:rsidRPr="009A7A4E">
        <w:rPr>
          <w:rFonts w:ascii="Times New Roman" w:hAnsi="Times New Roman"/>
          <w:highlight w:val="yellow"/>
          <w:lang w:val="en-US"/>
        </w:rPr>
        <w:t>elaborate **Insa Meinen</w:t>
      </w:r>
      <w:r w:rsidR="00C17C2D" w:rsidRPr="009A7A4E">
        <w:rPr>
          <w:rFonts w:ascii="Times New Roman" w:hAnsi="Times New Roman"/>
          <w:lang w:val="en-US"/>
        </w:rPr>
        <w:t>)</w:t>
      </w:r>
      <w:r w:rsidR="00EA164B" w:rsidRPr="009A7A4E">
        <w:rPr>
          <w:rFonts w:ascii="Times New Roman" w:hAnsi="Times New Roman"/>
          <w:lang w:val="en-US"/>
        </w:rPr>
        <w:t>.</w:t>
      </w:r>
    </w:p>
    <w:p w14:paraId="620F3F84" w14:textId="77777777" w:rsidR="003E7E73" w:rsidRPr="00D84BB0" w:rsidRDefault="007967A9" w:rsidP="00523EFA">
      <w:pPr>
        <w:widowControl w:val="0"/>
        <w:autoSpaceDE w:val="0"/>
        <w:autoSpaceDN w:val="0"/>
        <w:adjustRightInd w:val="0"/>
        <w:spacing w:after="240" w:line="480" w:lineRule="auto"/>
        <w:rPr>
          <w:rFonts w:ascii="Times New Roman" w:hAnsi="Times New Roman"/>
          <w:lang w:val="en-US"/>
        </w:rPr>
      </w:pPr>
      <w:r w:rsidRPr="009A7A4E">
        <w:rPr>
          <w:rFonts w:ascii="Times New Roman" w:hAnsi="Times New Roman"/>
          <w:lang w:val="en-US"/>
        </w:rPr>
        <w:t>Heterosexual activity was believed to be crucial for the</w:t>
      </w:r>
      <w:r w:rsidR="00ED2902" w:rsidRPr="009A7A4E">
        <w:rPr>
          <w:rFonts w:ascii="Times New Roman" w:hAnsi="Times New Roman"/>
          <w:lang w:val="en-US"/>
        </w:rPr>
        <w:t xml:space="preserve"> soldiers </w:t>
      </w:r>
      <w:r w:rsidRPr="009A7A4E">
        <w:rPr>
          <w:rFonts w:ascii="Times New Roman" w:hAnsi="Times New Roman"/>
          <w:lang w:val="en-US"/>
        </w:rPr>
        <w:t xml:space="preserve">motivation </w:t>
      </w:r>
      <w:r w:rsidR="00ED2902" w:rsidRPr="009A7A4E">
        <w:rPr>
          <w:rFonts w:ascii="Times New Roman" w:hAnsi="Times New Roman"/>
          <w:lang w:val="en-US"/>
        </w:rPr>
        <w:t>to figh</w:t>
      </w:r>
      <w:r w:rsidR="006D3C13" w:rsidRPr="009A7A4E">
        <w:rPr>
          <w:rFonts w:ascii="Times New Roman" w:hAnsi="Times New Roman"/>
          <w:lang w:val="en-US"/>
        </w:rPr>
        <w:t xml:space="preserve">t and to die, if necessary, in </w:t>
      </w:r>
      <w:r w:rsidRPr="009A7A4E">
        <w:rPr>
          <w:rFonts w:ascii="Times New Roman" w:hAnsi="Times New Roman"/>
          <w:lang w:val="en-US"/>
        </w:rPr>
        <w:t>Eastern Europe</w:t>
      </w:r>
      <w:r w:rsidR="00ED2902" w:rsidRPr="009A7A4E">
        <w:rPr>
          <w:rFonts w:ascii="Times New Roman" w:hAnsi="Times New Roman"/>
          <w:lang w:val="en-US"/>
        </w:rPr>
        <w:t xml:space="preserve"> </w:t>
      </w:r>
      <w:r w:rsidR="00ED2902" w:rsidRPr="009A7A4E">
        <w:rPr>
          <w:rFonts w:ascii="Times New Roman" w:hAnsi="Times New Roman"/>
          <w:highlight w:val="yellow"/>
          <w:lang w:val="en-US"/>
        </w:rPr>
        <w:t>*** miles</w:t>
      </w:r>
      <w:r w:rsidR="004043BE" w:rsidRPr="009A7A4E">
        <w:rPr>
          <w:rFonts w:ascii="Times New Roman" w:hAnsi="Times New Roman"/>
          <w:lang w:val="en-US"/>
        </w:rPr>
        <w:t xml:space="preserve"> away from home.</w:t>
      </w:r>
      <w:r w:rsidR="00ED2902" w:rsidRPr="009A7A4E">
        <w:rPr>
          <w:rFonts w:ascii="Times New Roman" w:hAnsi="Times New Roman"/>
          <w:lang w:val="en-US"/>
        </w:rPr>
        <w:t xml:space="preserve"> </w:t>
      </w:r>
      <w:r w:rsidR="006D3C13" w:rsidRPr="009A7A4E">
        <w:rPr>
          <w:rFonts w:ascii="Times New Roman" w:hAnsi="Times New Roman"/>
          <w:lang w:val="en-US"/>
        </w:rPr>
        <w:t>General Patton’s memorable words “if they don’t fuck, they don’t fight” can stand for the entire twentieth century military culture.</w:t>
      </w:r>
      <w:r w:rsidR="006D3C13" w:rsidRPr="009A7A4E">
        <w:rPr>
          <w:rStyle w:val="FootnoteReference"/>
          <w:rFonts w:ascii="Times New Roman" w:hAnsi="Times New Roman"/>
          <w:lang w:val="en-US"/>
        </w:rPr>
        <w:footnoteReference w:id="26"/>
      </w:r>
      <w:r w:rsidR="006D3C13" w:rsidRPr="009A7A4E">
        <w:rPr>
          <w:rFonts w:ascii="Times New Roman" w:hAnsi="Times New Roman"/>
          <w:lang w:val="en-US"/>
        </w:rPr>
        <w:t xml:space="preserve"> </w:t>
      </w:r>
      <w:r w:rsidR="00284AE0" w:rsidRPr="009A7A4E">
        <w:rPr>
          <w:rFonts w:ascii="Times New Roman" w:hAnsi="Times New Roman"/>
          <w:lang w:val="en-US"/>
        </w:rPr>
        <w:t xml:space="preserve">Male sexual fulfillment </w:t>
      </w:r>
      <w:r w:rsidR="007B2C68" w:rsidRPr="009A7A4E">
        <w:rPr>
          <w:rFonts w:ascii="Times New Roman" w:hAnsi="Times New Roman"/>
          <w:lang w:val="en-US"/>
        </w:rPr>
        <w:t xml:space="preserve">was considered </w:t>
      </w:r>
      <w:r w:rsidR="00284AE0" w:rsidRPr="009A7A4E">
        <w:rPr>
          <w:rFonts w:ascii="Times New Roman" w:hAnsi="Times New Roman"/>
          <w:lang w:val="en-US"/>
        </w:rPr>
        <w:t xml:space="preserve">the </w:t>
      </w:r>
      <w:r w:rsidR="00284AE0" w:rsidRPr="009A7A4E">
        <w:rPr>
          <w:rFonts w:ascii="Times New Roman" w:hAnsi="Times New Roman"/>
          <w:i/>
          <w:lang w:val="en-US"/>
        </w:rPr>
        <w:t>conditio sine qua non</w:t>
      </w:r>
      <w:r w:rsidR="00284AE0" w:rsidRPr="009A7A4E">
        <w:rPr>
          <w:rFonts w:ascii="Times New Roman" w:hAnsi="Times New Roman"/>
          <w:lang w:val="en-US"/>
        </w:rPr>
        <w:t xml:space="preserve"> </w:t>
      </w:r>
      <w:r w:rsidR="00ED13D0" w:rsidRPr="009A7A4E">
        <w:rPr>
          <w:rFonts w:ascii="Times New Roman" w:hAnsi="Times New Roman"/>
          <w:lang w:val="en-US"/>
        </w:rPr>
        <w:t>for male ph</w:t>
      </w:r>
      <w:r w:rsidR="00284AE0" w:rsidRPr="009A7A4E">
        <w:rPr>
          <w:rFonts w:ascii="Times New Roman" w:hAnsi="Times New Roman"/>
          <w:lang w:val="en-US"/>
        </w:rPr>
        <w:t>y</w:t>
      </w:r>
      <w:r w:rsidR="00ED13D0" w:rsidRPr="009A7A4E">
        <w:rPr>
          <w:rFonts w:ascii="Times New Roman" w:hAnsi="Times New Roman"/>
          <w:lang w:val="en-US"/>
        </w:rPr>
        <w:t>s</w:t>
      </w:r>
      <w:r w:rsidR="00284AE0" w:rsidRPr="009A7A4E">
        <w:rPr>
          <w:rFonts w:ascii="Times New Roman" w:hAnsi="Times New Roman"/>
          <w:lang w:val="en-US"/>
        </w:rPr>
        <w:t>i</w:t>
      </w:r>
      <w:r w:rsidR="00ED13D0" w:rsidRPr="009A7A4E">
        <w:rPr>
          <w:rFonts w:ascii="Times New Roman" w:hAnsi="Times New Roman"/>
          <w:lang w:val="en-US"/>
        </w:rPr>
        <w:t>c</w:t>
      </w:r>
      <w:r w:rsidR="00284AE0" w:rsidRPr="009A7A4E">
        <w:rPr>
          <w:rFonts w:ascii="Times New Roman" w:hAnsi="Times New Roman"/>
          <w:lang w:val="en-US"/>
        </w:rPr>
        <w:t xml:space="preserve">al vigor and combat spirit. </w:t>
      </w:r>
      <w:r w:rsidR="00ED2902" w:rsidRPr="009A7A4E">
        <w:rPr>
          <w:rFonts w:ascii="Times New Roman" w:hAnsi="Times New Roman"/>
          <w:lang w:val="en-US"/>
        </w:rPr>
        <w:t xml:space="preserve">The US Army sold the </w:t>
      </w:r>
      <w:r w:rsidR="00EE425A" w:rsidRPr="009A7A4E">
        <w:rPr>
          <w:rFonts w:ascii="Times New Roman" w:hAnsi="Times New Roman"/>
          <w:lang w:val="en-US"/>
        </w:rPr>
        <w:t xml:space="preserve">European, Pacific, and Mediterranean </w:t>
      </w:r>
      <w:r w:rsidR="00ED2902" w:rsidRPr="009A7A4E">
        <w:rPr>
          <w:rFonts w:ascii="Times New Roman" w:hAnsi="Times New Roman"/>
          <w:lang w:val="en-US"/>
        </w:rPr>
        <w:t xml:space="preserve">mission to their soldiers as an erotic adventure, </w:t>
      </w:r>
      <w:r w:rsidR="00E77A50" w:rsidRPr="009A7A4E">
        <w:rPr>
          <w:rFonts w:ascii="Times New Roman" w:hAnsi="Times New Roman"/>
          <w:lang w:val="en-US"/>
        </w:rPr>
        <w:t xml:space="preserve">releasing a veritable “tsunami of lust”, </w:t>
      </w:r>
      <w:r w:rsidR="00ED2902" w:rsidRPr="009A7A4E">
        <w:rPr>
          <w:rFonts w:ascii="Times New Roman" w:hAnsi="Times New Roman"/>
          <w:lang w:val="en-US"/>
        </w:rPr>
        <w:t>as Mary Louise Roberts convincingly has demonstrated in her book.</w:t>
      </w:r>
      <w:r w:rsidR="00ED2902" w:rsidRPr="009A7A4E">
        <w:rPr>
          <w:rStyle w:val="FootnoteReference"/>
          <w:rFonts w:ascii="Times New Roman" w:hAnsi="Times New Roman"/>
          <w:lang w:val="en-US"/>
        </w:rPr>
        <w:footnoteReference w:id="27"/>
      </w:r>
      <w:r w:rsidR="00ED2902" w:rsidRPr="009A7A4E">
        <w:rPr>
          <w:rFonts w:ascii="Times New Roman" w:hAnsi="Times New Roman"/>
          <w:lang w:val="en-US"/>
        </w:rPr>
        <w:t xml:space="preserve"> </w:t>
      </w:r>
      <w:r w:rsidR="007B2C68" w:rsidRPr="009A7A4E">
        <w:rPr>
          <w:rFonts w:ascii="Times New Roman" w:hAnsi="Times New Roman"/>
          <w:lang w:val="en-US"/>
        </w:rPr>
        <w:t>Soon after D-day, the military officers in charge realized that it impossible to control the sexual activities of GI’</w:t>
      </w:r>
      <w:r w:rsidR="005B4534" w:rsidRPr="009A7A4E">
        <w:rPr>
          <w:rFonts w:ascii="Times New Roman" w:hAnsi="Times New Roman"/>
          <w:lang w:val="en-US"/>
        </w:rPr>
        <w:t>s in France, and later in G</w:t>
      </w:r>
      <w:r w:rsidR="007B2C68" w:rsidRPr="009A7A4E">
        <w:rPr>
          <w:rFonts w:ascii="Times New Roman" w:hAnsi="Times New Roman"/>
          <w:lang w:val="en-US"/>
        </w:rPr>
        <w:t xml:space="preserve">ermany. </w:t>
      </w:r>
      <w:r w:rsidR="00B4137A">
        <w:rPr>
          <w:rFonts w:ascii="Times New Roman" w:hAnsi="Times New Roman"/>
          <w:lang w:val="en-US"/>
        </w:rPr>
        <w:t xml:space="preserve">There are </w:t>
      </w:r>
      <w:r w:rsidR="00B4137A" w:rsidRPr="00B4137A">
        <w:rPr>
          <w:rFonts w:ascii="Times New Roman" w:hAnsi="Times New Roman"/>
          <w:highlight w:val="yellow"/>
          <w:lang w:val="en-US"/>
        </w:rPr>
        <w:t>obvious/striking</w:t>
      </w:r>
      <w:r w:rsidR="00B4137A">
        <w:rPr>
          <w:rFonts w:ascii="Times New Roman" w:hAnsi="Times New Roman"/>
          <w:lang w:val="en-US"/>
        </w:rPr>
        <w:t xml:space="preserve"> similarities between the German and the US Army, w</w:t>
      </w:r>
      <w:r w:rsidR="00FC012D">
        <w:rPr>
          <w:rFonts w:ascii="Times New Roman" w:hAnsi="Times New Roman"/>
          <w:lang w:val="en-US"/>
        </w:rPr>
        <w:t xml:space="preserve">ith one particularity: </w:t>
      </w:r>
      <w:r w:rsidR="00534B44" w:rsidRPr="009A7A4E">
        <w:rPr>
          <w:rFonts w:ascii="Times New Roman" w:hAnsi="Times New Roman"/>
          <w:lang w:val="en-US"/>
        </w:rPr>
        <w:t xml:space="preserve">For the </w:t>
      </w:r>
      <w:r w:rsidR="00812E73" w:rsidRPr="009A7A4E">
        <w:rPr>
          <w:rFonts w:ascii="Times New Roman" w:hAnsi="Times New Roman"/>
          <w:lang w:val="en-US"/>
        </w:rPr>
        <w:t xml:space="preserve">Wehrmacht, the invasion of Poland in 1939 and the Soviet Union in 1941 was a </w:t>
      </w:r>
      <w:r w:rsidR="00812E73" w:rsidRPr="009A7A4E">
        <w:rPr>
          <w:rFonts w:ascii="Times New Roman" w:hAnsi="Times New Roman"/>
          <w:highlight w:val="yellow"/>
          <w:lang w:val="en-US"/>
        </w:rPr>
        <w:t xml:space="preserve">civilisatory </w:t>
      </w:r>
      <w:r w:rsidR="00673511" w:rsidRPr="009A7A4E">
        <w:rPr>
          <w:rFonts w:ascii="Times New Roman" w:hAnsi="Times New Roman"/>
          <w:highlight w:val="yellow"/>
          <w:lang w:val="en-US"/>
        </w:rPr>
        <w:t>(I know, this word does not exist</w:t>
      </w:r>
      <w:r w:rsidR="00673511" w:rsidRPr="009A7A4E">
        <w:rPr>
          <w:rFonts w:ascii="Times New Roman" w:hAnsi="Times New Roman"/>
          <w:lang w:val="en-US"/>
        </w:rPr>
        <w:t xml:space="preserve">) </w:t>
      </w:r>
      <w:r w:rsidR="00812E73" w:rsidRPr="009A7A4E">
        <w:rPr>
          <w:rFonts w:ascii="Times New Roman" w:hAnsi="Times New Roman"/>
          <w:lang w:val="en-US"/>
        </w:rPr>
        <w:t xml:space="preserve">mission, a battle over race and land, was I will discuss </w:t>
      </w:r>
      <w:r w:rsidR="00812E73" w:rsidRPr="009A7A4E">
        <w:rPr>
          <w:rFonts w:ascii="Times New Roman" w:hAnsi="Times New Roman"/>
          <w:highlight w:val="yellow"/>
          <w:lang w:val="en-US"/>
        </w:rPr>
        <w:t>further down (weiter unten</w:t>
      </w:r>
      <w:r w:rsidR="00812E73" w:rsidRPr="009A7A4E">
        <w:rPr>
          <w:rFonts w:ascii="Times New Roman" w:hAnsi="Times New Roman"/>
          <w:lang w:val="en-US"/>
        </w:rPr>
        <w:t xml:space="preserve">). </w:t>
      </w:r>
      <w:r w:rsidR="00923593" w:rsidRPr="009A7A4E">
        <w:rPr>
          <w:rFonts w:ascii="Times New Roman" w:hAnsi="Times New Roman"/>
          <w:lang w:val="en-US"/>
        </w:rPr>
        <w:t xml:space="preserve">But with ideology alone you </w:t>
      </w:r>
      <w:r w:rsidR="00923593" w:rsidRPr="009A7A4E">
        <w:rPr>
          <w:rFonts w:ascii="Times New Roman" w:hAnsi="Times New Roman"/>
          <w:highlight w:val="yellow"/>
          <w:lang w:val="en-US"/>
        </w:rPr>
        <w:t>can’t keep the soldiers in a fighting spirit (bei Kampflaune halten)</w:t>
      </w:r>
      <w:r w:rsidR="00923593" w:rsidRPr="009A7A4E">
        <w:rPr>
          <w:rFonts w:ascii="Times New Roman" w:hAnsi="Times New Roman"/>
          <w:lang w:val="en-US"/>
        </w:rPr>
        <w:t xml:space="preserve">, especially when on the Eastern front a supposed Blitz turns into a </w:t>
      </w:r>
      <w:r w:rsidR="00923593" w:rsidRPr="009A7A4E">
        <w:rPr>
          <w:rFonts w:ascii="Times New Roman" w:hAnsi="Times New Roman"/>
          <w:highlight w:val="yellow"/>
          <w:lang w:val="en-US"/>
        </w:rPr>
        <w:t>lossy (verlustreich)</w:t>
      </w:r>
      <w:r w:rsidR="00923593" w:rsidRPr="009A7A4E">
        <w:rPr>
          <w:rFonts w:ascii="Times New Roman" w:hAnsi="Times New Roman"/>
          <w:lang w:val="en-US"/>
        </w:rPr>
        <w:t xml:space="preserve"> battle and a supposedly glorious conquest of the </w:t>
      </w:r>
      <w:r w:rsidR="00923593" w:rsidRPr="009A7A4E">
        <w:rPr>
          <w:rFonts w:ascii="Times New Roman" w:hAnsi="Times New Roman"/>
          <w:highlight w:val="yellow"/>
          <w:lang w:val="en-US"/>
        </w:rPr>
        <w:t>sowjetisch Besetzte Gebiete</w:t>
      </w:r>
      <w:r w:rsidR="00923593" w:rsidRPr="009A7A4E">
        <w:rPr>
          <w:rFonts w:ascii="Times New Roman" w:hAnsi="Times New Roman"/>
          <w:lang w:val="en-US"/>
        </w:rPr>
        <w:t xml:space="preserve"> </w:t>
      </w:r>
      <w:r w:rsidR="00923593" w:rsidRPr="00B14996">
        <w:rPr>
          <w:rFonts w:ascii="Times New Roman" w:hAnsi="Times New Roman"/>
          <w:highlight w:val="lightGray"/>
          <w:lang w:val="en-US"/>
        </w:rPr>
        <w:t>(Jennifer, eigentlich aber auch Yugoslawien, oder?)</w:t>
      </w:r>
      <w:r w:rsidR="00923593" w:rsidRPr="009A7A4E">
        <w:rPr>
          <w:rFonts w:ascii="Times New Roman" w:hAnsi="Times New Roman"/>
          <w:lang w:val="en-US"/>
        </w:rPr>
        <w:t xml:space="preserve"> into a painful occupation </w:t>
      </w:r>
      <w:r w:rsidR="00923593" w:rsidRPr="009A7A4E">
        <w:rPr>
          <w:rFonts w:ascii="Times New Roman" w:hAnsi="Times New Roman"/>
          <w:highlight w:val="yellow"/>
          <w:lang w:val="en-US"/>
        </w:rPr>
        <w:t>(**references)</w:t>
      </w:r>
      <w:r w:rsidR="00923593" w:rsidRPr="009A7A4E">
        <w:rPr>
          <w:rFonts w:ascii="Times New Roman" w:hAnsi="Times New Roman"/>
          <w:lang w:val="en-US"/>
        </w:rPr>
        <w:t>.</w:t>
      </w:r>
      <w:r w:rsidR="00BA7F32">
        <w:rPr>
          <w:rFonts w:ascii="Times New Roman" w:hAnsi="Times New Roman"/>
          <w:lang w:val="en-US"/>
        </w:rPr>
        <w:t xml:space="preserve"> </w:t>
      </w:r>
      <w:r w:rsidR="009A7A4E">
        <w:rPr>
          <w:rFonts w:ascii="Times New Roman" w:hAnsi="Times New Roman"/>
          <w:lang w:val="en-US"/>
        </w:rPr>
        <w:t>The Wehrmacht</w:t>
      </w:r>
      <w:r w:rsidR="00D84BB0" w:rsidRPr="00D84BB0">
        <w:rPr>
          <w:rFonts w:ascii="Times New Roman" w:hAnsi="Times New Roman"/>
          <w:lang w:val="en-US"/>
        </w:rPr>
        <w:t xml:space="preserve"> therefore offered its soldiers possibilities to have an active heterosexual life, via state run brothels and tolerance for extramarital sexual or romantic relationships, as long as they were with “racially acceptable” women</w:t>
      </w:r>
      <w:r w:rsidR="00D84BB0">
        <w:rPr>
          <w:rFonts w:ascii="Times New Roman" w:hAnsi="Times New Roman"/>
          <w:lang w:val="en-US"/>
        </w:rPr>
        <w:t>.</w:t>
      </w:r>
      <w:r w:rsidR="00D84BB0">
        <w:rPr>
          <w:rStyle w:val="FootnoteReference"/>
          <w:rFonts w:ascii="Times New Roman" w:hAnsi="Times New Roman"/>
          <w:lang w:val="en-US"/>
        </w:rPr>
        <w:footnoteReference w:id="28"/>
      </w:r>
      <w:r w:rsidR="003A5AF3">
        <w:rPr>
          <w:rFonts w:ascii="Times New Roman" w:hAnsi="Times New Roman"/>
          <w:lang w:val="en-US"/>
        </w:rPr>
        <w:t xml:space="preserve"> </w:t>
      </w:r>
    </w:p>
    <w:p w14:paraId="7E04A65B" w14:textId="77777777" w:rsidR="00A47421" w:rsidRDefault="001A678D" w:rsidP="006733EC">
      <w:pPr>
        <w:spacing w:line="480" w:lineRule="auto"/>
        <w:jc w:val="both"/>
        <w:rPr>
          <w:rFonts w:ascii="Times New Roman" w:hAnsi="Times New Roman"/>
          <w:lang w:val="en-US"/>
        </w:rPr>
      </w:pPr>
      <w:r w:rsidRPr="006733EC">
        <w:rPr>
          <w:rFonts w:ascii="Times New Roman" w:hAnsi="Times New Roman"/>
          <w:lang w:val="en-US"/>
        </w:rPr>
        <w:t>Beside the fear of homosexuality</w:t>
      </w:r>
      <w:r w:rsidR="00C0606A" w:rsidRPr="006733EC">
        <w:rPr>
          <w:rFonts w:ascii="Times New Roman" w:hAnsi="Times New Roman"/>
          <w:lang w:val="en-US"/>
        </w:rPr>
        <w:t xml:space="preserve"> </w:t>
      </w:r>
      <w:r w:rsidR="009A3D50">
        <w:rPr>
          <w:rFonts w:ascii="Times New Roman" w:hAnsi="Times New Roman"/>
          <w:lang w:val="en-US"/>
        </w:rPr>
        <w:t>or better same sex activities,</w:t>
      </w:r>
      <w:r w:rsidRPr="006733EC">
        <w:rPr>
          <w:rFonts w:ascii="Times New Roman" w:hAnsi="Times New Roman"/>
          <w:lang w:val="en-US"/>
        </w:rPr>
        <w:t xml:space="preserve"> w</w:t>
      </w:r>
      <w:r w:rsidR="001F5225" w:rsidRPr="006733EC">
        <w:rPr>
          <w:rFonts w:ascii="Times New Roman" w:hAnsi="Times New Roman"/>
          <w:lang w:val="en-US"/>
        </w:rPr>
        <w:t xml:space="preserve">hat the German Army cared and worried </w:t>
      </w:r>
      <w:r w:rsidRPr="006733EC">
        <w:rPr>
          <w:rFonts w:ascii="Times New Roman" w:hAnsi="Times New Roman"/>
          <w:lang w:val="en-US"/>
        </w:rPr>
        <w:t xml:space="preserve">most </w:t>
      </w:r>
      <w:r w:rsidR="001F5225" w:rsidRPr="006733EC">
        <w:rPr>
          <w:rFonts w:ascii="Times New Roman" w:hAnsi="Times New Roman"/>
          <w:lang w:val="en-US"/>
        </w:rPr>
        <w:t>about was not so much moral issues than the medical safety of its soldiers</w:t>
      </w:r>
      <w:r w:rsidR="00C30887" w:rsidRPr="006733EC">
        <w:rPr>
          <w:rFonts w:ascii="Times New Roman" w:hAnsi="Times New Roman"/>
          <w:lang w:val="en-US"/>
        </w:rPr>
        <w:t xml:space="preserve"> who should not contract any sexually transmitted diseases</w:t>
      </w:r>
      <w:r w:rsidR="001F5225" w:rsidRPr="006733EC">
        <w:rPr>
          <w:rFonts w:ascii="Times New Roman" w:hAnsi="Times New Roman"/>
          <w:lang w:val="en-US"/>
        </w:rPr>
        <w:t>.</w:t>
      </w:r>
      <w:r w:rsidR="003641A5" w:rsidRPr="006733EC">
        <w:rPr>
          <w:rStyle w:val="FootnoteReference"/>
          <w:rFonts w:ascii="Times New Roman" w:hAnsi="Times New Roman"/>
          <w:lang w:val="en-US"/>
        </w:rPr>
        <w:footnoteReference w:id="29"/>
      </w:r>
      <w:r w:rsidR="001F5225" w:rsidRPr="006733EC">
        <w:rPr>
          <w:rFonts w:ascii="Times New Roman" w:hAnsi="Times New Roman"/>
          <w:lang w:val="en-US"/>
        </w:rPr>
        <w:t xml:space="preserve"> To address the</w:t>
      </w:r>
      <w:r w:rsidR="002D7C2D" w:rsidRPr="006733EC">
        <w:rPr>
          <w:rFonts w:ascii="Times New Roman" w:hAnsi="Times New Roman"/>
          <w:lang w:val="en-US"/>
        </w:rPr>
        <w:t xml:space="preserve"> problem</w:t>
      </w:r>
      <w:r w:rsidR="001F5225" w:rsidRPr="006733EC">
        <w:rPr>
          <w:rFonts w:ascii="Times New Roman" w:hAnsi="Times New Roman"/>
          <w:lang w:val="en-US"/>
        </w:rPr>
        <w:t xml:space="preserve"> of VD</w:t>
      </w:r>
      <w:r w:rsidR="002D7C2D" w:rsidRPr="006733EC">
        <w:rPr>
          <w:rFonts w:ascii="Times New Roman" w:hAnsi="Times New Roman"/>
          <w:lang w:val="en-US"/>
        </w:rPr>
        <w:t xml:space="preserve">, the Wehrmacht handed out educational pamphlets, posters, and </w:t>
      </w:r>
      <w:r w:rsidR="002D7C2D" w:rsidRPr="006733EC">
        <w:rPr>
          <w:rFonts w:ascii="Times New Roman" w:hAnsi="Times New Roman"/>
          <w:highlight w:val="yellow"/>
          <w:lang w:val="en-US"/>
        </w:rPr>
        <w:t>Aufklärungsfilme</w:t>
      </w:r>
      <w:r w:rsidR="002D7C2D" w:rsidRPr="006733EC">
        <w:rPr>
          <w:rFonts w:ascii="Times New Roman" w:hAnsi="Times New Roman"/>
          <w:lang w:val="en-US"/>
        </w:rPr>
        <w:t xml:space="preserve"> (**Annette Timm</w:t>
      </w:r>
      <w:r w:rsidR="002D7C2D" w:rsidRPr="006733EC">
        <w:rPr>
          <w:rStyle w:val="FootnoteReference"/>
          <w:rFonts w:ascii="Times New Roman" w:hAnsi="Times New Roman"/>
          <w:lang w:val="en-US"/>
        </w:rPr>
        <w:footnoteReference w:id="30"/>
      </w:r>
      <w:r w:rsidR="002D7C2D" w:rsidRPr="006733EC">
        <w:rPr>
          <w:rFonts w:ascii="Times New Roman" w:hAnsi="Times New Roman"/>
          <w:lang w:val="en-US"/>
        </w:rPr>
        <w:t xml:space="preserve">). </w:t>
      </w:r>
      <w:r w:rsidR="004139E8" w:rsidRPr="006733EC">
        <w:rPr>
          <w:rFonts w:ascii="Times New Roman" w:hAnsi="Times New Roman"/>
          <w:lang w:val="en-US"/>
        </w:rPr>
        <w:t xml:space="preserve">In this view women available for sex were agents of infection, a nötiges Übel </w:t>
      </w:r>
      <w:r w:rsidR="004139E8" w:rsidRPr="006733EC">
        <w:rPr>
          <w:rFonts w:ascii="Times New Roman" w:hAnsi="Times New Roman"/>
          <w:highlight w:val="yellow"/>
          <w:lang w:val="en-US"/>
        </w:rPr>
        <w:t>(**translation</w:t>
      </w:r>
      <w:r w:rsidR="004139E8" w:rsidRPr="006733EC">
        <w:rPr>
          <w:rFonts w:ascii="Times New Roman" w:hAnsi="Times New Roman"/>
          <w:lang w:val="en-US"/>
        </w:rPr>
        <w:t xml:space="preserve">? </w:t>
      </w:r>
      <w:r w:rsidR="004139E8" w:rsidRPr="00A47421">
        <w:rPr>
          <w:rFonts w:ascii="Times New Roman" w:hAnsi="Times New Roman"/>
          <w:i/>
          <w:highlight w:val="lightGray"/>
          <w:lang w:val="en-US"/>
        </w:rPr>
        <w:t xml:space="preserve">ich meine, </w:t>
      </w:r>
      <w:r w:rsidR="00A47421" w:rsidRPr="00A47421">
        <w:rPr>
          <w:rFonts w:ascii="Times New Roman" w:hAnsi="Times New Roman"/>
          <w:i/>
          <w:highlight w:val="lightGray"/>
          <w:lang w:val="en-US"/>
        </w:rPr>
        <w:t>d</w:t>
      </w:r>
      <w:r w:rsidR="004139E8" w:rsidRPr="00A47421">
        <w:rPr>
          <w:rFonts w:ascii="Times New Roman" w:hAnsi="Times New Roman"/>
          <w:i/>
          <w:highlight w:val="lightGray"/>
          <w:lang w:val="en-US"/>
        </w:rPr>
        <w:t>ass die Frauen, die zu Sex bereit ware nein nötiges Übel für das OKW waren</w:t>
      </w:r>
      <w:r w:rsidR="004139E8" w:rsidRPr="00A47421">
        <w:rPr>
          <w:rFonts w:ascii="Times New Roman" w:hAnsi="Times New Roman"/>
          <w:highlight w:val="lightGray"/>
          <w:lang w:val="en-US"/>
        </w:rPr>
        <w:t>)</w:t>
      </w:r>
      <w:r w:rsidR="004139E8" w:rsidRPr="006733EC">
        <w:rPr>
          <w:rFonts w:ascii="Times New Roman" w:hAnsi="Times New Roman"/>
          <w:lang w:val="en-US"/>
        </w:rPr>
        <w:t xml:space="preserve"> that had to be controlled. By issuing pamphlets and other educational material, the Wehrmacht </w:t>
      </w:r>
      <w:r w:rsidR="004823CD" w:rsidRPr="006733EC">
        <w:rPr>
          <w:rFonts w:ascii="Times New Roman" w:hAnsi="Times New Roman"/>
          <w:lang w:val="en-US"/>
        </w:rPr>
        <w:t xml:space="preserve">clearly </w:t>
      </w:r>
      <w:r w:rsidR="00EF16F1" w:rsidRPr="006733EC">
        <w:rPr>
          <w:rFonts w:ascii="Times New Roman" w:hAnsi="Times New Roman"/>
          <w:lang w:val="en-US"/>
        </w:rPr>
        <w:t xml:space="preserve">played with the soldier’s fear </w:t>
      </w:r>
      <w:r w:rsidR="004823CD" w:rsidRPr="006733EC">
        <w:rPr>
          <w:rFonts w:ascii="Times New Roman" w:hAnsi="Times New Roman"/>
          <w:lang w:val="en-US"/>
        </w:rPr>
        <w:t xml:space="preserve">and </w:t>
      </w:r>
      <w:r w:rsidR="002B21B9" w:rsidRPr="006733EC">
        <w:rPr>
          <w:rFonts w:ascii="Times New Roman" w:hAnsi="Times New Roman"/>
          <w:lang w:val="en-US"/>
        </w:rPr>
        <w:t xml:space="preserve">implanting </w:t>
      </w:r>
      <w:r w:rsidR="004823CD" w:rsidRPr="006733EC">
        <w:rPr>
          <w:rFonts w:ascii="Times New Roman" w:hAnsi="Times New Roman"/>
          <w:lang w:val="en-US"/>
        </w:rPr>
        <w:t>idea</w:t>
      </w:r>
      <w:r w:rsidR="002B21B9" w:rsidRPr="006733EC">
        <w:rPr>
          <w:rFonts w:ascii="Times New Roman" w:hAnsi="Times New Roman"/>
          <w:lang w:val="en-US"/>
        </w:rPr>
        <w:t>s</w:t>
      </w:r>
      <w:r w:rsidR="004823CD" w:rsidRPr="006733EC">
        <w:rPr>
          <w:rFonts w:ascii="Times New Roman" w:hAnsi="Times New Roman"/>
          <w:lang w:val="en-US"/>
        </w:rPr>
        <w:t xml:space="preserve"> in their heads of</w:t>
      </w:r>
      <w:r w:rsidR="004139E8" w:rsidRPr="006733EC">
        <w:rPr>
          <w:rFonts w:ascii="Times New Roman" w:hAnsi="Times New Roman"/>
          <w:lang w:val="en-US"/>
        </w:rPr>
        <w:t xml:space="preserve"> </w:t>
      </w:r>
      <w:r w:rsidR="002D7C2D" w:rsidRPr="006733EC">
        <w:rPr>
          <w:rFonts w:ascii="Times New Roman" w:hAnsi="Times New Roman"/>
          <w:lang w:val="en-US"/>
        </w:rPr>
        <w:t xml:space="preserve">women </w:t>
      </w:r>
      <w:r w:rsidR="004823CD" w:rsidRPr="006733EC">
        <w:rPr>
          <w:rFonts w:ascii="Times New Roman" w:hAnsi="Times New Roman"/>
          <w:lang w:val="en-US"/>
        </w:rPr>
        <w:t>as</w:t>
      </w:r>
      <w:r w:rsidR="002D7C2D" w:rsidRPr="006733EC">
        <w:rPr>
          <w:rFonts w:ascii="Times New Roman" w:hAnsi="Times New Roman"/>
          <w:lang w:val="en-US"/>
        </w:rPr>
        <w:t xml:space="preserve"> poisonous source</w:t>
      </w:r>
      <w:r w:rsidR="004823CD" w:rsidRPr="006733EC">
        <w:rPr>
          <w:rFonts w:ascii="Times New Roman" w:hAnsi="Times New Roman"/>
          <w:lang w:val="en-US"/>
        </w:rPr>
        <w:t>s</w:t>
      </w:r>
      <w:r w:rsidR="002D7C2D" w:rsidRPr="006733EC">
        <w:rPr>
          <w:rFonts w:ascii="Times New Roman" w:hAnsi="Times New Roman"/>
          <w:lang w:val="en-US"/>
        </w:rPr>
        <w:t xml:space="preserve"> of danger and death</w:t>
      </w:r>
      <w:r w:rsidR="0031169A" w:rsidRPr="006733EC">
        <w:rPr>
          <w:rFonts w:ascii="Times New Roman" w:hAnsi="Times New Roman"/>
          <w:lang w:val="en-US"/>
        </w:rPr>
        <w:t>.</w:t>
      </w:r>
      <w:r w:rsidR="002B21B9" w:rsidRPr="006733EC">
        <w:rPr>
          <w:rFonts w:ascii="Times New Roman" w:hAnsi="Times New Roman"/>
          <w:lang w:val="en-US"/>
        </w:rPr>
        <w:t xml:space="preserve"> This way of thinking had of course a backlash and influence on their extremely violent behavior in the occupied eastern territories. Hence, before becoming infectious the women had been infected by someone, and this clearly had to do something with the German occupation </w:t>
      </w:r>
      <w:r w:rsidR="002B21B9" w:rsidRPr="006733EC">
        <w:rPr>
          <w:rFonts w:ascii="Times New Roman" w:hAnsi="Times New Roman"/>
          <w:highlight w:val="yellow"/>
          <w:lang w:val="en-US"/>
        </w:rPr>
        <w:t>(**Mühlhäuser</w:t>
      </w:r>
      <w:r w:rsidR="002B21B9" w:rsidRPr="006733EC">
        <w:rPr>
          <w:rFonts w:ascii="Times New Roman" w:hAnsi="Times New Roman"/>
          <w:lang w:val="en-US"/>
        </w:rPr>
        <w:t>).</w:t>
      </w:r>
      <w:r w:rsidR="002B21B9" w:rsidRPr="006733EC">
        <w:rPr>
          <w:rStyle w:val="FootnoteReference"/>
          <w:rFonts w:ascii="Times New Roman" w:hAnsi="Times New Roman"/>
          <w:lang w:val="en-US"/>
        </w:rPr>
        <w:footnoteReference w:id="31"/>
      </w:r>
      <w:r w:rsidR="002B21B9" w:rsidRPr="006733EC">
        <w:rPr>
          <w:rFonts w:ascii="Times New Roman" w:hAnsi="Times New Roman"/>
          <w:lang w:val="en-US"/>
        </w:rPr>
        <w:t xml:space="preserve"> Blinded by the army’s strategy did rarely occur to the soldiers to question the male role in the transmission the soldiers</w:t>
      </w:r>
      <w:r w:rsidR="00DC31D1" w:rsidRPr="006733EC">
        <w:rPr>
          <w:rFonts w:ascii="Times New Roman" w:hAnsi="Times New Roman"/>
          <w:lang w:val="en-US"/>
        </w:rPr>
        <w:t xml:space="preserve"> and to blame the local women.</w:t>
      </w:r>
      <w:r w:rsidR="002B21B9" w:rsidRPr="006733EC">
        <w:rPr>
          <w:rFonts w:ascii="Times New Roman" w:hAnsi="Times New Roman"/>
          <w:lang w:val="en-US"/>
        </w:rPr>
        <w:t xml:space="preserve"> Yet t</w:t>
      </w:r>
      <w:r w:rsidR="0031169A" w:rsidRPr="006733EC">
        <w:rPr>
          <w:rFonts w:ascii="Times New Roman" w:hAnsi="Times New Roman"/>
          <w:lang w:val="en-US"/>
        </w:rPr>
        <w:t xml:space="preserve">he </w:t>
      </w:r>
      <w:r w:rsidR="0031169A" w:rsidRPr="006733EC">
        <w:rPr>
          <w:rFonts w:ascii="Times New Roman" w:hAnsi="Times New Roman"/>
          <w:highlight w:val="yellow"/>
          <w:lang w:val="en-US"/>
        </w:rPr>
        <w:t>Oberkommando der Wehrmacht</w:t>
      </w:r>
      <w:r w:rsidR="0031169A" w:rsidRPr="006733EC">
        <w:rPr>
          <w:rFonts w:ascii="Times New Roman" w:hAnsi="Times New Roman"/>
          <w:lang w:val="en-US"/>
        </w:rPr>
        <w:t xml:space="preserve"> knew that fear was not sufficient to keep them from having clandestine sex with local women. It issued free </w:t>
      </w:r>
      <w:r w:rsidR="0031169A" w:rsidRPr="006733EC">
        <w:rPr>
          <w:rFonts w:ascii="Times New Roman" w:hAnsi="Times New Roman"/>
          <w:b/>
          <w:lang w:val="en-US"/>
        </w:rPr>
        <w:t xml:space="preserve">condoms </w:t>
      </w:r>
      <w:r w:rsidR="0031169A" w:rsidRPr="006733EC">
        <w:rPr>
          <w:rFonts w:ascii="Times New Roman" w:hAnsi="Times New Roman"/>
          <w:highlight w:val="yellow"/>
          <w:lang w:val="en-US"/>
        </w:rPr>
        <w:t>(**reference? Regina Mühlhäuser/Dagmar Herzog)</w:t>
      </w:r>
      <w:r w:rsidR="0031169A" w:rsidRPr="006733EC">
        <w:rPr>
          <w:rFonts w:ascii="Times New Roman" w:hAnsi="Times New Roman"/>
          <w:lang w:val="en-US"/>
        </w:rPr>
        <w:t>.</w:t>
      </w:r>
      <w:r w:rsidR="0031169A" w:rsidRPr="006733EC">
        <w:rPr>
          <w:rStyle w:val="FootnoteReference"/>
          <w:rFonts w:ascii="Times New Roman" w:hAnsi="Times New Roman"/>
          <w:lang w:val="en-US"/>
        </w:rPr>
        <w:footnoteReference w:id="32"/>
      </w:r>
    </w:p>
    <w:p w14:paraId="136EF77C" w14:textId="77777777" w:rsidR="00E77E45" w:rsidRDefault="0031169A" w:rsidP="006733EC">
      <w:pPr>
        <w:spacing w:line="480" w:lineRule="auto"/>
        <w:jc w:val="both"/>
        <w:rPr>
          <w:rFonts w:ascii="Times New Roman" w:hAnsi="Times New Roman"/>
          <w:lang w:val="en-US"/>
        </w:rPr>
      </w:pPr>
      <w:r w:rsidRPr="006733EC">
        <w:rPr>
          <w:rFonts w:ascii="Times New Roman" w:hAnsi="Times New Roman"/>
          <w:lang w:val="en-US"/>
        </w:rPr>
        <w:t xml:space="preserve">The Army command also did not only trust in prevention, but also in </w:t>
      </w:r>
      <w:r w:rsidR="00F75CBB" w:rsidRPr="006733EC">
        <w:rPr>
          <w:rFonts w:ascii="Times New Roman" w:hAnsi="Times New Roman"/>
          <w:lang w:val="en-US"/>
        </w:rPr>
        <w:t>post coital prophylactic sanitary stations where</w:t>
      </w:r>
      <w:r w:rsidRPr="006733EC">
        <w:rPr>
          <w:rFonts w:ascii="Times New Roman" w:hAnsi="Times New Roman"/>
          <w:lang w:val="en-US"/>
        </w:rPr>
        <w:t xml:space="preserve"> </w:t>
      </w:r>
      <w:r w:rsidR="00F75CBB" w:rsidRPr="006733EC">
        <w:rPr>
          <w:rFonts w:ascii="Times New Roman" w:hAnsi="Times New Roman"/>
          <w:lang w:val="en-US"/>
        </w:rPr>
        <w:t>soldiers c</w:t>
      </w:r>
      <w:r w:rsidR="006733EC" w:rsidRPr="006733EC">
        <w:rPr>
          <w:rFonts w:ascii="Times New Roman" w:hAnsi="Times New Roman"/>
          <w:lang w:val="en-US"/>
        </w:rPr>
        <w:t>ould get an immediate treatment</w:t>
      </w:r>
      <w:r w:rsidR="006A6738" w:rsidRPr="006733EC">
        <w:rPr>
          <w:rFonts w:ascii="Times New Roman" w:hAnsi="Times New Roman"/>
          <w:lang w:val="en-US"/>
        </w:rPr>
        <w:t>.</w:t>
      </w:r>
      <w:r w:rsidR="00D53E19" w:rsidRPr="006733EC">
        <w:rPr>
          <w:rStyle w:val="FootnoteReference"/>
          <w:rFonts w:ascii="Times New Roman" w:hAnsi="Times New Roman"/>
          <w:lang w:val="en-US"/>
        </w:rPr>
        <w:footnoteReference w:id="33"/>
      </w:r>
      <w:r w:rsidR="006733EC" w:rsidRPr="006733EC">
        <w:rPr>
          <w:rFonts w:ascii="Times New Roman" w:hAnsi="Times New Roman"/>
          <w:lang w:val="en-US"/>
        </w:rPr>
        <w:t xml:space="preserve"> </w:t>
      </w:r>
      <w:r w:rsidR="00407A0B">
        <w:rPr>
          <w:rFonts w:ascii="Times New Roman" w:hAnsi="Times New Roman"/>
          <w:lang w:val="en-US"/>
        </w:rPr>
        <w:t>In this</w:t>
      </w:r>
      <w:r w:rsidR="00EC6401">
        <w:rPr>
          <w:rFonts w:ascii="Times New Roman" w:hAnsi="Times New Roman"/>
          <w:lang w:val="en-US"/>
        </w:rPr>
        <w:t xml:space="preserve"> “Sani-Station</w:t>
      </w:r>
      <w:r w:rsidR="00407A0B">
        <w:rPr>
          <w:rFonts w:ascii="Times New Roman" w:hAnsi="Times New Roman"/>
          <w:lang w:val="en-US"/>
        </w:rPr>
        <w:t>s</w:t>
      </w:r>
      <w:r w:rsidR="00EC6401">
        <w:rPr>
          <w:rFonts w:ascii="Times New Roman" w:hAnsi="Times New Roman"/>
          <w:lang w:val="en-US"/>
        </w:rPr>
        <w:t>”,</w:t>
      </w:r>
      <w:r w:rsidR="00407A0B">
        <w:rPr>
          <w:rFonts w:ascii="Times New Roman" w:hAnsi="Times New Roman"/>
          <w:lang w:val="en-US"/>
        </w:rPr>
        <w:t xml:space="preserve"> as the 24 year old </w:t>
      </w:r>
      <w:r w:rsidR="00407A0B" w:rsidRPr="006733EC">
        <w:rPr>
          <w:rFonts w:ascii="Times New Roman" w:hAnsi="Times New Roman"/>
          <w:lang w:val="en-US"/>
        </w:rPr>
        <w:t>German</w:t>
      </w:r>
      <w:r w:rsidR="00407A0B">
        <w:rPr>
          <w:rFonts w:ascii="Times New Roman" w:hAnsi="Times New Roman"/>
          <w:lang w:val="en-US"/>
        </w:rPr>
        <w:t xml:space="preserve"> POW Günther Schramm, a former Marineleutnant zur See, casually referred to it,</w:t>
      </w:r>
      <w:r w:rsidR="006733EC" w:rsidRPr="006733EC">
        <w:rPr>
          <w:rFonts w:ascii="Times New Roman" w:hAnsi="Times New Roman"/>
          <w:lang w:val="en-US"/>
        </w:rPr>
        <w:t xml:space="preserve"> soldiers could get immediate medical treatment without fearing any sanctions.</w:t>
      </w:r>
      <w:r w:rsidR="0048753B">
        <w:rPr>
          <w:rStyle w:val="FootnoteReference"/>
          <w:rFonts w:ascii="Times New Roman" w:hAnsi="Times New Roman"/>
          <w:lang w:val="en-US"/>
        </w:rPr>
        <w:footnoteReference w:id="34"/>
      </w:r>
      <w:r w:rsidR="006733EC" w:rsidRPr="006733EC">
        <w:rPr>
          <w:rFonts w:ascii="Times New Roman" w:hAnsi="Times New Roman"/>
          <w:lang w:val="en-US"/>
        </w:rPr>
        <w:t xml:space="preserve"> Finally, the German Army health service also performed </w:t>
      </w:r>
      <w:r w:rsidR="006733EC" w:rsidRPr="006733EC">
        <w:rPr>
          <w:rFonts w:ascii="Times New Roman" w:hAnsi="Times New Roman"/>
          <w:bCs/>
          <w:lang w:val="en-US"/>
        </w:rPr>
        <w:t>prophylactic injections of sulfonamides, a precursor to antibiotics</w:t>
      </w:r>
      <w:r w:rsidR="008F6447">
        <w:rPr>
          <w:rFonts w:ascii="Times New Roman" w:hAnsi="Times New Roman"/>
          <w:bCs/>
          <w:lang w:val="en-US"/>
        </w:rPr>
        <w:t>.</w:t>
      </w:r>
      <w:r w:rsidR="008F6447">
        <w:rPr>
          <w:rStyle w:val="FootnoteReference"/>
          <w:rFonts w:ascii="Times New Roman" w:hAnsi="Times New Roman"/>
          <w:bCs/>
          <w:lang w:val="en-US"/>
        </w:rPr>
        <w:footnoteReference w:id="35"/>
      </w:r>
      <w:r w:rsidR="006733EC" w:rsidRPr="006733EC">
        <w:rPr>
          <w:rFonts w:ascii="Times New Roman" w:hAnsi="Times New Roman"/>
          <w:lang w:val="en-US"/>
        </w:rPr>
        <w:t xml:space="preserve"> Thus we can speak of a policy of tolerance and many concessions to soldiers “needs”. Only in cases of serious infraction (same sex activities, rape reported by comrades, extraordinary cruelty) did soldiers risk sanctions and a trial</w:t>
      </w:r>
      <w:r w:rsidR="00CB6D2A">
        <w:rPr>
          <w:rFonts w:ascii="Times New Roman" w:hAnsi="Times New Roman"/>
          <w:lang w:val="en-US"/>
        </w:rPr>
        <w:t xml:space="preserve"> </w:t>
      </w:r>
      <w:r w:rsidR="00CB6D2A" w:rsidRPr="00CB6D2A">
        <w:rPr>
          <w:rFonts w:ascii="Times New Roman" w:hAnsi="Times New Roman"/>
          <w:highlight w:val="yellow"/>
          <w:lang w:val="en-US"/>
        </w:rPr>
        <w:t>(Birgit Beck/Isabel Heinemann?)</w:t>
      </w:r>
      <w:r w:rsidR="006733EC" w:rsidRPr="006733EC">
        <w:rPr>
          <w:rFonts w:ascii="Times New Roman" w:hAnsi="Times New Roman"/>
          <w:lang w:val="en-US"/>
        </w:rPr>
        <w:t>.</w:t>
      </w:r>
      <w:r w:rsidR="00CB6D2A">
        <w:rPr>
          <w:rStyle w:val="FootnoteReference"/>
          <w:rFonts w:ascii="Times New Roman" w:hAnsi="Times New Roman"/>
          <w:lang w:val="en-US"/>
        </w:rPr>
        <w:footnoteReference w:id="36"/>
      </w:r>
    </w:p>
    <w:p w14:paraId="2318FE6E" w14:textId="77777777" w:rsidR="00812E73" w:rsidRPr="00AA609C" w:rsidRDefault="00544AF0" w:rsidP="002C7323">
      <w:pPr>
        <w:spacing w:line="480" w:lineRule="auto"/>
        <w:rPr>
          <w:rFonts w:ascii="Times New Roman" w:hAnsi="Times New Roman"/>
          <w:lang w:val="en-US"/>
        </w:rPr>
      </w:pPr>
      <w:r>
        <w:rPr>
          <w:rFonts w:ascii="Times New Roman" w:hAnsi="Times New Roman"/>
          <w:lang w:val="en-US"/>
        </w:rPr>
        <w:t>Yet the strict racist mission to annihilate Jewish life in Eastern Europe and enslave the Slavic population, put the sexual transgressions in an even</w:t>
      </w:r>
      <w:r w:rsidR="003F729E">
        <w:rPr>
          <w:rFonts w:ascii="Times New Roman" w:hAnsi="Times New Roman"/>
          <w:lang w:val="en-US"/>
        </w:rPr>
        <w:t xml:space="preserve"> more serious light. </w:t>
      </w:r>
      <w:r w:rsidR="00443F6D">
        <w:rPr>
          <w:rFonts w:ascii="Times New Roman" w:hAnsi="Times New Roman"/>
          <w:lang w:val="en-US"/>
        </w:rPr>
        <w:t xml:space="preserve">The </w:t>
      </w:r>
      <w:r w:rsidR="00443F6D" w:rsidRPr="00443F6D">
        <w:rPr>
          <w:rFonts w:ascii="Times New Roman" w:hAnsi="Times New Roman"/>
          <w:highlight w:val="yellow"/>
          <w:lang w:val="en-US"/>
        </w:rPr>
        <w:t>Oberkommando der Wehrmacht</w:t>
      </w:r>
      <w:r w:rsidR="00443F6D">
        <w:rPr>
          <w:rFonts w:ascii="Times New Roman" w:hAnsi="Times New Roman"/>
          <w:lang w:val="en-US"/>
        </w:rPr>
        <w:t xml:space="preserve"> made it very clear from the beginning that the war in the East was about the racial subordination of Eastern Europe. </w:t>
      </w:r>
      <w:r w:rsidR="009F4E18">
        <w:rPr>
          <w:rFonts w:ascii="Times New Roman" w:hAnsi="Times New Roman"/>
          <w:lang w:val="en-US"/>
        </w:rPr>
        <w:t>M</w:t>
      </w:r>
      <w:r w:rsidR="00443F6D">
        <w:rPr>
          <w:rFonts w:ascii="Times New Roman" w:hAnsi="Times New Roman"/>
          <w:lang w:val="en-US"/>
        </w:rPr>
        <w:t xml:space="preserve">ore than in any other </w:t>
      </w:r>
      <w:r w:rsidR="0094043E" w:rsidRPr="0094043E">
        <w:rPr>
          <w:rFonts w:ascii="Times New Roman" w:hAnsi="Times New Roman"/>
          <w:highlight w:val="yellow"/>
          <w:lang w:val="en-US"/>
        </w:rPr>
        <w:t>Einsatzorte</w:t>
      </w:r>
      <w:r w:rsidR="0094043E">
        <w:rPr>
          <w:rFonts w:ascii="Times New Roman" w:hAnsi="Times New Roman"/>
          <w:lang w:val="en-US"/>
        </w:rPr>
        <w:t xml:space="preserve"> </w:t>
      </w:r>
      <w:r w:rsidR="009F4E18">
        <w:rPr>
          <w:rFonts w:ascii="Times New Roman" w:hAnsi="Times New Roman"/>
          <w:lang w:val="en-US"/>
        </w:rPr>
        <w:t xml:space="preserve">racial boundaries lay at the heart of what was the war about. In this struggle over the subordination of </w:t>
      </w:r>
      <w:r w:rsidR="00310E7D">
        <w:rPr>
          <w:rFonts w:ascii="Times New Roman" w:hAnsi="Times New Roman"/>
          <w:lang w:val="en-US"/>
        </w:rPr>
        <w:t xml:space="preserve">people and territory, </w:t>
      </w:r>
      <w:r w:rsidR="009F4E18">
        <w:rPr>
          <w:rFonts w:ascii="Times New Roman" w:hAnsi="Times New Roman"/>
          <w:lang w:val="en-US"/>
        </w:rPr>
        <w:t>s</w:t>
      </w:r>
      <w:r w:rsidR="00310E7D">
        <w:rPr>
          <w:rFonts w:ascii="Times New Roman" w:hAnsi="Times New Roman"/>
          <w:lang w:val="en-US"/>
        </w:rPr>
        <w:t>ex had</w:t>
      </w:r>
      <w:r w:rsidR="009F4E18">
        <w:rPr>
          <w:rFonts w:ascii="Times New Roman" w:hAnsi="Times New Roman"/>
          <w:lang w:val="en-US"/>
        </w:rPr>
        <w:t xml:space="preserve"> </w:t>
      </w:r>
      <w:r w:rsidR="0094043E">
        <w:rPr>
          <w:rFonts w:ascii="Times New Roman" w:hAnsi="Times New Roman"/>
          <w:lang w:val="en-US"/>
        </w:rPr>
        <w:t>a</w:t>
      </w:r>
      <w:r w:rsidR="00310E7D">
        <w:rPr>
          <w:rFonts w:ascii="Times New Roman" w:hAnsi="Times New Roman"/>
          <w:lang w:val="en-US"/>
        </w:rPr>
        <w:t>n eminent</w:t>
      </w:r>
      <w:r w:rsidR="0094043E">
        <w:rPr>
          <w:rFonts w:ascii="Times New Roman" w:hAnsi="Times New Roman"/>
          <w:lang w:val="en-US"/>
        </w:rPr>
        <w:t xml:space="preserve"> political</w:t>
      </w:r>
      <w:r w:rsidR="00310E7D">
        <w:rPr>
          <w:rFonts w:ascii="Times New Roman" w:hAnsi="Times New Roman"/>
          <w:lang w:val="en-US"/>
        </w:rPr>
        <w:t xml:space="preserve"> and ideological meaning.</w:t>
      </w:r>
      <w:r w:rsidR="0094043E">
        <w:rPr>
          <w:rFonts w:ascii="Times New Roman" w:hAnsi="Times New Roman"/>
          <w:lang w:val="en-US"/>
        </w:rPr>
        <w:t xml:space="preserve"> </w:t>
      </w:r>
      <w:r w:rsidR="002B6E56">
        <w:rPr>
          <w:rFonts w:ascii="Times New Roman" w:hAnsi="Times New Roman"/>
          <w:lang w:val="en-US"/>
        </w:rPr>
        <w:t>Therefore, forbidden sex</w:t>
      </w:r>
      <w:r w:rsidR="002E0ABC">
        <w:rPr>
          <w:rFonts w:ascii="Times New Roman" w:hAnsi="Times New Roman"/>
          <w:lang w:val="en-US"/>
        </w:rPr>
        <w:t>ual relations</w:t>
      </w:r>
      <w:r w:rsidR="002B6E56">
        <w:rPr>
          <w:rFonts w:ascii="Times New Roman" w:hAnsi="Times New Roman"/>
          <w:lang w:val="en-US"/>
        </w:rPr>
        <w:t xml:space="preserve"> </w:t>
      </w:r>
      <w:r w:rsidR="002E0ABC">
        <w:rPr>
          <w:rFonts w:ascii="Times New Roman" w:hAnsi="Times New Roman"/>
          <w:lang w:val="en-US"/>
        </w:rPr>
        <w:t>were</w:t>
      </w:r>
      <w:r w:rsidR="003F729E">
        <w:rPr>
          <w:rFonts w:ascii="Times New Roman" w:hAnsi="Times New Roman"/>
          <w:lang w:val="en-US"/>
        </w:rPr>
        <w:t xml:space="preserve"> not only a question of </w:t>
      </w:r>
      <w:r w:rsidR="00AA609C">
        <w:rPr>
          <w:rFonts w:ascii="Times New Roman" w:hAnsi="Times New Roman"/>
          <w:lang w:val="en-US"/>
        </w:rPr>
        <w:t xml:space="preserve">sexually transmitted diseases, sex with racially outlawed Jews or inferior “races” became a matter or </w:t>
      </w:r>
      <w:r w:rsidR="005503F4">
        <w:rPr>
          <w:rFonts w:ascii="Times New Roman" w:hAnsi="Times New Roman"/>
          <w:lang w:val="en-US"/>
        </w:rPr>
        <w:t>“</w:t>
      </w:r>
      <w:r w:rsidR="00AA609C">
        <w:rPr>
          <w:rFonts w:ascii="Times New Roman" w:hAnsi="Times New Roman"/>
          <w:lang w:val="en-US"/>
        </w:rPr>
        <w:t>purity and danger</w:t>
      </w:r>
      <w:r w:rsidR="005503F4">
        <w:rPr>
          <w:rFonts w:ascii="Times New Roman" w:hAnsi="Times New Roman"/>
          <w:lang w:val="en-US"/>
        </w:rPr>
        <w:t>”</w:t>
      </w:r>
      <w:r w:rsidR="005503F4">
        <w:rPr>
          <w:rStyle w:val="FootnoteReference"/>
          <w:rFonts w:ascii="Times New Roman" w:hAnsi="Times New Roman"/>
          <w:lang w:val="en-US"/>
        </w:rPr>
        <w:footnoteReference w:id="37"/>
      </w:r>
      <w:r w:rsidR="00CB50BE">
        <w:rPr>
          <w:rFonts w:ascii="Times New Roman" w:hAnsi="Times New Roman"/>
          <w:lang w:val="en-US"/>
        </w:rPr>
        <w:t>.</w:t>
      </w:r>
      <w:r w:rsidR="00AA609C">
        <w:rPr>
          <w:rFonts w:ascii="Times New Roman" w:hAnsi="Times New Roman"/>
          <w:lang w:val="en-US"/>
        </w:rPr>
        <w:t xml:space="preserve"> </w:t>
      </w:r>
      <w:r w:rsidR="00AA609C" w:rsidRPr="00CB50BE">
        <w:rPr>
          <w:rFonts w:ascii="Times New Roman" w:hAnsi="Times New Roman"/>
          <w:highlight w:val="yellow"/>
          <w:lang w:val="en-US"/>
        </w:rPr>
        <w:t>(**</w:t>
      </w:r>
      <w:r w:rsidR="005503F4" w:rsidRPr="00CB50BE">
        <w:rPr>
          <w:rFonts w:ascii="Times New Roman" w:hAnsi="Times New Roman"/>
          <w:highlight w:val="yellow"/>
          <w:lang w:val="en-US"/>
        </w:rPr>
        <w:t>here I would like to elaborate a bit on the concept of pollution and taboo, Mary Douglas</w:t>
      </w:r>
      <w:r w:rsidR="00AA609C" w:rsidRPr="00CB50BE">
        <w:rPr>
          <w:rFonts w:ascii="Times New Roman" w:hAnsi="Times New Roman"/>
          <w:highlight w:val="yellow"/>
          <w:lang w:val="en-US"/>
        </w:rPr>
        <w:t>)</w:t>
      </w:r>
      <w:r w:rsidR="00DE02AC">
        <w:rPr>
          <w:rFonts w:ascii="Times New Roman" w:hAnsi="Times New Roman"/>
          <w:lang w:val="en-US"/>
        </w:rPr>
        <w:t xml:space="preserve"> </w:t>
      </w:r>
      <w:r w:rsidR="001F5225">
        <w:rPr>
          <w:rFonts w:ascii="Times New Roman" w:hAnsi="Times New Roman"/>
          <w:lang w:val="en-US"/>
        </w:rPr>
        <w:t>One great fear of the Nazi Regime was that the sexually active soldiers impregnated lo</w:t>
      </w:r>
      <w:r w:rsidR="00E60C30">
        <w:rPr>
          <w:rFonts w:ascii="Times New Roman" w:hAnsi="Times New Roman"/>
          <w:lang w:val="en-US"/>
        </w:rPr>
        <w:t>cal, “racially inferior” women</w:t>
      </w:r>
      <w:r w:rsidR="00E60C30" w:rsidRPr="00E60C30">
        <w:rPr>
          <w:rFonts w:ascii="Times New Roman" w:hAnsi="Times New Roman"/>
          <w:lang w:val="en-US"/>
        </w:rPr>
        <w:t>.</w:t>
      </w:r>
      <w:r w:rsidR="00E77E45" w:rsidRPr="00E60C30">
        <w:rPr>
          <w:rStyle w:val="FootnoteReference"/>
          <w:rFonts w:ascii="Times New Roman" w:hAnsi="Times New Roman"/>
          <w:lang w:val="en-US"/>
        </w:rPr>
        <w:footnoteReference w:id="38"/>
      </w:r>
    </w:p>
    <w:p w14:paraId="10E58626" w14:textId="77777777" w:rsidR="00D73820" w:rsidRDefault="008460D8" w:rsidP="002C7323">
      <w:pPr>
        <w:spacing w:line="480" w:lineRule="auto"/>
        <w:rPr>
          <w:rFonts w:ascii="Times New Roman" w:hAnsi="Times New Roman"/>
          <w:lang w:val="en-US"/>
        </w:rPr>
      </w:pPr>
      <w:r>
        <w:rPr>
          <w:rFonts w:ascii="Times New Roman" w:hAnsi="Times New Roman"/>
          <w:lang w:val="en-US"/>
        </w:rPr>
        <w:t xml:space="preserve">However </w:t>
      </w:r>
      <w:r w:rsidR="00047E0D">
        <w:rPr>
          <w:rFonts w:ascii="Times New Roman" w:hAnsi="Times New Roman"/>
          <w:lang w:val="en-US"/>
        </w:rPr>
        <w:t xml:space="preserve">knowing that obedience was not paramount when it came to sex </w:t>
      </w:r>
      <w:r w:rsidR="00047E0D" w:rsidRPr="00047E0D">
        <w:rPr>
          <w:rFonts w:ascii="Times New Roman" w:hAnsi="Times New Roman"/>
          <w:b/>
          <w:lang w:val="en-US"/>
        </w:rPr>
        <w:t>(**Eigensinn),</w:t>
      </w:r>
      <w:r w:rsidR="00047E0D">
        <w:rPr>
          <w:rFonts w:ascii="Times New Roman" w:hAnsi="Times New Roman"/>
          <w:lang w:val="en-US"/>
        </w:rPr>
        <w:t xml:space="preserve"> </w:t>
      </w:r>
      <w:r>
        <w:rPr>
          <w:rFonts w:ascii="Times New Roman" w:hAnsi="Times New Roman"/>
          <w:lang w:val="en-US"/>
        </w:rPr>
        <w:t xml:space="preserve">the </w:t>
      </w:r>
      <w:r w:rsidRPr="008460D8">
        <w:rPr>
          <w:rFonts w:ascii="Times New Roman" w:hAnsi="Times New Roman"/>
          <w:highlight w:val="yellow"/>
          <w:lang w:val="en-US"/>
        </w:rPr>
        <w:t>policy/attitude</w:t>
      </w:r>
      <w:r>
        <w:rPr>
          <w:rFonts w:ascii="Times New Roman" w:hAnsi="Times New Roman"/>
          <w:lang w:val="en-US"/>
        </w:rPr>
        <w:t xml:space="preserve"> of the Wehrmacht command on the spot was contradictory </w:t>
      </w:r>
      <w:r w:rsidR="00BB383D">
        <w:rPr>
          <w:rFonts w:ascii="Times New Roman" w:hAnsi="Times New Roman"/>
          <w:lang w:val="en-US"/>
        </w:rPr>
        <w:t xml:space="preserve">bricolage </w:t>
      </w:r>
      <w:r w:rsidR="00EC2D7F">
        <w:rPr>
          <w:rFonts w:ascii="Times New Roman" w:hAnsi="Times New Roman"/>
          <w:lang w:val="en-US"/>
        </w:rPr>
        <w:t xml:space="preserve">of </w:t>
      </w:r>
      <w:r>
        <w:rPr>
          <w:rFonts w:ascii="Times New Roman" w:hAnsi="Times New Roman"/>
          <w:lang w:val="en-US"/>
        </w:rPr>
        <w:t>forbidding and tolerating.</w:t>
      </w:r>
      <w:r w:rsidR="000C53F3">
        <w:rPr>
          <w:rFonts w:ascii="Times New Roman" w:hAnsi="Times New Roman"/>
          <w:lang w:val="en-US"/>
        </w:rPr>
        <w:t xml:space="preserve"> The Wehrmacht’s policy </w:t>
      </w:r>
      <w:r w:rsidR="00333F74">
        <w:rPr>
          <w:rFonts w:ascii="Times New Roman" w:hAnsi="Times New Roman"/>
          <w:lang w:val="en-US"/>
        </w:rPr>
        <w:t xml:space="preserve">on sexual intercourse with “non-Aryans” </w:t>
      </w:r>
      <w:r w:rsidR="000C53F3">
        <w:rPr>
          <w:rFonts w:ascii="Times New Roman" w:hAnsi="Times New Roman"/>
          <w:lang w:val="en-US"/>
        </w:rPr>
        <w:t>fluctuated</w:t>
      </w:r>
      <w:r w:rsidR="00333F74">
        <w:rPr>
          <w:rFonts w:ascii="Times New Roman" w:hAnsi="Times New Roman"/>
          <w:lang w:val="en-US"/>
        </w:rPr>
        <w:t xml:space="preserve"> between official regulation, punishment, and unofficial disregard.</w:t>
      </w:r>
      <w:r w:rsidR="00AC032F">
        <w:rPr>
          <w:rFonts w:ascii="Times New Roman" w:hAnsi="Times New Roman"/>
          <w:lang w:val="en-US"/>
        </w:rPr>
        <w:t xml:space="preserve"> The result was a </w:t>
      </w:r>
      <w:r w:rsidR="00A14099">
        <w:rPr>
          <w:rFonts w:ascii="Times New Roman" w:hAnsi="Times New Roman"/>
          <w:lang w:val="en-US"/>
        </w:rPr>
        <w:t>“</w:t>
      </w:r>
      <w:r w:rsidR="00AC032F">
        <w:rPr>
          <w:rFonts w:ascii="Times New Roman" w:hAnsi="Times New Roman"/>
          <w:lang w:val="en-US"/>
        </w:rPr>
        <w:t>set of contradictions</w:t>
      </w:r>
      <w:r w:rsidR="00A14099">
        <w:rPr>
          <w:rFonts w:ascii="Times New Roman" w:hAnsi="Times New Roman"/>
          <w:lang w:val="en-US"/>
        </w:rPr>
        <w:t>”</w:t>
      </w:r>
      <w:r w:rsidR="00AC032F">
        <w:rPr>
          <w:rStyle w:val="FootnoteReference"/>
          <w:rFonts w:ascii="Times New Roman" w:hAnsi="Times New Roman"/>
          <w:lang w:val="en-US"/>
        </w:rPr>
        <w:footnoteReference w:id="39"/>
      </w:r>
      <w:r w:rsidR="00A14099">
        <w:rPr>
          <w:rFonts w:ascii="Times New Roman" w:hAnsi="Times New Roman"/>
          <w:lang w:val="en-US"/>
        </w:rPr>
        <w:t>:</w:t>
      </w:r>
      <w:r w:rsidR="00332710" w:rsidRPr="00BA6519">
        <w:rPr>
          <w:rFonts w:ascii="Times New Roman" w:hAnsi="Times New Roman"/>
          <w:lang w:val="en-US"/>
        </w:rPr>
        <w:t xml:space="preserve"> </w:t>
      </w:r>
      <w:r w:rsidR="00A14099" w:rsidRPr="00A14099">
        <w:rPr>
          <w:rFonts w:ascii="Times New Roman" w:hAnsi="Times New Roman"/>
          <w:lang w:val="en-US"/>
        </w:rPr>
        <w:t>German soldiers</w:t>
      </w:r>
      <w:r w:rsidRPr="00A14099">
        <w:rPr>
          <w:rFonts w:ascii="Times New Roman" w:hAnsi="Times New Roman"/>
          <w:lang w:val="en-US"/>
        </w:rPr>
        <w:t xml:space="preserve"> having sex with </w:t>
      </w:r>
      <w:r w:rsidR="00A14099" w:rsidRPr="00A14099">
        <w:rPr>
          <w:rFonts w:ascii="Times New Roman" w:hAnsi="Times New Roman"/>
          <w:lang w:val="en-US"/>
        </w:rPr>
        <w:t xml:space="preserve">Slavic women was </w:t>
      </w:r>
      <w:r w:rsidR="00A14099">
        <w:rPr>
          <w:rFonts w:ascii="Times New Roman" w:hAnsi="Times New Roman"/>
          <w:lang w:val="en-US"/>
        </w:rPr>
        <w:t>forbidden, but largely</w:t>
      </w:r>
      <w:r w:rsidR="00A14099" w:rsidRPr="00A14099">
        <w:rPr>
          <w:rFonts w:ascii="Times New Roman" w:hAnsi="Times New Roman"/>
          <w:lang w:val="en-US"/>
        </w:rPr>
        <w:t xml:space="preserve"> tolerated</w:t>
      </w:r>
      <w:r w:rsidR="00A14099">
        <w:rPr>
          <w:rFonts w:ascii="Times New Roman" w:hAnsi="Times New Roman"/>
          <w:lang w:val="en-US"/>
        </w:rPr>
        <w:t xml:space="preserve"> </w:t>
      </w:r>
      <w:r w:rsidR="00EA7ECA">
        <w:rPr>
          <w:rFonts w:ascii="Times New Roman" w:hAnsi="Times New Roman"/>
          <w:highlight w:val="yellow"/>
          <w:lang w:val="en-US"/>
        </w:rPr>
        <w:t>(**reference Regina Mühlhäuser</w:t>
      </w:r>
      <w:r w:rsidR="00A14099" w:rsidRPr="00A14099">
        <w:rPr>
          <w:rFonts w:ascii="Times New Roman" w:hAnsi="Times New Roman"/>
          <w:highlight w:val="yellow"/>
          <w:lang w:val="en-US"/>
        </w:rPr>
        <w:t>)</w:t>
      </w:r>
      <w:r w:rsidR="00A14099">
        <w:rPr>
          <w:rFonts w:ascii="Times New Roman" w:hAnsi="Times New Roman"/>
          <w:lang w:val="en-US"/>
        </w:rPr>
        <w:t xml:space="preserve">. </w:t>
      </w:r>
      <w:r w:rsidR="005F26D9">
        <w:rPr>
          <w:rFonts w:ascii="Times New Roman" w:hAnsi="Times New Roman"/>
          <w:lang w:val="en-US"/>
        </w:rPr>
        <w:t>The Army did worry about new</w:t>
      </w:r>
      <w:r w:rsidR="001812EB">
        <w:rPr>
          <w:rFonts w:ascii="Times New Roman" w:hAnsi="Times New Roman"/>
          <w:lang w:val="en-US"/>
        </w:rPr>
        <w:t>s</w:t>
      </w:r>
      <w:r w:rsidR="005F26D9">
        <w:rPr>
          <w:rFonts w:ascii="Times New Roman" w:hAnsi="Times New Roman"/>
          <w:lang w:val="en-US"/>
        </w:rPr>
        <w:t xml:space="preserve"> on promiscuity spreading in the Reich</w:t>
      </w:r>
      <w:r w:rsidR="001812EB">
        <w:rPr>
          <w:rFonts w:ascii="Times New Roman" w:hAnsi="Times New Roman"/>
          <w:lang w:val="en-US"/>
        </w:rPr>
        <w:t xml:space="preserve"> and the reputation of the soldiers at the </w:t>
      </w:r>
      <w:r w:rsidR="001812EB" w:rsidRPr="001812EB">
        <w:rPr>
          <w:rFonts w:ascii="Times New Roman" w:hAnsi="Times New Roman"/>
          <w:highlight w:val="yellow"/>
          <w:lang w:val="en-US"/>
        </w:rPr>
        <w:t>home front/back home</w:t>
      </w:r>
      <w:r w:rsidR="001812EB">
        <w:rPr>
          <w:rFonts w:ascii="Times New Roman" w:hAnsi="Times New Roman"/>
          <w:lang w:val="en-US"/>
        </w:rPr>
        <w:t xml:space="preserve"> that had to support military mission</w:t>
      </w:r>
      <w:r w:rsidR="005F26D9">
        <w:rPr>
          <w:rFonts w:ascii="Times New Roman" w:hAnsi="Times New Roman"/>
          <w:lang w:val="en-US"/>
        </w:rPr>
        <w:t>. However, it was out if its reach to control it</w:t>
      </w:r>
      <w:r w:rsidR="0091627D">
        <w:rPr>
          <w:rFonts w:ascii="Times New Roman" w:hAnsi="Times New Roman"/>
          <w:lang w:val="en-US"/>
        </w:rPr>
        <w:t xml:space="preserve"> (Roberts, p. 186)</w:t>
      </w:r>
      <w:r w:rsidR="005F26D9">
        <w:rPr>
          <w:rFonts w:ascii="Times New Roman" w:hAnsi="Times New Roman"/>
          <w:lang w:val="en-US"/>
        </w:rPr>
        <w:t>. It might not surprise that the Gestapo registered the sexual activities of the women at home who started to worry the authorities because it distracted the husbands and fiancés</w:t>
      </w:r>
      <w:r w:rsidR="005F26D9">
        <w:rPr>
          <w:rFonts w:ascii="Times New Roman" w:hAnsi="Times New Roman"/>
          <w:lang w:val="de-DE"/>
        </w:rPr>
        <w:t xml:space="preserve"> at the front.</w:t>
      </w:r>
      <w:r w:rsidR="005F26D9">
        <w:rPr>
          <w:rFonts w:ascii="Times New Roman" w:hAnsi="Times New Roman"/>
          <w:lang w:val="en-US"/>
        </w:rPr>
        <w:t xml:space="preserve"> </w:t>
      </w:r>
      <w:r w:rsidR="005F26D9" w:rsidRPr="00A14099">
        <w:rPr>
          <w:rFonts w:ascii="Times New Roman" w:hAnsi="Times New Roman"/>
          <w:lang w:val="en-US"/>
        </w:rPr>
        <w:t>German women</w:t>
      </w:r>
      <w:r w:rsidR="005F26D9">
        <w:rPr>
          <w:rFonts w:ascii="Times New Roman" w:hAnsi="Times New Roman"/>
          <w:lang w:val="en-US"/>
        </w:rPr>
        <w:t xml:space="preserve"> had</w:t>
      </w:r>
      <w:r w:rsidR="005F26D9" w:rsidRPr="00A14099">
        <w:rPr>
          <w:rFonts w:ascii="Times New Roman" w:hAnsi="Times New Roman"/>
          <w:lang w:val="en-US"/>
        </w:rPr>
        <w:t xml:space="preserve"> sex with Slavic men less in the occupied E</w:t>
      </w:r>
      <w:r w:rsidR="005F26D9">
        <w:rPr>
          <w:rFonts w:ascii="Times New Roman" w:hAnsi="Times New Roman"/>
          <w:lang w:val="en-US"/>
        </w:rPr>
        <w:t xml:space="preserve">ast as within the Reich </w:t>
      </w:r>
      <w:r w:rsidR="005F26D9" w:rsidRPr="00DE7E98">
        <w:rPr>
          <w:rFonts w:ascii="Times New Roman" w:hAnsi="Times New Roman"/>
          <w:highlight w:val="yellow"/>
          <w:lang w:val="en-US"/>
        </w:rPr>
        <w:t>(**Cornelie Usborne</w:t>
      </w:r>
      <w:r w:rsidR="005F26D9">
        <w:rPr>
          <w:rFonts w:ascii="Times New Roman" w:hAnsi="Times New Roman"/>
          <w:highlight w:val="yellow"/>
          <w:lang w:val="en-US"/>
        </w:rPr>
        <w:t>/Birthe Kundrus</w:t>
      </w:r>
      <w:r w:rsidR="005F26D9" w:rsidRPr="00DE7E98">
        <w:rPr>
          <w:rFonts w:ascii="Times New Roman" w:hAnsi="Times New Roman"/>
          <w:highlight w:val="yellow"/>
          <w:lang w:val="en-US"/>
        </w:rPr>
        <w:t>).</w:t>
      </w:r>
      <w:r w:rsidR="005F26D9">
        <w:rPr>
          <w:rFonts w:ascii="Times New Roman" w:hAnsi="Times New Roman"/>
          <w:lang w:val="en-US"/>
        </w:rPr>
        <w:t xml:space="preserve"> </w:t>
      </w:r>
      <w:r w:rsidR="00A14099">
        <w:rPr>
          <w:rFonts w:ascii="Times New Roman" w:hAnsi="Times New Roman"/>
          <w:lang w:val="en-US"/>
        </w:rPr>
        <w:t xml:space="preserve">This racial and gender transgressing sex was </w:t>
      </w:r>
      <w:r w:rsidR="00A14099" w:rsidRPr="00A14099">
        <w:rPr>
          <w:rFonts w:ascii="Times New Roman" w:hAnsi="Times New Roman"/>
          <w:lang w:val="en-US"/>
        </w:rPr>
        <w:t xml:space="preserve">sanctioned, but the </w:t>
      </w:r>
      <w:r w:rsidR="00A14099">
        <w:rPr>
          <w:rFonts w:ascii="Times New Roman" w:hAnsi="Times New Roman"/>
          <w:highlight w:val="yellow"/>
          <w:lang w:val="en-US"/>
        </w:rPr>
        <w:t>lethal/</w:t>
      </w:r>
      <w:r w:rsidR="00A14099" w:rsidRPr="00BD0C4F">
        <w:rPr>
          <w:rFonts w:ascii="Times New Roman" w:hAnsi="Times New Roman"/>
          <w:highlight w:val="yellow"/>
          <w:lang w:val="en-US"/>
        </w:rPr>
        <w:t xml:space="preserve">death sentence </w:t>
      </w:r>
      <w:r w:rsidR="00A14099" w:rsidRPr="00A14099">
        <w:rPr>
          <w:rFonts w:ascii="Times New Roman" w:hAnsi="Times New Roman"/>
          <w:lang w:val="en-US"/>
        </w:rPr>
        <w:t xml:space="preserve">was only </w:t>
      </w:r>
      <w:r w:rsidR="00DE7E98">
        <w:rPr>
          <w:rFonts w:ascii="Times New Roman" w:hAnsi="Times New Roman"/>
          <w:lang w:val="en-US"/>
        </w:rPr>
        <w:t>for non-German men whereas an A</w:t>
      </w:r>
      <w:r w:rsidR="00A14099" w:rsidRPr="00A14099">
        <w:rPr>
          <w:rFonts w:ascii="Times New Roman" w:hAnsi="Times New Roman"/>
          <w:lang w:val="en-US"/>
        </w:rPr>
        <w:t>r</w:t>
      </w:r>
      <w:r w:rsidR="00DE7E98">
        <w:rPr>
          <w:rFonts w:ascii="Times New Roman" w:hAnsi="Times New Roman"/>
          <w:lang w:val="en-US"/>
        </w:rPr>
        <w:t>y</w:t>
      </w:r>
      <w:r w:rsidR="00A14099" w:rsidRPr="00A14099">
        <w:rPr>
          <w:rFonts w:ascii="Times New Roman" w:hAnsi="Times New Roman"/>
          <w:lang w:val="en-US"/>
        </w:rPr>
        <w:t>an women was certainly punish</w:t>
      </w:r>
      <w:r w:rsidR="00A14099">
        <w:rPr>
          <w:rFonts w:ascii="Times New Roman" w:hAnsi="Times New Roman"/>
          <w:lang w:val="en-US"/>
        </w:rPr>
        <w:t>ed with prison, but protected by her racial supremacy</w:t>
      </w:r>
      <w:r w:rsidR="00DE7E98">
        <w:rPr>
          <w:rFonts w:ascii="Times New Roman" w:hAnsi="Times New Roman"/>
          <w:lang w:val="en-US"/>
        </w:rPr>
        <w:t>. S</w:t>
      </w:r>
      <w:r w:rsidR="00A14099" w:rsidRPr="00A14099">
        <w:rPr>
          <w:rFonts w:ascii="Times New Roman" w:hAnsi="Times New Roman"/>
          <w:lang w:val="en-US"/>
        </w:rPr>
        <w:t xml:space="preserve">ex with </w:t>
      </w:r>
      <w:r w:rsidR="00DE7E98">
        <w:rPr>
          <w:rFonts w:ascii="Times New Roman" w:hAnsi="Times New Roman"/>
          <w:lang w:val="en-US"/>
        </w:rPr>
        <w:t>Jewish</w:t>
      </w:r>
      <w:r w:rsidR="00A14099" w:rsidRPr="00A14099">
        <w:rPr>
          <w:rFonts w:ascii="Times New Roman" w:hAnsi="Times New Roman"/>
          <w:lang w:val="en-US"/>
        </w:rPr>
        <w:t xml:space="preserve"> women was </w:t>
      </w:r>
      <w:r w:rsidR="00697D90">
        <w:rPr>
          <w:rFonts w:ascii="Times New Roman" w:hAnsi="Times New Roman"/>
          <w:lang w:val="en-US"/>
        </w:rPr>
        <w:t xml:space="preserve">a clear </w:t>
      </w:r>
      <w:r w:rsidR="00A14099" w:rsidRPr="00A14099">
        <w:rPr>
          <w:rFonts w:ascii="Times New Roman" w:hAnsi="Times New Roman"/>
          <w:lang w:val="en-US"/>
        </w:rPr>
        <w:t>taboo</w:t>
      </w:r>
      <w:r w:rsidR="0012319B">
        <w:rPr>
          <w:rFonts w:ascii="Times New Roman" w:hAnsi="Times New Roman"/>
          <w:lang w:val="en-US"/>
        </w:rPr>
        <w:t xml:space="preserve"> within the Reich and</w:t>
      </w:r>
      <w:r w:rsidR="00697D90">
        <w:rPr>
          <w:rFonts w:ascii="Times New Roman" w:hAnsi="Times New Roman"/>
          <w:lang w:val="en-US"/>
        </w:rPr>
        <w:t xml:space="preserve"> on the </w:t>
      </w:r>
      <w:r w:rsidR="00781883">
        <w:rPr>
          <w:rFonts w:ascii="Times New Roman" w:hAnsi="Times New Roman"/>
          <w:lang w:val="en-US"/>
        </w:rPr>
        <w:t xml:space="preserve">occupied countries </w:t>
      </w:r>
      <w:r w:rsidR="00697D90">
        <w:rPr>
          <w:rFonts w:ascii="Times New Roman" w:hAnsi="Times New Roman"/>
          <w:lang w:val="en-US"/>
        </w:rPr>
        <w:t xml:space="preserve">but this </w:t>
      </w:r>
      <w:r w:rsidR="00A14099" w:rsidRPr="00A14099">
        <w:rPr>
          <w:rFonts w:ascii="Times New Roman" w:hAnsi="Times New Roman"/>
          <w:lang w:val="en-US"/>
        </w:rPr>
        <w:t>did not prevent German men to sexually abuse them</w:t>
      </w:r>
      <w:r w:rsidR="00B743A7">
        <w:rPr>
          <w:rFonts w:ascii="Times New Roman" w:hAnsi="Times New Roman"/>
          <w:lang w:val="en-US"/>
        </w:rPr>
        <w:t xml:space="preserve">. </w:t>
      </w:r>
      <w:r w:rsidR="001076DA">
        <w:rPr>
          <w:rFonts w:ascii="Times New Roman" w:hAnsi="Times New Roman"/>
          <w:lang w:val="en-US"/>
        </w:rPr>
        <w:t xml:space="preserve">Im britischen Abhörlager Latimer House erzählte der U-Boot-Matrose Horst Minnieur (21 Jahre) seinem Kameraden, dem 23-jährigen Mechanikermaat Helmut Hartel wie er im litauischen Wilna </w:t>
      </w:r>
      <w:r w:rsidR="00D73820">
        <w:rPr>
          <w:rFonts w:ascii="Times New Roman" w:hAnsi="Times New Roman"/>
          <w:lang w:val="en-US"/>
        </w:rPr>
        <w:t>Zeuge bei</w:t>
      </w:r>
      <w:r w:rsidR="001076DA">
        <w:rPr>
          <w:rFonts w:ascii="Times New Roman" w:hAnsi="Times New Roman"/>
          <w:lang w:val="en-US"/>
        </w:rPr>
        <w:t xml:space="preserve"> </w:t>
      </w:r>
      <w:r w:rsidR="00D73820">
        <w:rPr>
          <w:rFonts w:ascii="Times New Roman" w:hAnsi="Times New Roman"/>
          <w:lang w:val="en-US"/>
        </w:rPr>
        <w:t>“</w:t>
      </w:r>
      <w:r w:rsidR="001076DA">
        <w:rPr>
          <w:rFonts w:ascii="Times New Roman" w:hAnsi="Times New Roman"/>
          <w:lang w:val="en-US"/>
        </w:rPr>
        <w:t>Judener</w:t>
      </w:r>
      <w:r w:rsidR="00D73820">
        <w:rPr>
          <w:rFonts w:ascii="Times New Roman" w:hAnsi="Times New Roman"/>
          <w:lang w:val="en-US"/>
        </w:rPr>
        <w:t>aktionen” wurde</w:t>
      </w:r>
      <w:r w:rsidR="0023331D">
        <w:rPr>
          <w:rFonts w:ascii="Times New Roman" w:hAnsi="Times New Roman"/>
          <w:lang w:val="en-US"/>
        </w:rPr>
        <w:t xml:space="preserve"> und dabei auch eine junge, bildschöne jüdische Frau erschossen wurde, die seine Kaserne saubermachte</w:t>
      </w:r>
      <w:r w:rsidR="00D73820">
        <w:rPr>
          <w:rFonts w:ascii="Times New Roman" w:hAnsi="Times New Roman"/>
          <w:lang w:val="en-US"/>
        </w:rPr>
        <w:t xml:space="preserve">. Wie der Dialog zeigt, geht es nicht nur um das </w:t>
      </w:r>
      <w:r w:rsidR="0023331D">
        <w:rPr>
          <w:rFonts w:ascii="Times New Roman" w:hAnsi="Times New Roman"/>
          <w:lang w:val="en-US"/>
        </w:rPr>
        <w:t>Befremden</w:t>
      </w:r>
      <w:r w:rsidR="00D73820">
        <w:rPr>
          <w:rFonts w:ascii="Times New Roman" w:hAnsi="Times New Roman"/>
          <w:lang w:val="en-US"/>
        </w:rPr>
        <w:t xml:space="preserve"> gegenüber Massenerschießungen von Frauen, es geht auch um Erotik und Sex. Sehr präsent ist der voyeuristische Blick:</w:t>
      </w:r>
    </w:p>
    <w:p w14:paraId="50581E85" w14:textId="77777777" w:rsidR="00D73820" w:rsidRDefault="00D73820" w:rsidP="002C7323">
      <w:pPr>
        <w:spacing w:line="480" w:lineRule="auto"/>
        <w:rPr>
          <w:rFonts w:ascii="Times New Roman" w:hAnsi="Times New Roman"/>
          <w:i/>
          <w:lang w:val="en-US"/>
        </w:rPr>
      </w:pPr>
      <w:r>
        <w:rPr>
          <w:rFonts w:ascii="Times New Roman" w:hAnsi="Times New Roman"/>
          <w:lang w:val="en-US"/>
        </w:rPr>
        <w:t xml:space="preserve">Minnieur: [die Juden, EM ] </w:t>
      </w:r>
      <w:r>
        <w:rPr>
          <w:rFonts w:ascii="Times New Roman" w:hAnsi="Times New Roman"/>
          <w:i/>
          <w:lang w:val="en-US"/>
        </w:rPr>
        <w:t>Mussten sich ausziehen bis aufs Hemd und die Weiber bis auf Sclüpfer und Hemd und dann wurden sie erschossen von der Gestapo. Da sind sämtliche Juden hingerichtet worden.</w:t>
      </w:r>
    </w:p>
    <w:p w14:paraId="5F97AF6D" w14:textId="77777777" w:rsidR="00D73820" w:rsidRDefault="00D73820" w:rsidP="002C7323">
      <w:pPr>
        <w:spacing w:line="480" w:lineRule="auto"/>
        <w:rPr>
          <w:rFonts w:ascii="Times New Roman" w:hAnsi="Times New Roman"/>
          <w:i/>
          <w:lang w:val="en-US"/>
        </w:rPr>
      </w:pPr>
      <w:r>
        <w:rPr>
          <w:rFonts w:ascii="Times New Roman" w:hAnsi="Times New Roman"/>
          <w:lang w:val="en-US"/>
        </w:rPr>
        <w:t xml:space="preserve">Hartelt: </w:t>
      </w:r>
      <w:r>
        <w:rPr>
          <w:rFonts w:ascii="Times New Roman" w:hAnsi="Times New Roman"/>
          <w:i/>
          <w:lang w:val="en-US"/>
        </w:rPr>
        <w:t>Im Hemde?</w:t>
      </w:r>
    </w:p>
    <w:p w14:paraId="5931E401" w14:textId="77777777" w:rsidR="00D73820" w:rsidRDefault="00D73820" w:rsidP="002C7323">
      <w:pPr>
        <w:spacing w:line="480" w:lineRule="auto"/>
        <w:rPr>
          <w:rFonts w:ascii="Times New Roman" w:hAnsi="Times New Roman"/>
          <w:i/>
          <w:lang w:val="en-US"/>
        </w:rPr>
      </w:pPr>
      <w:r>
        <w:rPr>
          <w:rFonts w:ascii="Times New Roman" w:hAnsi="Times New Roman"/>
          <w:lang w:val="en-US"/>
        </w:rPr>
        <w:t xml:space="preserve">Minnieur: </w:t>
      </w:r>
      <w:r>
        <w:rPr>
          <w:rFonts w:ascii="Times New Roman" w:hAnsi="Times New Roman"/>
          <w:i/>
          <w:lang w:val="en-US"/>
        </w:rPr>
        <w:t>Ja.</w:t>
      </w:r>
    </w:p>
    <w:p w14:paraId="6A04DA6B" w14:textId="77777777" w:rsidR="00D73820" w:rsidRPr="00216B2B" w:rsidRDefault="00D73820" w:rsidP="00D73820">
      <w:pPr>
        <w:spacing w:line="480" w:lineRule="auto"/>
        <w:rPr>
          <w:rFonts w:ascii="Times New Roman" w:hAnsi="Times New Roman"/>
          <w:i/>
          <w:lang w:val="en-US"/>
        </w:rPr>
      </w:pPr>
      <w:r>
        <w:rPr>
          <w:rFonts w:ascii="Times New Roman" w:hAnsi="Times New Roman"/>
          <w:lang w:val="en-US"/>
        </w:rPr>
        <w:t xml:space="preserve">Hartelt: </w:t>
      </w:r>
      <w:r w:rsidR="00216B2B">
        <w:rPr>
          <w:rFonts w:ascii="Times New Roman" w:hAnsi="Times New Roman"/>
          <w:i/>
          <w:lang w:val="en-US"/>
        </w:rPr>
        <w:t>Warum denn das?</w:t>
      </w:r>
    </w:p>
    <w:p w14:paraId="573C35D4" w14:textId="77777777" w:rsidR="00D73820" w:rsidRPr="00216B2B" w:rsidRDefault="00D73820" w:rsidP="00D73820">
      <w:pPr>
        <w:spacing w:line="480" w:lineRule="auto"/>
        <w:rPr>
          <w:rFonts w:ascii="Times New Roman" w:hAnsi="Times New Roman"/>
          <w:i/>
          <w:lang w:val="en-US"/>
        </w:rPr>
      </w:pPr>
      <w:r>
        <w:rPr>
          <w:rFonts w:ascii="Times New Roman" w:hAnsi="Times New Roman"/>
          <w:lang w:val="en-US"/>
        </w:rPr>
        <w:t>Minnieur</w:t>
      </w:r>
      <w:r w:rsidR="00216B2B">
        <w:rPr>
          <w:rFonts w:ascii="Times New Roman" w:hAnsi="Times New Roman"/>
          <w:lang w:val="en-US"/>
        </w:rPr>
        <w:t xml:space="preserve">: </w:t>
      </w:r>
      <w:r w:rsidR="00216B2B">
        <w:rPr>
          <w:rFonts w:ascii="Times New Roman" w:hAnsi="Times New Roman"/>
          <w:i/>
          <w:lang w:val="en-US"/>
        </w:rPr>
        <w:t>Na ja, damit sie keine Sachen runternehmen. Die Sachen wurden aufgehoben, sauber gemacht, gestopft. […] Wir haben einmal zugesehen da beim Erschießen.</w:t>
      </w:r>
    </w:p>
    <w:p w14:paraId="3BE9E2A1" w14:textId="77777777" w:rsidR="00D73820" w:rsidRPr="00216B2B" w:rsidRDefault="00D73820" w:rsidP="00D73820">
      <w:pPr>
        <w:spacing w:line="480" w:lineRule="auto"/>
        <w:rPr>
          <w:rFonts w:ascii="Times New Roman" w:hAnsi="Times New Roman"/>
          <w:i/>
          <w:lang w:val="en-US"/>
        </w:rPr>
      </w:pPr>
      <w:r>
        <w:rPr>
          <w:rFonts w:ascii="Times New Roman" w:hAnsi="Times New Roman"/>
          <w:lang w:val="en-US"/>
        </w:rPr>
        <w:t xml:space="preserve">Hartelt: </w:t>
      </w:r>
      <w:r w:rsidR="00216B2B">
        <w:rPr>
          <w:rFonts w:ascii="Times New Roman" w:hAnsi="Times New Roman"/>
          <w:i/>
          <w:lang w:val="en-US"/>
        </w:rPr>
        <w:t>Mit der MG erschossen?</w:t>
      </w:r>
    </w:p>
    <w:p w14:paraId="16A80173" w14:textId="77777777" w:rsidR="00D73820" w:rsidRPr="00216B2B" w:rsidRDefault="00D73820" w:rsidP="00D73820">
      <w:pPr>
        <w:spacing w:line="480" w:lineRule="auto"/>
        <w:rPr>
          <w:rFonts w:ascii="Times New Roman" w:hAnsi="Times New Roman"/>
          <w:i/>
          <w:lang w:val="en-US"/>
        </w:rPr>
      </w:pPr>
      <w:r>
        <w:rPr>
          <w:rFonts w:ascii="Times New Roman" w:hAnsi="Times New Roman"/>
          <w:lang w:val="en-US"/>
        </w:rPr>
        <w:t>Minnieur</w:t>
      </w:r>
      <w:r w:rsidR="00216B2B">
        <w:rPr>
          <w:rFonts w:ascii="Times New Roman" w:hAnsi="Times New Roman"/>
          <w:lang w:val="en-US"/>
        </w:rPr>
        <w:t xml:space="preserve">: </w:t>
      </w:r>
      <w:r w:rsidR="00216B2B">
        <w:rPr>
          <w:rFonts w:ascii="Times New Roman" w:hAnsi="Times New Roman"/>
          <w:i/>
          <w:lang w:val="en-US"/>
        </w:rPr>
        <w:t>Mit der MP. […] Und wir sind noch da gewesen, wo</w:t>
      </w:r>
      <w:r w:rsidR="00497E7F">
        <w:rPr>
          <w:rFonts w:ascii="Times New Roman" w:hAnsi="Times New Roman"/>
          <w:i/>
          <w:lang w:val="en-US"/>
        </w:rPr>
        <w:t xml:space="preserve"> e</w:t>
      </w:r>
      <w:r w:rsidR="00216B2B">
        <w:rPr>
          <w:rFonts w:ascii="Times New Roman" w:hAnsi="Times New Roman"/>
          <w:i/>
          <w:lang w:val="en-US"/>
        </w:rPr>
        <w:t>in hübsches Weib erschossen wurde.</w:t>
      </w:r>
    </w:p>
    <w:p w14:paraId="464C4CC7" w14:textId="77777777" w:rsidR="00497E7F" w:rsidRDefault="00D73820" w:rsidP="00D73820">
      <w:pPr>
        <w:spacing w:line="480" w:lineRule="auto"/>
        <w:rPr>
          <w:rFonts w:ascii="Times New Roman" w:hAnsi="Times New Roman"/>
          <w:i/>
          <w:lang w:val="en-US"/>
        </w:rPr>
      </w:pPr>
      <w:r>
        <w:rPr>
          <w:rFonts w:ascii="Times New Roman" w:hAnsi="Times New Roman"/>
          <w:lang w:val="en-US"/>
        </w:rPr>
        <w:t xml:space="preserve">Hartelt: </w:t>
      </w:r>
      <w:r w:rsidR="00216B2B">
        <w:rPr>
          <w:rFonts w:ascii="Times New Roman" w:hAnsi="Times New Roman"/>
          <w:i/>
          <w:lang w:val="en-US"/>
        </w:rPr>
        <w:t xml:space="preserve">Schade drum. </w:t>
      </w:r>
    </w:p>
    <w:p w14:paraId="782A4A60" w14:textId="77777777" w:rsidR="00497E7F" w:rsidRDefault="00497E7F" w:rsidP="00D73820">
      <w:pPr>
        <w:spacing w:line="480" w:lineRule="auto"/>
        <w:rPr>
          <w:rFonts w:ascii="Times New Roman" w:hAnsi="Times New Roman"/>
          <w:i/>
          <w:lang w:val="en-US"/>
        </w:rPr>
      </w:pPr>
      <w:r>
        <w:rPr>
          <w:rFonts w:ascii="Times New Roman" w:hAnsi="Times New Roman"/>
          <w:lang w:val="en-US"/>
        </w:rPr>
        <w:t>Minnieur: Alles ratzekahl!</w:t>
      </w:r>
      <w:r>
        <w:rPr>
          <w:rFonts w:ascii="Times New Roman" w:hAnsi="Times New Roman"/>
          <w:i/>
          <w:lang w:val="en-US"/>
        </w:rPr>
        <w:t xml:space="preserve"> </w:t>
      </w:r>
      <w:r w:rsidR="00216B2B">
        <w:rPr>
          <w:rFonts w:ascii="Times New Roman" w:hAnsi="Times New Roman"/>
          <w:i/>
          <w:lang w:val="en-US"/>
        </w:rPr>
        <w:t xml:space="preserve">[…] </w:t>
      </w:r>
    </w:p>
    <w:p w14:paraId="09744E26" w14:textId="77777777" w:rsidR="00497E7F" w:rsidRPr="00497E7F" w:rsidRDefault="00497E7F" w:rsidP="00D73820">
      <w:pPr>
        <w:spacing w:line="480" w:lineRule="auto"/>
        <w:rPr>
          <w:rFonts w:ascii="Times New Roman" w:hAnsi="Times New Roman"/>
          <w:i/>
          <w:lang w:val="en-US"/>
        </w:rPr>
      </w:pPr>
      <w:r>
        <w:rPr>
          <w:rFonts w:ascii="Times New Roman" w:hAnsi="Times New Roman"/>
          <w:lang w:val="en-US"/>
        </w:rPr>
        <w:t xml:space="preserve">Hartelt: </w:t>
      </w:r>
      <w:r>
        <w:rPr>
          <w:rFonts w:ascii="Times New Roman" w:hAnsi="Times New Roman"/>
          <w:i/>
          <w:lang w:val="en-US"/>
        </w:rPr>
        <w:t>Ist sie denn noch in ihren Kleidern hingegangen?</w:t>
      </w:r>
    </w:p>
    <w:p w14:paraId="4DE6B24A" w14:textId="77777777" w:rsidR="00497E7F" w:rsidRDefault="00497E7F" w:rsidP="00D73820">
      <w:pPr>
        <w:spacing w:line="480" w:lineRule="auto"/>
        <w:rPr>
          <w:rFonts w:ascii="Times New Roman" w:hAnsi="Times New Roman"/>
          <w:i/>
          <w:lang w:val="en-US"/>
        </w:rPr>
      </w:pPr>
      <w:r>
        <w:rPr>
          <w:rFonts w:ascii="Times New Roman" w:hAnsi="Times New Roman"/>
          <w:lang w:val="en-US"/>
        </w:rPr>
        <w:t xml:space="preserve">Minnieur: </w:t>
      </w:r>
      <w:r>
        <w:rPr>
          <w:rFonts w:ascii="Times New Roman" w:hAnsi="Times New Roman"/>
          <w:i/>
          <w:lang w:val="en-US"/>
        </w:rPr>
        <w:t>Ja, war so fesch angezogen. Bestimmt schneidiges Mädel.</w:t>
      </w:r>
    </w:p>
    <w:p w14:paraId="26529A59" w14:textId="77777777" w:rsidR="00497E7F" w:rsidRPr="00497E7F" w:rsidRDefault="00497E7F" w:rsidP="00D73820">
      <w:pPr>
        <w:spacing w:line="480" w:lineRule="auto"/>
        <w:rPr>
          <w:rFonts w:ascii="Times New Roman" w:hAnsi="Times New Roman"/>
          <w:i/>
          <w:lang w:val="en-US"/>
        </w:rPr>
      </w:pPr>
      <w:r>
        <w:rPr>
          <w:rFonts w:ascii="Times New Roman" w:hAnsi="Times New Roman"/>
          <w:i/>
          <w:lang w:val="en-US"/>
        </w:rPr>
        <w:t xml:space="preserve">[…] </w:t>
      </w:r>
    </w:p>
    <w:p w14:paraId="49F81D86" w14:textId="77777777" w:rsidR="00D73820" w:rsidRPr="0023331D" w:rsidRDefault="00D73820" w:rsidP="00D73820">
      <w:pPr>
        <w:spacing w:line="480" w:lineRule="auto"/>
        <w:rPr>
          <w:rFonts w:ascii="Times New Roman" w:hAnsi="Times New Roman"/>
          <w:i/>
          <w:lang w:val="en-US"/>
        </w:rPr>
      </w:pPr>
      <w:r>
        <w:rPr>
          <w:rFonts w:ascii="Times New Roman" w:hAnsi="Times New Roman"/>
          <w:lang w:val="en-US"/>
        </w:rPr>
        <w:t xml:space="preserve">Hartelt: </w:t>
      </w:r>
      <w:r w:rsidR="0023331D">
        <w:rPr>
          <w:rFonts w:ascii="Times New Roman" w:hAnsi="Times New Roman"/>
          <w:i/>
          <w:lang w:val="en-US"/>
        </w:rPr>
        <w:t>Hat die denn irgendwie was vorher gesagt? Waren Sie mit der zusammen noch einmal?</w:t>
      </w:r>
    </w:p>
    <w:p w14:paraId="4E918BAD" w14:textId="77777777" w:rsidR="00497E7F" w:rsidRDefault="00D73820" w:rsidP="00D73820">
      <w:pPr>
        <w:spacing w:line="480" w:lineRule="auto"/>
        <w:rPr>
          <w:rFonts w:ascii="Times New Roman" w:hAnsi="Times New Roman"/>
          <w:i/>
          <w:lang w:val="en-US"/>
        </w:rPr>
      </w:pPr>
      <w:r>
        <w:rPr>
          <w:rFonts w:ascii="Times New Roman" w:hAnsi="Times New Roman"/>
          <w:lang w:val="en-US"/>
        </w:rPr>
        <w:t>Minnieur</w:t>
      </w:r>
      <w:r w:rsidR="0023331D">
        <w:rPr>
          <w:rFonts w:ascii="Times New Roman" w:hAnsi="Times New Roman"/>
          <w:lang w:val="en-US"/>
        </w:rPr>
        <w:t xml:space="preserve">: </w:t>
      </w:r>
      <w:r w:rsidR="0023331D">
        <w:rPr>
          <w:rFonts w:ascii="Times New Roman" w:hAnsi="Times New Roman"/>
          <w:i/>
          <w:lang w:val="en-US"/>
        </w:rPr>
        <w:t>Ja, wir waren ja den vorletzten Tag noch zusammen, den anderen Tag wundern wir uns, sie kommt nicht mehr. Da fuhren wir weg mit der Maschine.</w:t>
      </w:r>
    </w:p>
    <w:p w14:paraId="40A83833" w14:textId="77777777" w:rsidR="00D73820" w:rsidRPr="0023331D" w:rsidRDefault="00497E7F" w:rsidP="00D73820">
      <w:pPr>
        <w:spacing w:line="480" w:lineRule="auto"/>
        <w:rPr>
          <w:rFonts w:ascii="Times New Roman" w:hAnsi="Times New Roman"/>
          <w:i/>
          <w:lang w:val="en-US"/>
        </w:rPr>
      </w:pPr>
      <w:r>
        <w:rPr>
          <w:rFonts w:ascii="Times New Roman" w:hAnsi="Times New Roman"/>
          <w:lang w:val="en-US"/>
        </w:rPr>
        <w:t>Hartelt: Ja, hat die mitgearbeitet?</w:t>
      </w:r>
      <w:r>
        <w:rPr>
          <w:rFonts w:ascii="Times New Roman" w:hAnsi="Times New Roman"/>
          <w:i/>
          <w:lang w:val="en-US"/>
        </w:rPr>
        <w:t xml:space="preserve"> […] Straßenbau?</w:t>
      </w:r>
    </w:p>
    <w:p w14:paraId="1080D9E4" w14:textId="77777777" w:rsidR="00497E7F" w:rsidRPr="00497E7F" w:rsidRDefault="00497E7F" w:rsidP="00D73820">
      <w:pPr>
        <w:spacing w:line="480" w:lineRule="auto"/>
        <w:rPr>
          <w:rFonts w:ascii="Times New Roman" w:hAnsi="Times New Roman"/>
          <w:i/>
          <w:lang w:val="en-US"/>
        </w:rPr>
      </w:pPr>
      <w:r>
        <w:rPr>
          <w:rFonts w:ascii="Times New Roman" w:hAnsi="Times New Roman"/>
          <w:lang w:val="en-US"/>
        </w:rPr>
        <w:t xml:space="preserve">Minnieur: </w:t>
      </w:r>
      <w:r>
        <w:rPr>
          <w:rFonts w:ascii="Times New Roman" w:hAnsi="Times New Roman"/>
          <w:i/>
          <w:lang w:val="en-US"/>
        </w:rPr>
        <w:t xml:space="preserve">Nein, Kaserne saubergemacht bei uns. […] </w:t>
      </w:r>
    </w:p>
    <w:p w14:paraId="3A33BFBE" w14:textId="77777777" w:rsidR="00D73820" w:rsidRPr="00497E7F" w:rsidRDefault="00D73820" w:rsidP="00D73820">
      <w:pPr>
        <w:spacing w:line="480" w:lineRule="auto"/>
        <w:rPr>
          <w:rFonts w:ascii="Times New Roman" w:hAnsi="Times New Roman"/>
          <w:i/>
          <w:lang w:val="en-US"/>
        </w:rPr>
      </w:pPr>
      <w:r>
        <w:rPr>
          <w:rFonts w:ascii="Times New Roman" w:hAnsi="Times New Roman"/>
          <w:lang w:val="en-US"/>
        </w:rPr>
        <w:t xml:space="preserve">Hartelt: </w:t>
      </w:r>
      <w:r w:rsidR="00497E7F">
        <w:rPr>
          <w:rFonts w:ascii="Times New Roman" w:hAnsi="Times New Roman"/>
          <w:i/>
          <w:lang w:val="en-US"/>
        </w:rPr>
        <w:t>“Da hat sie sich auch gewiss hacken lassen noch?</w:t>
      </w:r>
    </w:p>
    <w:p w14:paraId="6E4FB38A" w14:textId="77777777" w:rsidR="00D73820" w:rsidRPr="0023331D" w:rsidRDefault="00D73820" w:rsidP="00D73820">
      <w:pPr>
        <w:spacing w:line="480" w:lineRule="auto"/>
        <w:rPr>
          <w:rFonts w:ascii="Times New Roman" w:hAnsi="Times New Roman"/>
          <w:i/>
          <w:lang w:val="en-US"/>
        </w:rPr>
      </w:pPr>
      <w:r>
        <w:rPr>
          <w:rFonts w:ascii="Times New Roman" w:hAnsi="Times New Roman"/>
          <w:lang w:val="en-US"/>
        </w:rPr>
        <w:t>Minnieur</w:t>
      </w:r>
      <w:r w:rsidR="0023331D">
        <w:rPr>
          <w:rFonts w:ascii="Times New Roman" w:hAnsi="Times New Roman"/>
          <w:lang w:val="en-US"/>
        </w:rPr>
        <w:t xml:space="preserve">: </w:t>
      </w:r>
      <w:r w:rsidR="00497E7F" w:rsidRPr="00497E7F">
        <w:rPr>
          <w:rFonts w:ascii="Times New Roman" w:hAnsi="Times New Roman"/>
          <w:i/>
          <w:lang w:val="en-US"/>
        </w:rPr>
        <w:t>Hacken lassen hat sie sich, aber man musste sich vorsehen, dass man nicht gekriegt wurde da. Das ist ja nichts Neues, die sind umgelegt worden die Judenweiber, dass es nicht mehr schön war.</w:t>
      </w:r>
    </w:p>
    <w:p w14:paraId="02A794F8" w14:textId="77777777" w:rsidR="00D73820" w:rsidRPr="00497E7F" w:rsidRDefault="00D73820" w:rsidP="00D73820">
      <w:pPr>
        <w:spacing w:line="480" w:lineRule="auto"/>
        <w:rPr>
          <w:rFonts w:ascii="Times New Roman" w:hAnsi="Times New Roman"/>
          <w:i/>
          <w:lang w:val="en-US"/>
        </w:rPr>
      </w:pPr>
      <w:r>
        <w:rPr>
          <w:rFonts w:ascii="Times New Roman" w:hAnsi="Times New Roman"/>
          <w:lang w:val="en-US"/>
        </w:rPr>
        <w:t xml:space="preserve">Hartelt: </w:t>
      </w:r>
      <w:r w:rsidR="00497E7F">
        <w:rPr>
          <w:rFonts w:ascii="Times New Roman" w:hAnsi="Times New Roman"/>
          <w:i/>
          <w:lang w:val="en-US"/>
        </w:rPr>
        <w:t>Hat sie denn gesagt so, dass sie -?</w:t>
      </w:r>
    </w:p>
    <w:p w14:paraId="720AADDB" w14:textId="77777777" w:rsidR="009918BC" w:rsidRDefault="00D73820" w:rsidP="00D73820">
      <w:pPr>
        <w:spacing w:line="480" w:lineRule="auto"/>
        <w:rPr>
          <w:rFonts w:ascii="Times New Roman" w:hAnsi="Times New Roman"/>
          <w:i/>
          <w:lang w:val="en-US"/>
        </w:rPr>
      </w:pPr>
      <w:r>
        <w:rPr>
          <w:rFonts w:ascii="Times New Roman" w:hAnsi="Times New Roman"/>
          <w:lang w:val="en-US"/>
        </w:rPr>
        <w:t>Minnieur</w:t>
      </w:r>
      <w:r w:rsidR="0023331D">
        <w:rPr>
          <w:rFonts w:ascii="Times New Roman" w:hAnsi="Times New Roman"/>
          <w:lang w:val="en-US"/>
        </w:rPr>
        <w:t xml:space="preserve">: </w:t>
      </w:r>
      <w:r w:rsidR="00497E7F">
        <w:rPr>
          <w:rFonts w:ascii="Times New Roman" w:hAnsi="Times New Roman"/>
          <w:i/>
          <w:lang w:val="en-US"/>
        </w:rPr>
        <w:t>Gar nichts. Ach, wir haben uns unterhalten, […] in Göttingen war sie auf der Universität.</w:t>
      </w:r>
    </w:p>
    <w:p w14:paraId="1EBC9A82" w14:textId="77777777" w:rsidR="00D73820" w:rsidRPr="00497E7F" w:rsidRDefault="009918BC" w:rsidP="00D73820">
      <w:pPr>
        <w:spacing w:line="480" w:lineRule="auto"/>
        <w:rPr>
          <w:rFonts w:ascii="Times New Roman" w:hAnsi="Times New Roman"/>
          <w:i/>
          <w:lang w:val="en-US"/>
        </w:rPr>
      </w:pPr>
      <w:r>
        <w:rPr>
          <w:rFonts w:ascii="Times New Roman" w:hAnsi="Times New Roman"/>
          <w:lang w:val="en-US"/>
        </w:rPr>
        <w:t xml:space="preserve">Hartelt: </w:t>
      </w:r>
      <w:r>
        <w:rPr>
          <w:rFonts w:ascii="Times New Roman" w:hAnsi="Times New Roman"/>
          <w:i/>
          <w:lang w:val="en-US"/>
        </w:rPr>
        <w:t>Da hat sie sich zur Hure machen lassen!</w:t>
      </w:r>
      <w:r w:rsidR="00497E7F">
        <w:rPr>
          <w:rFonts w:ascii="Times New Roman" w:hAnsi="Times New Roman"/>
          <w:i/>
          <w:lang w:val="en-US"/>
        </w:rPr>
        <w:t>”</w:t>
      </w:r>
      <w:r w:rsidR="00497E7F">
        <w:rPr>
          <w:rStyle w:val="FootnoteReference"/>
          <w:rFonts w:ascii="Times New Roman" w:hAnsi="Times New Roman"/>
          <w:i/>
          <w:lang w:val="en-US"/>
        </w:rPr>
        <w:footnoteReference w:id="40"/>
      </w:r>
    </w:p>
    <w:p w14:paraId="44801FA7" w14:textId="77777777" w:rsidR="001076DA" w:rsidRPr="00D73820" w:rsidRDefault="00B76EA8" w:rsidP="00D73820">
      <w:pPr>
        <w:spacing w:line="480" w:lineRule="auto"/>
        <w:rPr>
          <w:rFonts w:ascii="Times New Roman" w:hAnsi="Times New Roman"/>
          <w:lang w:val="en-US"/>
        </w:rPr>
      </w:pPr>
      <w:r w:rsidRPr="002F002E">
        <w:rPr>
          <w:rFonts w:ascii="Times New Roman" w:hAnsi="Times New Roman"/>
          <w:highlight w:val="lightGray"/>
          <w:lang w:val="en-US"/>
        </w:rPr>
        <w:t xml:space="preserve">Dear Jennifer, this is a weird conversation and I guess not easy to translate. I’d like to analyze this dialog in a second step, what I find interesting is how the boys meander from one think to the other, coming always back to the sexual. I also see a lot of power asymmetries, the Jewish girl is a student whereas the marines are </w:t>
      </w:r>
      <w:r w:rsidR="002F002E" w:rsidRPr="002F002E">
        <w:rPr>
          <w:rFonts w:ascii="Times New Roman" w:hAnsi="Times New Roman"/>
          <w:highlight w:val="lightGray"/>
          <w:lang w:val="en-US"/>
        </w:rPr>
        <w:t>Handwerker. Even though they say pretty all about a “typical” genocidal massacre, what the two young men talk about is adventure, guns, and sex.</w:t>
      </w:r>
      <w:r w:rsidR="002F002E">
        <w:rPr>
          <w:rFonts w:ascii="Times New Roman" w:hAnsi="Times New Roman"/>
          <w:lang w:val="en-US"/>
        </w:rPr>
        <w:t xml:space="preserve"> </w:t>
      </w:r>
    </w:p>
    <w:p w14:paraId="024B2CE1" w14:textId="77777777" w:rsidR="00C75A88" w:rsidRDefault="00CA47A7" w:rsidP="002C7323">
      <w:pPr>
        <w:spacing w:line="480" w:lineRule="auto"/>
        <w:rPr>
          <w:rFonts w:ascii="Times New Roman" w:hAnsi="Times New Roman"/>
          <w:lang w:val="en-US"/>
        </w:rPr>
      </w:pPr>
      <w:r>
        <w:rPr>
          <w:rFonts w:ascii="Times New Roman" w:hAnsi="Times New Roman"/>
          <w:lang w:val="en-US"/>
        </w:rPr>
        <w:t xml:space="preserve">Ein Eintrag </w:t>
      </w:r>
      <w:r w:rsidR="00C75A88">
        <w:rPr>
          <w:rFonts w:ascii="Times New Roman" w:hAnsi="Times New Roman"/>
          <w:lang w:val="en-US"/>
        </w:rPr>
        <w:t xml:space="preserve">aus einem </w:t>
      </w:r>
      <w:r>
        <w:rPr>
          <w:rFonts w:ascii="Times New Roman" w:hAnsi="Times New Roman"/>
          <w:lang w:val="en-US"/>
        </w:rPr>
        <w:t xml:space="preserve">amerikanischen </w:t>
      </w:r>
      <w:r w:rsidR="00C75A88">
        <w:rPr>
          <w:rFonts w:ascii="Times New Roman" w:hAnsi="Times New Roman"/>
          <w:lang w:val="en-US"/>
        </w:rPr>
        <w:t xml:space="preserve">Abhörprotokoll verstärkt die These, dass in Gefangenschaft </w:t>
      </w:r>
      <w:r>
        <w:rPr>
          <w:rFonts w:ascii="Times New Roman" w:hAnsi="Times New Roman"/>
          <w:lang w:val="en-US"/>
        </w:rPr>
        <w:t xml:space="preserve"> ausgiebig über Frauen,</w:t>
      </w:r>
      <w:r w:rsidR="00C75A88">
        <w:rPr>
          <w:rFonts w:ascii="Times New Roman" w:hAnsi="Times New Roman"/>
          <w:lang w:val="en-US"/>
        </w:rPr>
        <w:t xml:space="preserve"> Sex</w:t>
      </w:r>
      <w:r>
        <w:rPr>
          <w:rFonts w:ascii="Times New Roman" w:hAnsi="Times New Roman"/>
          <w:lang w:val="en-US"/>
        </w:rPr>
        <w:t xml:space="preserve"> und Kriegsabenteuer</w:t>
      </w:r>
      <w:r w:rsidR="00C75A88">
        <w:rPr>
          <w:rFonts w:ascii="Times New Roman" w:hAnsi="Times New Roman"/>
          <w:lang w:val="en-US"/>
        </w:rPr>
        <w:t xml:space="preserve"> gesprochen wurde.</w:t>
      </w:r>
      <w:r>
        <w:rPr>
          <w:rFonts w:ascii="Times New Roman" w:hAnsi="Times New Roman"/>
          <w:lang w:val="en-US"/>
        </w:rPr>
        <w:t xml:space="preserve"> Offensichtlich nicht an den Männergesprächen interessiert, ging es ja vornehmlich um die Erkundung von Kriegsverbrechen und Ausspionierung von Kriegsgeheimnissen, notierte der Abhöroffizier lakonisch:</w:t>
      </w:r>
    </w:p>
    <w:p w14:paraId="190553BC" w14:textId="77777777" w:rsidR="00C75A88" w:rsidRDefault="00C75A88" w:rsidP="002C7323">
      <w:pPr>
        <w:spacing w:line="480" w:lineRule="auto"/>
        <w:rPr>
          <w:rFonts w:ascii="Times New Roman" w:hAnsi="Times New Roman"/>
          <w:lang w:val="en-US"/>
        </w:rPr>
      </w:pPr>
      <w:r>
        <w:rPr>
          <w:rFonts w:ascii="Times New Roman" w:hAnsi="Times New Roman"/>
          <w:lang w:val="en-US"/>
        </w:rPr>
        <w:t xml:space="preserve">“18:45 </w:t>
      </w:r>
      <w:r>
        <w:rPr>
          <w:rFonts w:ascii="Times New Roman" w:hAnsi="Times New Roman"/>
          <w:lang w:val="en-US"/>
        </w:rPr>
        <w:tab/>
        <w:t>Women</w:t>
      </w:r>
    </w:p>
    <w:p w14:paraId="7C6A1C47" w14:textId="77777777" w:rsidR="00C75A88" w:rsidRDefault="00C75A88" w:rsidP="002C7323">
      <w:pPr>
        <w:spacing w:line="480" w:lineRule="auto"/>
        <w:rPr>
          <w:rFonts w:ascii="Times New Roman" w:hAnsi="Times New Roman"/>
          <w:lang w:val="en-US"/>
        </w:rPr>
      </w:pPr>
      <w:r>
        <w:rPr>
          <w:rFonts w:ascii="Times New Roman" w:hAnsi="Times New Roman"/>
          <w:lang w:val="en-US"/>
        </w:rPr>
        <w:t>19:15</w:t>
      </w:r>
      <w:r>
        <w:rPr>
          <w:rFonts w:ascii="Times New Roman" w:hAnsi="Times New Roman"/>
          <w:lang w:val="en-US"/>
        </w:rPr>
        <w:tab/>
      </w:r>
      <w:r>
        <w:rPr>
          <w:rFonts w:ascii="Times New Roman" w:hAnsi="Times New Roman"/>
          <w:lang w:val="en-US"/>
        </w:rPr>
        <w:tab/>
        <w:t>Women</w:t>
      </w:r>
    </w:p>
    <w:p w14:paraId="0DCBBD7E" w14:textId="77777777" w:rsidR="00C75A88" w:rsidRDefault="00C75A88" w:rsidP="002C7323">
      <w:pPr>
        <w:spacing w:line="480" w:lineRule="auto"/>
        <w:rPr>
          <w:rFonts w:ascii="Times New Roman" w:hAnsi="Times New Roman"/>
          <w:lang w:val="en-US"/>
        </w:rPr>
      </w:pPr>
      <w:r>
        <w:rPr>
          <w:rFonts w:ascii="Times New Roman" w:hAnsi="Times New Roman"/>
          <w:lang w:val="en-US"/>
        </w:rPr>
        <w:t>19:45</w:t>
      </w:r>
      <w:r>
        <w:rPr>
          <w:rFonts w:ascii="Times New Roman" w:hAnsi="Times New Roman"/>
          <w:lang w:val="en-US"/>
        </w:rPr>
        <w:tab/>
      </w:r>
      <w:r>
        <w:rPr>
          <w:rFonts w:ascii="Times New Roman" w:hAnsi="Times New Roman"/>
          <w:lang w:val="en-US"/>
        </w:rPr>
        <w:tab/>
        <w:t>Women</w:t>
      </w:r>
    </w:p>
    <w:p w14:paraId="5C313B40" w14:textId="77777777" w:rsidR="00C75A88" w:rsidRDefault="00C75A88" w:rsidP="002C7323">
      <w:pPr>
        <w:spacing w:line="480" w:lineRule="auto"/>
        <w:rPr>
          <w:rFonts w:ascii="Times New Roman" w:hAnsi="Times New Roman"/>
          <w:lang w:val="en-US"/>
        </w:rPr>
      </w:pPr>
      <w:r>
        <w:rPr>
          <w:rFonts w:ascii="Times New Roman" w:hAnsi="Times New Roman"/>
          <w:lang w:val="en-US"/>
        </w:rPr>
        <w:t>20:00</w:t>
      </w:r>
      <w:r>
        <w:rPr>
          <w:rFonts w:ascii="Times New Roman" w:hAnsi="Times New Roman"/>
          <w:lang w:val="en-US"/>
        </w:rPr>
        <w:tab/>
      </w:r>
      <w:r>
        <w:rPr>
          <w:rFonts w:ascii="Times New Roman" w:hAnsi="Times New Roman"/>
          <w:lang w:val="en-US"/>
        </w:rPr>
        <w:tab/>
        <w:t>Women”</w:t>
      </w:r>
      <w:r>
        <w:rPr>
          <w:rStyle w:val="FootnoteReference"/>
          <w:rFonts w:ascii="Times New Roman" w:hAnsi="Times New Roman"/>
          <w:lang w:val="en-US"/>
        </w:rPr>
        <w:footnoteReference w:id="41"/>
      </w:r>
    </w:p>
    <w:p w14:paraId="67BAF418" w14:textId="77777777" w:rsidR="00855AE6" w:rsidRDefault="00B743A7" w:rsidP="002C7323">
      <w:pPr>
        <w:spacing w:line="480" w:lineRule="auto"/>
        <w:rPr>
          <w:rFonts w:ascii="Times New Roman" w:hAnsi="Times New Roman"/>
          <w:lang w:val="en-US"/>
        </w:rPr>
      </w:pPr>
      <w:r w:rsidRPr="00B743A7">
        <w:rPr>
          <w:rFonts w:ascii="Times New Roman" w:hAnsi="Times New Roman"/>
          <w:lang w:val="en-US"/>
        </w:rPr>
        <w:t>As Regina Mühlhäuser has shown, it was a common practice to rape and then kill the “</w:t>
      </w:r>
      <w:r w:rsidRPr="00B743A7">
        <w:rPr>
          <w:rFonts w:ascii="Times New Roman" w:hAnsi="Times New Roman"/>
          <w:i/>
          <w:lang w:val="en-US"/>
        </w:rPr>
        <w:t>corpus delicti</w:t>
      </w:r>
      <w:r w:rsidRPr="00B743A7">
        <w:rPr>
          <w:rFonts w:ascii="Times New Roman" w:hAnsi="Times New Roman"/>
          <w:lang w:val="en-US"/>
        </w:rPr>
        <w:t>” after intercourse.</w:t>
      </w:r>
      <w:r>
        <w:rPr>
          <w:rStyle w:val="FootnoteReference"/>
          <w:rFonts w:ascii="Times New Roman" w:hAnsi="Times New Roman"/>
          <w:lang w:val="en-US"/>
        </w:rPr>
        <w:footnoteReference w:id="42"/>
      </w:r>
      <w:r w:rsidRPr="00B743A7">
        <w:rPr>
          <w:rFonts w:ascii="Times New Roman" w:hAnsi="Times New Roman"/>
          <w:lang w:val="en-US"/>
        </w:rPr>
        <w:t xml:space="preserve"> </w:t>
      </w:r>
      <w:r w:rsidR="00666BA0">
        <w:rPr>
          <w:rFonts w:ascii="Times New Roman" w:hAnsi="Times New Roman"/>
          <w:lang w:val="en-US"/>
        </w:rPr>
        <w:t>Another taboo were same sex activities</w:t>
      </w:r>
      <w:r w:rsidR="00666BA0" w:rsidRPr="00666BA0">
        <w:rPr>
          <w:rFonts w:ascii="Times New Roman" w:hAnsi="Times New Roman"/>
          <w:lang w:val="en-US"/>
        </w:rPr>
        <w:t>,</w:t>
      </w:r>
      <w:r w:rsidR="008460D8" w:rsidRPr="00666BA0">
        <w:rPr>
          <w:rFonts w:ascii="Times New Roman" w:hAnsi="Times New Roman"/>
          <w:lang w:val="en-US"/>
        </w:rPr>
        <w:t xml:space="preserve"> German </w:t>
      </w:r>
      <w:r w:rsidR="00666BA0" w:rsidRPr="00666BA0">
        <w:rPr>
          <w:rFonts w:ascii="Times New Roman" w:hAnsi="Times New Roman"/>
          <w:lang w:val="en-US"/>
        </w:rPr>
        <w:t xml:space="preserve">men having sex with Slavic men was </w:t>
      </w:r>
      <w:r w:rsidR="008460D8" w:rsidRPr="00666BA0">
        <w:rPr>
          <w:rFonts w:ascii="Times New Roman" w:hAnsi="Times New Roman"/>
          <w:lang w:val="en-US"/>
        </w:rPr>
        <w:t>h</w:t>
      </w:r>
      <w:r w:rsidR="00666BA0" w:rsidRPr="00666BA0">
        <w:rPr>
          <w:rFonts w:ascii="Times New Roman" w:hAnsi="Times New Roman"/>
          <w:lang w:val="en-US"/>
        </w:rPr>
        <w:t xml:space="preserve">arshly sanctioned on both sides </w:t>
      </w:r>
      <w:r w:rsidR="00666BA0">
        <w:rPr>
          <w:rFonts w:ascii="Times New Roman" w:hAnsi="Times New Roman"/>
          <w:highlight w:val="yellow"/>
          <w:lang w:val="en-US"/>
        </w:rPr>
        <w:t>(**reference</w:t>
      </w:r>
      <w:r w:rsidR="007369F8">
        <w:rPr>
          <w:rFonts w:ascii="Times New Roman" w:hAnsi="Times New Roman"/>
          <w:highlight w:val="yellow"/>
          <w:lang w:val="en-US"/>
        </w:rPr>
        <w:t>? Kühne/Giles</w:t>
      </w:r>
      <w:r w:rsidR="008460D8" w:rsidRPr="00BD0C4F">
        <w:rPr>
          <w:rFonts w:ascii="Times New Roman" w:hAnsi="Times New Roman"/>
          <w:highlight w:val="yellow"/>
          <w:lang w:val="en-US"/>
        </w:rPr>
        <w:t>).</w:t>
      </w:r>
      <w:r w:rsidR="008460D8">
        <w:rPr>
          <w:rFonts w:ascii="Times New Roman" w:hAnsi="Times New Roman"/>
          <w:lang w:val="en-US"/>
        </w:rPr>
        <w:t xml:space="preserve"> </w:t>
      </w:r>
      <w:r w:rsidR="00666BA0">
        <w:rPr>
          <w:rFonts w:ascii="Times New Roman" w:hAnsi="Times New Roman"/>
          <w:lang w:val="en-US"/>
        </w:rPr>
        <w:t xml:space="preserve">We clearly see that within these contradictions </w:t>
      </w:r>
      <w:r w:rsidR="00525926">
        <w:rPr>
          <w:rFonts w:ascii="Times New Roman" w:hAnsi="Times New Roman"/>
          <w:lang w:val="en-US"/>
        </w:rPr>
        <w:t>there are</w:t>
      </w:r>
      <w:r w:rsidR="00666BA0">
        <w:rPr>
          <w:rFonts w:ascii="Times New Roman" w:hAnsi="Times New Roman"/>
          <w:lang w:val="en-US"/>
        </w:rPr>
        <w:t xml:space="preserve"> grey zones (heterosexual sex with ra</w:t>
      </w:r>
      <w:r w:rsidR="004424B7">
        <w:rPr>
          <w:rFonts w:ascii="Times New Roman" w:hAnsi="Times New Roman"/>
          <w:lang w:val="en-US"/>
        </w:rPr>
        <w:t xml:space="preserve">cially inferior Slaves) and </w:t>
      </w:r>
      <w:r w:rsidR="00525926">
        <w:rPr>
          <w:rFonts w:ascii="Times New Roman" w:hAnsi="Times New Roman"/>
          <w:lang w:val="en-US"/>
        </w:rPr>
        <w:t xml:space="preserve">off-limits </w:t>
      </w:r>
      <w:r w:rsidR="004424B7">
        <w:rPr>
          <w:rFonts w:ascii="Times New Roman" w:hAnsi="Times New Roman"/>
          <w:lang w:val="en-US"/>
        </w:rPr>
        <w:t>(same sex activities with racially inferior men, sex with Jew</w:t>
      </w:r>
      <w:r w:rsidR="00A24163">
        <w:rPr>
          <w:rFonts w:ascii="Times New Roman" w:hAnsi="Times New Roman"/>
          <w:lang w:val="en-US"/>
        </w:rPr>
        <w:t>i</w:t>
      </w:r>
      <w:r w:rsidR="004424B7">
        <w:rPr>
          <w:rFonts w:ascii="Times New Roman" w:hAnsi="Times New Roman"/>
          <w:lang w:val="en-US"/>
        </w:rPr>
        <w:t>s</w:t>
      </w:r>
      <w:r w:rsidR="00A24163">
        <w:rPr>
          <w:rFonts w:ascii="Times New Roman" w:hAnsi="Times New Roman"/>
          <w:lang w:val="en-US"/>
        </w:rPr>
        <w:t>h women</w:t>
      </w:r>
      <w:r w:rsidR="00855AE6">
        <w:rPr>
          <w:rFonts w:ascii="Times New Roman" w:hAnsi="Times New Roman"/>
          <w:lang w:val="en-US"/>
        </w:rPr>
        <w:t>).</w:t>
      </w:r>
    </w:p>
    <w:p w14:paraId="0A332180" w14:textId="77777777" w:rsidR="008460D8" w:rsidRPr="00813C0C" w:rsidRDefault="00AE439E" w:rsidP="002C7323">
      <w:pPr>
        <w:spacing w:line="480" w:lineRule="auto"/>
        <w:rPr>
          <w:rFonts w:ascii="Times New Roman" w:hAnsi="Times New Roman"/>
          <w:lang w:val="en-US"/>
        </w:rPr>
      </w:pPr>
      <w:r w:rsidRPr="00AE439E">
        <w:rPr>
          <w:rFonts w:ascii="Times New Roman" w:hAnsi="Times New Roman"/>
          <w:lang w:val="en-US"/>
        </w:rPr>
        <w:t xml:space="preserve">As a result of these competing motivations, the armies created a system that was inherently contradictory. Mary Louise Roberts accurately states that military organizations, in her case the US Army in liberated France, were sending out </w:t>
      </w:r>
      <w:r w:rsidRPr="00AE439E">
        <w:rPr>
          <w:rFonts w:ascii="Times New Roman" w:hAnsi="Times New Roman" w:cs="Courier"/>
          <w:bCs/>
          <w:szCs w:val="26"/>
          <w:lang w:val="en-US"/>
        </w:rPr>
        <w:t>mixed messages</w:t>
      </w:r>
      <w:r w:rsidRPr="00AE439E">
        <w:rPr>
          <w:rFonts w:ascii="Times New Roman" w:hAnsi="Times New Roman" w:cs="Courier"/>
          <w:b/>
          <w:bCs/>
          <w:szCs w:val="26"/>
          <w:lang w:val="en-US"/>
        </w:rPr>
        <w:t>:</w:t>
      </w:r>
      <w:r w:rsidRPr="0040223D">
        <w:rPr>
          <w:rFonts w:ascii="Calibri" w:hAnsi="Calibri" w:cs="Courier"/>
          <w:b/>
          <w:bCs/>
          <w:szCs w:val="26"/>
          <w:lang w:val="en-US"/>
        </w:rPr>
        <w:t xml:space="preserve"> </w:t>
      </w:r>
      <w:r w:rsidR="008460D8">
        <w:rPr>
          <w:rFonts w:ascii="Times New Roman" w:hAnsi="Times New Roman"/>
          <w:lang w:val="en-US"/>
        </w:rPr>
        <w:t>“</w:t>
      </w:r>
      <w:r w:rsidR="008460D8">
        <w:rPr>
          <w:rFonts w:ascii="Times New Roman" w:hAnsi="Times New Roman"/>
          <w:i/>
          <w:lang w:val="en-US"/>
        </w:rPr>
        <w:t>Issuing free condoms, providing pro stations, not penalizing diseased soldiers – such policies had the effect of normalizing the promiscuity the military was suppressing – in other words, encouraging the problem they were created to manage.”</w:t>
      </w:r>
      <w:r w:rsidR="008460D8" w:rsidRPr="000C53F3">
        <w:rPr>
          <w:rStyle w:val="FootnoteReference"/>
          <w:rFonts w:ascii="Times New Roman" w:hAnsi="Times New Roman"/>
          <w:lang w:val="en-US"/>
        </w:rPr>
        <w:footnoteReference w:id="43"/>
      </w:r>
      <w:r w:rsidR="008460D8">
        <w:rPr>
          <w:rFonts w:ascii="Times New Roman" w:hAnsi="Times New Roman"/>
          <w:i/>
          <w:lang w:val="en-US"/>
        </w:rPr>
        <w:t xml:space="preserve"> </w:t>
      </w:r>
      <w:r w:rsidR="00813C0C" w:rsidRPr="00AE439E">
        <w:rPr>
          <w:rFonts w:ascii="Times New Roman" w:hAnsi="Times New Roman"/>
          <w:lang w:val="en-US"/>
        </w:rPr>
        <w:t xml:space="preserve">By this ambivalent posture, i.e. the fluctuation between strict official regulations and somehow lax semi-official  </w:t>
      </w:r>
      <w:r w:rsidR="00813C0C" w:rsidRPr="00AE439E">
        <w:rPr>
          <w:rFonts w:ascii="Times New Roman" w:hAnsi="Times New Roman"/>
          <w:highlight w:val="yellow"/>
          <w:lang w:val="en-US"/>
        </w:rPr>
        <w:t>disregard</w:t>
      </w:r>
      <w:r w:rsidR="005F26D9" w:rsidRPr="00AE439E">
        <w:rPr>
          <w:rFonts w:ascii="Times New Roman" w:hAnsi="Times New Roman"/>
          <w:highlight w:val="yellow"/>
          <w:lang w:val="en-US"/>
        </w:rPr>
        <w:t>s</w:t>
      </w:r>
      <w:r w:rsidR="00813C0C" w:rsidRPr="00AE439E">
        <w:rPr>
          <w:rFonts w:ascii="Times New Roman" w:hAnsi="Times New Roman"/>
          <w:highlight w:val="yellow"/>
          <w:lang w:val="en-US"/>
        </w:rPr>
        <w:t>/attitude</w:t>
      </w:r>
      <w:r w:rsidR="005F26D9" w:rsidRPr="00AE439E">
        <w:rPr>
          <w:rFonts w:ascii="Times New Roman" w:hAnsi="Times New Roman"/>
          <w:highlight w:val="yellow"/>
          <w:lang w:val="en-US"/>
        </w:rPr>
        <w:t>s</w:t>
      </w:r>
      <w:r w:rsidR="00813C0C" w:rsidRPr="00AE439E">
        <w:rPr>
          <w:rFonts w:ascii="Times New Roman" w:hAnsi="Times New Roman"/>
          <w:lang w:val="en-US"/>
        </w:rPr>
        <w:t xml:space="preserve"> the military affirmed and encouraged heterosexual male libido</w:t>
      </w:r>
      <w:r w:rsidR="005F26D9" w:rsidRPr="00AE439E">
        <w:rPr>
          <w:rFonts w:ascii="Times New Roman" w:hAnsi="Times New Roman"/>
          <w:lang w:val="en-US"/>
        </w:rPr>
        <w:t xml:space="preserve"> (Roberts, p. 175)</w:t>
      </w:r>
      <w:r w:rsidR="00813C0C" w:rsidRPr="00AE439E">
        <w:rPr>
          <w:rFonts w:ascii="Times New Roman" w:hAnsi="Times New Roman"/>
          <w:lang w:val="en-US"/>
        </w:rPr>
        <w:t>.</w:t>
      </w:r>
    </w:p>
    <w:p w14:paraId="6698EABD" w14:textId="77777777" w:rsidR="00FB411D" w:rsidRDefault="00813C0C" w:rsidP="002C7323">
      <w:pPr>
        <w:spacing w:line="480" w:lineRule="auto"/>
        <w:rPr>
          <w:rFonts w:ascii="Times New Roman" w:hAnsi="Times New Roman"/>
          <w:lang w:val="en-US"/>
        </w:rPr>
      </w:pPr>
      <w:r>
        <w:rPr>
          <w:rFonts w:ascii="Times New Roman" w:hAnsi="Times New Roman"/>
          <w:lang w:val="en-US"/>
        </w:rPr>
        <w:t>Yet</w:t>
      </w:r>
      <w:r w:rsidR="00B47583">
        <w:rPr>
          <w:rFonts w:ascii="Times New Roman" w:hAnsi="Times New Roman"/>
          <w:lang w:val="en-US"/>
        </w:rPr>
        <w:t xml:space="preserve"> the Wehrmacht did not have the same </w:t>
      </w:r>
      <w:r w:rsidR="00FA6655">
        <w:rPr>
          <w:rFonts w:ascii="Times New Roman" w:hAnsi="Times New Roman"/>
          <w:lang w:val="en-US"/>
        </w:rPr>
        <w:t>moral issues of legitimacy that the</w:t>
      </w:r>
      <w:r w:rsidR="00AF10BF">
        <w:rPr>
          <w:rFonts w:ascii="Times New Roman" w:hAnsi="Times New Roman"/>
          <w:lang w:val="en-US"/>
        </w:rPr>
        <w:t xml:space="preserve"> </w:t>
      </w:r>
      <w:r w:rsidR="001843B7">
        <w:rPr>
          <w:rFonts w:ascii="Times New Roman" w:hAnsi="Times New Roman"/>
          <w:lang w:val="en-US"/>
        </w:rPr>
        <w:t xml:space="preserve">US Army </w:t>
      </w:r>
      <w:r w:rsidR="00FA6655">
        <w:rPr>
          <w:rFonts w:ascii="Times New Roman" w:hAnsi="Times New Roman"/>
          <w:lang w:val="en-US"/>
        </w:rPr>
        <w:t xml:space="preserve">dealt with </w:t>
      </w:r>
      <w:r w:rsidR="00AF10BF">
        <w:rPr>
          <w:rFonts w:ascii="Times New Roman" w:hAnsi="Times New Roman"/>
          <w:lang w:val="en-US"/>
        </w:rPr>
        <w:t>as its mission was</w:t>
      </w:r>
      <w:r w:rsidR="00FA6655">
        <w:rPr>
          <w:rFonts w:ascii="Times New Roman" w:hAnsi="Times New Roman"/>
          <w:lang w:val="en-US"/>
        </w:rPr>
        <w:t xml:space="preserve"> clearly</w:t>
      </w:r>
      <w:r w:rsidR="00AF10BF">
        <w:rPr>
          <w:rFonts w:ascii="Times New Roman" w:hAnsi="Times New Roman"/>
          <w:lang w:val="en-US"/>
        </w:rPr>
        <w:t xml:space="preserve"> not rescue nor to protect </w:t>
      </w:r>
      <w:r w:rsidR="00642CFA">
        <w:rPr>
          <w:rFonts w:ascii="Times New Roman" w:hAnsi="Times New Roman"/>
          <w:lang w:val="en-US"/>
        </w:rPr>
        <w:t xml:space="preserve">the </w:t>
      </w:r>
      <w:r w:rsidR="00703460">
        <w:rPr>
          <w:rFonts w:ascii="Times New Roman" w:hAnsi="Times New Roman"/>
          <w:lang w:val="en-US"/>
        </w:rPr>
        <w:t>invaded</w:t>
      </w:r>
      <w:r w:rsidR="00FA6655">
        <w:rPr>
          <w:rFonts w:ascii="Times New Roman" w:hAnsi="Times New Roman"/>
          <w:lang w:val="en-US"/>
        </w:rPr>
        <w:t xml:space="preserve"> European</w:t>
      </w:r>
      <w:r w:rsidR="00703460">
        <w:rPr>
          <w:rFonts w:ascii="Times New Roman" w:hAnsi="Times New Roman"/>
          <w:lang w:val="en-US"/>
        </w:rPr>
        <w:t xml:space="preserve"> countries but</w:t>
      </w:r>
      <w:r w:rsidR="00FA6655">
        <w:rPr>
          <w:rFonts w:ascii="Times New Roman" w:hAnsi="Times New Roman"/>
          <w:lang w:val="en-US"/>
        </w:rPr>
        <w:t xml:space="preserve"> </w:t>
      </w:r>
      <w:r w:rsidR="00703460">
        <w:rPr>
          <w:rFonts w:ascii="Times New Roman" w:hAnsi="Times New Roman"/>
          <w:lang w:val="en-US"/>
        </w:rPr>
        <w:t>to</w:t>
      </w:r>
      <w:r w:rsidR="00FA6655">
        <w:rPr>
          <w:rFonts w:ascii="Times New Roman" w:hAnsi="Times New Roman"/>
          <w:lang w:val="en-US"/>
        </w:rPr>
        <w:t xml:space="preserve"> conquest, to economically </w:t>
      </w:r>
      <w:r w:rsidR="00703460">
        <w:rPr>
          <w:rFonts w:ascii="Times New Roman" w:hAnsi="Times New Roman"/>
          <w:lang w:val="en-US"/>
        </w:rPr>
        <w:t xml:space="preserve">exploit and to </w:t>
      </w:r>
      <w:r w:rsidR="0003593F" w:rsidRPr="00FA6655">
        <w:rPr>
          <w:rFonts w:ascii="Times New Roman" w:hAnsi="Times New Roman"/>
          <w:highlight w:val="yellow"/>
          <w:lang w:val="en-US"/>
        </w:rPr>
        <w:t>dominate</w:t>
      </w:r>
      <w:r w:rsidR="00FA6655" w:rsidRPr="00FA6655">
        <w:rPr>
          <w:rFonts w:ascii="Times New Roman" w:hAnsi="Times New Roman"/>
          <w:highlight w:val="yellow"/>
          <w:lang w:val="en-US"/>
        </w:rPr>
        <w:t>/germanize</w:t>
      </w:r>
      <w:r w:rsidR="0003593F">
        <w:rPr>
          <w:rFonts w:ascii="Times New Roman" w:hAnsi="Times New Roman"/>
          <w:lang w:val="en-US"/>
        </w:rPr>
        <w:t xml:space="preserve"> them. </w:t>
      </w:r>
      <w:r w:rsidR="006161F0">
        <w:rPr>
          <w:rFonts w:ascii="Times New Roman" w:hAnsi="Times New Roman"/>
          <w:b/>
          <w:lang w:val="en-US"/>
        </w:rPr>
        <w:t xml:space="preserve">Germanization </w:t>
      </w:r>
      <w:r w:rsidR="006161F0">
        <w:rPr>
          <w:rFonts w:ascii="Times New Roman" w:hAnsi="Times New Roman"/>
          <w:lang w:val="en-US"/>
        </w:rPr>
        <w:t>meant violent explusion of Poles and Slavic popuation and resettlement of ethnic Germans (**</w:t>
      </w:r>
      <w:r w:rsidR="006161F0" w:rsidRPr="001E7188">
        <w:rPr>
          <w:rFonts w:ascii="Times New Roman" w:hAnsi="Times New Roman"/>
          <w:highlight w:val="yellow"/>
          <w:lang w:val="en-US"/>
        </w:rPr>
        <w:t>my book</w:t>
      </w:r>
      <w:r w:rsidR="006161F0">
        <w:rPr>
          <w:rFonts w:ascii="Times New Roman" w:hAnsi="Times New Roman"/>
          <w:lang w:val="en-US"/>
        </w:rPr>
        <w:t xml:space="preserve">), multiple hierarchies of </w:t>
      </w:r>
      <w:r w:rsidR="006161F0" w:rsidRPr="00EA0C58">
        <w:rPr>
          <w:rFonts w:ascii="Times New Roman" w:hAnsi="Times New Roman"/>
          <w:highlight w:val="yellow"/>
          <w:lang w:val="en-US"/>
        </w:rPr>
        <w:t>racial and ethnic</w:t>
      </w:r>
      <w:r w:rsidR="006161F0">
        <w:rPr>
          <w:rFonts w:ascii="Times New Roman" w:hAnsi="Times New Roman"/>
          <w:lang w:val="en-US"/>
        </w:rPr>
        <w:t xml:space="preserve"> inferiorities and a clear  German supremacy. Mary Fulbrook talkes about a colonial racism in the occupied East. “Kolonialrassismus, was nicht dasselbe ist wie Goldhagens “Ausrottungsantisemitismus”, war [in den besetzten Gebieten im Osten, EM] ein Schlüsselelement für die Entwicklung der Vorbedingungen des Völkermordes.”</w:t>
      </w:r>
      <w:r w:rsidR="006161F0">
        <w:rPr>
          <w:rStyle w:val="FootnoteReference"/>
          <w:rFonts w:ascii="Times New Roman" w:hAnsi="Times New Roman"/>
          <w:lang w:val="en-US"/>
        </w:rPr>
        <w:footnoteReference w:id="44"/>
      </w:r>
      <w:r w:rsidR="006161F0">
        <w:rPr>
          <w:rFonts w:ascii="Times New Roman" w:hAnsi="Times New Roman"/>
          <w:lang w:val="en-US"/>
        </w:rPr>
        <w:t xml:space="preserve"> </w:t>
      </w:r>
    </w:p>
    <w:p w14:paraId="13723A31" w14:textId="77777777" w:rsidR="006161F0" w:rsidRDefault="00FB411D" w:rsidP="0064162B">
      <w:pPr>
        <w:spacing w:line="480" w:lineRule="auto"/>
        <w:rPr>
          <w:rFonts w:ascii="Times New Roman" w:hAnsi="Times New Roman"/>
          <w:lang w:val="en-US"/>
        </w:rPr>
      </w:pPr>
      <w:r>
        <w:rPr>
          <w:rFonts w:ascii="Times New Roman" w:hAnsi="Times New Roman"/>
          <w:lang w:val="en-US"/>
        </w:rPr>
        <w:t>Deutsche Soldaten zwangen Frauen, aber auch Männer, sich vor ihnen zu entkleiden, sie nutzen Leibesvisiten, um diese Menschen an ihren Geschlechtsorganen zu befingern, sie fotografierten sie nackt, witzelten und spotteten über sie. Sicherheitspolitik (Partnisanenbekämpfung, sowjetische Spione) gaben genügend Anlass für sexuelle Übergriffe, die so nicht vorgesehen waren. Es lag schließlich im Deutungsrahmen eines jeden Soldaten, wie die Befehle ausgefürt werden sollten. Okkupation mündete vielfach in sexuelle Ausbeutung, Folter und Vergewaltigungen.</w:t>
      </w:r>
      <w:r>
        <w:rPr>
          <w:rStyle w:val="FootnoteReference"/>
          <w:rFonts w:ascii="Times New Roman" w:hAnsi="Times New Roman"/>
          <w:lang w:val="en-US"/>
        </w:rPr>
        <w:footnoteReference w:id="45"/>
      </w:r>
      <w:r>
        <w:rPr>
          <w:rFonts w:ascii="Times New Roman" w:hAnsi="Times New Roman"/>
          <w:lang w:val="en-US"/>
        </w:rPr>
        <w:t xml:space="preserve"> </w:t>
      </w:r>
      <w:r w:rsidRPr="006733EC">
        <w:rPr>
          <w:rFonts w:ascii="Times New Roman" w:hAnsi="Times New Roman"/>
          <w:lang w:val="en-US"/>
        </w:rPr>
        <w:t xml:space="preserve">Interestingly enough, a significant alteration of the criminal law occurred on 4 September 1941, just after the invasion of the Soviet Union, which permitted capital punishment for so-called moral offences (crimes under §§176-178 of the criminal code). Citizens of the Reich, i.e. members of the </w:t>
      </w:r>
      <w:r w:rsidRPr="006733EC">
        <w:rPr>
          <w:rFonts w:ascii="Times New Roman" w:hAnsi="Times New Roman"/>
          <w:i/>
          <w:lang w:val="en-US"/>
        </w:rPr>
        <w:t>Volksgemeinschaft,</w:t>
      </w:r>
      <w:r w:rsidRPr="006733EC">
        <w:rPr>
          <w:rFonts w:ascii="Times New Roman" w:hAnsi="Times New Roman"/>
          <w:lang w:val="en-US"/>
        </w:rPr>
        <w:t xml:space="preserve"> were given a new status with regards to sexual violence. Sexual assaults on German women and on German children under the age of fourteen could lead to a death sentence “if the protection of the community or the need for just punishment demands it” (</w:t>
      </w:r>
      <w:r w:rsidRPr="006733EC">
        <w:rPr>
          <w:rFonts w:ascii="Times New Roman" w:hAnsi="Times New Roman"/>
          <w:i/>
          <w:lang w:val="en-US"/>
        </w:rPr>
        <w:t>Gesetz zur Abänderung des Strafgesetzbuches</w:t>
      </w:r>
      <w:r w:rsidRPr="006733EC">
        <w:rPr>
          <w:rFonts w:ascii="Times New Roman" w:hAnsi="Times New Roman"/>
          <w:lang w:val="en-US"/>
        </w:rPr>
        <w:t>, 4 Sept 1941)</w:t>
      </w:r>
      <w:r w:rsidRPr="006733EC">
        <w:rPr>
          <w:rStyle w:val="FootnoteReference"/>
          <w:rFonts w:ascii="Times New Roman" w:hAnsi="Times New Roman"/>
          <w:lang w:val="en-US"/>
        </w:rPr>
        <w:footnoteReference w:id="46"/>
      </w:r>
      <w:r w:rsidRPr="006733EC">
        <w:rPr>
          <w:rFonts w:ascii="Times New Roman" w:hAnsi="Times New Roman"/>
          <w:lang w:val="en-US"/>
        </w:rPr>
        <w:t>.</w:t>
      </w:r>
      <w:r w:rsidR="0064162B">
        <w:rPr>
          <w:rFonts w:ascii="Times New Roman" w:hAnsi="Times New Roman"/>
          <w:lang w:val="en-US"/>
        </w:rPr>
        <w:t xml:space="preserve"> While the German women at home got protected, the European women under Nazi legislation </w:t>
      </w:r>
      <w:r w:rsidR="009F3E88">
        <w:rPr>
          <w:rFonts w:ascii="Times New Roman" w:hAnsi="Times New Roman"/>
          <w:lang w:val="en-US"/>
        </w:rPr>
        <w:t xml:space="preserve">became a </w:t>
      </w:r>
      <w:r w:rsidR="009F3E88" w:rsidRPr="009F3E88">
        <w:rPr>
          <w:rFonts w:ascii="Times New Roman" w:hAnsi="Times New Roman"/>
          <w:highlight w:val="yellow"/>
          <w:lang w:val="en-US"/>
        </w:rPr>
        <w:t xml:space="preserve">sex toy/an </w:t>
      </w:r>
      <w:r w:rsidR="009F3E88">
        <w:rPr>
          <w:rFonts w:ascii="Times New Roman" w:hAnsi="Times New Roman"/>
          <w:highlight w:val="yellow"/>
          <w:lang w:val="en-US"/>
        </w:rPr>
        <w:t xml:space="preserve">inferior </w:t>
      </w:r>
      <w:r w:rsidR="009F3E88" w:rsidRPr="009F3E88">
        <w:rPr>
          <w:rFonts w:ascii="Times New Roman" w:hAnsi="Times New Roman"/>
          <w:highlight w:val="yellow"/>
          <w:lang w:val="en-US"/>
        </w:rPr>
        <w:t>object to exploit</w:t>
      </w:r>
      <w:r w:rsidR="009F3E88">
        <w:rPr>
          <w:rFonts w:ascii="Times New Roman" w:hAnsi="Times New Roman"/>
          <w:lang w:val="en-US"/>
        </w:rPr>
        <w:t>.</w:t>
      </w:r>
    </w:p>
    <w:p w14:paraId="202F2200" w14:textId="77777777" w:rsidR="002C7323" w:rsidRPr="007967A9" w:rsidRDefault="006161F0" w:rsidP="002C7323">
      <w:pPr>
        <w:spacing w:line="480" w:lineRule="auto"/>
        <w:rPr>
          <w:rFonts w:ascii="Times New Roman" w:hAnsi="Times New Roman"/>
          <w:b/>
          <w:lang w:val="en-US"/>
        </w:rPr>
      </w:pPr>
      <w:r>
        <w:rPr>
          <w:rFonts w:ascii="Times New Roman" w:hAnsi="Times New Roman"/>
          <w:lang w:val="en-US"/>
        </w:rPr>
        <w:t>[</w:t>
      </w:r>
      <w:r w:rsidR="007038E0" w:rsidRPr="007038E0">
        <w:rPr>
          <w:rFonts w:ascii="Times New Roman" w:hAnsi="Times New Roman"/>
          <w:highlight w:val="yellow"/>
          <w:lang w:val="en-US"/>
        </w:rPr>
        <w:t>**SV = multicausal explanation for rape: pressure of combat, fear of death, ideological despise, or the simply by fact that in this particular setting, it was possible (Michel Foucault).</w:t>
      </w:r>
      <w:r>
        <w:rPr>
          <w:rFonts w:ascii="Times New Roman" w:hAnsi="Times New Roman"/>
          <w:highlight w:val="yellow"/>
          <w:lang w:val="en-US"/>
        </w:rPr>
        <w:t>]</w:t>
      </w:r>
      <w:r w:rsidR="007038E0">
        <w:rPr>
          <w:rFonts w:ascii="Times New Roman" w:hAnsi="Times New Roman"/>
          <w:lang w:val="en-US"/>
        </w:rPr>
        <w:t xml:space="preserve"> While the sexual violence might</w:t>
      </w:r>
      <w:r w:rsidR="00371311">
        <w:rPr>
          <w:rFonts w:ascii="Times New Roman" w:hAnsi="Times New Roman"/>
          <w:lang w:val="en-US"/>
        </w:rPr>
        <w:t xml:space="preserve"> have served, in the logic of the Wehrmacht soldiers as a tool to demonstrate their </w:t>
      </w:r>
      <w:r w:rsidR="001C6B5C" w:rsidRPr="001C6B5C">
        <w:rPr>
          <w:rFonts w:ascii="Times New Roman" w:hAnsi="Times New Roman"/>
          <w:highlight w:val="yellow"/>
          <w:lang w:val="en-US"/>
        </w:rPr>
        <w:t>supremacy/</w:t>
      </w:r>
      <w:r w:rsidR="00371311" w:rsidRPr="001C6B5C">
        <w:rPr>
          <w:rFonts w:ascii="Times New Roman" w:hAnsi="Times New Roman"/>
          <w:highlight w:val="yellow"/>
          <w:lang w:val="en-US"/>
        </w:rPr>
        <w:t>power</w:t>
      </w:r>
      <w:r w:rsidR="00371311">
        <w:rPr>
          <w:rFonts w:ascii="Times New Roman" w:hAnsi="Times New Roman"/>
          <w:lang w:val="en-US"/>
        </w:rPr>
        <w:t xml:space="preserve"> to subjugate the Eastern Europeans, for the local population, the rapist German soldiers became violent, terrorizing intruder</w:t>
      </w:r>
      <w:r w:rsidR="00A11946">
        <w:rPr>
          <w:rFonts w:ascii="Times New Roman" w:hAnsi="Times New Roman"/>
          <w:lang w:val="en-US"/>
        </w:rPr>
        <w:t>s that undermined</w:t>
      </w:r>
      <w:r w:rsidR="00371311">
        <w:rPr>
          <w:rFonts w:ascii="Times New Roman" w:hAnsi="Times New Roman"/>
          <w:lang w:val="en-US"/>
        </w:rPr>
        <w:t>, even in the eyes of anti-communist</w:t>
      </w:r>
      <w:r w:rsidR="00E37542">
        <w:rPr>
          <w:rFonts w:ascii="Times New Roman" w:hAnsi="Times New Roman"/>
          <w:lang w:val="en-US"/>
        </w:rPr>
        <w:t>s</w:t>
      </w:r>
      <w:r w:rsidR="00371311">
        <w:rPr>
          <w:rFonts w:ascii="Times New Roman" w:hAnsi="Times New Roman"/>
          <w:lang w:val="en-US"/>
        </w:rPr>
        <w:t xml:space="preserve"> and anti-</w:t>
      </w:r>
      <w:r w:rsidR="00E37542">
        <w:rPr>
          <w:rFonts w:ascii="Times New Roman" w:hAnsi="Times New Roman"/>
          <w:lang w:val="en-US"/>
        </w:rPr>
        <w:t>Russians</w:t>
      </w:r>
      <w:r w:rsidR="00A11946">
        <w:rPr>
          <w:rFonts w:ascii="Times New Roman" w:hAnsi="Times New Roman"/>
          <w:lang w:val="en-US"/>
        </w:rPr>
        <w:t>, their legitimacy</w:t>
      </w:r>
      <w:r w:rsidR="00371311">
        <w:rPr>
          <w:rFonts w:ascii="Times New Roman" w:hAnsi="Times New Roman"/>
          <w:lang w:val="en-US"/>
        </w:rPr>
        <w:t>.</w:t>
      </w:r>
    </w:p>
    <w:p w14:paraId="4B381651" w14:textId="77777777" w:rsidR="00D56E05" w:rsidRPr="00FC78D6" w:rsidRDefault="00476FDF" w:rsidP="003050D8">
      <w:pPr>
        <w:spacing w:line="480" w:lineRule="auto"/>
        <w:rPr>
          <w:rFonts w:ascii="Times New Roman" w:hAnsi="Times New Roman"/>
          <w:lang w:val="en-US"/>
        </w:rPr>
      </w:pPr>
      <w:r w:rsidRPr="00FC78D6">
        <w:rPr>
          <w:rFonts w:ascii="Times New Roman" w:hAnsi="Times New Roman"/>
          <w:lang w:val="en-US"/>
        </w:rPr>
        <w:t xml:space="preserve">If we frame sexual and gender </w:t>
      </w:r>
      <w:r w:rsidR="009C108D" w:rsidRPr="00FC78D6">
        <w:rPr>
          <w:rFonts w:ascii="Times New Roman" w:hAnsi="Times New Roman"/>
          <w:lang w:val="en-US"/>
        </w:rPr>
        <w:t xml:space="preserve">relations </w:t>
      </w:r>
      <w:r w:rsidRPr="00FC78D6">
        <w:rPr>
          <w:rFonts w:ascii="Times New Roman" w:hAnsi="Times New Roman"/>
          <w:lang w:val="en-US"/>
        </w:rPr>
        <w:t>as power relations</w:t>
      </w:r>
      <w:r w:rsidR="00D56E05" w:rsidRPr="00FC78D6">
        <w:rPr>
          <w:rFonts w:ascii="Times New Roman" w:hAnsi="Times New Roman"/>
          <w:lang w:val="en-US"/>
        </w:rPr>
        <w:t xml:space="preserve"> </w:t>
      </w:r>
      <w:r w:rsidR="00D56E05" w:rsidRPr="00FC78D6">
        <w:rPr>
          <w:rFonts w:ascii="Times New Roman" w:hAnsi="Times New Roman"/>
          <w:highlight w:val="yellow"/>
          <w:lang w:val="en-US"/>
        </w:rPr>
        <w:t>(**Joan Scott</w:t>
      </w:r>
      <w:r w:rsidR="00404F76" w:rsidRPr="00FC78D6">
        <w:rPr>
          <w:rFonts w:ascii="Times New Roman" w:hAnsi="Times New Roman"/>
          <w:lang w:val="en-US"/>
        </w:rPr>
        <w:t xml:space="preserve">, </w:t>
      </w:r>
      <w:r w:rsidR="00404F76" w:rsidRPr="00FC78D6">
        <w:rPr>
          <w:rFonts w:ascii="Times New Roman" w:hAnsi="Times New Roman"/>
          <w:highlight w:val="yellow"/>
          <w:lang w:val="en-US"/>
        </w:rPr>
        <w:t>Michel Foucault</w:t>
      </w:r>
      <w:r w:rsidR="00D56E05" w:rsidRPr="00FC78D6">
        <w:rPr>
          <w:rFonts w:ascii="Times New Roman" w:hAnsi="Times New Roman"/>
          <w:lang w:val="en-US"/>
        </w:rPr>
        <w:t>)</w:t>
      </w:r>
      <w:r w:rsidRPr="00FC78D6">
        <w:rPr>
          <w:rFonts w:ascii="Times New Roman" w:hAnsi="Times New Roman"/>
          <w:lang w:val="en-US"/>
        </w:rPr>
        <w:t>, also</w:t>
      </w:r>
      <w:r w:rsidR="00BA5753" w:rsidRPr="00FC78D6">
        <w:rPr>
          <w:rFonts w:ascii="Times New Roman" w:hAnsi="Times New Roman"/>
          <w:lang w:val="en-US"/>
        </w:rPr>
        <w:t xml:space="preserve"> non-</w:t>
      </w:r>
      <w:r w:rsidR="00A01798" w:rsidRPr="00FC78D6">
        <w:rPr>
          <w:rFonts w:ascii="Times New Roman" w:hAnsi="Times New Roman"/>
          <w:lang w:val="en-US"/>
        </w:rPr>
        <w:t xml:space="preserve">violent access </w:t>
      </w:r>
      <w:r w:rsidR="00D56E05" w:rsidRPr="00FC78D6">
        <w:rPr>
          <w:rFonts w:ascii="Times New Roman" w:hAnsi="Times New Roman"/>
          <w:lang w:val="en-US"/>
        </w:rPr>
        <w:t xml:space="preserve">of </w:t>
      </w:r>
      <w:r w:rsidR="00551926" w:rsidRPr="00FC78D6">
        <w:rPr>
          <w:rFonts w:ascii="Times New Roman" w:hAnsi="Times New Roman"/>
          <w:lang w:val="en-US"/>
        </w:rPr>
        <w:t xml:space="preserve">Wehrmacht </w:t>
      </w:r>
      <w:r w:rsidR="00D56E05" w:rsidRPr="00FC78D6">
        <w:rPr>
          <w:rFonts w:ascii="Times New Roman" w:hAnsi="Times New Roman"/>
          <w:lang w:val="en-US"/>
        </w:rPr>
        <w:t xml:space="preserve">soldiers </w:t>
      </w:r>
      <w:r w:rsidR="00A01798" w:rsidRPr="00FC78D6">
        <w:rPr>
          <w:rFonts w:ascii="Times New Roman" w:hAnsi="Times New Roman"/>
          <w:lang w:val="en-US"/>
        </w:rPr>
        <w:t xml:space="preserve">to local women </w:t>
      </w:r>
      <w:r w:rsidR="00C93AAC" w:rsidRPr="00FC78D6">
        <w:rPr>
          <w:rFonts w:ascii="Times New Roman" w:hAnsi="Times New Roman"/>
          <w:lang w:val="en-US"/>
        </w:rPr>
        <w:t>becomes to symbolize</w:t>
      </w:r>
      <w:r w:rsidR="00A01798" w:rsidRPr="00FC78D6">
        <w:rPr>
          <w:rFonts w:ascii="Times New Roman" w:hAnsi="Times New Roman"/>
          <w:lang w:val="en-US"/>
        </w:rPr>
        <w:t xml:space="preserve"> </w:t>
      </w:r>
      <w:r w:rsidR="00472210" w:rsidRPr="00FC78D6">
        <w:rPr>
          <w:rFonts w:ascii="Times New Roman" w:hAnsi="Times New Roman"/>
          <w:lang w:val="en-US"/>
        </w:rPr>
        <w:t>the German’s domination</w:t>
      </w:r>
      <w:r w:rsidR="00A01798" w:rsidRPr="00FC78D6">
        <w:rPr>
          <w:rFonts w:ascii="Times New Roman" w:hAnsi="Times New Roman"/>
          <w:lang w:val="en-US"/>
        </w:rPr>
        <w:t xml:space="preserve"> and </w:t>
      </w:r>
      <w:r w:rsidR="00472210" w:rsidRPr="00FC78D6">
        <w:rPr>
          <w:rFonts w:ascii="Times New Roman" w:hAnsi="Times New Roman"/>
          <w:lang w:val="en-US"/>
        </w:rPr>
        <w:t xml:space="preserve">the Easter European’s </w:t>
      </w:r>
      <w:r w:rsidR="00A01798" w:rsidRPr="00FC78D6">
        <w:rPr>
          <w:rFonts w:ascii="Times New Roman" w:hAnsi="Times New Roman"/>
          <w:lang w:val="en-US"/>
        </w:rPr>
        <w:t xml:space="preserve">defeat </w:t>
      </w:r>
      <w:r w:rsidR="00404F76" w:rsidRPr="00FC78D6">
        <w:rPr>
          <w:rFonts w:ascii="Times New Roman" w:hAnsi="Times New Roman"/>
          <w:lang w:val="en-US"/>
        </w:rPr>
        <w:t xml:space="preserve">where the women’s body becomes a merchandise </w:t>
      </w:r>
      <w:r w:rsidR="0023416C" w:rsidRPr="00FC78D6">
        <w:rPr>
          <w:rFonts w:ascii="Times New Roman" w:hAnsi="Times New Roman"/>
          <w:lang w:val="en-US"/>
        </w:rPr>
        <w:t xml:space="preserve">to trade </w:t>
      </w:r>
      <w:r w:rsidR="00A01798" w:rsidRPr="00FC78D6">
        <w:rPr>
          <w:rFonts w:ascii="Times New Roman" w:hAnsi="Times New Roman"/>
          <w:lang w:val="en-US"/>
        </w:rPr>
        <w:t>(</w:t>
      </w:r>
      <w:r w:rsidR="00A01798" w:rsidRPr="00FC78D6">
        <w:rPr>
          <w:rFonts w:ascii="Times New Roman" w:hAnsi="Times New Roman"/>
          <w:highlight w:val="yellow"/>
          <w:lang w:val="en-US"/>
        </w:rPr>
        <w:t>cf. Roberts p. 110</w:t>
      </w:r>
      <w:r w:rsidR="00A01798" w:rsidRPr="00FC78D6">
        <w:rPr>
          <w:rFonts w:ascii="Times New Roman" w:hAnsi="Times New Roman"/>
          <w:lang w:val="en-US"/>
        </w:rPr>
        <w:t xml:space="preserve">). </w:t>
      </w:r>
      <w:r w:rsidR="00D56E05" w:rsidRPr="00FC78D6">
        <w:rPr>
          <w:rFonts w:ascii="Times New Roman" w:hAnsi="Times New Roman"/>
          <w:bCs/>
          <w:lang w:val="en-US"/>
        </w:rPr>
        <w:t>Historians Regina Mühlhäuser and Anna Hájkóva have enriche</w:t>
      </w:r>
      <w:r w:rsidR="00B013D6" w:rsidRPr="00FC78D6">
        <w:rPr>
          <w:rFonts w:ascii="Times New Roman" w:hAnsi="Times New Roman"/>
          <w:bCs/>
          <w:lang w:val="en-US"/>
        </w:rPr>
        <w:t>d our perception of sexuality during</w:t>
      </w:r>
      <w:r w:rsidR="00D56E05" w:rsidRPr="00FC78D6">
        <w:rPr>
          <w:rFonts w:ascii="Times New Roman" w:hAnsi="Times New Roman"/>
          <w:bCs/>
          <w:lang w:val="en-US"/>
        </w:rPr>
        <w:t xml:space="preserve"> wartime </w:t>
      </w:r>
      <w:r w:rsidR="00FF690B" w:rsidRPr="00FC78D6">
        <w:rPr>
          <w:rFonts w:ascii="Times New Roman" w:hAnsi="Times New Roman"/>
          <w:bCs/>
          <w:lang w:val="en-US"/>
        </w:rPr>
        <w:t>in Nazi occupied Europe</w:t>
      </w:r>
      <w:r w:rsidR="00D56E05" w:rsidRPr="00FC78D6">
        <w:rPr>
          <w:rFonts w:ascii="Times New Roman" w:hAnsi="Times New Roman"/>
          <w:bCs/>
          <w:lang w:val="en-US"/>
        </w:rPr>
        <w:t>. Both plead for a large and open definition of commercial or instrumental sex</w:t>
      </w:r>
      <w:r w:rsidR="00D56E05" w:rsidRPr="00FC78D6">
        <w:rPr>
          <w:rFonts w:ascii="Times New Roman" w:hAnsi="Times New Roman"/>
          <w:b/>
          <w:bCs/>
          <w:lang w:val="en-US"/>
        </w:rPr>
        <w:t xml:space="preserve"> </w:t>
      </w:r>
      <w:r w:rsidR="00D56E05" w:rsidRPr="00FC78D6">
        <w:rPr>
          <w:rFonts w:ascii="Times New Roman" w:hAnsi="Times New Roman"/>
          <w:bCs/>
          <w:lang w:val="en-US"/>
        </w:rPr>
        <w:t>that they do not necessarily define as prostitution. Rather, the</w:t>
      </w:r>
      <w:r w:rsidR="00FF690B" w:rsidRPr="00FC78D6">
        <w:rPr>
          <w:rFonts w:ascii="Times New Roman" w:hAnsi="Times New Roman"/>
          <w:bCs/>
          <w:lang w:val="en-US"/>
        </w:rPr>
        <w:t>ir</w:t>
      </w:r>
      <w:r w:rsidR="00D56E05" w:rsidRPr="00FC78D6">
        <w:rPr>
          <w:rFonts w:ascii="Times New Roman" w:hAnsi="Times New Roman"/>
          <w:bCs/>
          <w:lang w:val="en-US"/>
        </w:rPr>
        <w:t xml:space="preserve"> </w:t>
      </w:r>
      <w:r w:rsidR="00D56E05" w:rsidRPr="00FC78D6">
        <w:rPr>
          <w:rFonts w:ascii="Times New Roman" w:hAnsi="Times New Roman"/>
          <w:b/>
          <w:bCs/>
          <w:lang w:val="en-US"/>
        </w:rPr>
        <w:t>concept of sexual barter</w:t>
      </w:r>
      <w:r w:rsidR="00D56E05" w:rsidRPr="00FC78D6">
        <w:rPr>
          <w:rFonts w:ascii="Times New Roman" w:hAnsi="Times New Roman"/>
          <w:bCs/>
          <w:lang w:val="en-US"/>
        </w:rPr>
        <w:t xml:space="preserve"> </w:t>
      </w:r>
      <w:r w:rsidR="00FF690B" w:rsidRPr="00FC78D6">
        <w:rPr>
          <w:rFonts w:ascii="Times New Roman" w:hAnsi="Times New Roman"/>
          <w:bCs/>
          <w:lang w:val="en-US"/>
        </w:rPr>
        <w:t>grasps a give-and-take logic by acknowledging the asymmetrical power relations</w:t>
      </w:r>
      <w:r w:rsidR="0023416C" w:rsidRPr="00FC78D6">
        <w:rPr>
          <w:rFonts w:ascii="Times New Roman" w:hAnsi="Times New Roman"/>
          <w:bCs/>
          <w:lang w:val="en-US"/>
        </w:rPr>
        <w:t xml:space="preserve"> between the </w:t>
      </w:r>
      <w:r w:rsidR="0023416C" w:rsidRPr="00FC78D6">
        <w:rPr>
          <w:rFonts w:ascii="Times New Roman" w:hAnsi="Times New Roman"/>
          <w:bCs/>
          <w:highlight w:val="yellow"/>
          <w:lang w:val="en-US"/>
        </w:rPr>
        <w:t>**Anbieter</w:t>
      </w:r>
      <w:r w:rsidR="0023416C" w:rsidRPr="00FC78D6">
        <w:rPr>
          <w:rFonts w:ascii="Times New Roman" w:hAnsi="Times New Roman"/>
          <w:bCs/>
          <w:lang w:val="en-US"/>
        </w:rPr>
        <w:t xml:space="preserve"> (how do I translate the person who “offers”</w:t>
      </w:r>
      <w:r w:rsidR="00F30652" w:rsidRPr="00FC78D6">
        <w:rPr>
          <w:rFonts w:ascii="Times New Roman" w:hAnsi="Times New Roman"/>
          <w:bCs/>
          <w:lang w:val="en-US"/>
        </w:rPr>
        <w:t xml:space="preserve"> or</w:t>
      </w:r>
      <w:r w:rsidR="006C2243" w:rsidRPr="00FC78D6">
        <w:rPr>
          <w:rFonts w:ascii="Times New Roman" w:hAnsi="Times New Roman"/>
          <w:bCs/>
          <w:lang w:val="en-US"/>
        </w:rPr>
        <w:t xml:space="preserve"> provider</w:t>
      </w:r>
      <w:r w:rsidR="00F30652" w:rsidRPr="00FC78D6">
        <w:rPr>
          <w:rFonts w:ascii="Times New Roman" w:hAnsi="Times New Roman"/>
          <w:bCs/>
          <w:lang w:val="en-US"/>
        </w:rPr>
        <w:t>s</w:t>
      </w:r>
      <w:r w:rsidR="006C2243" w:rsidRPr="00FC78D6">
        <w:rPr>
          <w:rFonts w:ascii="Times New Roman" w:hAnsi="Times New Roman"/>
          <w:bCs/>
          <w:lang w:val="en-US"/>
        </w:rPr>
        <w:t>?</w:t>
      </w:r>
      <w:r w:rsidR="0023416C" w:rsidRPr="00FC78D6">
        <w:rPr>
          <w:rFonts w:ascii="Times New Roman" w:hAnsi="Times New Roman"/>
          <w:bCs/>
          <w:lang w:val="en-US"/>
        </w:rPr>
        <w:t xml:space="preserve">) and </w:t>
      </w:r>
      <w:r w:rsidR="00F30652" w:rsidRPr="00FC78D6">
        <w:rPr>
          <w:rFonts w:ascii="Times New Roman" w:hAnsi="Times New Roman"/>
          <w:bCs/>
          <w:highlight w:val="yellow"/>
          <w:lang w:val="en-US"/>
        </w:rPr>
        <w:t>**Nachfragender</w:t>
      </w:r>
      <w:r w:rsidR="00F30652" w:rsidRPr="00FC78D6">
        <w:rPr>
          <w:rFonts w:ascii="Times New Roman" w:hAnsi="Times New Roman"/>
          <w:bCs/>
          <w:lang w:val="en-US"/>
        </w:rPr>
        <w:t xml:space="preserve"> (and the person who requests?)</w:t>
      </w:r>
      <w:r w:rsidR="00F30652" w:rsidRPr="00FC78D6">
        <w:rPr>
          <w:rFonts w:ascii="Times New Roman" w:hAnsi="Times New Roman"/>
          <w:lang w:val="en-US"/>
        </w:rPr>
        <w:t xml:space="preserve">. </w:t>
      </w:r>
      <w:r w:rsidR="00E1236C" w:rsidRPr="00FC78D6">
        <w:rPr>
          <w:rFonts w:ascii="Times New Roman" w:hAnsi="Times New Roman"/>
          <w:bCs/>
          <w:lang w:val="en-US"/>
        </w:rPr>
        <w:t>In wartime, during occupation as well as in ghettos sex becomes a tool of negotiation, the concept then</w:t>
      </w:r>
      <w:r w:rsidR="00D56E05" w:rsidRPr="00FC78D6">
        <w:rPr>
          <w:rFonts w:ascii="Times New Roman" w:hAnsi="Times New Roman"/>
          <w:bCs/>
          <w:lang w:val="en-US"/>
        </w:rPr>
        <w:t xml:space="preserve"> </w:t>
      </w:r>
      <w:r w:rsidR="00F30652" w:rsidRPr="00FC78D6">
        <w:rPr>
          <w:rFonts w:ascii="Times New Roman" w:hAnsi="Times New Roman"/>
          <w:bCs/>
          <w:lang w:val="en-US"/>
        </w:rPr>
        <w:t>allows us to differentiate</w:t>
      </w:r>
      <w:r w:rsidR="00D56E05" w:rsidRPr="00FC78D6">
        <w:rPr>
          <w:rFonts w:ascii="Times New Roman" w:hAnsi="Times New Roman"/>
          <w:bCs/>
          <w:lang w:val="en-US"/>
        </w:rPr>
        <w:t xml:space="preserve"> between different typ</w:t>
      </w:r>
      <w:r w:rsidR="00F30652" w:rsidRPr="00FC78D6">
        <w:rPr>
          <w:rFonts w:ascii="Times New Roman" w:hAnsi="Times New Roman"/>
          <w:bCs/>
          <w:lang w:val="en-US"/>
        </w:rPr>
        <w:t>es and degrees of sexual barter</w:t>
      </w:r>
      <w:r w:rsidR="0006374E" w:rsidRPr="00FC78D6">
        <w:rPr>
          <w:rFonts w:ascii="Times New Roman" w:hAnsi="Times New Roman"/>
          <w:bCs/>
          <w:lang w:val="en-US"/>
        </w:rPr>
        <w:t>ing</w:t>
      </w:r>
      <w:r w:rsidR="00F30652" w:rsidRPr="00FC78D6">
        <w:rPr>
          <w:rFonts w:ascii="Times New Roman" w:hAnsi="Times New Roman"/>
          <w:bCs/>
          <w:lang w:val="en-US"/>
        </w:rPr>
        <w:t xml:space="preserve">, such as </w:t>
      </w:r>
      <w:r w:rsidR="00F30652" w:rsidRPr="00FC78D6">
        <w:rPr>
          <w:rFonts w:ascii="Times New Roman" w:hAnsi="Times New Roman"/>
          <w:bCs/>
          <w:u w:val="single"/>
          <w:lang w:val="en-US"/>
        </w:rPr>
        <w:t>com</w:t>
      </w:r>
      <w:r w:rsidR="00DC2EB6" w:rsidRPr="00FC78D6">
        <w:rPr>
          <w:rFonts w:ascii="Times New Roman" w:hAnsi="Times New Roman"/>
          <w:bCs/>
          <w:u w:val="single"/>
          <w:lang w:val="en-US"/>
        </w:rPr>
        <w:t>mercial sex</w:t>
      </w:r>
      <w:r w:rsidR="00DC2EB6" w:rsidRPr="00FC78D6">
        <w:rPr>
          <w:rFonts w:ascii="Times New Roman" w:hAnsi="Times New Roman"/>
          <w:bCs/>
          <w:lang w:val="en-US"/>
        </w:rPr>
        <w:t xml:space="preserve"> or prostitution</w:t>
      </w:r>
      <w:r w:rsidR="0006374E" w:rsidRPr="00FC78D6">
        <w:rPr>
          <w:rFonts w:ascii="Times New Roman" w:hAnsi="Times New Roman"/>
          <w:bCs/>
          <w:lang w:val="en-US"/>
        </w:rPr>
        <w:t xml:space="preserve"> (sex for money</w:t>
      </w:r>
      <w:r w:rsidR="00487305" w:rsidRPr="00FC78D6">
        <w:rPr>
          <w:rFonts w:ascii="Times New Roman" w:hAnsi="Times New Roman"/>
          <w:bCs/>
          <w:lang w:val="en-US"/>
        </w:rPr>
        <w:t xml:space="preserve"> or material </w:t>
      </w:r>
      <w:r w:rsidR="003050D8" w:rsidRPr="00FC78D6">
        <w:rPr>
          <w:rFonts w:ascii="Times New Roman" w:hAnsi="Times New Roman"/>
          <w:bCs/>
          <w:lang w:val="en-US"/>
        </w:rPr>
        <w:t>resources</w:t>
      </w:r>
      <w:r w:rsidR="0006374E" w:rsidRPr="00FC78D6">
        <w:rPr>
          <w:rFonts w:ascii="Times New Roman" w:hAnsi="Times New Roman"/>
          <w:bCs/>
          <w:lang w:val="en-US"/>
        </w:rPr>
        <w:t>)</w:t>
      </w:r>
      <w:r w:rsidR="00DC2EB6" w:rsidRPr="00FC78D6">
        <w:rPr>
          <w:rFonts w:ascii="Times New Roman" w:hAnsi="Times New Roman"/>
          <w:bCs/>
          <w:lang w:val="en-US"/>
        </w:rPr>
        <w:t xml:space="preserve">, </w:t>
      </w:r>
      <w:r w:rsidR="00DC2EB6" w:rsidRPr="00FC78D6">
        <w:rPr>
          <w:rFonts w:ascii="Times New Roman" w:hAnsi="Times New Roman"/>
          <w:bCs/>
          <w:u w:val="single"/>
          <w:lang w:val="en-US"/>
        </w:rPr>
        <w:t>sex trade</w:t>
      </w:r>
      <w:r w:rsidR="00F30652" w:rsidRPr="00FC78D6">
        <w:rPr>
          <w:rFonts w:ascii="Times New Roman" w:hAnsi="Times New Roman"/>
          <w:bCs/>
          <w:lang w:val="en-US"/>
        </w:rPr>
        <w:t xml:space="preserve"> (s</w:t>
      </w:r>
      <w:r w:rsidR="00DC2EB6" w:rsidRPr="00FC78D6">
        <w:rPr>
          <w:rFonts w:ascii="Times New Roman" w:hAnsi="Times New Roman"/>
          <w:bCs/>
          <w:lang w:val="en-US"/>
        </w:rPr>
        <w:t xml:space="preserve">ex for food or protection), or </w:t>
      </w:r>
      <w:r w:rsidR="00487305" w:rsidRPr="00FC78D6">
        <w:rPr>
          <w:rFonts w:ascii="Times New Roman" w:hAnsi="Times New Roman"/>
          <w:bCs/>
          <w:lang w:val="en-US"/>
        </w:rPr>
        <w:t xml:space="preserve">long-term consensual or </w:t>
      </w:r>
      <w:r w:rsidR="00DC2EB6" w:rsidRPr="00FC78D6">
        <w:rPr>
          <w:rFonts w:ascii="Times New Roman" w:hAnsi="Times New Roman"/>
          <w:bCs/>
          <w:u w:val="single"/>
          <w:lang w:val="en-US"/>
        </w:rPr>
        <w:t>romantic relations</w:t>
      </w:r>
      <w:r w:rsidR="002C7323" w:rsidRPr="00FC78D6">
        <w:rPr>
          <w:rFonts w:ascii="Times New Roman" w:hAnsi="Times New Roman"/>
          <w:bCs/>
          <w:lang w:val="en-US"/>
        </w:rPr>
        <w:t xml:space="preserve"> </w:t>
      </w:r>
      <w:r w:rsidR="00DC2EB6" w:rsidRPr="00FC78D6">
        <w:rPr>
          <w:rFonts w:ascii="Times New Roman" w:hAnsi="Times New Roman"/>
          <w:bCs/>
          <w:lang w:val="en-US"/>
        </w:rPr>
        <w:t>that</w:t>
      </w:r>
      <w:r w:rsidR="0006374E" w:rsidRPr="00FC78D6">
        <w:rPr>
          <w:rFonts w:ascii="Times New Roman" w:hAnsi="Times New Roman"/>
          <w:bCs/>
          <w:lang w:val="en-US"/>
        </w:rPr>
        <w:t xml:space="preserve"> in the </w:t>
      </w:r>
      <w:r w:rsidR="00605C46" w:rsidRPr="00FC78D6">
        <w:rPr>
          <w:rFonts w:ascii="Times New Roman" w:hAnsi="Times New Roman"/>
          <w:bCs/>
          <w:lang w:val="en-US"/>
        </w:rPr>
        <w:t xml:space="preserve">specific context of war and occupation </w:t>
      </w:r>
      <w:r w:rsidR="00487305" w:rsidRPr="00FC78D6">
        <w:rPr>
          <w:rFonts w:ascii="Times New Roman" w:hAnsi="Times New Roman"/>
          <w:bCs/>
          <w:lang w:val="en-US"/>
        </w:rPr>
        <w:t>however</w:t>
      </w:r>
      <w:r w:rsidR="002C7323" w:rsidRPr="00FC78D6">
        <w:rPr>
          <w:rFonts w:ascii="Times New Roman" w:hAnsi="Times New Roman"/>
          <w:bCs/>
          <w:lang w:val="en-US"/>
        </w:rPr>
        <w:t xml:space="preserve"> intersect with trade and economy</w:t>
      </w:r>
      <w:r w:rsidR="00DC2EB6" w:rsidRPr="00FC78D6">
        <w:rPr>
          <w:rFonts w:ascii="Times New Roman" w:hAnsi="Times New Roman"/>
          <w:bCs/>
          <w:lang w:val="en-US"/>
        </w:rPr>
        <w:t>.</w:t>
      </w:r>
      <w:r w:rsidR="002C7323" w:rsidRPr="00FC78D6">
        <w:rPr>
          <w:rFonts w:ascii="Times New Roman" w:hAnsi="Times New Roman"/>
          <w:bCs/>
          <w:lang w:val="en-US"/>
        </w:rPr>
        <w:t xml:space="preserve"> </w:t>
      </w:r>
      <w:r w:rsidR="007A28F5" w:rsidRPr="00FC78D6">
        <w:rPr>
          <w:rFonts w:ascii="Times New Roman" w:hAnsi="Times New Roman"/>
          <w:bCs/>
          <w:lang w:val="en-US"/>
        </w:rPr>
        <w:t xml:space="preserve">The </w:t>
      </w:r>
      <w:r w:rsidR="001915C1" w:rsidRPr="00FC78D6">
        <w:rPr>
          <w:rFonts w:ascii="Times New Roman" w:hAnsi="Times New Roman"/>
          <w:bCs/>
          <w:lang w:val="en-US"/>
        </w:rPr>
        <w:t xml:space="preserve">umbrella </w:t>
      </w:r>
      <w:r w:rsidR="007A28F5" w:rsidRPr="00FC78D6">
        <w:rPr>
          <w:rFonts w:ascii="Times New Roman" w:hAnsi="Times New Roman"/>
          <w:bCs/>
          <w:lang w:val="en-US"/>
        </w:rPr>
        <w:t>concept of s</w:t>
      </w:r>
      <w:r w:rsidR="00DC2EB6" w:rsidRPr="00FC78D6">
        <w:rPr>
          <w:rFonts w:ascii="Times New Roman" w:hAnsi="Times New Roman"/>
          <w:bCs/>
          <w:lang w:val="en-US"/>
        </w:rPr>
        <w:t xml:space="preserve">exual </w:t>
      </w:r>
      <w:r w:rsidR="000955C6" w:rsidRPr="00FC78D6">
        <w:rPr>
          <w:rFonts w:ascii="Times New Roman" w:hAnsi="Times New Roman"/>
          <w:bCs/>
          <w:lang w:val="en-US"/>
        </w:rPr>
        <w:t>exchange</w:t>
      </w:r>
      <w:r w:rsidR="00DC2EB6" w:rsidRPr="00FC78D6">
        <w:rPr>
          <w:rFonts w:ascii="Times New Roman" w:hAnsi="Times New Roman"/>
          <w:bCs/>
          <w:lang w:val="en-US"/>
        </w:rPr>
        <w:t xml:space="preserve"> </w:t>
      </w:r>
      <w:r w:rsidR="007A28F5" w:rsidRPr="00FC78D6">
        <w:rPr>
          <w:rFonts w:ascii="Times New Roman" w:hAnsi="Times New Roman"/>
          <w:bCs/>
          <w:lang w:val="en-US"/>
        </w:rPr>
        <w:t xml:space="preserve">thus </w:t>
      </w:r>
      <w:r w:rsidR="00DC2EB6" w:rsidRPr="00FC78D6">
        <w:rPr>
          <w:rFonts w:ascii="Times New Roman" w:hAnsi="Times New Roman"/>
          <w:bCs/>
          <w:lang w:val="en-US"/>
        </w:rPr>
        <w:t>stresses out the fluid boundaries between consent and coercion</w:t>
      </w:r>
      <w:r w:rsidR="00487305" w:rsidRPr="00FC78D6">
        <w:rPr>
          <w:rFonts w:ascii="Times New Roman" w:hAnsi="Times New Roman"/>
          <w:bCs/>
          <w:lang w:val="en-US"/>
        </w:rPr>
        <w:t xml:space="preserve">, between domination and </w:t>
      </w:r>
      <w:r w:rsidR="00DC2EB6" w:rsidRPr="00FC78D6">
        <w:rPr>
          <w:rFonts w:ascii="Times New Roman" w:hAnsi="Times New Roman"/>
          <w:bCs/>
          <w:lang w:val="en-US"/>
        </w:rPr>
        <w:t xml:space="preserve">subjugation, </w:t>
      </w:r>
      <w:r w:rsidR="00487305" w:rsidRPr="00FC78D6">
        <w:rPr>
          <w:rFonts w:ascii="Times New Roman" w:hAnsi="Times New Roman"/>
          <w:bCs/>
          <w:lang w:val="en-US"/>
        </w:rPr>
        <w:t xml:space="preserve">between exploitation </w:t>
      </w:r>
      <w:r w:rsidR="00DC2EB6" w:rsidRPr="00FC78D6">
        <w:rPr>
          <w:rFonts w:ascii="Times New Roman" w:hAnsi="Times New Roman"/>
          <w:bCs/>
          <w:lang w:val="en-US"/>
        </w:rPr>
        <w:t xml:space="preserve">and </w:t>
      </w:r>
      <w:r w:rsidR="00487305" w:rsidRPr="00FC78D6">
        <w:rPr>
          <w:rFonts w:ascii="Times New Roman" w:hAnsi="Times New Roman"/>
          <w:bCs/>
          <w:lang w:val="en-US"/>
        </w:rPr>
        <w:t>dependence</w:t>
      </w:r>
      <w:r w:rsidR="00DC2EB6" w:rsidRPr="00FC78D6">
        <w:rPr>
          <w:rFonts w:ascii="Times New Roman" w:hAnsi="Times New Roman"/>
          <w:bCs/>
          <w:lang w:val="en-US"/>
        </w:rPr>
        <w:t>.</w:t>
      </w:r>
      <w:r w:rsidR="00BA6ECD" w:rsidRPr="00FC78D6">
        <w:rPr>
          <w:rFonts w:ascii="Times New Roman" w:hAnsi="Times New Roman"/>
          <w:bCs/>
          <w:lang w:val="en-US"/>
        </w:rPr>
        <w:t xml:space="preserve"> </w:t>
      </w:r>
      <w:r w:rsidR="009B1CF8" w:rsidRPr="00FC78D6">
        <w:rPr>
          <w:rFonts w:ascii="Times New Roman" w:hAnsi="Times New Roman"/>
          <w:lang w:val="en-US"/>
        </w:rPr>
        <w:t xml:space="preserve">However, even though extremely asymmetrical power relations and the </w:t>
      </w:r>
      <w:r w:rsidR="009B1CF8" w:rsidRPr="00FC78D6">
        <w:rPr>
          <w:rFonts w:ascii="Times New Roman" w:hAnsi="Times New Roman"/>
          <w:highlight w:val="yellow"/>
          <w:lang w:val="en-US"/>
        </w:rPr>
        <w:t>scarsity/shortage</w:t>
      </w:r>
      <w:r w:rsidR="009B1CF8" w:rsidRPr="00FC78D6">
        <w:rPr>
          <w:rFonts w:ascii="Times New Roman" w:hAnsi="Times New Roman"/>
          <w:lang w:val="en-US"/>
        </w:rPr>
        <w:t xml:space="preserve"> of food supplies forced women into sexual </w:t>
      </w:r>
      <w:r w:rsidR="009B1CF8" w:rsidRPr="00FC78D6">
        <w:rPr>
          <w:rFonts w:ascii="Times New Roman" w:hAnsi="Times New Roman"/>
          <w:highlight w:val="yellow"/>
          <w:lang w:val="en-US"/>
        </w:rPr>
        <w:t>trade/slavery</w:t>
      </w:r>
      <w:r w:rsidR="009B1CF8" w:rsidRPr="00FC78D6">
        <w:rPr>
          <w:rFonts w:ascii="Times New Roman" w:hAnsi="Times New Roman"/>
          <w:lang w:val="en-US"/>
        </w:rPr>
        <w:t xml:space="preserve">, this concept also underlines the agencies of the local women, </w:t>
      </w:r>
      <w:r w:rsidR="009B1CF8" w:rsidRPr="00FC78D6">
        <w:rPr>
          <w:rFonts w:ascii="Times New Roman" w:hAnsi="Times New Roman"/>
          <w:bCs/>
          <w:lang w:val="en-US"/>
        </w:rPr>
        <w:t xml:space="preserve">who by their gender and race clearly are in a structural disadvantaged position, </w:t>
      </w:r>
      <w:r w:rsidR="009B1CF8" w:rsidRPr="00FC78D6">
        <w:rPr>
          <w:rFonts w:ascii="Times New Roman" w:hAnsi="Times New Roman"/>
          <w:lang w:val="en-US"/>
        </w:rPr>
        <w:t xml:space="preserve">their capacities to act and </w:t>
      </w:r>
      <w:r w:rsidR="00AE51A8" w:rsidRPr="00FC78D6">
        <w:rPr>
          <w:rFonts w:ascii="Times New Roman" w:hAnsi="Times New Roman"/>
          <w:lang w:val="en-US"/>
        </w:rPr>
        <w:t xml:space="preserve">to </w:t>
      </w:r>
      <w:r w:rsidR="009B1CF8" w:rsidRPr="00FC78D6">
        <w:rPr>
          <w:rFonts w:ascii="Times New Roman" w:hAnsi="Times New Roman"/>
          <w:lang w:val="en-US"/>
        </w:rPr>
        <w:t xml:space="preserve">survive in such extreme living conditions. </w:t>
      </w:r>
      <w:r w:rsidR="009B1CF8" w:rsidRPr="00FC78D6">
        <w:rPr>
          <w:rFonts w:ascii="Times New Roman" w:hAnsi="Times New Roman"/>
          <w:highlight w:val="yellow"/>
          <w:lang w:val="en-US"/>
        </w:rPr>
        <w:t>(**Regina Mühlhäuser</w:t>
      </w:r>
      <w:r w:rsidR="00AE51A8" w:rsidRPr="00FC78D6">
        <w:rPr>
          <w:rFonts w:ascii="Times New Roman" w:hAnsi="Times New Roman"/>
          <w:lang w:val="en-US"/>
        </w:rPr>
        <w:t xml:space="preserve"> …).</w:t>
      </w:r>
      <w:r w:rsidR="003050D8" w:rsidRPr="00FC78D6">
        <w:rPr>
          <w:rFonts w:ascii="Times New Roman" w:hAnsi="Times New Roman"/>
          <w:lang w:val="en-US"/>
        </w:rPr>
        <w:t xml:space="preserve"> </w:t>
      </w:r>
      <w:r w:rsidR="00D56E05" w:rsidRPr="00FC78D6">
        <w:rPr>
          <w:rFonts w:ascii="Times New Roman" w:hAnsi="Times New Roman"/>
          <w:bCs/>
          <w:lang w:val="en-US"/>
        </w:rPr>
        <w:t xml:space="preserve">Sexual barter </w:t>
      </w:r>
      <w:r w:rsidR="00AE51A8" w:rsidRPr="00FC78D6">
        <w:rPr>
          <w:rFonts w:ascii="Times New Roman" w:hAnsi="Times New Roman"/>
          <w:bCs/>
          <w:lang w:val="en-US"/>
        </w:rPr>
        <w:t xml:space="preserve">as </w:t>
      </w:r>
      <w:r w:rsidR="00D56E05" w:rsidRPr="00FC78D6">
        <w:rPr>
          <w:rFonts w:ascii="Times New Roman" w:hAnsi="Times New Roman"/>
          <w:bCs/>
          <w:lang w:val="en-US"/>
        </w:rPr>
        <w:t>a form of instrumental sex demands a serious reevaluation of our understanding of consent and of choice</w:t>
      </w:r>
      <w:r w:rsidR="00AE51A8" w:rsidRPr="00FC78D6">
        <w:rPr>
          <w:rFonts w:ascii="Times New Roman" w:hAnsi="Times New Roman"/>
          <w:bCs/>
          <w:lang w:val="en-US"/>
        </w:rPr>
        <w:t>. Or a</w:t>
      </w:r>
      <w:r w:rsidR="001915C1" w:rsidRPr="00FC78D6">
        <w:rPr>
          <w:rFonts w:ascii="Times New Roman" w:hAnsi="Times New Roman"/>
          <w:bCs/>
          <w:lang w:val="en-US"/>
        </w:rPr>
        <w:t>s</w:t>
      </w:r>
      <w:r w:rsidR="001915C1" w:rsidRPr="00FC78D6">
        <w:rPr>
          <w:rFonts w:ascii="Times New Roman" w:hAnsi="Times New Roman"/>
          <w:b/>
          <w:bCs/>
          <w:lang w:val="en-US"/>
        </w:rPr>
        <w:t xml:space="preserve"> </w:t>
      </w:r>
      <w:r w:rsidR="001915C1" w:rsidRPr="00FC78D6">
        <w:rPr>
          <w:rFonts w:ascii="Times New Roman" w:hAnsi="Times New Roman"/>
          <w:bCs/>
          <w:lang w:val="en-US"/>
        </w:rPr>
        <w:t>Hájkóva put it</w:t>
      </w:r>
      <w:r w:rsidR="00D56E05" w:rsidRPr="00FC78D6">
        <w:rPr>
          <w:rFonts w:ascii="Times New Roman" w:hAnsi="Times New Roman"/>
          <w:bCs/>
          <w:lang w:val="en-US"/>
        </w:rPr>
        <w:t>: “</w:t>
      </w:r>
      <w:r w:rsidR="00D56E05" w:rsidRPr="00FC78D6">
        <w:rPr>
          <w:rFonts w:ascii="Times New Roman" w:hAnsi="Times New Roman"/>
          <w:bCs/>
          <w:i/>
          <w:lang w:val="en-US"/>
        </w:rPr>
        <w:t>The inmates in Ther</w:t>
      </w:r>
      <w:r w:rsidR="009B1CF8" w:rsidRPr="00FC78D6">
        <w:rPr>
          <w:rFonts w:ascii="Times New Roman" w:hAnsi="Times New Roman"/>
          <w:bCs/>
          <w:i/>
          <w:lang w:val="en-US"/>
        </w:rPr>
        <w:t>e</w:t>
      </w:r>
      <w:r w:rsidR="00D56E05" w:rsidRPr="00FC78D6">
        <w:rPr>
          <w:rFonts w:ascii="Times New Roman" w:hAnsi="Times New Roman"/>
          <w:bCs/>
          <w:i/>
          <w:lang w:val="en-US"/>
        </w:rPr>
        <w:t>sienstadt still had choices, even if they were very limited; in refusing them the possibility of choice, we refuse them agency.”</w:t>
      </w:r>
      <w:r w:rsidR="001915C1" w:rsidRPr="00FC78D6">
        <w:rPr>
          <w:rStyle w:val="FootnoteReference"/>
          <w:rFonts w:ascii="Times New Roman" w:hAnsi="Times New Roman"/>
          <w:lang w:val="en-US"/>
        </w:rPr>
        <w:footnoteReference w:id="47"/>
      </w:r>
    </w:p>
    <w:p w14:paraId="41BD03BB" w14:textId="77777777" w:rsidR="00B2241D" w:rsidRPr="00BA6519" w:rsidRDefault="00855CA1" w:rsidP="001F1502">
      <w:pPr>
        <w:spacing w:line="480" w:lineRule="auto"/>
        <w:rPr>
          <w:rFonts w:ascii="Times New Roman" w:hAnsi="Times New Roman"/>
          <w:lang w:val="en-US"/>
        </w:rPr>
      </w:pPr>
      <w:r w:rsidRPr="00855CA1">
        <w:rPr>
          <w:rFonts w:ascii="Times New Roman" w:hAnsi="Times New Roman"/>
          <w:highlight w:val="yellow"/>
          <w:lang w:val="en-US"/>
        </w:rPr>
        <w:t>**transition</w:t>
      </w:r>
      <w:r>
        <w:rPr>
          <w:rFonts w:ascii="Times New Roman" w:hAnsi="Times New Roman"/>
          <w:lang w:val="en-US"/>
        </w:rPr>
        <w:t xml:space="preserve"> </w:t>
      </w:r>
      <w:r w:rsidR="003A5F06">
        <w:rPr>
          <w:rFonts w:ascii="Times New Roman" w:hAnsi="Times New Roman"/>
          <w:lang w:val="en-US"/>
        </w:rPr>
        <w:t>(Mary Louise Roberts:</w:t>
      </w:r>
      <w:r w:rsidR="00D75DB5" w:rsidRPr="00BA6519">
        <w:rPr>
          <w:rFonts w:ascii="Times New Roman" w:hAnsi="Times New Roman"/>
          <w:highlight w:val="yellow"/>
          <w:lang w:val="en-US"/>
        </w:rPr>
        <w:t>“While France was a battlefield, it was also an unknown place, and as such, experienced by the GIs in terms not unlike those of a tourist”, Roberts p. 19)</w:t>
      </w:r>
      <w:r w:rsidR="00D75DB5" w:rsidRPr="00BA6519">
        <w:rPr>
          <w:rFonts w:ascii="Times New Roman" w:hAnsi="Times New Roman"/>
          <w:b/>
          <w:lang w:val="en-US"/>
        </w:rPr>
        <w:t xml:space="preserve"> </w:t>
      </w:r>
      <w:r w:rsidR="00D96AF2" w:rsidRPr="00BA6519">
        <w:rPr>
          <w:rFonts w:ascii="Times New Roman" w:hAnsi="Times New Roman"/>
          <w:lang w:val="en-US"/>
        </w:rPr>
        <w:t>While t</w:t>
      </w:r>
      <w:r w:rsidR="00140A55" w:rsidRPr="00BA6519">
        <w:rPr>
          <w:rFonts w:ascii="Times New Roman" w:hAnsi="Times New Roman"/>
          <w:lang w:val="en-US"/>
        </w:rPr>
        <w:t>he Soviet Union</w:t>
      </w:r>
      <w:r w:rsidR="001870EB" w:rsidRPr="00BA6519">
        <w:rPr>
          <w:rFonts w:ascii="Times New Roman" w:hAnsi="Times New Roman"/>
          <w:lang w:val="en-US"/>
        </w:rPr>
        <w:t xml:space="preserve"> </w:t>
      </w:r>
      <w:r w:rsidR="00140A55" w:rsidRPr="00BA6519">
        <w:rPr>
          <w:rFonts w:ascii="Times New Roman" w:hAnsi="Times New Roman"/>
          <w:lang w:val="en-US"/>
        </w:rPr>
        <w:t>was a zone of combat (</w:t>
      </w:r>
      <w:r w:rsidR="00D96AF2" w:rsidRPr="00BA6519">
        <w:rPr>
          <w:rFonts w:ascii="Times New Roman" w:hAnsi="Times New Roman"/>
          <w:lang w:val="en-US"/>
        </w:rPr>
        <w:t xml:space="preserve">linked with </w:t>
      </w:r>
      <w:r w:rsidR="00140A55" w:rsidRPr="00BA6519">
        <w:rPr>
          <w:rFonts w:ascii="Times New Roman" w:hAnsi="Times New Roman"/>
          <w:lang w:val="en-US"/>
        </w:rPr>
        <w:t>battlefield, danger, fear)</w:t>
      </w:r>
      <w:r w:rsidR="00D96AF2" w:rsidRPr="00BA6519">
        <w:rPr>
          <w:rFonts w:ascii="Times New Roman" w:hAnsi="Times New Roman"/>
          <w:lang w:val="en-US"/>
        </w:rPr>
        <w:t>, it was also</w:t>
      </w:r>
      <w:r w:rsidR="00140A55" w:rsidRPr="00BA6519">
        <w:rPr>
          <w:rFonts w:ascii="Times New Roman" w:hAnsi="Times New Roman"/>
          <w:lang w:val="en-US"/>
        </w:rPr>
        <w:t xml:space="preserve"> </w:t>
      </w:r>
      <w:r w:rsidR="00241F6E" w:rsidRPr="00BA6519">
        <w:rPr>
          <w:rFonts w:ascii="Times New Roman" w:hAnsi="Times New Roman"/>
          <w:lang w:val="en-US"/>
        </w:rPr>
        <w:t>an</w:t>
      </w:r>
      <w:r w:rsidR="00140A55" w:rsidRPr="00BA6519">
        <w:rPr>
          <w:rFonts w:ascii="Times New Roman" w:hAnsi="Times New Roman"/>
          <w:lang w:val="en-US"/>
        </w:rPr>
        <w:t xml:space="preserve"> </w:t>
      </w:r>
      <w:r w:rsidR="00D96AF2" w:rsidRPr="00BA6519">
        <w:rPr>
          <w:rFonts w:ascii="Times New Roman" w:hAnsi="Times New Roman"/>
          <w:lang w:val="en-US"/>
        </w:rPr>
        <w:t xml:space="preserve">exotic place and as an </w:t>
      </w:r>
      <w:r w:rsidR="00241F6E" w:rsidRPr="00BA6519">
        <w:rPr>
          <w:rFonts w:ascii="Times New Roman" w:hAnsi="Times New Roman"/>
          <w:lang w:val="en-US"/>
        </w:rPr>
        <w:t xml:space="preserve">occupied territory, </w:t>
      </w:r>
      <w:r w:rsidR="00D96AF2" w:rsidRPr="00BA6519">
        <w:rPr>
          <w:rFonts w:ascii="Times New Roman" w:hAnsi="Times New Roman"/>
          <w:lang w:val="en-US"/>
        </w:rPr>
        <w:t>it became</w:t>
      </w:r>
      <w:r w:rsidR="00241F6E" w:rsidRPr="00BA6519">
        <w:rPr>
          <w:rFonts w:ascii="Times New Roman" w:hAnsi="Times New Roman"/>
          <w:lang w:val="en-US"/>
        </w:rPr>
        <w:t xml:space="preserve"> a zone of recreation</w:t>
      </w:r>
      <w:r w:rsidR="00D96AF2" w:rsidRPr="00BA6519">
        <w:rPr>
          <w:rFonts w:ascii="Times New Roman" w:hAnsi="Times New Roman"/>
          <w:lang w:val="en-US"/>
        </w:rPr>
        <w:t xml:space="preserve"> and tourism</w:t>
      </w:r>
      <w:r w:rsidR="00E97E53">
        <w:rPr>
          <w:rFonts w:ascii="Times New Roman" w:hAnsi="Times New Roman"/>
          <w:lang w:val="en-US"/>
        </w:rPr>
        <w:t>.</w:t>
      </w:r>
    </w:p>
    <w:p w14:paraId="0B4502C4" w14:textId="77777777" w:rsidR="008971F1" w:rsidRPr="006E5C77" w:rsidRDefault="006E5C77" w:rsidP="00895CB6">
      <w:pPr>
        <w:pStyle w:val="ListParagraph"/>
        <w:spacing w:line="480" w:lineRule="auto"/>
        <w:rPr>
          <w:rFonts w:ascii="Times New Roman" w:hAnsi="Times New Roman"/>
          <w:lang w:val="en-US"/>
        </w:rPr>
      </w:pPr>
      <w:r>
        <w:rPr>
          <w:rFonts w:ascii="Times New Roman" w:hAnsi="Times New Roman"/>
          <w:b/>
          <w:lang w:val="en-US"/>
        </w:rPr>
        <w:t xml:space="preserve">3. </w:t>
      </w:r>
      <w:r w:rsidR="00895CB6">
        <w:rPr>
          <w:rFonts w:ascii="Times New Roman" w:hAnsi="Times New Roman"/>
          <w:b/>
          <w:lang w:val="en-US"/>
        </w:rPr>
        <w:t xml:space="preserve">Soldiers, </w:t>
      </w:r>
      <w:r w:rsidR="00895CB6" w:rsidRPr="00BA6519">
        <w:rPr>
          <w:rFonts w:ascii="Times New Roman" w:hAnsi="Times New Roman"/>
          <w:b/>
          <w:lang w:val="en-US"/>
        </w:rPr>
        <w:t>Conquerors, Tourists</w:t>
      </w:r>
      <w:r w:rsidR="00895CB6">
        <w:rPr>
          <w:rFonts w:ascii="Times New Roman" w:hAnsi="Times New Roman"/>
          <w:b/>
          <w:lang w:val="en-US"/>
        </w:rPr>
        <w:t xml:space="preserve">: </w:t>
      </w:r>
      <w:r w:rsidR="00B2241D" w:rsidRPr="006E5C77">
        <w:rPr>
          <w:rFonts w:ascii="Times New Roman" w:hAnsi="Times New Roman"/>
          <w:b/>
          <w:lang w:val="en-US"/>
        </w:rPr>
        <w:t xml:space="preserve">Colonial “Selfies” </w:t>
      </w:r>
      <w:r w:rsidR="00895CB6">
        <w:rPr>
          <w:rFonts w:ascii="Times New Roman" w:hAnsi="Times New Roman"/>
          <w:b/>
          <w:lang w:val="en-US"/>
        </w:rPr>
        <w:t>on the Eastern front</w:t>
      </w:r>
      <w:r w:rsidR="00B77FB2">
        <w:rPr>
          <w:rFonts w:ascii="Times New Roman" w:hAnsi="Times New Roman"/>
          <w:b/>
          <w:lang w:val="en-US"/>
        </w:rPr>
        <w:t xml:space="preserve"> </w:t>
      </w:r>
      <w:r w:rsidR="00B2241D" w:rsidRPr="006E5C77">
        <w:rPr>
          <w:rFonts w:ascii="Times New Roman" w:hAnsi="Times New Roman"/>
          <w:lang w:val="en-US"/>
        </w:rPr>
        <w:t>(Silvan Niedermeier</w:t>
      </w:r>
      <w:r w:rsidR="00C7636C">
        <w:rPr>
          <w:rStyle w:val="FootnoteReference"/>
          <w:rFonts w:ascii="Times New Roman" w:hAnsi="Times New Roman"/>
          <w:lang w:val="en-US"/>
        </w:rPr>
        <w:footnoteReference w:id="48"/>
      </w:r>
      <w:r w:rsidR="00B2241D" w:rsidRPr="006E5C77">
        <w:rPr>
          <w:rFonts w:ascii="Times New Roman" w:hAnsi="Times New Roman"/>
          <w:lang w:val="en-US"/>
        </w:rPr>
        <w:t xml:space="preserve">, amateur photographs as gendered colonial </w:t>
      </w:r>
      <w:r w:rsidR="008971F1" w:rsidRPr="006E5C77">
        <w:rPr>
          <w:rFonts w:ascii="Times New Roman" w:hAnsi="Times New Roman"/>
          <w:lang w:val="en-US"/>
        </w:rPr>
        <w:t>self-r</w:t>
      </w:r>
      <w:r w:rsidR="00B2241D" w:rsidRPr="006E5C77">
        <w:rPr>
          <w:rFonts w:ascii="Times New Roman" w:hAnsi="Times New Roman"/>
          <w:lang w:val="en-US"/>
        </w:rPr>
        <w:t>epresentations</w:t>
      </w:r>
      <w:r w:rsidR="00A41812" w:rsidRPr="006E5C77">
        <w:rPr>
          <w:rFonts w:ascii="Times New Roman" w:hAnsi="Times New Roman"/>
          <w:lang w:val="en-US"/>
        </w:rPr>
        <w:t>, **Regina Mühlhäuser und Petra Bopp</w:t>
      </w:r>
      <w:r w:rsidR="00B2241D" w:rsidRPr="006E5C77">
        <w:rPr>
          <w:rFonts w:ascii="Times New Roman" w:hAnsi="Times New Roman"/>
          <w:lang w:val="en-US"/>
        </w:rPr>
        <w:t>)</w:t>
      </w:r>
    </w:p>
    <w:p w14:paraId="7187C6E8" w14:textId="77777777" w:rsidR="00EA459E" w:rsidRDefault="001F1502" w:rsidP="008971F1">
      <w:pPr>
        <w:spacing w:line="480" w:lineRule="auto"/>
        <w:rPr>
          <w:rFonts w:ascii="Times New Roman" w:hAnsi="Times New Roman"/>
          <w:lang w:val="en-US"/>
        </w:rPr>
      </w:pPr>
      <w:r w:rsidRPr="006E5C77">
        <w:rPr>
          <w:rFonts w:ascii="Times New Roman" w:hAnsi="Times New Roman"/>
          <w:lang w:val="en-US"/>
        </w:rPr>
        <w:t xml:space="preserve">Being at war also means moving through countries, it thus also </w:t>
      </w:r>
      <w:r w:rsidR="00BA6149" w:rsidRPr="006E5C77">
        <w:rPr>
          <w:rFonts w:ascii="Times New Roman" w:hAnsi="Times New Roman"/>
          <w:b/>
          <w:lang w:val="en-US"/>
        </w:rPr>
        <w:t>travel</w:t>
      </w:r>
      <w:r w:rsidRPr="006E5C77">
        <w:rPr>
          <w:rFonts w:ascii="Times New Roman" w:hAnsi="Times New Roman"/>
          <w:b/>
          <w:lang w:val="en-US"/>
        </w:rPr>
        <w:t xml:space="preserve"> and</w:t>
      </w:r>
      <w:r w:rsidRPr="006E5C77">
        <w:rPr>
          <w:rFonts w:ascii="Times New Roman" w:hAnsi="Times New Roman"/>
          <w:lang w:val="en-US"/>
        </w:rPr>
        <w:t xml:space="preserve"> </w:t>
      </w:r>
      <w:r w:rsidRPr="006E5C77">
        <w:rPr>
          <w:rFonts w:ascii="Times New Roman" w:hAnsi="Times New Roman"/>
          <w:b/>
          <w:lang w:val="en-US"/>
        </w:rPr>
        <w:t>tourism</w:t>
      </w:r>
      <w:r w:rsidRPr="006E5C77">
        <w:rPr>
          <w:rFonts w:ascii="Times New Roman" w:hAnsi="Times New Roman"/>
          <w:lang w:val="en-US"/>
        </w:rPr>
        <w:t xml:space="preserve"> </w:t>
      </w:r>
      <w:r w:rsidRPr="006E5C77">
        <w:rPr>
          <w:rFonts w:ascii="Times New Roman" w:hAnsi="Times New Roman"/>
          <w:highlight w:val="yellow"/>
          <w:lang w:val="en-US"/>
        </w:rPr>
        <w:t>(**Roberts p. X, Mühlhäuser p. X</w:t>
      </w:r>
      <w:r w:rsidRPr="006E5C77">
        <w:rPr>
          <w:rFonts w:ascii="Times New Roman" w:hAnsi="Times New Roman"/>
          <w:lang w:val="en-US"/>
        </w:rPr>
        <w:t xml:space="preserve">). Numerous young soldiers left Germany in 1939 for the first time, first to rush in a victorious Blitz trough Poland, Western, and Northern Europe, then, to get stuck on the Eastern front. </w:t>
      </w:r>
      <w:r w:rsidR="00BC2798">
        <w:rPr>
          <w:rFonts w:ascii="Times New Roman" w:hAnsi="Times New Roman"/>
          <w:lang w:val="en-US"/>
        </w:rPr>
        <w:t xml:space="preserve">While </w:t>
      </w:r>
      <w:r w:rsidR="009D7678">
        <w:rPr>
          <w:rFonts w:ascii="Times New Roman" w:hAnsi="Times New Roman"/>
          <w:lang w:val="en-US"/>
        </w:rPr>
        <w:t>France had the</w:t>
      </w:r>
      <w:r w:rsidR="00BC2798">
        <w:rPr>
          <w:rFonts w:ascii="Times New Roman" w:hAnsi="Times New Roman"/>
          <w:lang w:val="en-US"/>
        </w:rPr>
        <w:t xml:space="preserve"> reputation of an eroticized country</w:t>
      </w:r>
      <w:r w:rsidR="009D7678">
        <w:rPr>
          <w:rFonts w:ascii="Times New Roman" w:hAnsi="Times New Roman"/>
          <w:lang w:val="en-US"/>
        </w:rPr>
        <w:t xml:space="preserve"> of a land of wine, women, and songs</w:t>
      </w:r>
      <w:r w:rsidR="00812B01">
        <w:rPr>
          <w:rFonts w:ascii="Times New Roman" w:hAnsi="Times New Roman"/>
          <w:lang w:val="en-US"/>
        </w:rPr>
        <w:t xml:space="preserve">, </w:t>
      </w:r>
      <w:r w:rsidR="00B03299">
        <w:rPr>
          <w:rFonts w:ascii="Times New Roman" w:hAnsi="Times New Roman"/>
          <w:lang w:val="en-US"/>
        </w:rPr>
        <w:t xml:space="preserve">the image of </w:t>
      </w:r>
      <w:r w:rsidR="00812B01">
        <w:rPr>
          <w:rFonts w:ascii="Times New Roman" w:hAnsi="Times New Roman"/>
          <w:lang w:val="en-US"/>
        </w:rPr>
        <w:t>Eastern Europe</w:t>
      </w:r>
      <w:r w:rsidR="009D7678">
        <w:rPr>
          <w:rFonts w:ascii="Times New Roman" w:hAnsi="Times New Roman"/>
          <w:lang w:val="en-US"/>
        </w:rPr>
        <w:t xml:space="preserve"> </w:t>
      </w:r>
      <w:r w:rsidR="00B03299">
        <w:rPr>
          <w:rFonts w:ascii="Times New Roman" w:hAnsi="Times New Roman"/>
          <w:lang w:val="en-US"/>
        </w:rPr>
        <w:t>was more</w:t>
      </w:r>
      <w:r w:rsidR="00820FFB">
        <w:rPr>
          <w:rFonts w:ascii="Times New Roman" w:hAnsi="Times New Roman"/>
          <w:lang w:val="en-US"/>
        </w:rPr>
        <w:t xml:space="preserve"> </w:t>
      </w:r>
      <w:r w:rsidR="00AA0166" w:rsidRPr="00AA0166">
        <w:rPr>
          <w:rFonts w:ascii="Times New Roman" w:hAnsi="Times New Roman"/>
          <w:highlight w:val="yellow"/>
          <w:lang w:val="en-US"/>
        </w:rPr>
        <w:t>spröde (**translation?)</w:t>
      </w:r>
      <w:r w:rsidR="00AA0166" w:rsidRPr="00AA0166">
        <w:rPr>
          <w:rFonts w:ascii="Times New Roman" w:hAnsi="Times New Roman"/>
          <w:lang w:val="en-US"/>
        </w:rPr>
        <w:t xml:space="preserve"> and hostile image</w:t>
      </w:r>
      <w:r w:rsidR="009D7678" w:rsidRPr="00AA0166">
        <w:rPr>
          <w:rFonts w:ascii="Times New Roman" w:hAnsi="Times New Roman"/>
          <w:lang w:val="en-US"/>
        </w:rPr>
        <w:t>.</w:t>
      </w:r>
      <w:r w:rsidR="009D7678" w:rsidRPr="00AA0166">
        <w:rPr>
          <w:rStyle w:val="FootnoteReference"/>
          <w:rFonts w:ascii="Times New Roman" w:hAnsi="Times New Roman"/>
          <w:lang w:val="en-US"/>
        </w:rPr>
        <w:footnoteReference w:id="49"/>
      </w:r>
      <w:r w:rsidR="009D7678">
        <w:rPr>
          <w:rFonts w:ascii="Times New Roman" w:hAnsi="Times New Roman"/>
          <w:lang w:val="en-US"/>
        </w:rPr>
        <w:t xml:space="preserve"> </w:t>
      </w:r>
      <w:r w:rsidRPr="006E5C77">
        <w:rPr>
          <w:rFonts w:ascii="Times New Roman" w:hAnsi="Times New Roman"/>
          <w:lang w:val="en-US"/>
        </w:rPr>
        <w:t>But even though the invasion of the Soviet Union wasn’t an easy take from the beginning, it undisputedly had an adventurous touch</w:t>
      </w:r>
      <w:r w:rsidR="004A1B74">
        <w:rPr>
          <w:rFonts w:ascii="Times New Roman" w:hAnsi="Times New Roman"/>
          <w:lang w:val="en-US"/>
        </w:rPr>
        <w:t>, at least</w:t>
      </w:r>
      <w:r w:rsidRPr="006E5C77">
        <w:rPr>
          <w:rFonts w:ascii="Times New Roman" w:hAnsi="Times New Roman"/>
          <w:lang w:val="en-US"/>
        </w:rPr>
        <w:t xml:space="preserve"> until the Stalingrad debacle </w:t>
      </w:r>
      <w:r w:rsidRPr="006E5C77">
        <w:rPr>
          <w:rFonts w:ascii="Times New Roman" w:hAnsi="Times New Roman"/>
          <w:highlight w:val="yellow"/>
          <w:lang w:val="en-US"/>
        </w:rPr>
        <w:t>(** reference?!</w:t>
      </w:r>
      <w:r w:rsidRPr="006E5C77">
        <w:rPr>
          <w:rFonts w:ascii="Times New Roman" w:hAnsi="Times New Roman"/>
          <w:lang w:val="en-US"/>
        </w:rPr>
        <w:t>).</w:t>
      </w:r>
    </w:p>
    <w:p w14:paraId="00E6AAD8" w14:textId="77777777" w:rsidR="00AE73DB" w:rsidRPr="00BA6519" w:rsidRDefault="0096408C" w:rsidP="008971F1">
      <w:pPr>
        <w:spacing w:line="480" w:lineRule="auto"/>
        <w:rPr>
          <w:rFonts w:ascii="Times New Roman" w:hAnsi="Times New Roman"/>
          <w:lang w:val="en-US"/>
        </w:rPr>
      </w:pPr>
      <w:r w:rsidRPr="00BA6519">
        <w:rPr>
          <w:rFonts w:ascii="Times New Roman" w:hAnsi="Times New Roman"/>
          <w:lang w:val="en-US"/>
        </w:rPr>
        <w:t xml:space="preserve">What became the </w:t>
      </w:r>
      <w:r w:rsidRPr="00BA6519">
        <w:rPr>
          <w:rFonts w:ascii="Times New Roman" w:hAnsi="Times New Roman"/>
          <w:u w:val="single"/>
          <w:lang w:val="en-US"/>
        </w:rPr>
        <w:t>Nazi East</w:t>
      </w:r>
      <w:r w:rsidRPr="00BA6519">
        <w:rPr>
          <w:rFonts w:ascii="Times New Roman" w:hAnsi="Times New Roman"/>
          <w:lang w:val="en-US"/>
        </w:rPr>
        <w:t xml:space="preserve"> </w:t>
      </w:r>
      <w:r w:rsidR="006B05A8" w:rsidRPr="00BA6519">
        <w:rPr>
          <w:rFonts w:ascii="Times New Roman" w:hAnsi="Times New Roman"/>
          <w:lang w:val="en-US"/>
        </w:rPr>
        <w:t>were</w:t>
      </w:r>
      <w:r w:rsidRPr="00BA6519">
        <w:rPr>
          <w:rFonts w:ascii="Times New Roman" w:hAnsi="Times New Roman"/>
          <w:lang w:val="en-US"/>
        </w:rPr>
        <w:t xml:space="preserve"> Eastern European countries (Poland, Ukraine, </w:t>
      </w:r>
      <w:r w:rsidR="000204DD" w:rsidRPr="00BA6519">
        <w:rPr>
          <w:rFonts w:ascii="Times New Roman" w:hAnsi="Times New Roman"/>
          <w:lang w:val="en-US"/>
        </w:rPr>
        <w:t>Belarus</w:t>
      </w:r>
      <w:r w:rsidRPr="00BA6519">
        <w:rPr>
          <w:rFonts w:ascii="Times New Roman" w:hAnsi="Times New Roman"/>
          <w:lang w:val="en-US"/>
        </w:rPr>
        <w:t xml:space="preserve"> </w:t>
      </w:r>
      <w:r w:rsidR="00B06409" w:rsidRPr="00BA6519">
        <w:rPr>
          <w:rFonts w:ascii="Times New Roman" w:hAnsi="Times New Roman"/>
          <w:lang w:val="en-US"/>
        </w:rPr>
        <w:t xml:space="preserve">**) that </w:t>
      </w:r>
      <w:r w:rsidR="006B05A8" w:rsidRPr="00BA6519">
        <w:rPr>
          <w:rFonts w:ascii="Times New Roman" w:hAnsi="Times New Roman"/>
          <w:highlight w:val="yellow"/>
          <w:lang w:val="en-US"/>
        </w:rPr>
        <w:t>*** rural, polulation/economy …</w:t>
      </w:r>
      <w:r w:rsidR="006B05A8" w:rsidRPr="00BA6519">
        <w:rPr>
          <w:rFonts w:ascii="Times New Roman" w:hAnsi="Times New Roman"/>
          <w:lang w:val="en-US"/>
        </w:rPr>
        <w:t xml:space="preserve"> .</w:t>
      </w:r>
    </w:p>
    <w:p w14:paraId="2C34DDFD" w14:textId="77777777" w:rsidR="0068558A" w:rsidRPr="00BA6519" w:rsidRDefault="000204DD" w:rsidP="008971F1">
      <w:pPr>
        <w:spacing w:line="480" w:lineRule="auto"/>
        <w:rPr>
          <w:rFonts w:ascii="Times New Roman" w:hAnsi="Times New Roman"/>
          <w:lang w:val="en-US"/>
        </w:rPr>
      </w:pPr>
      <w:r w:rsidRPr="00BA6519">
        <w:rPr>
          <w:rFonts w:ascii="Times New Roman" w:hAnsi="Times New Roman"/>
          <w:lang w:val="en-US"/>
        </w:rPr>
        <w:t xml:space="preserve">[**I NEED A </w:t>
      </w:r>
      <w:r w:rsidR="00AE73DB" w:rsidRPr="00BA6519">
        <w:rPr>
          <w:rFonts w:ascii="Times New Roman" w:hAnsi="Times New Roman"/>
          <w:b/>
          <w:lang w:val="en-US"/>
        </w:rPr>
        <w:t>NEW</w:t>
      </w:r>
      <w:r w:rsidR="00AE73DB" w:rsidRPr="00BA6519">
        <w:rPr>
          <w:rFonts w:ascii="Times New Roman" w:hAnsi="Times New Roman"/>
          <w:lang w:val="en-US"/>
        </w:rPr>
        <w:t xml:space="preserve"> </w:t>
      </w:r>
      <w:r w:rsidRPr="00BA6519">
        <w:rPr>
          <w:rFonts w:ascii="Times New Roman" w:hAnsi="Times New Roman"/>
          <w:lang w:val="en-US"/>
        </w:rPr>
        <w:t>MAP Here]</w:t>
      </w:r>
    </w:p>
    <w:p w14:paraId="0334EB43" w14:textId="77777777" w:rsidR="0068558A" w:rsidRPr="00BA6519" w:rsidRDefault="0068558A" w:rsidP="008971F1">
      <w:pPr>
        <w:spacing w:line="480" w:lineRule="auto"/>
        <w:rPr>
          <w:rFonts w:ascii="Times New Roman" w:hAnsi="Times New Roman"/>
          <w:lang w:val="en-US"/>
        </w:rPr>
      </w:pPr>
    </w:p>
    <w:p w14:paraId="203218BC" w14:textId="77777777" w:rsidR="0068558A" w:rsidRPr="00BA6519" w:rsidRDefault="00C51042" w:rsidP="008971F1">
      <w:pPr>
        <w:spacing w:line="480" w:lineRule="auto"/>
        <w:rPr>
          <w:rFonts w:ascii="Times New Roman" w:hAnsi="Times New Roman"/>
          <w:lang w:val="en-US"/>
        </w:rPr>
      </w:pPr>
      <w:r w:rsidRPr="00BA6519">
        <w:rPr>
          <w:rFonts w:ascii="Times New Roman" w:hAnsi="Times New Roman"/>
          <w:noProof/>
          <w:lang w:val="en-US"/>
        </w:rPr>
        <w:drawing>
          <wp:inline distT="0" distB="0" distL="0" distR="0" wp14:anchorId="331BD17B" wp14:editId="4D402DBB">
            <wp:extent cx="3634528" cy="4406964"/>
            <wp:effectExtent l="2540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38399" cy="4411657"/>
                    </a:xfrm>
                    <a:prstGeom prst="rect">
                      <a:avLst/>
                    </a:prstGeom>
                    <a:noFill/>
                    <a:ln w="9525">
                      <a:noFill/>
                      <a:miter lim="800000"/>
                      <a:headEnd/>
                      <a:tailEnd/>
                    </a:ln>
                  </pic:spPr>
                </pic:pic>
              </a:graphicData>
            </a:graphic>
          </wp:inline>
        </w:drawing>
      </w:r>
    </w:p>
    <w:p w14:paraId="3CEBA6A6" w14:textId="77777777" w:rsidR="00853190" w:rsidRPr="00BA6519" w:rsidRDefault="006B05A8" w:rsidP="00AE7166">
      <w:pPr>
        <w:spacing w:line="480" w:lineRule="auto"/>
        <w:rPr>
          <w:rFonts w:ascii="Times New Roman" w:hAnsi="Times New Roman"/>
          <w:lang w:val="en-US"/>
        </w:rPr>
      </w:pPr>
      <w:r w:rsidRPr="00BA6519">
        <w:rPr>
          <w:rFonts w:ascii="Times New Roman" w:hAnsi="Times New Roman"/>
          <w:lang w:val="en-US"/>
        </w:rPr>
        <w:t>Already during WWI German soldiers considered these Eastern ter</w:t>
      </w:r>
      <w:r w:rsidR="00B91254" w:rsidRPr="00BA6519">
        <w:rPr>
          <w:rFonts w:ascii="Times New Roman" w:hAnsi="Times New Roman"/>
          <w:lang w:val="en-US"/>
        </w:rPr>
        <w:t>ritories as remote and foreign</w:t>
      </w:r>
      <w:r w:rsidR="00316C7C" w:rsidRPr="00BA6519">
        <w:rPr>
          <w:rFonts w:ascii="Times New Roman" w:hAnsi="Times New Roman"/>
          <w:lang w:val="en-US"/>
        </w:rPr>
        <w:t>.</w:t>
      </w:r>
      <w:r w:rsidR="00F43944" w:rsidRPr="00BA6519">
        <w:rPr>
          <w:rStyle w:val="FootnoteReference"/>
          <w:rFonts w:ascii="Times New Roman" w:hAnsi="Times New Roman"/>
          <w:lang w:val="en-US"/>
        </w:rPr>
        <w:footnoteReference w:id="50"/>
      </w:r>
      <w:r w:rsidR="00316C7C" w:rsidRPr="00BA6519">
        <w:rPr>
          <w:rFonts w:ascii="Times New Roman" w:hAnsi="Times New Roman"/>
          <w:lang w:val="en-US"/>
        </w:rPr>
        <w:t xml:space="preserve"> In the first half of the twentieth century, Eastern and East-Central Europe were the regions upon which Germany projected its fantasies of a “German East.”</w:t>
      </w:r>
      <w:r w:rsidR="00316C7C" w:rsidRPr="00BA6519">
        <w:rPr>
          <w:rStyle w:val="FootnoteReference"/>
          <w:rFonts w:ascii="Times New Roman" w:hAnsi="Times New Roman"/>
          <w:lang w:val="en-US"/>
        </w:rPr>
        <w:footnoteReference w:id="51"/>
      </w:r>
      <w:r w:rsidR="00316C7C" w:rsidRPr="00BA6519">
        <w:rPr>
          <w:rFonts w:ascii="Times New Roman" w:hAnsi="Times New Roman"/>
          <w:lang w:val="en-US"/>
        </w:rPr>
        <w:t xml:space="preserve"> These </w:t>
      </w:r>
      <w:r w:rsidR="00B91254" w:rsidRPr="00BA6519">
        <w:rPr>
          <w:rFonts w:ascii="Times New Roman" w:hAnsi="Times New Roman"/>
          <w:highlight w:val="yellow"/>
          <w:lang w:val="en-US"/>
        </w:rPr>
        <w:t>imperialistic</w:t>
      </w:r>
      <w:r w:rsidR="00B91254" w:rsidRPr="00BA6519">
        <w:rPr>
          <w:rFonts w:ascii="Times New Roman" w:hAnsi="Times New Roman"/>
          <w:lang w:val="en-US"/>
        </w:rPr>
        <w:t xml:space="preserve"> </w:t>
      </w:r>
      <w:r w:rsidR="00316C7C" w:rsidRPr="00BA6519">
        <w:rPr>
          <w:rFonts w:ascii="Times New Roman" w:hAnsi="Times New Roman"/>
          <w:lang w:val="en-US"/>
        </w:rPr>
        <w:t xml:space="preserve">images of the “East” that had their origins in the First World War and the interwar period were later repeated in the National Socialist </w:t>
      </w:r>
      <w:r w:rsidR="00C44791" w:rsidRPr="00BA6519">
        <w:rPr>
          <w:rFonts w:ascii="Times New Roman" w:hAnsi="Times New Roman"/>
          <w:lang w:val="en-US"/>
        </w:rPr>
        <w:t xml:space="preserve">slogan that the Germans were a </w:t>
      </w:r>
      <w:r w:rsidR="00316C7C" w:rsidRPr="00BA6519">
        <w:rPr>
          <w:rFonts w:ascii="Times New Roman" w:hAnsi="Times New Roman"/>
          <w:u w:val="single"/>
          <w:lang w:val="en-US"/>
        </w:rPr>
        <w:t>people without space</w:t>
      </w:r>
      <w:r w:rsidR="00C44791" w:rsidRPr="00BA6519">
        <w:rPr>
          <w:rFonts w:ascii="Times New Roman" w:hAnsi="Times New Roman"/>
          <w:lang w:val="en-US"/>
        </w:rPr>
        <w:t>,</w:t>
      </w:r>
      <w:r w:rsidR="00316C7C" w:rsidRPr="00BA6519">
        <w:rPr>
          <w:rFonts w:ascii="Times New Roman" w:hAnsi="Times New Roman"/>
          <w:lang w:val="en-US"/>
        </w:rPr>
        <w:t xml:space="preserve"> and used to justify the conquest of neighboring nation</w:t>
      </w:r>
      <w:r w:rsidR="00C44791" w:rsidRPr="00BA6519">
        <w:rPr>
          <w:rFonts w:ascii="Times New Roman" w:hAnsi="Times New Roman"/>
          <w:lang w:val="en-US"/>
        </w:rPr>
        <w:t xml:space="preserve">s, which were to become German </w:t>
      </w:r>
      <w:r w:rsidR="00316C7C" w:rsidRPr="00BA6519">
        <w:rPr>
          <w:rFonts w:ascii="Times New Roman" w:hAnsi="Times New Roman"/>
          <w:u w:val="single"/>
          <w:lang w:val="en-US"/>
        </w:rPr>
        <w:t>living space</w:t>
      </w:r>
      <w:r w:rsidR="00316C7C" w:rsidRPr="00BA6519">
        <w:rPr>
          <w:rFonts w:ascii="Times New Roman" w:hAnsi="Times New Roman"/>
          <w:lang w:val="en-US"/>
        </w:rPr>
        <w:t xml:space="preserve"> (</w:t>
      </w:r>
      <w:r w:rsidR="00316C7C" w:rsidRPr="00BA6519">
        <w:rPr>
          <w:rFonts w:ascii="Times New Roman" w:hAnsi="Times New Roman"/>
          <w:i/>
          <w:lang w:val="en-US"/>
        </w:rPr>
        <w:t>Lebensraum</w:t>
      </w:r>
      <w:r w:rsidR="00316C7C" w:rsidRPr="00BA6519">
        <w:rPr>
          <w:rFonts w:ascii="Times New Roman" w:hAnsi="Times New Roman"/>
          <w:lang w:val="en-US"/>
        </w:rPr>
        <w:t>).</w:t>
      </w:r>
      <w:r w:rsidR="00316C7C" w:rsidRPr="00BA6519">
        <w:rPr>
          <w:rStyle w:val="FootnoteReference"/>
          <w:rFonts w:ascii="Times New Roman" w:hAnsi="Times New Roman"/>
          <w:lang w:val="en-US"/>
        </w:rPr>
        <w:footnoteReference w:id="52"/>
      </w:r>
      <w:r w:rsidR="00316C7C" w:rsidRPr="00BA6519">
        <w:rPr>
          <w:rFonts w:ascii="Times New Roman" w:hAnsi="Times New Roman"/>
          <w:lang w:val="en-US"/>
        </w:rPr>
        <w:t xml:space="preserve"> Germany’s belief in its cultural superiority over the “Slavs” (the Russians, in particular), already characterized by racist overtones, existed prior to and during the First World War.</w:t>
      </w:r>
      <w:r w:rsidR="00316C7C" w:rsidRPr="00BA6519">
        <w:rPr>
          <w:rStyle w:val="FootnoteReference"/>
          <w:rFonts w:ascii="Times New Roman" w:hAnsi="Times New Roman"/>
          <w:lang w:val="en-US"/>
        </w:rPr>
        <w:footnoteReference w:id="53"/>
      </w:r>
      <w:r w:rsidR="00316C7C" w:rsidRPr="00BA6519">
        <w:rPr>
          <w:rFonts w:ascii="Times New Roman" w:hAnsi="Times New Roman"/>
          <w:lang w:val="en-US"/>
        </w:rPr>
        <w:t xml:space="preserve"> </w:t>
      </w:r>
    </w:p>
    <w:p w14:paraId="376505EF" w14:textId="77777777" w:rsidR="008C2CDD" w:rsidRPr="00BA6519" w:rsidRDefault="00A15792" w:rsidP="008971F1">
      <w:pPr>
        <w:spacing w:line="480" w:lineRule="auto"/>
        <w:rPr>
          <w:rFonts w:ascii="Times New Roman" w:hAnsi="Times New Roman"/>
          <w:b/>
          <w:lang w:val="en-US"/>
        </w:rPr>
      </w:pPr>
      <w:r w:rsidRPr="00BA6519">
        <w:rPr>
          <w:rFonts w:ascii="Times New Roman" w:hAnsi="Times New Roman"/>
          <w:lang w:val="en-US"/>
        </w:rPr>
        <w:t>For the</w:t>
      </w:r>
      <w:r w:rsidR="006D6BB1" w:rsidRPr="00BA6519">
        <w:rPr>
          <w:rFonts w:ascii="Times New Roman" w:hAnsi="Times New Roman"/>
          <w:lang w:val="en-US"/>
        </w:rPr>
        <w:t xml:space="preserve"> men and women </w:t>
      </w:r>
      <w:r w:rsidRPr="00BA6519">
        <w:rPr>
          <w:rFonts w:ascii="Times New Roman" w:hAnsi="Times New Roman"/>
          <w:lang w:val="en-US"/>
        </w:rPr>
        <w:t xml:space="preserve">deployed </w:t>
      </w:r>
      <w:r w:rsidR="00853190" w:rsidRPr="00BA6519">
        <w:rPr>
          <w:rFonts w:ascii="Times New Roman" w:hAnsi="Times New Roman"/>
          <w:lang w:val="en-US"/>
        </w:rPr>
        <w:t xml:space="preserve">during WWII </w:t>
      </w:r>
      <w:r w:rsidRPr="00BA6519">
        <w:rPr>
          <w:rFonts w:ascii="Times New Roman" w:hAnsi="Times New Roman"/>
          <w:lang w:val="en-US"/>
        </w:rPr>
        <w:t xml:space="preserve">as administrative stuff, security or colonial counselors in the occupied Eastern territories the contrast with the </w:t>
      </w:r>
      <w:r w:rsidR="00E827F2" w:rsidRPr="00BA6519">
        <w:rPr>
          <w:rFonts w:ascii="Times New Roman" w:hAnsi="Times New Roman"/>
          <w:highlight w:val="yellow"/>
          <w:lang w:val="en-US"/>
        </w:rPr>
        <w:t>technologically advanced/modern</w:t>
      </w:r>
      <w:r w:rsidR="00E827F2" w:rsidRPr="00BA6519">
        <w:rPr>
          <w:rFonts w:ascii="Times New Roman" w:hAnsi="Times New Roman"/>
          <w:lang w:val="en-US"/>
        </w:rPr>
        <w:t xml:space="preserve"> Germany was even more drastic</w:t>
      </w:r>
      <w:r w:rsidR="00853190" w:rsidRPr="00BA6519">
        <w:rPr>
          <w:rFonts w:ascii="Times New Roman" w:hAnsi="Times New Roman"/>
          <w:lang w:val="en-US"/>
        </w:rPr>
        <w:t xml:space="preserve"> in the light of Nazi ideology and par</w:t>
      </w:r>
      <w:r w:rsidR="00474D0F" w:rsidRPr="00BA6519">
        <w:rPr>
          <w:rFonts w:ascii="Times New Roman" w:hAnsi="Times New Roman"/>
          <w:lang w:val="en-US"/>
        </w:rPr>
        <w:t>ticularly its “racial theories”</w:t>
      </w:r>
      <w:r w:rsidR="00E827F2" w:rsidRPr="00BA6519">
        <w:rPr>
          <w:rFonts w:ascii="Times New Roman" w:hAnsi="Times New Roman"/>
          <w:lang w:val="en-US"/>
        </w:rPr>
        <w:t>. In their autobiographical accounts</w:t>
      </w:r>
      <w:r w:rsidRPr="00BA6519">
        <w:rPr>
          <w:rFonts w:ascii="Times New Roman" w:hAnsi="Times New Roman"/>
          <w:lang w:val="en-US"/>
        </w:rPr>
        <w:t xml:space="preserve"> </w:t>
      </w:r>
      <w:r w:rsidR="00E827F2" w:rsidRPr="00BA6519">
        <w:rPr>
          <w:rFonts w:ascii="Times New Roman" w:hAnsi="Times New Roman"/>
          <w:lang w:val="en-US"/>
        </w:rPr>
        <w:t>they describe and remember the East as rem</w:t>
      </w:r>
      <w:r w:rsidR="00184CC2" w:rsidRPr="00BA6519">
        <w:rPr>
          <w:rFonts w:ascii="Times New Roman" w:hAnsi="Times New Roman"/>
          <w:lang w:val="en-US"/>
        </w:rPr>
        <w:t>ote and</w:t>
      </w:r>
      <w:r w:rsidR="00E827F2" w:rsidRPr="00BA6519">
        <w:rPr>
          <w:rFonts w:ascii="Times New Roman" w:hAnsi="Times New Roman"/>
          <w:lang w:val="en-US"/>
        </w:rPr>
        <w:t xml:space="preserve"> </w:t>
      </w:r>
      <w:r w:rsidR="0021374E" w:rsidRPr="00BA6519">
        <w:rPr>
          <w:rFonts w:ascii="Times New Roman" w:hAnsi="Times New Roman"/>
          <w:lang w:val="en-US"/>
        </w:rPr>
        <w:t>primitive</w:t>
      </w:r>
      <w:r w:rsidR="006D6BB1" w:rsidRPr="00BA6519">
        <w:rPr>
          <w:rFonts w:ascii="Times New Roman" w:hAnsi="Times New Roman"/>
          <w:lang w:val="en-US"/>
        </w:rPr>
        <w:t xml:space="preserve"> </w:t>
      </w:r>
      <w:r w:rsidR="006D6BB1" w:rsidRPr="00BA6519">
        <w:rPr>
          <w:rFonts w:ascii="Times New Roman" w:hAnsi="Times New Roman"/>
          <w:highlight w:val="yellow"/>
          <w:lang w:val="en-US"/>
        </w:rPr>
        <w:t xml:space="preserve">(**Elizabeth Harvey, </w:t>
      </w:r>
      <w:r w:rsidR="006D6BB1" w:rsidRPr="00BA6519">
        <w:rPr>
          <w:rFonts w:ascii="Times New Roman" w:hAnsi="Times New Roman"/>
          <w:highlight w:val="yellow"/>
          <w:u w:val="single"/>
          <w:lang w:val="en-US"/>
        </w:rPr>
        <w:t>Women in the Nazi East</w:t>
      </w:r>
      <w:r w:rsidR="001D4ED5" w:rsidRPr="00BA6519">
        <w:rPr>
          <w:rFonts w:ascii="Times New Roman" w:hAnsi="Times New Roman"/>
          <w:u w:val="single"/>
          <w:lang w:val="en-US"/>
        </w:rPr>
        <w:t xml:space="preserve"> + </w:t>
      </w:r>
      <w:r w:rsidR="001D4ED5" w:rsidRPr="00BA6519">
        <w:rPr>
          <w:rFonts w:ascii="Times New Roman" w:hAnsi="Times New Roman"/>
          <w:highlight w:val="yellow"/>
          <w:u w:val="single"/>
          <w:lang w:val="en-US"/>
        </w:rPr>
        <w:t>other references</w:t>
      </w:r>
      <w:r w:rsidR="006D6BB1" w:rsidRPr="00BA6519">
        <w:rPr>
          <w:rFonts w:ascii="Times New Roman" w:hAnsi="Times New Roman"/>
          <w:lang w:val="en-US"/>
        </w:rPr>
        <w:t>)</w:t>
      </w:r>
      <w:r w:rsidR="00E405EA" w:rsidRPr="00BA6519">
        <w:rPr>
          <w:rStyle w:val="FootnoteReference"/>
          <w:rFonts w:ascii="Times New Roman" w:hAnsi="Times New Roman"/>
          <w:lang w:val="en-US"/>
        </w:rPr>
        <w:footnoteReference w:id="54"/>
      </w:r>
      <w:r w:rsidR="00193568" w:rsidRPr="00BA6519">
        <w:rPr>
          <w:rFonts w:ascii="Times New Roman" w:hAnsi="Times New Roman"/>
          <w:lang w:val="en-US"/>
        </w:rPr>
        <w:t xml:space="preserve">. </w:t>
      </w:r>
      <w:r w:rsidR="00193568" w:rsidRPr="00BA6519">
        <w:rPr>
          <w:rFonts w:ascii="Times New Roman" w:hAnsi="Times New Roman"/>
          <w:b/>
          <w:lang w:val="en-US"/>
        </w:rPr>
        <w:t>** QUOTES from Harvey</w:t>
      </w:r>
      <w:r w:rsidR="008C2CDD" w:rsidRPr="00BA6519">
        <w:rPr>
          <w:rFonts w:ascii="Times New Roman" w:hAnsi="Times New Roman"/>
          <w:b/>
          <w:lang w:val="en-US"/>
        </w:rPr>
        <w:t>?</w:t>
      </w:r>
      <w:r w:rsidR="00A62F80">
        <w:rPr>
          <w:rFonts w:ascii="Times New Roman" w:hAnsi="Times New Roman"/>
          <w:b/>
          <w:lang w:val="en-US"/>
        </w:rPr>
        <w:t xml:space="preserve"> </w:t>
      </w:r>
      <w:r w:rsidR="00A62F80" w:rsidRPr="00C6361F">
        <w:rPr>
          <w:rFonts w:ascii="Times New Roman" w:hAnsi="Times New Roman"/>
          <w:lang w:val="en-US"/>
        </w:rPr>
        <w:t>Nevertheless</w:t>
      </w:r>
      <w:r w:rsidR="00C51042">
        <w:rPr>
          <w:rFonts w:ascii="Times New Roman" w:hAnsi="Times New Roman"/>
          <w:lang w:val="en-US"/>
        </w:rPr>
        <w:t>, more than</w:t>
      </w:r>
      <w:r w:rsidR="00A62F80">
        <w:rPr>
          <w:rFonts w:ascii="Times New Roman" w:hAnsi="Times New Roman"/>
          <w:lang w:val="en-US"/>
        </w:rPr>
        <w:t xml:space="preserve"> tourists the Germans</w:t>
      </w:r>
      <w:r w:rsidR="00A62F80" w:rsidRPr="00C6361F">
        <w:rPr>
          <w:rFonts w:ascii="Times New Roman" w:hAnsi="Times New Roman"/>
          <w:lang w:val="en-US"/>
        </w:rPr>
        <w:t xml:space="preserve"> were colonizers, part of a big but later abandoned plan to reorganize and Germanize Eastern Europe </w:t>
      </w:r>
      <w:r w:rsidR="00A62F80" w:rsidRPr="00C6361F">
        <w:rPr>
          <w:rFonts w:ascii="Times New Roman" w:hAnsi="Times New Roman"/>
          <w:highlight w:val="yellow"/>
          <w:lang w:val="en-US"/>
        </w:rPr>
        <w:t>(**Generalplan Ost</w:t>
      </w:r>
      <w:r w:rsidR="00A62F80" w:rsidRPr="00C6361F">
        <w:rPr>
          <w:rFonts w:ascii="Times New Roman" w:hAnsi="Times New Roman"/>
          <w:lang w:val="en-US"/>
        </w:rPr>
        <w:t>).</w:t>
      </w:r>
    </w:p>
    <w:p w14:paraId="39A178E4" w14:textId="77777777" w:rsidR="00B73DEE" w:rsidRDefault="008C2CDD" w:rsidP="008971F1">
      <w:pPr>
        <w:spacing w:line="480" w:lineRule="auto"/>
        <w:rPr>
          <w:rFonts w:ascii="Times New Roman" w:hAnsi="Times New Roman"/>
          <w:lang w:val="en-US"/>
        </w:rPr>
      </w:pPr>
      <w:r w:rsidRPr="00BA6519">
        <w:rPr>
          <w:rFonts w:ascii="Times New Roman" w:hAnsi="Times New Roman"/>
          <w:lang w:val="en-US"/>
        </w:rPr>
        <w:t xml:space="preserve">Contrary to the </w:t>
      </w:r>
      <w:r w:rsidR="00045EEE" w:rsidRPr="00BA6519">
        <w:rPr>
          <w:rFonts w:ascii="Times New Roman" w:hAnsi="Times New Roman"/>
          <w:u w:val="single"/>
          <w:lang w:val="en-US"/>
        </w:rPr>
        <w:t>Westfeldzug</w:t>
      </w:r>
      <w:r w:rsidR="00045EEE" w:rsidRPr="00BA6519">
        <w:rPr>
          <w:rFonts w:ascii="Times New Roman" w:hAnsi="Times New Roman"/>
          <w:lang w:val="en-US"/>
        </w:rPr>
        <w:t xml:space="preserve"> </w:t>
      </w:r>
      <w:r w:rsidR="00045EEE" w:rsidRPr="00BA6519">
        <w:rPr>
          <w:rFonts w:ascii="Times New Roman" w:hAnsi="Times New Roman"/>
          <w:highlight w:val="yellow"/>
          <w:lang w:val="en-US"/>
        </w:rPr>
        <w:t>(**translation?)</w:t>
      </w:r>
      <w:r w:rsidR="00045EEE" w:rsidRPr="00BA6519">
        <w:rPr>
          <w:rFonts w:ascii="Times New Roman" w:hAnsi="Times New Roman"/>
          <w:lang w:val="en-US"/>
        </w:rPr>
        <w:t xml:space="preserve"> and the </w:t>
      </w:r>
      <w:r w:rsidRPr="00BA6519">
        <w:rPr>
          <w:rFonts w:ascii="Times New Roman" w:hAnsi="Times New Roman"/>
          <w:lang w:val="en-US"/>
        </w:rPr>
        <w:t>invasion</w:t>
      </w:r>
      <w:r w:rsidR="00221EFD" w:rsidRPr="00BA6519">
        <w:rPr>
          <w:rFonts w:ascii="Times New Roman" w:hAnsi="Times New Roman"/>
          <w:lang w:val="en-US"/>
        </w:rPr>
        <w:t xml:space="preserve"> of France in</w:t>
      </w:r>
      <w:r w:rsidR="00045EEE" w:rsidRPr="00BA6519">
        <w:rPr>
          <w:rFonts w:ascii="Times New Roman" w:hAnsi="Times New Roman"/>
          <w:lang w:val="en-US"/>
        </w:rPr>
        <w:t xml:space="preserve"> June 1940 </w:t>
      </w:r>
      <w:r w:rsidR="00045EEE" w:rsidRPr="00BA6519">
        <w:rPr>
          <w:rFonts w:ascii="Times New Roman" w:hAnsi="Times New Roman"/>
          <w:highlight w:val="yellow"/>
          <w:lang w:val="en-US"/>
        </w:rPr>
        <w:t>(</w:t>
      </w:r>
      <w:r w:rsidR="00002B8D" w:rsidRPr="00BA6519">
        <w:rPr>
          <w:rFonts w:ascii="Times New Roman" w:hAnsi="Times New Roman"/>
          <w:highlight w:val="yellow"/>
          <w:lang w:val="en-US"/>
        </w:rPr>
        <w:t xml:space="preserve">**Franka Maubach?, </w:t>
      </w:r>
      <w:r w:rsidR="00045EEE" w:rsidRPr="00BA6519">
        <w:rPr>
          <w:rFonts w:ascii="Times New Roman" w:hAnsi="Times New Roman"/>
          <w:highlight w:val="yellow"/>
          <w:lang w:val="en-US"/>
        </w:rPr>
        <w:t>**references TOPO?)</w:t>
      </w:r>
      <w:r w:rsidR="00045EEE" w:rsidRPr="00BA6519">
        <w:rPr>
          <w:rFonts w:ascii="Times New Roman" w:hAnsi="Times New Roman"/>
          <w:lang w:val="en-US"/>
        </w:rPr>
        <w:t xml:space="preserve">, </w:t>
      </w:r>
      <w:r w:rsidR="00E65F0A" w:rsidRPr="00BA6519">
        <w:rPr>
          <w:rFonts w:ascii="Times New Roman" w:hAnsi="Times New Roman"/>
          <w:lang w:val="en-US"/>
        </w:rPr>
        <w:t xml:space="preserve">the German soldiers showed less joy. Or put it differently, </w:t>
      </w:r>
      <w:r w:rsidR="00BA6519" w:rsidRPr="00BA6519">
        <w:rPr>
          <w:rFonts w:ascii="Times New Roman" w:hAnsi="Times New Roman"/>
          <w:lang w:val="en-US"/>
        </w:rPr>
        <w:t xml:space="preserve">while it was </w:t>
      </w:r>
      <w:r w:rsidR="00BA6519">
        <w:rPr>
          <w:rFonts w:ascii="Times New Roman" w:hAnsi="Times New Roman"/>
          <w:lang w:val="en-US"/>
        </w:rPr>
        <w:t xml:space="preserve">a widespread </w:t>
      </w:r>
      <w:r w:rsidR="008E574D">
        <w:rPr>
          <w:rFonts w:ascii="Times New Roman" w:hAnsi="Times New Roman"/>
          <w:lang w:val="en-US"/>
        </w:rPr>
        <w:t>custom to slip</w:t>
      </w:r>
      <w:r w:rsidR="00BA6519" w:rsidRPr="00BA6519">
        <w:rPr>
          <w:rFonts w:ascii="Times New Roman" w:hAnsi="Times New Roman"/>
          <w:lang w:val="en-US"/>
        </w:rPr>
        <w:t xml:space="preserve"> „souvenirs“</w:t>
      </w:r>
      <w:r w:rsidR="008E574D">
        <w:rPr>
          <w:rFonts w:ascii="Times New Roman" w:hAnsi="Times New Roman"/>
          <w:lang w:val="en-US"/>
        </w:rPr>
        <w:t xml:space="preserve"> into the</w:t>
      </w:r>
      <w:r w:rsidR="00BA6519" w:rsidRPr="00BA6519">
        <w:rPr>
          <w:rFonts w:ascii="Times New Roman" w:hAnsi="Times New Roman"/>
          <w:lang w:val="en-US"/>
        </w:rPr>
        <w:t xml:space="preserve"> pocket</w:t>
      </w:r>
      <w:r w:rsidR="008E574D">
        <w:rPr>
          <w:rFonts w:ascii="Times New Roman" w:hAnsi="Times New Roman"/>
          <w:lang w:val="en-US"/>
        </w:rPr>
        <w:t xml:space="preserve">, </w:t>
      </w:r>
      <w:r w:rsidR="00BA6519" w:rsidRPr="00BA6519">
        <w:rPr>
          <w:rFonts w:ascii="Times New Roman" w:hAnsi="Times New Roman"/>
          <w:lang w:val="en-US"/>
        </w:rPr>
        <w:t xml:space="preserve">the </w:t>
      </w:r>
      <w:r w:rsidR="008E574D">
        <w:rPr>
          <w:rFonts w:ascii="Times New Roman" w:hAnsi="Times New Roman"/>
          <w:lang w:val="en-US"/>
        </w:rPr>
        <w:t xml:space="preserve">emotional </w:t>
      </w:r>
      <w:r w:rsidR="0021374E" w:rsidRPr="00BA6519">
        <w:rPr>
          <w:rFonts w:ascii="Times New Roman" w:hAnsi="Times New Roman"/>
          <w:lang w:val="en-US"/>
        </w:rPr>
        <w:t xml:space="preserve">component </w:t>
      </w:r>
      <w:r w:rsidR="008E574D">
        <w:rPr>
          <w:rFonts w:ascii="Times New Roman" w:hAnsi="Times New Roman"/>
          <w:lang w:val="en-US"/>
        </w:rPr>
        <w:t xml:space="preserve">of such </w:t>
      </w:r>
      <w:r w:rsidR="008E574D" w:rsidRPr="00BA6519">
        <w:rPr>
          <w:rFonts w:ascii="Times New Roman" w:hAnsi="Times New Roman"/>
          <w:lang w:val="en-US"/>
        </w:rPr>
        <w:t xml:space="preserve">material appropriations </w:t>
      </w:r>
      <w:r w:rsidR="008E574D">
        <w:rPr>
          <w:rFonts w:ascii="Times New Roman" w:hAnsi="Times New Roman"/>
          <w:lang w:val="en-US"/>
        </w:rPr>
        <w:t xml:space="preserve">and </w:t>
      </w:r>
      <w:r w:rsidR="008E574D" w:rsidRPr="00BA6519">
        <w:rPr>
          <w:rFonts w:ascii="Times New Roman" w:hAnsi="Times New Roman"/>
          <w:lang w:val="en-US"/>
        </w:rPr>
        <w:t xml:space="preserve">trophy hunting had a different </w:t>
      </w:r>
      <w:r w:rsidR="008E574D">
        <w:rPr>
          <w:rFonts w:ascii="Times New Roman" w:hAnsi="Times New Roman"/>
          <w:lang w:val="en-US"/>
        </w:rPr>
        <w:t>intensity</w:t>
      </w:r>
      <w:r w:rsidR="002D5881">
        <w:rPr>
          <w:rFonts w:ascii="Times New Roman" w:hAnsi="Times New Roman"/>
          <w:lang w:val="en-US"/>
        </w:rPr>
        <w:t>.</w:t>
      </w:r>
      <w:r w:rsidR="002C7017">
        <w:rPr>
          <w:rFonts w:ascii="Times New Roman" w:hAnsi="Times New Roman"/>
          <w:lang w:val="en-US"/>
        </w:rPr>
        <w:t xml:space="preserve"> Judging from the photographs the soldiers took</w:t>
      </w:r>
      <w:r w:rsidR="008E574D" w:rsidRPr="00BA6519">
        <w:rPr>
          <w:rFonts w:ascii="Times New Roman" w:hAnsi="Times New Roman"/>
          <w:lang w:val="en-US"/>
        </w:rPr>
        <w:t xml:space="preserve"> </w:t>
      </w:r>
      <w:r w:rsidR="0021374E" w:rsidRPr="00BA6519">
        <w:rPr>
          <w:rFonts w:ascii="Times New Roman" w:hAnsi="Times New Roman"/>
          <w:b/>
          <w:lang w:val="en-US"/>
        </w:rPr>
        <w:t>** COMPARE TO PHOTOGRAPHS</w:t>
      </w:r>
      <w:r w:rsidR="000925D1">
        <w:rPr>
          <w:rFonts w:ascii="Times New Roman" w:hAnsi="Times New Roman"/>
          <w:b/>
          <w:lang w:val="en-US"/>
        </w:rPr>
        <w:t xml:space="preserve"> of Western and Eastern Front.</w:t>
      </w:r>
      <w:r w:rsidR="000925D1">
        <w:rPr>
          <w:rStyle w:val="FootnoteReference"/>
          <w:rFonts w:ascii="Times New Roman" w:hAnsi="Times New Roman"/>
          <w:b/>
          <w:lang w:val="en-US"/>
        </w:rPr>
        <w:footnoteReference w:id="55"/>
      </w:r>
      <w:r w:rsidR="00862627">
        <w:rPr>
          <w:rFonts w:ascii="Times New Roman" w:hAnsi="Times New Roman"/>
          <w:b/>
          <w:lang w:val="en-US"/>
        </w:rPr>
        <w:t xml:space="preserve"> </w:t>
      </w:r>
      <w:r w:rsidR="00862627" w:rsidRPr="00862627">
        <w:rPr>
          <w:rFonts w:ascii="Times New Roman" w:hAnsi="Times New Roman"/>
          <w:highlight w:val="yellow"/>
          <w:lang w:val="en-US"/>
        </w:rPr>
        <w:t>What was tolerated in the East was not in the West, sexual violence and rape were far more by the military authorities in the eastern occupied territories then in the western. This demonstrates the dichotomy of the eastern and western front and the racialization of the conflict.</w:t>
      </w:r>
    </w:p>
    <w:p w14:paraId="02A79F38" w14:textId="77777777" w:rsidR="0096408C" w:rsidRPr="00B73DEE" w:rsidRDefault="00B73DEE" w:rsidP="008971F1">
      <w:pPr>
        <w:spacing w:line="480" w:lineRule="auto"/>
        <w:rPr>
          <w:rFonts w:ascii="Times New Roman" w:hAnsi="Times New Roman"/>
          <w:lang w:val="en-US"/>
        </w:rPr>
      </w:pPr>
      <w:r>
        <w:rPr>
          <w:rFonts w:ascii="Times New Roman" w:hAnsi="Times New Roman"/>
          <w:b/>
          <w:lang w:val="en-US"/>
        </w:rPr>
        <w:t>**Knipser/</w:t>
      </w:r>
      <w:r w:rsidRPr="00837F7C">
        <w:rPr>
          <w:rFonts w:ascii="Times New Roman" w:hAnsi="Times New Roman"/>
          <w:b/>
          <w:lang w:val="en-US"/>
        </w:rPr>
        <w:t xml:space="preserve">Amateurphotographen </w:t>
      </w:r>
      <w:r w:rsidRPr="00C51042">
        <w:rPr>
          <w:rFonts w:ascii="Times New Roman" w:hAnsi="Times New Roman"/>
          <w:highlight w:val="lightGray"/>
          <w:lang w:val="en-US"/>
        </w:rPr>
        <w:t>(how do I translate “Knipser”?)</w:t>
      </w:r>
      <w:r>
        <w:rPr>
          <w:rFonts w:ascii="Times New Roman" w:hAnsi="Times New Roman"/>
          <w:b/>
          <w:lang w:val="en-US"/>
        </w:rPr>
        <w:t xml:space="preserve"> </w:t>
      </w:r>
      <w:r w:rsidRPr="00837F7C">
        <w:rPr>
          <w:rFonts w:ascii="Times New Roman" w:hAnsi="Times New Roman"/>
          <w:lang w:val="en-US"/>
        </w:rPr>
        <w:t>photography &amp; technical progress</w:t>
      </w:r>
      <w:r w:rsidRPr="00BA6519">
        <w:rPr>
          <w:rFonts w:ascii="Times New Roman" w:hAnsi="Times New Roman"/>
          <w:lang w:val="en-US"/>
        </w:rPr>
        <w:t xml:space="preserve"> </w:t>
      </w:r>
      <w:r>
        <w:rPr>
          <w:rFonts w:ascii="Times New Roman" w:hAnsi="Times New Roman"/>
          <w:b/>
          <w:lang w:val="en-US"/>
        </w:rPr>
        <w:t xml:space="preserve">WWII: </w:t>
      </w:r>
      <w:r>
        <w:rPr>
          <w:rFonts w:ascii="Times New Roman" w:hAnsi="Times New Roman"/>
          <w:lang w:val="en-US"/>
        </w:rPr>
        <w:t>The creation of the thirty-five-millimeter camera with its fast shutter speed and very handy size allowed</w:t>
      </w:r>
      <w:r w:rsidRPr="00BA6519">
        <w:rPr>
          <w:rFonts w:ascii="Times New Roman" w:hAnsi="Times New Roman"/>
          <w:lang w:val="en-US"/>
        </w:rPr>
        <w:t xml:space="preserve"> Wehrmacht soldiers </w:t>
      </w:r>
      <w:r>
        <w:rPr>
          <w:rFonts w:ascii="Times New Roman" w:hAnsi="Times New Roman"/>
          <w:lang w:val="en-US"/>
        </w:rPr>
        <w:t>to document</w:t>
      </w:r>
      <w:r w:rsidRPr="00BA6519">
        <w:rPr>
          <w:rFonts w:ascii="Times New Roman" w:hAnsi="Times New Roman"/>
          <w:lang w:val="en-US"/>
        </w:rPr>
        <w:t xml:space="preserve"> the war </w:t>
      </w:r>
      <w:r>
        <w:rPr>
          <w:rFonts w:ascii="Times New Roman" w:hAnsi="Times New Roman"/>
          <w:lang w:val="en-US"/>
        </w:rPr>
        <w:t xml:space="preserve">they </w:t>
      </w:r>
      <w:r w:rsidRPr="00BA6519">
        <w:rPr>
          <w:rFonts w:ascii="Times New Roman" w:hAnsi="Times New Roman"/>
          <w:lang w:val="en-US"/>
        </w:rPr>
        <w:t>fought</w:t>
      </w:r>
      <w:r>
        <w:rPr>
          <w:rFonts w:ascii="Times New Roman" w:hAnsi="Times New Roman"/>
          <w:lang w:val="en-US"/>
        </w:rPr>
        <w:t>. The Second World War was the first war in history to be covered to such a large extends by the ordinary soldiers on the ground, who became p</w:t>
      </w:r>
      <w:r w:rsidRPr="00BA6519">
        <w:rPr>
          <w:rFonts w:ascii="Times New Roman" w:hAnsi="Times New Roman"/>
          <w:lang w:val="en-US"/>
        </w:rPr>
        <w:t xml:space="preserve">rivate </w:t>
      </w:r>
      <w:r>
        <w:rPr>
          <w:rFonts w:ascii="Times New Roman" w:hAnsi="Times New Roman"/>
          <w:lang w:val="en-US"/>
        </w:rPr>
        <w:t xml:space="preserve">amateur </w:t>
      </w:r>
      <w:r w:rsidRPr="00BA6519">
        <w:rPr>
          <w:rFonts w:ascii="Times New Roman" w:hAnsi="Times New Roman"/>
          <w:lang w:val="en-US"/>
        </w:rPr>
        <w:t>photograph</w:t>
      </w:r>
      <w:r>
        <w:rPr>
          <w:rFonts w:ascii="Times New Roman" w:hAnsi="Times New Roman"/>
          <w:lang w:val="en-US"/>
        </w:rPr>
        <w:t>ers</w:t>
      </w:r>
      <w:r w:rsidRPr="00BA6519">
        <w:rPr>
          <w:rFonts w:ascii="Times New Roman" w:hAnsi="Times New Roman"/>
          <w:lang w:val="en-US"/>
        </w:rPr>
        <w:t xml:space="preserve">. Thousands of soldiers took snapshots, as photographic albums largely document </w:t>
      </w:r>
      <w:r w:rsidRPr="00BA6519">
        <w:rPr>
          <w:rFonts w:ascii="Times New Roman" w:hAnsi="Times New Roman"/>
          <w:highlight w:val="yellow"/>
          <w:lang w:val="en-US"/>
        </w:rPr>
        <w:t>(**Petra Bopp, Ulrich Prehn</w:t>
      </w:r>
      <w:r w:rsidRPr="00BA6519">
        <w:rPr>
          <w:rFonts w:ascii="Times New Roman" w:hAnsi="Times New Roman"/>
          <w:lang w:val="en-US"/>
        </w:rPr>
        <w:t>).</w:t>
      </w:r>
      <w:r>
        <w:rPr>
          <w:rStyle w:val="FootnoteReference"/>
          <w:rFonts w:ascii="Times New Roman" w:hAnsi="Times New Roman"/>
          <w:lang w:val="en-US"/>
        </w:rPr>
        <w:footnoteReference w:id="56"/>
      </w:r>
      <w:r w:rsidRPr="00BA6519">
        <w:rPr>
          <w:rFonts w:ascii="Times New Roman" w:hAnsi="Times New Roman"/>
          <w:lang w:val="en-US"/>
        </w:rPr>
        <w:t xml:space="preserve">  This individual use of photography gives us a private view on the “Vernichtungskrieg” </w:t>
      </w:r>
      <w:r w:rsidRPr="00BA6519">
        <w:rPr>
          <w:rFonts w:ascii="Times New Roman" w:hAnsi="Times New Roman"/>
          <w:highlight w:val="yellow"/>
          <w:lang w:val="en-US"/>
        </w:rPr>
        <w:t>(**translation?)</w:t>
      </w:r>
      <w:r w:rsidRPr="00BA6519">
        <w:rPr>
          <w:rFonts w:ascii="Times New Roman" w:hAnsi="Times New Roman"/>
          <w:lang w:val="en-US"/>
        </w:rPr>
        <w:t xml:space="preserve"> and occupation of Eastern Europe. Some of these captures were shared with friends, others with family. Because of this large casual use of photography that paired with a playful and exhibitionist </w:t>
      </w:r>
      <w:r w:rsidRPr="00BA6519">
        <w:rPr>
          <w:rFonts w:ascii="Times New Roman" w:hAnsi="Times New Roman"/>
          <w:highlight w:val="yellow"/>
          <w:lang w:val="en-US"/>
        </w:rPr>
        <w:t>**Selbstinszenierung (translation?)</w:t>
      </w:r>
      <w:r w:rsidRPr="00BA6519">
        <w:rPr>
          <w:rFonts w:ascii="Times New Roman" w:hAnsi="Times New Roman"/>
          <w:lang w:val="en-US"/>
        </w:rPr>
        <w:t xml:space="preserve">, Silvan Niedermeier called the photographs taken by US soldiers during the Philippine War </w:t>
      </w:r>
      <w:r w:rsidRPr="00BA6519">
        <w:rPr>
          <w:rFonts w:ascii="Times New Roman" w:hAnsi="Times New Roman"/>
          <w:b/>
          <w:lang w:val="en-US"/>
        </w:rPr>
        <w:t>“colonial selfies</w:t>
      </w:r>
      <w:r w:rsidRPr="00BA6519">
        <w:rPr>
          <w:rFonts w:ascii="Times New Roman" w:hAnsi="Times New Roman"/>
          <w:lang w:val="en-US"/>
        </w:rPr>
        <w:t xml:space="preserve">” </w:t>
      </w:r>
      <w:r w:rsidRPr="00BA6519">
        <w:rPr>
          <w:rFonts w:ascii="Times New Roman" w:hAnsi="Times New Roman"/>
          <w:highlight w:val="yellow"/>
          <w:lang w:val="en-US"/>
        </w:rPr>
        <w:t>(**</w:t>
      </w:r>
      <w:r w:rsidR="003D5496">
        <w:rPr>
          <w:rFonts w:ascii="Times New Roman" w:hAnsi="Times New Roman"/>
          <w:highlight w:val="yellow"/>
          <w:lang w:val="en-US"/>
        </w:rPr>
        <w:t xml:space="preserve">I want to elaborate on this, </w:t>
      </w:r>
      <w:r w:rsidRPr="003D5496">
        <w:rPr>
          <w:rFonts w:ascii="Times New Roman" w:hAnsi="Times New Roman"/>
          <w:highlight w:val="yellow"/>
          <w:lang w:val="en-US"/>
        </w:rPr>
        <w:t>refere</w:t>
      </w:r>
      <w:r w:rsidR="003D5496" w:rsidRPr="003D5496">
        <w:rPr>
          <w:rFonts w:ascii="Times New Roman" w:hAnsi="Times New Roman"/>
          <w:highlight w:val="yellow"/>
          <w:lang w:val="en-US"/>
        </w:rPr>
        <w:t>n</w:t>
      </w:r>
      <w:r w:rsidRPr="003D5496">
        <w:rPr>
          <w:rFonts w:ascii="Times New Roman" w:hAnsi="Times New Roman"/>
          <w:highlight w:val="yellow"/>
          <w:lang w:val="en-US"/>
        </w:rPr>
        <w:t>ce</w:t>
      </w:r>
      <w:r w:rsidR="003D5496" w:rsidRPr="003D5496">
        <w:rPr>
          <w:rFonts w:ascii="Times New Roman" w:hAnsi="Times New Roman"/>
          <w:highlight w:val="yellow"/>
          <w:lang w:val="en-US"/>
        </w:rPr>
        <w:t xml:space="preserve"> Niedermaier etc</w:t>
      </w:r>
      <w:r w:rsidR="003D5496">
        <w:rPr>
          <w:rFonts w:ascii="Times New Roman" w:hAnsi="Times New Roman"/>
          <w:lang w:val="en-US"/>
        </w:rPr>
        <w:t>.</w:t>
      </w:r>
      <w:r w:rsidRPr="00BA6519">
        <w:rPr>
          <w:rFonts w:ascii="Times New Roman" w:hAnsi="Times New Roman"/>
          <w:lang w:val="en-US"/>
        </w:rPr>
        <w:t>). The same applies to the amateur photography of German soldiers during WWII.</w:t>
      </w:r>
    </w:p>
    <w:p w14:paraId="7393D965" w14:textId="77777777" w:rsidR="00EA459E" w:rsidRPr="00C6361F" w:rsidRDefault="00EA459E" w:rsidP="00EA459E">
      <w:pPr>
        <w:spacing w:line="480" w:lineRule="auto"/>
        <w:rPr>
          <w:rFonts w:ascii="Times New Roman" w:hAnsi="Times New Roman"/>
          <w:lang w:val="en-US"/>
        </w:rPr>
      </w:pPr>
      <w:r w:rsidRPr="00C6361F">
        <w:rPr>
          <w:rFonts w:ascii="Times New Roman" w:hAnsi="Times New Roman"/>
          <w:lang w:val="en-US"/>
        </w:rPr>
        <w:t>The W</w:t>
      </w:r>
      <w:r w:rsidR="00270331">
        <w:rPr>
          <w:rFonts w:ascii="Times New Roman" w:hAnsi="Times New Roman"/>
          <w:lang w:val="en-US"/>
        </w:rPr>
        <w:t xml:space="preserve">ehrmacht soldiers had no or </w:t>
      </w:r>
      <w:r w:rsidRPr="00C6361F">
        <w:rPr>
          <w:rFonts w:ascii="Times New Roman" w:hAnsi="Times New Roman"/>
          <w:lang w:val="en-US"/>
        </w:rPr>
        <w:t xml:space="preserve">little recognition for the foreign culture and religious difference of these countries. </w:t>
      </w:r>
      <w:r w:rsidRPr="00C6361F">
        <w:rPr>
          <w:rFonts w:ascii="Times New Roman" w:hAnsi="Times New Roman"/>
          <w:highlight w:val="yellow"/>
          <w:lang w:val="en-US"/>
        </w:rPr>
        <w:t>**</w:t>
      </w:r>
      <w:r w:rsidR="0059066E">
        <w:rPr>
          <w:rFonts w:ascii="Times New Roman" w:hAnsi="Times New Roman"/>
          <w:highlight w:val="yellow"/>
          <w:lang w:val="en-US"/>
        </w:rPr>
        <w:t xml:space="preserve">find photos to discuss, Petra Bopp and </w:t>
      </w:r>
      <w:r w:rsidRPr="00C6361F">
        <w:rPr>
          <w:rFonts w:ascii="Times New Roman" w:hAnsi="Times New Roman"/>
          <w:highlight w:val="yellow"/>
          <w:lang w:val="en-US"/>
        </w:rPr>
        <w:t xml:space="preserve">Katalog erste Wehrmachtausstellung: </w:t>
      </w:r>
      <w:r w:rsidR="0059066E">
        <w:rPr>
          <w:rFonts w:ascii="Times New Roman" w:hAnsi="Times New Roman"/>
          <w:lang w:val="en-US"/>
        </w:rPr>
        <w:t>Private p</w:t>
      </w:r>
      <w:r w:rsidRPr="0059066E">
        <w:rPr>
          <w:rFonts w:ascii="Times New Roman" w:hAnsi="Times New Roman"/>
          <w:lang w:val="en-US"/>
        </w:rPr>
        <w:t xml:space="preserve">hotos </w:t>
      </w:r>
      <w:r w:rsidR="0059066E" w:rsidRPr="0059066E">
        <w:rPr>
          <w:rFonts w:ascii="Times New Roman" w:hAnsi="Times New Roman"/>
          <w:lang w:val="en-US"/>
        </w:rPr>
        <w:t xml:space="preserve">show </w:t>
      </w:r>
      <w:r w:rsidRPr="0059066E">
        <w:rPr>
          <w:rFonts w:ascii="Times New Roman" w:hAnsi="Times New Roman"/>
          <w:lang w:val="en-US"/>
        </w:rPr>
        <w:t xml:space="preserve">half naked soldiers in </w:t>
      </w:r>
      <w:r w:rsidR="0059066E" w:rsidRPr="0059066E">
        <w:rPr>
          <w:rFonts w:ascii="Times New Roman" w:hAnsi="Times New Roman"/>
          <w:lang w:val="en-US"/>
        </w:rPr>
        <w:t xml:space="preserve">very remote </w:t>
      </w:r>
      <w:r w:rsidR="0059066E">
        <w:rPr>
          <w:rFonts w:ascii="Times New Roman" w:hAnsi="Times New Roman"/>
          <w:lang w:val="en-US"/>
        </w:rPr>
        <w:t xml:space="preserve">Eastern European </w:t>
      </w:r>
      <w:r w:rsidRPr="0059066E">
        <w:rPr>
          <w:rFonts w:ascii="Times New Roman" w:hAnsi="Times New Roman"/>
          <w:lang w:val="en-US"/>
        </w:rPr>
        <w:t>villages</w:t>
      </w:r>
      <w:r w:rsidR="0059066E" w:rsidRPr="0059066E">
        <w:rPr>
          <w:rFonts w:ascii="Times New Roman" w:hAnsi="Times New Roman"/>
          <w:lang w:val="en-US"/>
        </w:rPr>
        <w:t xml:space="preserve">, their nudity </w:t>
      </w:r>
      <w:r w:rsidR="0059066E">
        <w:rPr>
          <w:rFonts w:ascii="Times New Roman" w:hAnsi="Times New Roman"/>
          <w:lang w:val="en-US"/>
        </w:rPr>
        <w:t xml:space="preserve">strikingly </w:t>
      </w:r>
      <w:r w:rsidR="0059066E" w:rsidRPr="0059066E">
        <w:rPr>
          <w:rFonts w:ascii="Times New Roman" w:hAnsi="Times New Roman"/>
          <w:highlight w:val="yellow"/>
          <w:lang w:val="en-US"/>
        </w:rPr>
        <w:t>conflicted/conflicts</w:t>
      </w:r>
      <w:r w:rsidR="0059066E" w:rsidRPr="0059066E">
        <w:rPr>
          <w:rFonts w:ascii="Times New Roman" w:hAnsi="Times New Roman"/>
          <w:lang w:val="en-US"/>
        </w:rPr>
        <w:t xml:space="preserve"> with Christian orthodoxy and</w:t>
      </w:r>
      <w:r w:rsidRPr="0059066E">
        <w:rPr>
          <w:rFonts w:ascii="Times New Roman" w:hAnsi="Times New Roman"/>
          <w:lang w:val="en-US"/>
        </w:rPr>
        <w:t xml:space="preserve"> </w:t>
      </w:r>
      <w:r w:rsidR="000541E0" w:rsidRPr="0059066E">
        <w:rPr>
          <w:rFonts w:ascii="Times New Roman" w:hAnsi="Times New Roman"/>
          <w:lang w:val="en-US"/>
        </w:rPr>
        <w:t>Judaism</w:t>
      </w:r>
      <w:r w:rsidR="0059066E" w:rsidRPr="0059066E">
        <w:rPr>
          <w:rFonts w:ascii="Times New Roman" w:hAnsi="Times New Roman"/>
          <w:lang w:val="en-US"/>
        </w:rPr>
        <w:t>.</w:t>
      </w:r>
      <w:r w:rsidR="000541E0" w:rsidRPr="0059066E">
        <w:rPr>
          <w:rFonts w:ascii="Times New Roman" w:hAnsi="Times New Roman"/>
          <w:lang w:val="en-US"/>
        </w:rPr>
        <w:t xml:space="preserve"> </w:t>
      </w:r>
      <w:r w:rsidR="0059066E">
        <w:rPr>
          <w:rFonts w:ascii="Times New Roman" w:hAnsi="Times New Roman" w:cs="Lucida Sans Unicode"/>
          <w:szCs w:val="26"/>
          <w:lang w:val="en-US"/>
        </w:rPr>
        <w:t xml:space="preserve">Religious Jews were a particular source of fun making, photos show </w:t>
      </w:r>
      <w:r w:rsidRPr="00C6361F">
        <w:rPr>
          <w:rFonts w:ascii="Times New Roman" w:hAnsi="Times New Roman" w:cs="Lucida Sans Unicode"/>
          <w:szCs w:val="26"/>
          <w:lang w:val="en-US"/>
        </w:rPr>
        <w:t>soldiers get</w:t>
      </w:r>
      <w:r w:rsidR="000541E0">
        <w:rPr>
          <w:rFonts w:ascii="Times New Roman" w:hAnsi="Times New Roman" w:cs="Lucida Sans Unicode"/>
          <w:szCs w:val="26"/>
          <w:lang w:val="en-US"/>
        </w:rPr>
        <w:t>ting</w:t>
      </w:r>
      <w:r w:rsidRPr="00C6361F">
        <w:rPr>
          <w:rFonts w:ascii="Times New Roman" w:hAnsi="Times New Roman" w:cs="Lucida Sans Unicode"/>
          <w:szCs w:val="26"/>
          <w:lang w:val="en-US"/>
        </w:rPr>
        <w:t xml:space="preserve"> a kick out of cutting off or pulling out the beards of old Jews or</w:t>
      </w:r>
      <w:r w:rsidR="0059066E">
        <w:rPr>
          <w:rFonts w:ascii="Times New Roman" w:hAnsi="Times New Roman"/>
          <w:lang w:val="en-US"/>
        </w:rPr>
        <w:t xml:space="preserve"> setting it on fire. And finally, the soldiers also mocked </w:t>
      </w:r>
      <w:r w:rsidR="0059066E" w:rsidRPr="0059066E">
        <w:rPr>
          <w:rFonts w:ascii="Times New Roman" w:hAnsi="Times New Roman"/>
          <w:lang w:val="en-US"/>
        </w:rPr>
        <w:t>the</w:t>
      </w:r>
      <w:r w:rsidRPr="0059066E">
        <w:rPr>
          <w:rFonts w:ascii="Times New Roman" w:hAnsi="Times New Roman" w:cs="Lucida Sans Unicode"/>
          <w:szCs w:val="26"/>
          <w:lang w:val="en-US"/>
        </w:rPr>
        <w:t xml:space="preserve"> </w:t>
      </w:r>
      <w:r w:rsidR="00503696" w:rsidRPr="0059066E">
        <w:rPr>
          <w:rFonts w:ascii="Times New Roman" w:hAnsi="Times New Roman" w:cs="Lucida Sans Unicode"/>
          <w:szCs w:val="26"/>
          <w:lang w:val="en-US"/>
        </w:rPr>
        <w:t>resistance</w:t>
      </w:r>
      <w:r w:rsidR="0059066E">
        <w:rPr>
          <w:rFonts w:ascii="Times New Roman" w:hAnsi="Times New Roman" w:cs="Lucida Sans Unicode"/>
          <w:szCs w:val="26"/>
          <w:lang w:val="en-US"/>
        </w:rPr>
        <w:t>, laughing soldiers posed in front</w:t>
      </w:r>
      <w:r w:rsidRPr="00C6361F">
        <w:rPr>
          <w:rFonts w:ascii="Times New Roman" w:hAnsi="Times New Roman" w:cs="Lucida Sans Unicode"/>
          <w:szCs w:val="26"/>
          <w:lang w:val="en-US"/>
        </w:rPr>
        <w:t xml:space="preserve"> to </w:t>
      </w:r>
      <w:r w:rsidR="003143A1">
        <w:rPr>
          <w:rFonts w:ascii="Times New Roman" w:hAnsi="Times New Roman" w:cs="Lucida Sans Unicode"/>
          <w:szCs w:val="26"/>
          <w:lang w:val="en-US"/>
        </w:rPr>
        <w:t>hanged partisans.</w:t>
      </w:r>
      <w:r w:rsidRPr="00C6361F">
        <w:rPr>
          <w:rFonts w:ascii="Times New Roman" w:hAnsi="Times New Roman" w:cs="Lucida Sans Unicode"/>
          <w:szCs w:val="26"/>
          <w:lang w:val="en-US"/>
        </w:rPr>
        <w:t xml:space="preserve"> </w:t>
      </w:r>
      <w:r w:rsidR="00ED7CA4">
        <w:rPr>
          <w:rFonts w:ascii="Times New Roman" w:hAnsi="Times New Roman" w:cs="Lucida Sans Unicode"/>
          <w:szCs w:val="26"/>
          <w:lang w:val="en-US"/>
        </w:rPr>
        <w:t>**</w:t>
      </w:r>
      <w:r w:rsidR="0059066E">
        <w:rPr>
          <w:rFonts w:ascii="Times New Roman" w:hAnsi="Times New Roman" w:cs="Lucida Sans Unicode"/>
          <w:szCs w:val="26"/>
          <w:lang w:val="en-US"/>
        </w:rPr>
        <w:t xml:space="preserve">The </w:t>
      </w:r>
      <w:r w:rsidR="00ED7CA4">
        <w:rPr>
          <w:rFonts w:ascii="Times New Roman" w:hAnsi="Times New Roman" w:cs="Lucida Sans Unicode"/>
          <w:szCs w:val="26"/>
          <w:lang w:val="en-US"/>
        </w:rPr>
        <w:t>Germans</w:t>
      </w:r>
      <w:r w:rsidR="0059066E">
        <w:rPr>
          <w:rFonts w:ascii="Times New Roman" w:hAnsi="Times New Roman" w:cs="Lucida Sans Unicode"/>
          <w:szCs w:val="26"/>
          <w:lang w:val="en-US"/>
        </w:rPr>
        <w:t xml:space="preserve"> soldiers </w:t>
      </w:r>
      <w:r w:rsidR="00B73DEE" w:rsidRPr="00B73DEE">
        <w:rPr>
          <w:rFonts w:ascii="Times New Roman" w:hAnsi="Times New Roman" w:cs="Lucida Sans Unicode"/>
          <w:szCs w:val="26"/>
          <w:highlight w:val="yellow"/>
          <w:lang w:val="en-US"/>
        </w:rPr>
        <w:t>inszenierten sich</w:t>
      </w:r>
      <w:r w:rsidR="00ED7CA4">
        <w:rPr>
          <w:rFonts w:ascii="Times New Roman" w:hAnsi="Times New Roman" w:cs="Lucida Sans Unicode"/>
          <w:szCs w:val="26"/>
          <w:lang w:val="en-US"/>
        </w:rPr>
        <w:t xml:space="preserve"> as conquerors, </w:t>
      </w:r>
      <w:r w:rsidR="00B73DEE">
        <w:rPr>
          <w:rFonts w:ascii="Times New Roman" w:hAnsi="Times New Roman" w:cs="Lucida Sans Unicode"/>
          <w:szCs w:val="26"/>
          <w:lang w:val="en-US"/>
        </w:rPr>
        <w:t xml:space="preserve">reducing </w:t>
      </w:r>
      <w:r w:rsidR="00ED7CA4">
        <w:rPr>
          <w:rFonts w:ascii="Times New Roman" w:hAnsi="Times New Roman" w:cs="Lucida Sans Unicode"/>
          <w:szCs w:val="26"/>
          <w:lang w:val="en-US"/>
        </w:rPr>
        <w:t xml:space="preserve">the Slavic Eastern European population as </w:t>
      </w:r>
      <w:r w:rsidR="00ED7CA4" w:rsidRPr="00ED7CA4">
        <w:rPr>
          <w:rFonts w:ascii="Times New Roman" w:hAnsi="Times New Roman" w:cs="Lucida Sans Unicode"/>
          <w:szCs w:val="26"/>
          <w:highlight w:val="yellow"/>
          <w:lang w:val="en-US"/>
        </w:rPr>
        <w:t>subaltern/subordinate</w:t>
      </w:r>
      <w:r w:rsidR="00ED7CA4">
        <w:rPr>
          <w:rFonts w:ascii="Times New Roman" w:hAnsi="Times New Roman" w:cs="Lucida Sans Unicode"/>
          <w:szCs w:val="26"/>
          <w:lang w:val="en-US"/>
        </w:rPr>
        <w:t xml:space="preserve"> race (work slaves) and the Europeans Jews as parias. </w:t>
      </w:r>
      <w:r w:rsidR="003143A1">
        <w:rPr>
          <w:rFonts w:ascii="Times New Roman" w:hAnsi="Times New Roman"/>
          <w:lang w:val="en-US"/>
        </w:rPr>
        <w:t>What we see are</w:t>
      </w:r>
      <w:r w:rsidRPr="00C6361F">
        <w:rPr>
          <w:rFonts w:ascii="Times New Roman" w:hAnsi="Times New Roman"/>
          <w:lang w:val="en-US"/>
        </w:rPr>
        <w:t xml:space="preserve"> arrogant, self-imposing, and mocking</w:t>
      </w:r>
      <w:r w:rsidR="003143A1">
        <w:rPr>
          <w:rFonts w:ascii="Times New Roman" w:hAnsi="Times New Roman"/>
          <w:lang w:val="en-US"/>
        </w:rPr>
        <w:t xml:space="preserve"> postures</w:t>
      </w:r>
      <w:r w:rsidRPr="00C6361F">
        <w:rPr>
          <w:rFonts w:ascii="Times New Roman" w:hAnsi="Times New Roman"/>
          <w:lang w:val="en-US"/>
        </w:rPr>
        <w:t>.</w:t>
      </w:r>
    </w:p>
    <w:p w14:paraId="0A07DE6D" w14:textId="77777777" w:rsidR="003D5496" w:rsidRDefault="008971F1" w:rsidP="00BC2C78">
      <w:pPr>
        <w:spacing w:line="480" w:lineRule="auto"/>
        <w:jc w:val="both"/>
        <w:rPr>
          <w:rFonts w:ascii="Times New Roman" w:hAnsi="Times New Roman"/>
          <w:lang w:val="en-US"/>
        </w:rPr>
      </w:pPr>
      <w:r w:rsidRPr="00BA6519">
        <w:rPr>
          <w:rFonts w:ascii="Times New Roman" w:hAnsi="Times New Roman"/>
          <w:lang w:val="en-US"/>
        </w:rPr>
        <w:t>**</w:t>
      </w:r>
      <w:r w:rsidRPr="00474DE0">
        <w:rPr>
          <w:rFonts w:ascii="Times New Roman" w:hAnsi="Times New Roman"/>
          <w:b/>
          <w:highlight w:val="yellow"/>
          <w:lang w:val="en-US"/>
        </w:rPr>
        <w:t>body language</w:t>
      </w:r>
      <w:r w:rsidR="003D5496" w:rsidRPr="00474DE0">
        <w:rPr>
          <w:rFonts w:ascii="Times New Roman" w:hAnsi="Times New Roman"/>
          <w:highlight w:val="yellow"/>
          <w:lang w:val="en-US"/>
        </w:rPr>
        <w:t xml:space="preserve"> </w:t>
      </w:r>
      <w:r w:rsidR="00474DE0" w:rsidRPr="00474DE0">
        <w:rPr>
          <w:rFonts w:ascii="Times New Roman" w:hAnsi="Times New Roman"/>
          <w:highlight w:val="yellow"/>
          <w:lang w:val="en-US"/>
        </w:rPr>
        <w:t xml:space="preserve">and </w:t>
      </w:r>
      <w:r w:rsidR="00474DE0" w:rsidRPr="00474DE0">
        <w:rPr>
          <w:rFonts w:ascii="Times New Roman" w:hAnsi="Times New Roman" w:cs="Arial"/>
          <w:b/>
          <w:color w:val="000000"/>
          <w:highlight w:val="yellow"/>
          <w:lang w:val="en-US"/>
        </w:rPr>
        <w:t xml:space="preserve">the </w:t>
      </w:r>
      <w:r w:rsidR="00474DE0">
        <w:rPr>
          <w:rFonts w:ascii="Times New Roman" w:hAnsi="Times New Roman" w:cs="Arial"/>
          <w:b/>
          <w:color w:val="000000"/>
          <w:highlight w:val="yellow"/>
          <w:lang w:val="en-US"/>
        </w:rPr>
        <w:t>p</w:t>
      </w:r>
      <w:r w:rsidR="00474DE0" w:rsidRPr="005C374B">
        <w:rPr>
          <w:rFonts w:ascii="Times New Roman" w:hAnsi="Times New Roman" w:cs="Arial"/>
          <w:b/>
          <w:color w:val="000000"/>
          <w:highlight w:val="yellow"/>
          <w:lang w:val="en-US"/>
        </w:rPr>
        <w:t>erformative character of sexual violence</w:t>
      </w:r>
      <w:r w:rsidR="00474DE0" w:rsidRPr="005C374B">
        <w:rPr>
          <w:rFonts w:ascii="Times New Roman" w:hAnsi="Times New Roman" w:cs="Arial"/>
          <w:color w:val="000000"/>
          <w:highlight w:val="yellow"/>
          <w:lang w:val="en-US"/>
        </w:rPr>
        <w:t xml:space="preserve">: </w:t>
      </w:r>
      <w:r w:rsidR="00474DE0" w:rsidRPr="00474DE0">
        <w:rPr>
          <w:rFonts w:ascii="Times New Roman" w:hAnsi="Times New Roman"/>
          <w:lang w:val="en-US"/>
        </w:rPr>
        <w:t xml:space="preserve">Dealing with sexual violence necessitates a distinction between different forms and levels of violence, and moreover with an eye to their cultural meaning. Especially excessive violence claims for the decoding of the gesture-based language of violence. The soldiers used the bodies of the enemies’ to send messages. As the </w:t>
      </w:r>
      <w:r w:rsidR="00474DE0" w:rsidRPr="00D905C0">
        <w:rPr>
          <w:rFonts w:ascii="Times New Roman" w:hAnsi="Times New Roman"/>
          <w:lang w:val="en-US"/>
        </w:rPr>
        <w:t>Archaeologist Maud Gleason</w:t>
      </w:r>
      <w:r w:rsidR="00474DE0" w:rsidRPr="00474DE0">
        <w:rPr>
          <w:rFonts w:ascii="Times New Roman" w:hAnsi="Times New Roman"/>
          <w:b/>
          <w:lang w:val="en-US"/>
        </w:rPr>
        <w:t xml:space="preserve"> </w:t>
      </w:r>
      <w:r w:rsidR="00474DE0" w:rsidRPr="00474DE0">
        <w:rPr>
          <w:rFonts w:ascii="Times New Roman" w:hAnsi="Times New Roman"/>
          <w:lang w:val="en-US"/>
        </w:rPr>
        <w:t>states referring to Josephus’ writing and the Jewish War, body language and gesture constitute a non-verbal form of communication. It demands the understanding of the semiotic context, “of the ways the human body functioned as a signifier in that time and place”</w:t>
      </w:r>
      <w:r w:rsidR="00474DE0" w:rsidRPr="00474DE0">
        <w:rPr>
          <w:rFonts w:ascii="Times New Roman" w:hAnsi="Times New Roman"/>
          <w:vertAlign w:val="superscript"/>
          <w:lang w:val="en-US"/>
        </w:rPr>
        <w:footnoteReference w:id="57"/>
      </w:r>
      <w:r w:rsidR="00474DE0" w:rsidRPr="00474DE0">
        <w:rPr>
          <w:rFonts w:ascii="Times New Roman" w:hAnsi="Times New Roman"/>
          <w:vertAlign w:val="superscript"/>
          <w:lang w:val="en-US"/>
        </w:rPr>
        <w:t>.</w:t>
      </w:r>
      <w:r w:rsidR="00474DE0" w:rsidRPr="00474DE0">
        <w:rPr>
          <w:rFonts w:ascii="Times New Roman" w:hAnsi="Times New Roman"/>
          <w:lang w:val="en-US"/>
        </w:rPr>
        <w:t xml:space="preserve"> The gestural repertory of violence and especially so-called excessive violence is rich and polysemous, because it is impossible for the perpetrators to control the meaning of their violent gestures. </w:t>
      </w:r>
      <w:r w:rsidR="003D5496" w:rsidRPr="003D5496">
        <w:rPr>
          <w:rFonts w:ascii="Times New Roman" w:hAnsi="Times New Roman"/>
          <w:b/>
          <w:highlight w:val="yellow"/>
          <w:lang w:val="en-US"/>
        </w:rPr>
        <w:t>**elaborate on photos once I have chosen some</w:t>
      </w:r>
      <w:r w:rsidR="003D5496">
        <w:rPr>
          <w:rFonts w:ascii="Times New Roman" w:hAnsi="Times New Roman"/>
          <w:b/>
          <w:lang w:val="en-US"/>
        </w:rPr>
        <w:t xml:space="preserve"> </w:t>
      </w:r>
      <w:r w:rsidR="00D905C0">
        <w:rPr>
          <w:rFonts w:ascii="Times New Roman" w:hAnsi="Times New Roman"/>
          <w:lang w:val="en-US"/>
        </w:rPr>
        <w:t xml:space="preserve">These </w:t>
      </w:r>
      <w:r w:rsidR="00D905C0" w:rsidRPr="00BA6519">
        <w:rPr>
          <w:rFonts w:ascii="Times New Roman" w:hAnsi="Times New Roman"/>
          <w:lang w:val="en-US"/>
        </w:rPr>
        <w:t xml:space="preserve">images cultivate a self-confident masculine appeal of the soldiers whereas letters and diaries also document insecurity, fear, and to some extend also doubt </w:t>
      </w:r>
      <w:r w:rsidR="00D905C0" w:rsidRPr="00BA6519">
        <w:rPr>
          <w:rFonts w:ascii="Times New Roman" w:hAnsi="Times New Roman"/>
          <w:highlight w:val="yellow"/>
          <w:lang w:val="en-US"/>
        </w:rPr>
        <w:t>(**reference?)</w:t>
      </w:r>
      <w:r w:rsidR="00BC2C78">
        <w:rPr>
          <w:rFonts w:ascii="Times New Roman" w:hAnsi="Times New Roman"/>
          <w:lang w:val="en-US"/>
        </w:rPr>
        <w:t xml:space="preserve">. </w:t>
      </w:r>
      <w:r w:rsidR="003D5496">
        <w:rPr>
          <w:rFonts w:ascii="Times New Roman" w:hAnsi="Times New Roman"/>
          <w:lang w:val="en-US"/>
        </w:rPr>
        <w:t>The</w:t>
      </w:r>
      <w:r w:rsidR="003D5496" w:rsidRPr="00BA6519">
        <w:rPr>
          <w:rFonts w:ascii="Times New Roman" w:hAnsi="Times New Roman"/>
          <w:lang w:val="en-US"/>
        </w:rPr>
        <w:t xml:space="preserve"> rape photo is unusual for its explicit sexual and violent content. For very obvious reason it most probably was not destined for the eyes of a domestic and especially female audience at home, neither during nor after the war</w:t>
      </w:r>
      <w:r w:rsidR="003D5496">
        <w:rPr>
          <w:rFonts w:ascii="Times New Roman" w:hAnsi="Times New Roman"/>
          <w:lang w:val="en-US"/>
        </w:rPr>
        <w:t>. The sheer demonstration of power/supremacy it depicts translates the sexual exploitation of East European women and the German arrogance.</w:t>
      </w:r>
    </w:p>
    <w:p w14:paraId="6AECA0D6" w14:textId="77777777" w:rsidR="00B2241D" w:rsidRPr="00BA6519" w:rsidRDefault="008F6DF5" w:rsidP="008971F1">
      <w:pPr>
        <w:spacing w:line="480" w:lineRule="auto"/>
        <w:rPr>
          <w:rFonts w:ascii="Times New Roman" w:hAnsi="Times New Roman"/>
          <w:lang w:val="en-US"/>
        </w:rPr>
      </w:pPr>
      <w:r w:rsidRPr="00BA6519">
        <w:rPr>
          <w:rFonts w:ascii="Times New Roman" w:hAnsi="Times New Roman"/>
          <w:lang w:val="en-US"/>
        </w:rPr>
        <w:t>**</w:t>
      </w:r>
      <w:r w:rsidR="003D5496">
        <w:rPr>
          <w:rFonts w:ascii="Times New Roman" w:hAnsi="Times New Roman"/>
          <w:lang w:val="en-US"/>
        </w:rPr>
        <w:t>an important</w:t>
      </w:r>
      <w:r w:rsidRPr="00BA6519">
        <w:rPr>
          <w:rFonts w:ascii="Times New Roman" w:hAnsi="Times New Roman"/>
          <w:lang w:val="en-US"/>
        </w:rPr>
        <w:t xml:space="preserve"> question </w:t>
      </w:r>
      <w:r w:rsidR="00E16847" w:rsidRPr="00BA6519">
        <w:rPr>
          <w:rFonts w:ascii="Times New Roman" w:hAnsi="Times New Roman"/>
          <w:lang w:val="en-US"/>
        </w:rPr>
        <w:t xml:space="preserve">then </w:t>
      </w:r>
      <w:r w:rsidRPr="00BA6519">
        <w:rPr>
          <w:rFonts w:ascii="Times New Roman" w:hAnsi="Times New Roman"/>
          <w:lang w:val="en-US"/>
        </w:rPr>
        <w:t xml:space="preserve">is: </w:t>
      </w:r>
      <w:r w:rsidRPr="00BA6519">
        <w:rPr>
          <w:rFonts w:ascii="Times New Roman" w:hAnsi="Times New Roman"/>
          <w:b/>
          <w:lang w:val="en-US"/>
        </w:rPr>
        <w:t>who get’s to see what image?</w:t>
      </w:r>
      <w:r w:rsidR="004079BF">
        <w:rPr>
          <w:rFonts w:ascii="Times New Roman" w:hAnsi="Times New Roman"/>
          <w:lang w:val="en-US"/>
        </w:rPr>
        <w:t xml:space="preserve"> </w:t>
      </w:r>
      <w:r w:rsidR="008D686E">
        <w:rPr>
          <w:rFonts w:ascii="Times New Roman" w:hAnsi="Times New Roman"/>
          <w:lang w:val="en-US"/>
        </w:rPr>
        <w:t>The Wehrmacht did everything to protect the families at home from the spectacle of the soldiers</w:t>
      </w:r>
      <w:r w:rsidR="00E940C3">
        <w:rPr>
          <w:rFonts w:ascii="Times New Roman" w:hAnsi="Times New Roman"/>
          <w:lang w:val="en-US"/>
        </w:rPr>
        <w:t>’</w:t>
      </w:r>
      <w:r w:rsidR="008D686E">
        <w:rPr>
          <w:rFonts w:ascii="Times New Roman" w:hAnsi="Times New Roman"/>
          <w:lang w:val="en-US"/>
        </w:rPr>
        <w:t xml:space="preserve"> violences and promiscuities </w:t>
      </w:r>
      <w:r w:rsidR="00E940C3">
        <w:rPr>
          <w:rFonts w:ascii="Times New Roman" w:hAnsi="Times New Roman"/>
          <w:lang w:val="en-US"/>
        </w:rPr>
        <w:t xml:space="preserve">at </w:t>
      </w:r>
      <w:r w:rsidR="008D686E">
        <w:rPr>
          <w:rFonts w:ascii="Times New Roman" w:hAnsi="Times New Roman"/>
          <w:lang w:val="en-US"/>
        </w:rPr>
        <w:t>while exposing the local families on the spot inescapably to sex and sexual violence.</w:t>
      </w:r>
      <w:r w:rsidR="00ED2902">
        <w:rPr>
          <w:rFonts w:ascii="Times New Roman" w:hAnsi="Times New Roman"/>
          <w:lang w:val="en-US"/>
        </w:rPr>
        <w:t xml:space="preserve"> </w:t>
      </w:r>
      <w:r w:rsidR="00E940C3">
        <w:rPr>
          <w:rFonts w:ascii="Times New Roman" w:hAnsi="Times New Roman"/>
          <w:lang w:val="en-US"/>
        </w:rPr>
        <w:t xml:space="preserve">Here race, class, and gender intersect, as the </w:t>
      </w:r>
      <w:r w:rsidR="00425505">
        <w:rPr>
          <w:rFonts w:ascii="Times New Roman" w:hAnsi="Times New Roman"/>
          <w:lang w:val="en-US"/>
        </w:rPr>
        <w:t xml:space="preserve">regime made may efforts to spare </w:t>
      </w:r>
      <w:r w:rsidR="00E940C3">
        <w:rPr>
          <w:rFonts w:ascii="Times New Roman" w:hAnsi="Times New Roman"/>
          <w:lang w:val="en-US"/>
        </w:rPr>
        <w:t>German women at home were from VD and exposure to their</w:t>
      </w:r>
      <w:r w:rsidR="00425505">
        <w:rPr>
          <w:rFonts w:ascii="Times New Roman" w:hAnsi="Times New Roman"/>
          <w:lang w:val="en-US"/>
        </w:rPr>
        <w:t xml:space="preserve"> husband’s infidelity, at the expense of a local women in occupied Eastern Europe. After the German defeat, the beginning of the Cold War facilitated to keep the silence. Nobody talked about German crimes and sexual violence on the Eastern front, what</w:t>
      </w:r>
      <w:r w:rsidR="00D13D83">
        <w:rPr>
          <w:rFonts w:ascii="Times New Roman" w:hAnsi="Times New Roman"/>
          <w:lang w:val="en-US"/>
        </w:rPr>
        <w:t xml:space="preserve"> </w:t>
      </w:r>
      <w:r w:rsidR="00D13D83" w:rsidRPr="00D13D83">
        <w:rPr>
          <w:rFonts w:ascii="Times New Roman" w:hAnsi="Times New Roman"/>
          <w:highlight w:val="yellow"/>
          <w:lang w:val="en-US"/>
        </w:rPr>
        <w:t>forged/coined/framed</w:t>
      </w:r>
      <w:r w:rsidR="00425505">
        <w:rPr>
          <w:rFonts w:ascii="Times New Roman" w:hAnsi="Times New Roman"/>
          <w:lang w:val="en-US"/>
        </w:rPr>
        <w:t xml:space="preserve"> </w:t>
      </w:r>
      <w:r w:rsidR="00D13D83">
        <w:rPr>
          <w:rFonts w:ascii="Times New Roman" w:hAnsi="Times New Roman"/>
          <w:lang w:val="en-US"/>
        </w:rPr>
        <w:t xml:space="preserve">especially the West German collective memory </w:t>
      </w:r>
      <w:r w:rsidR="00936752">
        <w:rPr>
          <w:rFonts w:ascii="Times New Roman" w:hAnsi="Times New Roman"/>
          <w:lang w:val="en-US"/>
        </w:rPr>
        <w:t>were the crimes of the Red Army, especially the rape of German women in 1944 and 1945.</w:t>
      </w:r>
      <w:r w:rsidR="00F915BF">
        <w:rPr>
          <w:rStyle w:val="FootnoteReference"/>
          <w:rFonts w:ascii="Times New Roman" w:hAnsi="Times New Roman"/>
          <w:lang w:val="en-US"/>
        </w:rPr>
        <w:footnoteReference w:id="58"/>
      </w:r>
      <w:r w:rsidR="003D5496">
        <w:rPr>
          <w:rFonts w:ascii="Times New Roman" w:hAnsi="Times New Roman"/>
          <w:lang w:val="en-US"/>
        </w:rPr>
        <w:t xml:space="preserve"> But considering that, a</w:t>
      </w:r>
      <w:r w:rsidR="001F2F5F">
        <w:rPr>
          <w:rFonts w:ascii="Times New Roman" w:hAnsi="Times New Roman"/>
          <w:lang w:val="en-US"/>
        </w:rPr>
        <w:t>fter all</w:t>
      </w:r>
      <w:r w:rsidR="00C72ED1">
        <w:rPr>
          <w:rFonts w:ascii="Times New Roman" w:hAnsi="Times New Roman"/>
          <w:lang w:val="en-US"/>
        </w:rPr>
        <w:t xml:space="preserve">, fore </w:t>
      </w:r>
      <w:r w:rsidR="00C72ED1" w:rsidRPr="003D5496">
        <w:rPr>
          <w:rFonts w:ascii="Times New Roman" w:hAnsi="Times New Roman"/>
          <w:highlight w:val="yellow"/>
          <w:lang w:val="en-US"/>
        </w:rPr>
        <w:t>some</w:t>
      </w:r>
      <w:r w:rsidR="003D5496" w:rsidRPr="003D5496">
        <w:rPr>
          <w:rFonts w:ascii="Times New Roman" w:hAnsi="Times New Roman"/>
          <w:highlight w:val="yellow"/>
          <w:lang w:val="en-US"/>
        </w:rPr>
        <w:t>/many</w:t>
      </w:r>
      <w:r w:rsidR="00C72ED1">
        <w:rPr>
          <w:rFonts w:ascii="Times New Roman" w:hAnsi="Times New Roman"/>
          <w:lang w:val="en-US"/>
        </w:rPr>
        <w:t xml:space="preserve"> of these soldiers the war experience in the East coul</w:t>
      </w:r>
      <w:r w:rsidR="003D5496">
        <w:rPr>
          <w:rFonts w:ascii="Times New Roman" w:hAnsi="Times New Roman"/>
          <w:lang w:val="en-US"/>
        </w:rPr>
        <w:t>d haven been also a “good time”,</w:t>
      </w:r>
      <w:r w:rsidR="000624DC">
        <w:rPr>
          <w:rFonts w:ascii="Times New Roman" w:hAnsi="Times New Roman"/>
          <w:lang w:val="en-US"/>
        </w:rPr>
        <w:t xml:space="preserve"> </w:t>
      </w:r>
      <w:r w:rsidR="003D5496">
        <w:rPr>
          <w:rFonts w:ascii="Times New Roman" w:hAnsi="Times New Roman"/>
          <w:lang w:val="en-US"/>
        </w:rPr>
        <w:t>the</w:t>
      </w:r>
      <w:r w:rsidR="00C72ED1">
        <w:rPr>
          <w:rFonts w:ascii="Times New Roman" w:hAnsi="Times New Roman"/>
          <w:lang w:val="en-US"/>
        </w:rPr>
        <w:t>s</w:t>
      </w:r>
      <w:r w:rsidR="003D5496">
        <w:rPr>
          <w:rFonts w:ascii="Times New Roman" w:hAnsi="Times New Roman"/>
          <w:lang w:val="en-US"/>
        </w:rPr>
        <w:t>e</w:t>
      </w:r>
      <w:r w:rsidR="00C72ED1">
        <w:rPr>
          <w:rFonts w:ascii="Times New Roman" w:hAnsi="Times New Roman"/>
          <w:lang w:val="en-US"/>
        </w:rPr>
        <w:t xml:space="preserve"> phot</w:t>
      </w:r>
      <w:r w:rsidR="00862627">
        <w:rPr>
          <w:rFonts w:ascii="Times New Roman" w:hAnsi="Times New Roman"/>
          <w:lang w:val="en-US"/>
        </w:rPr>
        <w:t>o</w:t>
      </w:r>
      <w:r w:rsidR="00C72ED1">
        <w:rPr>
          <w:rFonts w:ascii="Times New Roman" w:hAnsi="Times New Roman"/>
          <w:lang w:val="en-US"/>
        </w:rPr>
        <w:t>graph</w:t>
      </w:r>
      <w:r w:rsidR="003D5496">
        <w:rPr>
          <w:rFonts w:ascii="Times New Roman" w:hAnsi="Times New Roman"/>
          <w:lang w:val="en-US"/>
        </w:rPr>
        <w:t>s</w:t>
      </w:r>
      <w:r w:rsidR="0066523C" w:rsidRPr="00BA6519">
        <w:rPr>
          <w:rFonts w:ascii="Times New Roman" w:hAnsi="Times New Roman"/>
          <w:lang w:val="en-US"/>
        </w:rPr>
        <w:t xml:space="preserve"> </w:t>
      </w:r>
      <w:r w:rsidR="0031263B" w:rsidRPr="00BA6519">
        <w:rPr>
          <w:rFonts w:ascii="Times New Roman" w:hAnsi="Times New Roman"/>
          <w:lang w:val="en-US"/>
        </w:rPr>
        <w:t>made it into</w:t>
      </w:r>
      <w:r w:rsidR="00C22FAF" w:rsidRPr="00BA6519">
        <w:rPr>
          <w:rFonts w:ascii="Times New Roman" w:hAnsi="Times New Roman"/>
          <w:lang w:val="en-US"/>
        </w:rPr>
        <w:t xml:space="preserve"> private photo album</w:t>
      </w:r>
      <w:r w:rsidR="00831E45" w:rsidRPr="00BA6519">
        <w:rPr>
          <w:rFonts w:ascii="Times New Roman" w:hAnsi="Times New Roman"/>
          <w:lang w:val="en-US"/>
        </w:rPr>
        <w:t>s</w:t>
      </w:r>
      <w:r w:rsidR="003D5496">
        <w:rPr>
          <w:rFonts w:ascii="Times New Roman" w:hAnsi="Times New Roman"/>
          <w:lang w:val="en-US"/>
        </w:rPr>
        <w:t>. Probably the</w:t>
      </w:r>
      <w:r w:rsidR="0066523C" w:rsidRPr="00BA6519">
        <w:rPr>
          <w:rFonts w:ascii="Times New Roman" w:hAnsi="Times New Roman"/>
          <w:lang w:val="en-US"/>
        </w:rPr>
        <w:t xml:space="preserve"> one</w:t>
      </w:r>
      <w:r w:rsidR="003D5496">
        <w:rPr>
          <w:rFonts w:ascii="Times New Roman" w:hAnsi="Times New Roman"/>
          <w:lang w:val="en-US"/>
        </w:rPr>
        <w:t>s that one kept</w:t>
      </w:r>
      <w:r w:rsidR="0066523C" w:rsidRPr="00BA6519">
        <w:rPr>
          <w:rFonts w:ascii="Times New Roman" w:hAnsi="Times New Roman"/>
          <w:lang w:val="en-US"/>
        </w:rPr>
        <w:t xml:space="preserve"> locked for </w:t>
      </w:r>
      <w:r w:rsidR="003D5496">
        <w:rPr>
          <w:rFonts w:ascii="Times New Roman" w:hAnsi="Times New Roman"/>
          <w:lang w:val="en-US"/>
        </w:rPr>
        <w:t>“</w:t>
      </w:r>
      <w:r w:rsidR="0066523C" w:rsidRPr="00BA6519">
        <w:rPr>
          <w:rFonts w:ascii="Times New Roman" w:hAnsi="Times New Roman"/>
          <w:lang w:val="en-US"/>
        </w:rPr>
        <w:t>special occasion</w:t>
      </w:r>
      <w:r w:rsidR="00831E45" w:rsidRPr="00BA6519">
        <w:rPr>
          <w:rFonts w:ascii="Times New Roman" w:hAnsi="Times New Roman"/>
          <w:lang w:val="en-US"/>
        </w:rPr>
        <w:t>s</w:t>
      </w:r>
      <w:r w:rsidR="003D5496">
        <w:rPr>
          <w:rFonts w:ascii="Times New Roman" w:hAnsi="Times New Roman"/>
          <w:lang w:val="en-US"/>
        </w:rPr>
        <w:t>”</w:t>
      </w:r>
      <w:r w:rsidR="00831E45" w:rsidRPr="00BA6519">
        <w:rPr>
          <w:rFonts w:ascii="Times New Roman" w:hAnsi="Times New Roman"/>
          <w:lang w:val="en-US"/>
        </w:rPr>
        <w:t>,</w:t>
      </w:r>
      <w:r w:rsidR="003D5496">
        <w:rPr>
          <w:rFonts w:ascii="Times New Roman" w:hAnsi="Times New Roman"/>
          <w:lang w:val="en-US"/>
        </w:rPr>
        <w:t xml:space="preserve"> such as a</w:t>
      </w:r>
      <w:r w:rsidR="00831E45" w:rsidRPr="00BA6519">
        <w:rPr>
          <w:rFonts w:ascii="Times New Roman" w:hAnsi="Times New Roman"/>
          <w:lang w:val="en-US"/>
        </w:rPr>
        <w:t xml:space="preserve"> </w:t>
      </w:r>
      <w:r w:rsidR="00831E45" w:rsidRPr="00BA6519">
        <w:rPr>
          <w:rFonts w:ascii="Times New Roman" w:hAnsi="Times New Roman"/>
          <w:i/>
          <w:lang w:val="en-US"/>
        </w:rPr>
        <w:t>Stammtisch</w:t>
      </w:r>
      <w:r w:rsidR="00BE5471" w:rsidRPr="00BA6519">
        <w:rPr>
          <w:rStyle w:val="FootnoteReference"/>
          <w:rFonts w:ascii="Times New Roman" w:hAnsi="Times New Roman"/>
          <w:i/>
          <w:lang w:val="en-US"/>
        </w:rPr>
        <w:footnoteReference w:id="59"/>
      </w:r>
      <w:r w:rsidR="003D5496">
        <w:rPr>
          <w:rFonts w:ascii="Times New Roman" w:hAnsi="Times New Roman"/>
          <w:i/>
          <w:lang w:val="en-US"/>
        </w:rPr>
        <w:t xml:space="preserve"> </w:t>
      </w:r>
      <w:r w:rsidR="003D5496">
        <w:rPr>
          <w:rFonts w:ascii="Times New Roman" w:hAnsi="Times New Roman"/>
          <w:lang w:val="en-US"/>
        </w:rPr>
        <w:t>meeting</w:t>
      </w:r>
      <w:r w:rsidR="0066523C" w:rsidRPr="00BA6519">
        <w:rPr>
          <w:rFonts w:ascii="Times New Roman" w:hAnsi="Times New Roman"/>
          <w:lang w:val="en-US"/>
        </w:rPr>
        <w:t>.</w:t>
      </w:r>
      <w:r w:rsidR="00C22FAF" w:rsidRPr="00BA6519">
        <w:rPr>
          <w:rFonts w:ascii="Times New Roman" w:hAnsi="Times New Roman"/>
          <w:lang w:val="en-US"/>
        </w:rPr>
        <w:t xml:space="preserve"> </w:t>
      </w:r>
      <w:r w:rsidR="003D5496">
        <w:rPr>
          <w:rFonts w:ascii="Times New Roman" w:hAnsi="Times New Roman"/>
          <w:lang w:val="en-US"/>
        </w:rPr>
        <w:t>Even the gruesome rape photograph</w:t>
      </w:r>
      <w:r w:rsidR="00BE5471" w:rsidRPr="00BA6519">
        <w:rPr>
          <w:rFonts w:ascii="Times New Roman" w:hAnsi="Times New Roman"/>
          <w:lang w:val="en-US"/>
        </w:rPr>
        <w:t xml:space="preserve"> </w:t>
      </w:r>
      <w:r w:rsidR="003D5496">
        <w:rPr>
          <w:rFonts w:ascii="Times New Roman" w:hAnsi="Times New Roman"/>
          <w:lang w:val="en-US"/>
        </w:rPr>
        <w:t>has to be considered as a</w:t>
      </w:r>
      <w:r w:rsidR="00FD517D">
        <w:rPr>
          <w:rFonts w:ascii="Times New Roman" w:hAnsi="Times New Roman"/>
          <w:lang w:val="en-US"/>
        </w:rPr>
        <w:t xml:space="preserve"> souvenir. I</w:t>
      </w:r>
      <w:r w:rsidR="00BE5471" w:rsidRPr="00BA6519">
        <w:rPr>
          <w:rFonts w:ascii="Times New Roman" w:hAnsi="Times New Roman"/>
          <w:lang w:val="en-US"/>
        </w:rPr>
        <w:t xml:space="preserve">t was mend to “freeze” </w:t>
      </w:r>
      <w:r w:rsidR="00BE5471" w:rsidRPr="00FD517D">
        <w:rPr>
          <w:rFonts w:ascii="Times New Roman" w:hAnsi="Times New Roman"/>
          <w:highlight w:val="yellow"/>
          <w:lang w:val="en-US"/>
        </w:rPr>
        <w:t>(</w:t>
      </w:r>
      <w:r w:rsidR="00FD517D" w:rsidRPr="00FD517D">
        <w:rPr>
          <w:rFonts w:ascii="Times New Roman" w:hAnsi="Times New Roman"/>
          <w:highlight w:val="yellow"/>
          <w:lang w:val="en-US"/>
        </w:rPr>
        <w:t>**</w:t>
      </w:r>
      <w:r w:rsidR="00BE5471" w:rsidRPr="00FD517D">
        <w:rPr>
          <w:rFonts w:ascii="Times New Roman" w:hAnsi="Times New Roman"/>
          <w:highlight w:val="yellow"/>
          <w:lang w:val="en-US"/>
        </w:rPr>
        <w:t>Susan Sontag</w:t>
      </w:r>
      <w:r w:rsidR="00BE5471" w:rsidRPr="00BA6519">
        <w:rPr>
          <w:rFonts w:ascii="Times New Roman" w:hAnsi="Times New Roman"/>
          <w:lang w:val="en-US"/>
        </w:rPr>
        <w:t xml:space="preserve">) a shared moment </w:t>
      </w:r>
      <w:r w:rsidR="00FD517D">
        <w:rPr>
          <w:rFonts w:ascii="Times New Roman" w:hAnsi="Times New Roman"/>
          <w:lang w:val="en-US"/>
        </w:rPr>
        <w:t>of male bonding. Yet it is not only about</w:t>
      </w:r>
      <w:r w:rsidR="00180982" w:rsidRPr="00FD517D">
        <w:rPr>
          <w:rFonts w:ascii="Times New Roman" w:hAnsi="Times New Roman"/>
          <w:lang w:val="en-US"/>
        </w:rPr>
        <w:t xml:space="preserve"> silly soldiers united in a boyish joke, silencing the violence </w:t>
      </w:r>
      <w:r w:rsidR="00FD517D">
        <w:rPr>
          <w:rFonts w:ascii="Times New Roman" w:hAnsi="Times New Roman"/>
          <w:lang w:val="en-US"/>
        </w:rPr>
        <w:t>of</w:t>
      </w:r>
      <w:r w:rsidR="00180982" w:rsidRPr="00FD517D">
        <w:rPr>
          <w:rFonts w:ascii="Times New Roman" w:hAnsi="Times New Roman"/>
          <w:lang w:val="en-US"/>
        </w:rPr>
        <w:t xml:space="preserve"> the joke.</w:t>
      </w:r>
      <w:r w:rsidR="00FB349A" w:rsidRPr="00FD517D">
        <w:rPr>
          <w:rFonts w:ascii="Times New Roman" w:hAnsi="Times New Roman"/>
          <w:lang w:val="en-US"/>
        </w:rPr>
        <w:t xml:space="preserve"> The</w:t>
      </w:r>
      <w:r w:rsidR="00FD517D">
        <w:rPr>
          <w:rFonts w:ascii="Times New Roman" w:hAnsi="Times New Roman"/>
          <w:lang w:val="en-US"/>
        </w:rPr>
        <w:t xml:space="preserve"> very fact that they dare to fool around with a corpse and to capture it in a picture of this</w:t>
      </w:r>
      <w:r w:rsidR="00FB349A" w:rsidRPr="00FD517D">
        <w:rPr>
          <w:rFonts w:ascii="Times New Roman" w:hAnsi="Times New Roman"/>
          <w:lang w:val="en-US"/>
        </w:rPr>
        <w:t xml:space="preserve"> </w:t>
      </w:r>
      <w:r w:rsidR="00FD517D">
        <w:rPr>
          <w:rFonts w:ascii="Times New Roman" w:hAnsi="Times New Roman"/>
          <w:lang w:val="en-US"/>
        </w:rPr>
        <w:t>“</w:t>
      </w:r>
      <w:r w:rsidR="00FB349A" w:rsidRPr="00FD517D">
        <w:rPr>
          <w:rFonts w:ascii="Times New Roman" w:hAnsi="Times New Roman"/>
          <w:lang w:val="en-US"/>
        </w:rPr>
        <w:t>joke</w:t>
      </w:r>
      <w:r w:rsidR="00FD517D">
        <w:rPr>
          <w:rFonts w:ascii="Times New Roman" w:hAnsi="Times New Roman"/>
          <w:lang w:val="en-US"/>
        </w:rPr>
        <w:t>”</w:t>
      </w:r>
      <w:r w:rsidR="00FB349A" w:rsidRPr="00FD517D">
        <w:rPr>
          <w:rFonts w:ascii="Times New Roman" w:hAnsi="Times New Roman"/>
          <w:lang w:val="en-US"/>
        </w:rPr>
        <w:t xml:space="preserve"> is a sign of</w:t>
      </w:r>
      <w:r w:rsidR="00746F12">
        <w:rPr>
          <w:rFonts w:ascii="Times New Roman" w:hAnsi="Times New Roman"/>
          <w:lang w:val="en-US"/>
        </w:rPr>
        <w:t xml:space="preserve"> how confident they are of</w:t>
      </w:r>
      <w:r w:rsidR="00FB349A" w:rsidRPr="00FD517D">
        <w:rPr>
          <w:rFonts w:ascii="Times New Roman" w:hAnsi="Times New Roman"/>
          <w:lang w:val="en-US"/>
        </w:rPr>
        <w:t xml:space="preserve"> </w:t>
      </w:r>
      <w:r w:rsidR="00FD517D">
        <w:rPr>
          <w:rFonts w:ascii="Times New Roman" w:hAnsi="Times New Roman"/>
          <w:lang w:val="en-US"/>
        </w:rPr>
        <w:t xml:space="preserve">their </w:t>
      </w:r>
      <w:r w:rsidR="00FB349A" w:rsidRPr="00746F12">
        <w:rPr>
          <w:rFonts w:ascii="Times New Roman" w:hAnsi="Times New Roman"/>
          <w:highlight w:val="yellow"/>
          <w:lang w:val="en-US"/>
        </w:rPr>
        <w:t>power/supremacy</w:t>
      </w:r>
      <w:r w:rsidR="00746F12">
        <w:rPr>
          <w:rFonts w:ascii="Times New Roman" w:hAnsi="Times New Roman"/>
          <w:lang w:val="en-US"/>
        </w:rPr>
        <w:t>, as if they were saying</w:t>
      </w:r>
      <w:r w:rsidR="00FB349A" w:rsidRPr="00FD517D">
        <w:rPr>
          <w:rFonts w:ascii="Times New Roman" w:hAnsi="Times New Roman"/>
          <w:lang w:val="en-US"/>
        </w:rPr>
        <w:t xml:space="preserve">: </w:t>
      </w:r>
      <w:r w:rsidR="00746F12">
        <w:rPr>
          <w:rFonts w:ascii="Times New Roman" w:hAnsi="Times New Roman"/>
          <w:lang w:val="en-US"/>
        </w:rPr>
        <w:t xml:space="preserve">look, </w:t>
      </w:r>
      <w:r w:rsidR="00FB349A" w:rsidRPr="00FD517D">
        <w:rPr>
          <w:rFonts w:ascii="Times New Roman" w:hAnsi="Times New Roman"/>
          <w:lang w:val="en-US"/>
        </w:rPr>
        <w:t>we can do what we want.</w:t>
      </w:r>
    </w:p>
    <w:p w14:paraId="12E31626" w14:textId="77777777" w:rsidR="00FB349A" w:rsidRDefault="00B2241D" w:rsidP="00B2241D">
      <w:pPr>
        <w:spacing w:line="480" w:lineRule="auto"/>
        <w:rPr>
          <w:rFonts w:ascii="Times New Roman" w:hAnsi="Times New Roman"/>
          <w:lang w:val="en-US"/>
        </w:rPr>
      </w:pPr>
      <w:r w:rsidRPr="00BA6519">
        <w:rPr>
          <w:rFonts w:ascii="Times New Roman" w:hAnsi="Times New Roman"/>
          <w:b/>
          <w:lang w:val="en-US"/>
        </w:rPr>
        <w:t>Conclusion: “Shifting Subjectivities</w:t>
      </w:r>
      <w:r w:rsidRPr="00BA6519">
        <w:rPr>
          <w:rFonts w:ascii="Times New Roman" w:hAnsi="Times New Roman"/>
          <w:lang w:val="en-US"/>
        </w:rPr>
        <w:t xml:space="preserve">” </w:t>
      </w:r>
      <w:r w:rsidRPr="00FD517D">
        <w:rPr>
          <w:rFonts w:ascii="Times New Roman" w:hAnsi="Times New Roman"/>
          <w:highlight w:val="yellow"/>
          <w:lang w:val="en-US"/>
        </w:rPr>
        <w:t>(</w:t>
      </w:r>
      <w:r w:rsidR="00FD517D" w:rsidRPr="00FD517D">
        <w:rPr>
          <w:rFonts w:ascii="Times New Roman" w:hAnsi="Times New Roman"/>
          <w:highlight w:val="yellow"/>
          <w:lang w:val="en-US"/>
        </w:rPr>
        <w:t>**</w:t>
      </w:r>
      <w:r w:rsidRPr="00FD517D">
        <w:rPr>
          <w:rFonts w:ascii="Times New Roman" w:hAnsi="Times New Roman"/>
          <w:highlight w:val="yellow"/>
          <w:lang w:val="en-US"/>
        </w:rPr>
        <w:t>Jennifer Evans</w:t>
      </w:r>
      <w:r w:rsidRPr="00BA6519">
        <w:rPr>
          <w:rFonts w:ascii="Times New Roman" w:hAnsi="Times New Roman"/>
          <w:lang w:val="en-US"/>
        </w:rPr>
        <w:t>)</w:t>
      </w:r>
    </w:p>
    <w:p w14:paraId="2CD57291" w14:textId="77777777" w:rsidR="00FB349A" w:rsidRPr="00BA6519" w:rsidRDefault="00FB349A" w:rsidP="00FB349A">
      <w:pPr>
        <w:spacing w:line="480" w:lineRule="auto"/>
        <w:rPr>
          <w:rFonts w:ascii="Times New Roman" w:hAnsi="Times New Roman"/>
          <w:lang w:val="en-US"/>
        </w:rPr>
      </w:pPr>
      <w:r w:rsidRPr="00FB349A">
        <w:rPr>
          <w:rFonts w:ascii="Times New Roman" w:hAnsi="Times New Roman"/>
          <w:highlight w:val="yellow"/>
          <w:lang w:val="en-US"/>
        </w:rPr>
        <w:t>[** transition</w:t>
      </w:r>
      <w:r>
        <w:rPr>
          <w:rFonts w:ascii="Times New Roman" w:hAnsi="Times New Roman"/>
          <w:lang w:val="en-US"/>
        </w:rPr>
        <w:t xml:space="preserve"> </w:t>
      </w:r>
      <w:r w:rsidRPr="00BA6519">
        <w:rPr>
          <w:rFonts w:ascii="Times New Roman" w:hAnsi="Times New Roman"/>
          <w:lang w:val="en-US"/>
        </w:rPr>
        <w:t xml:space="preserve">In an age where digital self </w:t>
      </w:r>
      <w:r>
        <w:rPr>
          <w:rFonts w:ascii="Times New Roman" w:hAnsi="Times New Roman"/>
          <w:lang w:val="en-US"/>
        </w:rPr>
        <w:t>recording is ubiq</w:t>
      </w:r>
      <w:r w:rsidRPr="00BA6519">
        <w:rPr>
          <w:rFonts w:ascii="Times New Roman" w:hAnsi="Times New Roman"/>
          <w:lang w:val="en-US"/>
        </w:rPr>
        <w:t>u</w:t>
      </w:r>
      <w:r>
        <w:rPr>
          <w:rFonts w:ascii="Times New Roman" w:hAnsi="Times New Roman"/>
          <w:lang w:val="en-US"/>
        </w:rPr>
        <w:t>itou</w:t>
      </w:r>
      <w:r w:rsidRPr="00BA6519">
        <w:rPr>
          <w:rFonts w:ascii="Times New Roman" w:hAnsi="Times New Roman"/>
          <w:lang w:val="en-US"/>
        </w:rPr>
        <w:t xml:space="preserve">s this photograph shot in WWII shows us </w:t>
      </w:r>
      <w:r w:rsidRPr="00BA6519">
        <w:rPr>
          <w:rFonts w:ascii="Times New Roman" w:hAnsi="Times New Roman"/>
          <w:highlight w:val="yellow"/>
          <w:lang w:val="en-US"/>
        </w:rPr>
        <w:t>a very modern</w:t>
      </w:r>
      <w:r w:rsidRPr="00BA6519">
        <w:rPr>
          <w:rFonts w:ascii="Times New Roman" w:hAnsi="Times New Roman"/>
          <w:lang w:val="en-US"/>
        </w:rPr>
        <w:t xml:space="preserve"> abuse of photographical recording and the </w:t>
      </w:r>
      <w:r w:rsidRPr="00BA6519">
        <w:rPr>
          <w:rFonts w:ascii="Times New Roman" w:hAnsi="Times New Roman"/>
          <w:highlight w:val="yellow"/>
          <w:lang w:val="en-US"/>
        </w:rPr>
        <w:t>banality of sexual violence</w:t>
      </w:r>
      <w:r w:rsidRPr="00BA6519">
        <w:rPr>
          <w:rFonts w:ascii="Times New Roman" w:hAnsi="Times New Roman"/>
          <w:lang w:val="en-US"/>
        </w:rPr>
        <w:t xml:space="preserve">. </w:t>
      </w:r>
      <w:r w:rsidRPr="00BA6519">
        <w:rPr>
          <w:rFonts w:ascii="Times New Roman" w:hAnsi="Times New Roman"/>
          <w:highlight w:val="yellow"/>
          <w:lang w:val="en-US"/>
        </w:rPr>
        <w:t>**Lyndie England</w:t>
      </w:r>
      <w:r w:rsidRPr="00BA6519">
        <w:rPr>
          <w:rFonts w:ascii="Times New Roman" w:hAnsi="Times New Roman"/>
          <w:lang w:val="en-US"/>
        </w:rPr>
        <w:t xml:space="preserve"> photo posture is torture AND fun, the </w:t>
      </w:r>
      <w:r w:rsidRPr="00BA6519">
        <w:rPr>
          <w:rFonts w:ascii="Times New Roman" w:hAnsi="Times New Roman"/>
          <w:highlight w:val="yellow"/>
          <w:lang w:val="en-US"/>
        </w:rPr>
        <w:t>college rape video</w:t>
      </w:r>
      <w:r w:rsidRPr="00BA6519">
        <w:rPr>
          <w:rFonts w:ascii="Times New Roman" w:hAnsi="Times New Roman"/>
          <w:lang w:val="en-US"/>
        </w:rPr>
        <w:t xml:space="preserve"> (ask Debra Bergoffen)</w:t>
      </w:r>
    </w:p>
    <w:p w14:paraId="1398F873" w14:textId="77777777" w:rsidR="00B2241D" w:rsidRPr="00BA6519" w:rsidRDefault="00FB349A" w:rsidP="00B2241D">
      <w:pPr>
        <w:spacing w:line="480" w:lineRule="auto"/>
        <w:rPr>
          <w:rFonts w:ascii="Times New Roman" w:hAnsi="Times New Roman"/>
          <w:lang w:val="en-US"/>
        </w:rPr>
      </w:pPr>
      <w:r w:rsidRPr="00BA6519">
        <w:rPr>
          <w:rFonts w:ascii="Times New Roman" w:hAnsi="Times New Roman"/>
          <w:highlight w:val="yellow"/>
          <w:lang w:val="en-US"/>
        </w:rPr>
        <w:t>Building upon work by the historian Jennifer Evans, this contribution valorizes the fluctuating, subjectively perceived social realities, which Evans calls “shifting subjectivities,” of this source.</w:t>
      </w:r>
      <w:r w:rsidRPr="00BA6519">
        <w:rPr>
          <w:rStyle w:val="FootnoteReference"/>
          <w:rFonts w:ascii="Times New Roman" w:hAnsi="Times New Roman"/>
          <w:highlight w:val="yellow"/>
          <w:lang w:val="en-US"/>
        </w:rPr>
        <w:footnoteReference w:id="60"/>
      </w:r>
      <w:r>
        <w:rPr>
          <w:rFonts w:ascii="Times New Roman" w:hAnsi="Times New Roman"/>
          <w:highlight w:val="yellow"/>
          <w:lang w:val="en-US"/>
        </w:rPr>
        <w:t>]</w:t>
      </w:r>
    </w:p>
    <w:p w14:paraId="6E800A19" w14:textId="77777777" w:rsidR="003D5D5F" w:rsidRPr="00C77EE5" w:rsidRDefault="00C77EE5" w:rsidP="003D5D5F">
      <w:pPr>
        <w:spacing w:line="480" w:lineRule="auto"/>
        <w:rPr>
          <w:rFonts w:ascii="Times New Roman" w:hAnsi="Times New Roman" w:cs="Courier"/>
          <w:bCs/>
          <w:szCs w:val="26"/>
          <w:lang w:val="en-US"/>
        </w:rPr>
      </w:pPr>
      <w:r w:rsidRPr="00C77EE5">
        <w:rPr>
          <w:rFonts w:ascii="Times New Roman" w:hAnsi="Times New Roman" w:cs="Courier"/>
          <w:szCs w:val="26"/>
          <w:lang w:val="en-US"/>
        </w:rPr>
        <w:t>**</w:t>
      </w:r>
      <w:r w:rsidR="003D5D5F" w:rsidRPr="00C77EE5">
        <w:rPr>
          <w:rFonts w:ascii="Times New Roman" w:hAnsi="Times New Roman" w:cs="Courier"/>
          <w:szCs w:val="26"/>
          <w:lang w:val="en-US"/>
        </w:rPr>
        <w:t xml:space="preserve">As we have seen, the German Army’s policy was also clearly designed to prevent same sex activities, the great fear of every army. But in resolving one problem, another was created: the largely controlled military brothels (in the German case) and uncontrolled sexual activities (clandestine prostitution, fraternization, sexual barter, sexual violence) evoked the spectre of rampant </w:t>
      </w:r>
      <w:r w:rsidR="003D5D5F" w:rsidRPr="00C77EE5">
        <w:rPr>
          <w:rFonts w:ascii="Times New Roman" w:hAnsi="Times New Roman" w:cs="Courier"/>
          <w:bCs/>
          <w:szCs w:val="26"/>
          <w:lang w:val="en-US"/>
        </w:rPr>
        <w:t>VD, which had to be prevented at all costs.</w:t>
      </w:r>
    </w:p>
    <w:p w14:paraId="4110555F" w14:textId="77777777" w:rsidR="003D5D5F" w:rsidRPr="00C77EE5" w:rsidRDefault="00C77EE5" w:rsidP="003D5D5F">
      <w:pPr>
        <w:spacing w:line="480" w:lineRule="auto"/>
        <w:rPr>
          <w:rFonts w:ascii="Times New Roman" w:hAnsi="Times New Roman" w:cs="Courier"/>
          <w:bCs/>
          <w:szCs w:val="26"/>
          <w:lang w:val="en-US"/>
        </w:rPr>
      </w:pPr>
      <w:r w:rsidRPr="00C77EE5">
        <w:rPr>
          <w:rFonts w:ascii="Times New Roman" w:hAnsi="Times New Roman" w:cs="Courier"/>
          <w:bCs/>
          <w:szCs w:val="26"/>
          <w:lang w:val="en-US"/>
        </w:rPr>
        <w:t>**S</w:t>
      </w:r>
      <w:r w:rsidR="003D5D5F" w:rsidRPr="00C77EE5">
        <w:rPr>
          <w:rFonts w:ascii="Times New Roman" w:hAnsi="Times New Roman" w:cs="Courier"/>
          <w:bCs/>
          <w:szCs w:val="26"/>
          <w:lang w:val="en-US"/>
        </w:rPr>
        <w:t xml:space="preserve">exual practices, including sexual violence, remained publically denied but were in effect socially affirmed and enacted and hence unofficially condoned. This state of affairs reinforced a longstanding </w:t>
      </w:r>
      <w:r w:rsidR="003D5D5F" w:rsidRPr="00C77EE5">
        <w:rPr>
          <w:rFonts w:ascii="Times New Roman" w:hAnsi="Times New Roman" w:cs="Times New Roman"/>
          <w:lang w:val="en-US"/>
        </w:rPr>
        <w:t>political and social understanding of male sexuality as driven and impetuous, reconfirming a man’s “social right” to sex with women, especially during wartime and the immediate aftermath of war.</w:t>
      </w:r>
    </w:p>
    <w:p w14:paraId="2AA7F3C1" w14:textId="77777777" w:rsidR="003D5D5F" w:rsidRDefault="003D5D5F" w:rsidP="00B2241D">
      <w:pPr>
        <w:spacing w:line="480" w:lineRule="auto"/>
        <w:rPr>
          <w:rFonts w:ascii="Times New Roman" w:hAnsi="Times New Roman"/>
          <w:lang w:val="en-US"/>
        </w:rPr>
      </w:pPr>
    </w:p>
    <w:p w14:paraId="083F0F94" w14:textId="77777777" w:rsidR="003D5D5F" w:rsidRDefault="003D5D5F" w:rsidP="00B2241D">
      <w:pPr>
        <w:spacing w:line="480" w:lineRule="auto"/>
        <w:rPr>
          <w:rFonts w:ascii="Times New Roman" w:hAnsi="Times New Roman"/>
          <w:lang w:val="en-US"/>
        </w:rPr>
      </w:pPr>
    </w:p>
    <w:p w14:paraId="764559C8" w14:textId="77777777" w:rsidR="00FF6E0C" w:rsidRDefault="00283AAB" w:rsidP="00B2241D">
      <w:pPr>
        <w:spacing w:line="480" w:lineRule="auto"/>
        <w:rPr>
          <w:rFonts w:ascii="Times New Roman" w:hAnsi="Times New Roman"/>
          <w:lang w:val="en-US"/>
        </w:rPr>
      </w:pPr>
      <w:r>
        <w:rPr>
          <w:rFonts w:ascii="Times New Roman" w:hAnsi="Times New Roman"/>
          <w:lang w:val="en-US"/>
        </w:rPr>
        <w:t>Mary Louise Roberts: “</w:t>
      </w:r>
      <w:r>
        <w:rPr>
          <w:rFonts w:ascii="Times New Roman" w:hAnsi="Times New Roman"/>
          <w:i/>
          <w:lang w:val="en-US"/>
        </w:rPr>
        <w:t xml:space="preserve">To </w:t>
      </w:r>
      <w:r w:rsidRPr="00EE4E25">
        <w:rPr>
          <w:rFonts w:ascii="Times New Roman" w:hAnsi="Times New Roman"/>
          <w:b/>
          <w:i/>
          <w:lang w:val="en-US"/>
        </w:rPr>
        <w:t>understand the mercilessness of</w:t>
      </w:r>
      <w:r>
        <w:rPr>
          <w:rFonts w:ascii="Times New Roman" w:hAnsi="Times New Roman"/>
          <w:i/>
          <w:lang w:val="en-US"/>
        </w:rPr>
        <w:t xml:space="preserve"> GI </w:t>
      </w:r>
      <w:r w:rsidRPr="00EE4E25">
        <w:rPr>
          <w:rFonts w:ascii="Times New Roman" w:hAnsi="Times New Roman"/>
          <w:b/>
          <w:i/>
          <w:lang w:val="en-US"/>
        </w:rPr>
        <w:t>condescension</w:t>
      </w:r>
      <w:r w:rsidR="00EE4E25">
        <w:rPr>
          <w:rFonts w:ascii="Times New Roman" w:hAnsi="Times New Roman"/>
          <w:i/>
          <w:lang w:val="en-US"/>
        </w:rPr>
        <w:t xml:space="preserve"> here, we have to </w:t>
      </w:r>
      <w:r w:rsidR="00EE4E25" w:rsidRPr="00EE4E25">
        <w:rPr>
          <w:rFonts w:ascii="Times New Roman" w:hAnsi="Times New Roman"/>
          <w:b/>
          <w:i/>
          <w:lang w:val="en-US"/>
        </w:rPr>
        <w:t>keep in mind that manliness was a premium in the army at the same time that it was threatened</w:t>
      </w:r>
      <w:r w:rsidR="00EE4E25">
        <w:rPr>
          <w:rFonts w:ascii="Times New Roman" w:hAnsi="Times New Roman"/>
          <w:i/>
          <w:lang w:val="en-US"/>
        </w:rPr>
        <w:t>.”</w:t>
      </w:r>
      <w:r w:rsidR="00EE4E25">
        <w:rPr>
          <w:rStyle w:val="FootnoteReference"/>
          <w:rFonts w:ascii="Times New Roman" w:hAnsi="Times New Roman"/>
          <w:i/>
          <w:lang w:val="en-US"/>
        </w:rPr>
        <w:footnoteReference w:id="61"/>
      </w:r>
      <w:r w:rsidR="00EE4E25">
        <w:rPr>
          <w:rFonts w:ascii="Times New Roman" w:hAnsi="Times New Roman"/>
          <w:i/>
          <w:lang w:val="en-US"/>
        </w:rPr>
        <w:t xml:space="preserve"> </w:t>
      </w:r>
      <w:r w:rsidR="00EE4E25">
        <w:rPr>
          <w:rFonts w:ascii="Times New Roman" w:hAnsi="Times New Roman"/>
          <w:lang w:val="en-US"/>
        </w:rPr>
        <w:t>We have to take into account that there are hierarchies between men and that with</w:t>
      </w:r>
      <w:r w:rsidR="00BF73F4">
        <w:rPr>
          <w:rFonts w:ascii="Times New Roman" w:hAnsi="Times New Roman"/>
          <w:lang w:val="en-US"/>
        </w:rPr>
        <w:t>in any social constellation, but</w:t>
      </w:r>
      <w:r w:rsidR="00EE4E25">
        <w:rPr>
          <w:rFonts w:ascii="Times New Roman" w:hAnsi="Times New Roman"/>
          <w:lang w:val="en-US"/>
        </w:rPr>
        <w:t xml:space="preserve"> especially within the army, power r</w:t>
      </w:r>
      <w:r w:rsidR="00FD60F4">
        <w:rPr>
          <w:rFonts w:ascii="Times New Roman" w:hAnsi="Times New Roman"/>
          <w:lang w:val="en-US"/>
        </w:rPr>
        <w:t xml:space="preserve">elations between men are though </w:t>
      </w:r>
      <w:r w:rsidR="00FD60F4" w:rsidRPr="00FD60F4">
        <w:rPr>
          <w:rFonts w:ascii="Times New Roman" w:hAnsi="Times New Roman"/>
          <w:b/>
          <w:highlight w:val="yellow"/>
          <w:lang w:val="en-US"/>
        </w:rPr>
        <w:t>(**Connell/Belkin</w:t>
      </w:r>
      <w:r w:rsidR="00FD60F4">
        <w:rPr>
          <w:rFonts w:ascii="Times New Roman" w:hAnsi="Times New Roman"/>
          <w:lang w:val="en-US"/>
        </w:rPr>
        <w:t>)</w:t>
      </w:r>
      <w:r w:rsidR="00BF73F4">
        <w:rPr>
          <w:rFonts w:ascii="Times New Roman" w:hAnsi="Times New Roman"/>
          <w:lang w:val="en-US"/>
        </w:rPr>
        <w:t xml:space="preserve"> The </w:t>
      </w:r>
      <w:r w:rsidR="006F6ADB">
        <w:rPr>
          <w:rFonts w:ascii="Times New Roman" w:hAnsi="Times New Roman"/>
          <w:lang w:val="en-US"/>
        </w:rPr>
        <w:t xml:space="preserve">gendered and social role of a man (and of a woman) is never achieved and always </w:t>
      </w:r>
      <w:r w:rsidR="006F6ADB" w:rsidRPr="006F6ADB">
        <w:rPr>
          <w:rFonts w:ascii="Times New Roman" w:hAnsi="Times New Roman"/>
          <w:highlight w:val="yellow"/>
          <w:lang w:val="en-US"/>
        </w:rPr>
        <w:t>in motion</w:t>
      </w:r>
      <w:r w:rsidR="00BF73F4" w:rsidRPr="006F6ADB">
        <w:rPr>
          <w:rFonts w:ascii="Times New Roman" w:hAnsi="Times New Roman"/>
          <w:highlight w:val="yellow"/>
          <w:lang w:val="en-US"/>
        </w:rPr>
        <w:t>/</w:t>
      </w:r>
      <w:r w:rsidR="006F6ADB" w:rsidRPr="006F6ADB">
        <w:rPr>
          <w:rFonts w:ascii="Times New Roman" w:hAnsi="Times New Roman"/>
          <w:highlight w:val="yellow"/>
          <w:lang w:val="en-US"/>
        </w:rPr>
        <w:t>in becoming</w:t>
      </w:r>
      <w:r w:rsidR="006F6ADB">
        <w:rPr>
          <w:rFonts w:ascii="Times New Roman" w:hAnsi="Times New Roman"/>
          <w:lang w:val="en-US"/>
        </w:rPr>
        <w:t xml:space="preserve">. War features multiple chances to showcase an excellent performance of what is conventionally understand as virility (bravery, fighting skills, fierce determination, </w:t>
      </w:r>
      <w:r w:rsidR="00335B78">
        <w:rPr>
          <w:rFonts w:ascii="Times New Roman" w:hAnsi="Times New Roman"/>
          <w:lang w:val="en-US"/>
        </w:rPr>
        <w:t xml:space="preserve">capacity to obey and to subjugate, camaraderie etc.), </w:t>
      </w:r>
      <w:r w:rsidR="0080522F">
        <w:rPr>
          <w:rFonts w:ascii="Times New Roman" w:hAnsi="Times New Roman"/>
          <w:lang w:val="en-US"/>
        </w:rPr>
        <w:t>yet the concrete experience of fear, of life-threatening d</w:t>
      </w:r>
      <w:r w:rsidR="00505C20">
        <w:rPr>
          <w:rFonts w:ascii="Times New Roman" w:hAnsi="Times New Roman"/>
          <w:lang w:val="en-US"/>
        </w:rPr>
        <w:t>anger, of uncertainty and massiv</w:t>
      </w:r>
      <w:r w:rsidR="0080522F">
        <w:rPr>
          <w:rFonts w:ascii="Times New Roman" w:hAnsi="Times New Roman"/>
          <w:lang w:val="en-US"/>
        </w:rPr>
        <w:t>e violence also challe</w:t>
      </w:r>
      <w:r w:rsidR="006F6ADB">
        <w:rPr>
          <w:rFonts w:ascii="Times New Roman" w:hAnsi="Times New Roman"/>
          <w:lang w:val="en-US"/>
        </w:rPr>
        <w:t>nges</w:t>
      </w:r>
      <w:r w:rsidR="009314B6">
        <w:rPr>
          <w:rFonts w:ascii="Times New Roman" w:hAnsi="Times New Roman"/>
          <w:lang w:val="en-US"/>
        </w:rPr>
        <w:t xml:space="preserve"> self-</w:t>
      </w:r>
      <w:r w:rsidR="00505C20">
        <w:rPr>
          <w:rFonts w:ascii="Times New Roman" w:hAnsi="Times New Roman"/>
          <w:lang w:val="en-US"/>
        </w:rPr>
        <w:t>perceptions and gender roles. There are moments when soldiers</w:t>
      </w:r>
      <w:r w:rsidR="009314B6">
        <w:rPr>
          <w:rFonts w:ascii="Times New Roman" w:hAnsi="Times New Roman"/>
          <w:lang w:val="en-US"/>
        </w:rPr>
        <w:t xml:space="preserve"> who in the face of danger </w:t>
      </w:r>
      <w:r w:rsidR="00D158D5">
        <w:rPr>
          <w:rFonts w:ascii="Times New Roman" w:hAnsi="Times New Roman"/>
          <w:lang w:val="en-US"/>
        </w:rPr>
        <w:t>are in control of</w:t>
      </w:r>
      <w:r w:rsidR="009314B6">
        <w:rPr>
          <w:rFonts w:ascii="Times New Roman" w:hAnsi="Times New Roman"/>
          <w:lang w:val="en-US"/>
        </w:rPr>
        <w:t xml:space="preserve"> their body anymore and literally piss in their pants</w:t>
      </w:r>
      <w:r w:rsidR="00D158D5">
        <w:rPr>
          <w:rFonts w:ascii="Times New Roman" w:hAnsi="Times New Roman"/>
          <w:lang w:val="en-US"/>
        </w:rPr>
        <w:t>/urinate in their skivvies</w:t>
      </w:r>
      <w:r w:rsidR="009314B6">
        <w:rPr>
          <w:rFonts w:ascii="Times New Roman" w:hAnsi="Times New Roman"/>
          <w:lang w:val="en-US"/>
        </w:rPr>
        <w:t>, as Joanna Bourke has brilliantly reflected on in an article.</w:t>
      </w:r>
      <w:r w:rsidR="009314B6">
        <w:rPr>
          <w:rStyle w:val="FootnoteReference"/>
          <w:rFonts w:ascii="Times New Roman" w:hAnsi="Times New Roman"/>
          <w:lang w:val="en-US"/>
        </w:rPr>
        <w:footnoteReference w:id="62"/>
      </w:r>
      <w:r w:rsidR="009B2C4E">
        <w:rPr>
          <w:rFonts w:ascii="Times New Roman" w:hAnsi="Times New Roman"/>
          <w:lang w:val="en-US"/>
        </w:rPr>
        <w:t xml:space="preserve"> What we usually do not see in the heroic plots is anxiety and insecurity.</w:t>
      </w:r>
      <w:r w:rsidR="00695675">
        <w:rPr>
          <w:rFonts w:ascii="Times New Roman" w:hAnsi="Times New Roman"/>
          <w:lang w:val="en-US"/>
        </w:rPr>
        <w:t xml:space="preserve"> There is a psychological dynamic that soldiers do compensate these very </w:t>
      </w:r>
      <w:r w:rsidR="00477CC3">
        <w:rPr>
          <w:rFonts w:ascii="Times New Roman" w:hAnsi="Times New Roman"/>
          <w:lang w:val="en-US"/>
        </w:rPr>
        <w:t xml:space="preserve">destabilizing </w:t>
      </w:r>
      <w:r w:rsidR="00695675">
        <w:rPr>
          <w:rFonts w:ascii="Times New Roman" w:hAnsi="Times New Roman"/>
          <w:lang w:val="en-US"/>
        </w:rPr>
        <w:t>emotional</w:t>
      </w:r>
      <w:r w:rsidR="00477CC3">
        <w:rPr>
          <w:rFonts w:ascii="Times New Roman" w:hAnsi="Times New Roman"/>
          <w:lang w:val="en-US"/>
        </w:rPr>
        <w:t xml:space="preserve"> states with alcohol, aggression and sexual relieve </w:t>
      </w:r>
      <w:r w:rsidR="00477CC3" w:rsidRPr="00477CC3">
        <w:rPr>
          <w:rFonts w:ascii="Times New Roman" w:hAnsi="Times New Roman"/>
          <w:highlight w:val="yellow"/>
          <w:lang w:val="en-US"/>
        </w:rPr>
        <w:t>(**references? SVAC, Aaron Belkin?)</w:t>
      </w:r>
      <w:r w:rsidR="00EA2284">
        <w:rPr>
          <w:rFonts w:ascii="Times New Roman" w:hAnsi="Times New Roman"/>
          <w:lang w:val="en-US"/>
        </w:rPr>
        <w:t xml:space="preserve"> </w:t>
      </w:r>
    </w:p>
    <w:p w14:paraId="5D9256A0" w14:textId="77777777" w:rsidR="00FF6E0C" w:rsidRDefault="00D76B99" w:rsidP="00B2241D">
      <w:pPr>
        <w:spacing w:line="480" w:lineRule="auto"/>
        <w:rPr>
          <w:rFonts w:ascii="Times New Roman" w:hAnsi="Times New Roman"/>
          <w:lang w:val="en-US"/>
        </w:rPr>
      </w:pPr>
      <w:r>
        <w:rPr>
          <w:rFonts w:ascii="Times New Roman" w:hAnsi="Times New Roman"/>
          <w:lang w:val="en-US"/>
        </w:rPr>
        <w:t xml:space="preserve">War offers sexual opportunities and we all know that it is impossible to </w:t>
      </w:r>
      <w:r w:rsidR="00E97E53">
        <w:rPr>
          <w:rFonts w:ascii="Times New Roman" w:hAnsi="Times New Roman"/>
          <w:lang w:val="en-US"/>
        </w:rPr>
        <w:t xml:space="preserve">control the sexual activities </w:t>
      </w:r>
      <w:r w:rsidR="00D27BCF">
        <w:rPr>
          <w:rFonts w:ascii="Times New Roman" w:hAnsi="Times New Roman"/>
          <w:lang w:val="en-US"/>
        </w:rPr>
        <w:t>at the front and in occupied countries, but also at home. S</w:t>
      </w:r>
      <w:r w:rsidR="00EA2284">
        <w:rPr>
          <w:rFonts w:ascii="Times New Roman" w:hAnsi="Times New Roman"/>
          <w:lang w:val="en-US"/>
        </w:rPr>
        <w:t xml:space="preserve">ex is always eminently political but in wartime it becomes vital for asserting </w:t>
      </w:r>
      <w:r w:rsidR="00FA7D06">
        <w:rPr>
          <w:rFonts w:ascii="Times New Roman" w:hAnsi="Times New Roman"/>
          <w:lang w:val="en-US"/>
        </w:rPr>
        <w:t xml:space="preserve">racial </w:t>
      </w:r>
      <w:r w:rsidR="00EA2284">
        <w:rPr>
          <w:rFonts w:ascii="Times New Roman" w:hAnsi="Times New Roman"/>
          <w:lang w:val="en-US"/>
        </w:rPr>
        <w:t xml:space="preserve">and </w:t>
      </w:r>
      <w:r w:rsidR="00FA7D06">
        <w:rPr>
          <w:rFonts w:ascii="Times New Roman" w:hAnsi="Times New Roman"/>
          <w:lang w:val="en-US"/>
        </w:rPr>
        <w:t>ideological</w:t>
      </w:r>
      <w:r w:rsidR="00EA2284">
        <w:rPr>
          <w:rFonts w:ascii="Times New Roman" w:hAnsi="Times New Roman"/>
          <w:lang w:val="en-US"/>
        </w:rPr>
        <w:t xml:space="preserve"> </w:t>
      </w:r>
      <w:r w:rsidR="00EA2284" w:rsidRPr="00EA2284">
        <w:rPr>
          <w:rFonts w:ascii="Times New Roman" w:hAnsi="Times New Roman"/>
          <w:highlight w:val="yellow"/>
          <w:lang w:val="en-US"/>
        </w:rPr>
        <w:t>supremacy/power</w:t>
      </w:r>
      <w:r w:rsidR="00D235C5">
        <w:rPr>
          <w:rFonts w:ascii="Times New Roman" w:hAnsi="Times New Roman"/>
          <w:lang w:val="en-US"/>
        </w:rPr>
        <w:t xml:space="preserve"> over </w:t>
      </w:r>
      <w:r w:rsidR="00D235C5" w:rsidRPr="00FA7D06">
        <w:rPr>
          <w:rFonts w:ascii="Times New Roman" w:hAnsi="Times New Roman"/>
          <w:highlight w:val="yellow"/>
          <w:lang w:val="en-US"/>
        </w:rPr>
        <w:t>others</w:t>
      </w:r>
      <w:r w:rsidR="00D547A4">
        <w:rPr>
          <w:rFonts w:ascii="Times New Roman" w:hAnsi="Times New Roman"/>
          <w:lang w:val="en-US"/>
        </w:rPr>
        <w:t xml:space="preserve"> </w:t>
      </w:r>
      <w:r w:rsidR="00D235C5">
        <w:rPr>
          <w:rFonts w:ascii="Times New Roman" w:hAnsi="Times New Roman"/>
          <w:lang w:val="en-US"/>
        </w:rPr>
        <w:t xml:space="preserve">and </w:t>
      </w:r>
      <w:r w:rsidR="00FA7D06">
        <w:rPr>
          <w:rFonts w:ascii="Times New Roman" w:hAnsi="Times New Roman"/>
          <w:lang w:val="en-US"/>
        </w:rPr>
        <w:t xml:space="preserve">to </w:t>
      </w:r>
      <w:r w:rsidR="00D235C5">
        <w:rPr>
          <w:rFonts w:ascii="Times New Roman" w:hAnsi="Times New Roman"/>
          <w:lang w:val="en-US"/>
        </w:rPr>
        <w:t>negotiate</w:t>
      </w:r>
      <w:r w:rsidR="00FA7D06">
        <w:rPr>
          <w:rFonts w:ascii="Times New Roman" w:hAnsi="Times New Roman"/>
          <w:lang w:val="en-US"/>
        </w:rPr>
        <w:t xml:space="preserve"> gendered and social </w:t>
      </w:r>
      <w:r w:rsidR="00D235C5">
        <w:rPr>
          <w:rFonts w:ascii="Times New Roman" w:hAnsi="Times New Roman"/>
          <w:lang w:val="en-US"/>
        </w:rPr>
        <w:t>power relations with</w:t>
      </w:r>
      <w:r w:rsidR="00D547A4">
        <w:rPr>
          <w:rFonts w:ascii="Times New Roman" w:hAnsi="Times New Roman"/>
          <w:lang w:val="en-US"/>
        </w:rPr>
        <w:t xml:space="preserve"> the enemy community but also with</w:t>
      </w:r>
      <w:r w:rsidR="00D235C5">
        <w:rPr>
          <w:rFonts w:ascii="Times New Roman" w:hAnsi="Times New Roman"/>
          <w:lang w:val="en-US"/>
        </w:rPr>
        <w:t>in</w:t>
      </w:r>
      <w:r w:rsidR="00FA7D06">
        <w:rPr>
          <w:rFonts w:ascii="Times New Roman" w:hAnsi="Times New Roman"/>
          <w:lang w:val="en-US"/>
        </w:rPr>
        <w:t xml:space="preserve"> one’s own community</w:t>
      </w:r>
      <w:r w:rsidR="00EA2284">
        <w:rPr>
          <w:rFonts w:ascii="Times New Roman" w:hAnsi="Times New Roman"/>
          <w:lang w:val="en-US"/>
        </w:rPr>
        <w:t>.</w:t>
      </w:r>
      <w:r w:rsidR="00FF6E0C">
        <w:rPr>
          <w:rFonts w:ascii="Times New Roman" w:hAnsi="Times New Roman"/>
          <w:lang w:val="en-US"/>
        </w:rPr>
        <w:t xml:space="preserve"> </w:t>
      </w:r>
      <w:r w:rsidR="007D66FE">
        <w:rPr>
          <w:rFonts w:ascii="Times New Roman" w:hAnsi="Times New Roman"/>
          <w:lang w:val="en-US"/>
        </w:rPr>
        <w:t xml:space="preserve">As we have seen, it is not a </w:t>
      </w:r>
      <w:r w:rsidR="003367D0">
        <w:rPr>
          <w:rFonts w:ascii="Times New Roman" w:hAnsi="Times New Roman"/>
          <w:lang w:val="en-US"/>
        </w:rPr>
        <w:t>one-way</w:t>
      </w:r>
      <w:r w:rsidR="007D66FE">
        <w:rPr>
          <w:rFonts w:ascii="Times New Roman" w:hAnsi="Times New Roman"/>
          <w:lang w:val="en-US"/>
        </w:rPr>
        <w:t xml:space="preserve"> </w:t>
      </w:r>
      <w:r w:rsidR="00011860">
        <w:rPr>
          <w:rFonts w:ascii="Times New Roman" w:hAnsi="Times New Roman"/>
          <w:lang w:val="en-US"/>
        </w:rPr>
        <w:t xml:space="preserve">enterprise </w:t>
      </w:r>
      <w:r w:rsidR="007D66FE">
        <w:rPr>
          <w:rFonts w:ascii="Times New Roman" w:hAnsi="Times New Roman"/>
          <w:lang w:val="en-US"/>
        </w:rPr>
        <w:t>but</w:t>
      </w:r>
      <w:r w:rsidR="00011860">
        <w:rPr>
          <w:rFonts w:ascii="Times New Roman" w:hAnsi="Times New Roman"/>
          <w:lang w:val="en-US"/>
        </w:rPr>
        <w:t xml:space="preserve"> </w:t>
      </w:r>
      <w:r w:rsidR="003367D0" w:rsidRPr="003367D0">
        <w:rPr>
          <w:rFonts w:ascii="Times New Roman" w:hAnsi="Times New Roman"/>
          <w:highlight w:val="yellow"/>
          <w:lang w:val="en-US"/>
        </w:rPr>
        <w:t>“fassen” (**translation?)</w:t>
      </w:r>
      <w:r w:rsidR="003367D0">
        <w:rPr>
          <w:rFonts w:ascii="Times New Roman" w:hAnsi="Times New Roman"/>
          <w:lang w:val="en-US"/>
        </w:rPr>
        <w:t xml:space="preserve"> </w:t>
      </w:r>
      <w:r w:rsidR="007D66FE">
        <w:rPr>
          <w:rFonts w:ascii="Times New Roman" w:hAnsi="Times New Roman"/>
          <w:lang w:val="en-US"/>
        </w:rPr>
        <w:t xml:space="preserve">multidirectional </w:t>
      </w:r>
      <w:r w:rsidR="007D66FE" w:rsidRPr="00D547A4">
        <w:rPr>
          <w:rFonts w:ascii="Times New Roman" w:hAnsi="Times New Roman"/>
          <w:highlight w:val="yellow"/>
          <w:lang w:val="en-US"/>
        </w:rPr>
        <w:t>interactions/relations</w:t>
      </w:r>
      <w:r w:rsidR="007D66FE">
        <w:rPr>
          <w:rFonts w:ascii="Times New Roman" w:hAnsi="Times New Roman"/>
          <w:lang w:val="en-US"/>
        </w:rPr>
        <w:t xml:space="preserve"> with multiple constellations: </w:t>
      </w:r>
      <w:r w:rsidR="00FF6E0C">
        <w:rPr>
          <w:rFonts w:ascii="Times New Roman" w:hAnsi="Times New Roman"/>
          <w:lang w:val="en-US"/>
        </w:rPr>
        <w:t>Throug</w:t>
      </w:r>
      <w:r w:rsidR="00B82243">
        <w:rPr>
          <w:rFonts w:ascii="Times New Roman" w:hAnsi="Times New Roman"/>
          <w:lang w:val="en-US"/>
        </w:rPr>
        <w:t>h</w:t>
      </w:r>
      <w:r w:rsidR="00FF6E0C">
        <w:rPr>
          <w:rFonts w:ascii="Times New Roman" w:hAnsi="Times New Roman"/>
          <w:lang w:val="en-US"/>
        </w:rPr>
        <w:t>out war, conquest is sexualized. But what is the distinctly sexual nature of rape/SV? (cf. Roberts, p. 247)</w:t>
      </w:r>
    </w:p>
    <w:p w14:paraId="52121376" w14:textId="77777777" w:rsidR="00F3548E" w:rsidRPr="00BA6519" w:rsidRDefault="00BB2294" w:rsidP="00B2241D">
      <w:pPr>
        <w:spacing w:line="480" w:lineRule="auto"/>
        <w:rPr>
          <w:rFonts w:ascii="Times New Roman" w:hAnsi="Times New Roman"/>
          <w:lang w:val="en-US"/>
        </w:rPr>
      </w:pPr>
      <w:r w:rsidRPr="00BA6519">
        <w:rPr>
          <w:rFonts w:ascii="Times New Roman" w:hAnsi="Times New Roman"/>
          <w:lang w:val="en-US"/>
        </w:rPr>
        <w:t xml:space="preserve"> </w:t>
      </w:r>
    </w:p>
    <w:sectPr w:rsidR="00F3548E" w:rsidRPr="00BA6519" w:rsidSect="00F3548E">
      <w:footerReference w:type="even" r:id="rId9"/>
      <w:footerReference w:type="defaul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8792F" w14:textId="77777777" w:rsidR="00B91CE9" w:rsidRDefault="00B91CE9">
      <w:pPr>
        <w:spacing w:after="0"/>
      </w:pPr>
      <w:r>
        <w:separator/>
      </w:r>
    </w:p>
  </w:endnote>
  <w:endnote w:type="continuationSeparator" w:id="0">
    <w:p w14:paraId="69B8322D" w14:textId="77777777" w:rsidR="00B91CE9" w:rsidRDefault="00B91C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00500000000000000"/>
    <w:charset w:val="4D"/>
    <w:family w:val="modern"/>
    <w:notTrueType/>
    <w:pitch w:val="fixed"/>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6F5AA" w14:textId="77777777" w:rsidR="005F28A4" w:rsidRDefault="004675B6" w:rsidP="00FB0B78">
    <w:pPr>
      <w:pStyle w:val="Footer"/>
      <w:framePr w:wrap="around" w:vAnchor="text" w:hAnchor="margin" w:xAlign="center" w:y="1"/>
      <w:rPr>
        <w:rStyle w:val="PageNumber"/>
      </w:rPr>
    </w:pPr>
    <w:r>
      <w:rPr>
        <w:rStyle w:val="PageNumber"/>
      </w:rPr>
      <w:fldChar w:fldCharType="begin"/>
    </w:r>
    <w:r w:rsidR="005F28A4">
      <w:rPr>
        <w:rStyle w:val="PageNumber"/>
      </w:rPr>
      <w:instrText xml:space="preserve">PAGE  </w:instrText>
    </w:r>
    <w:r>
      <w:rPr>
        <w:rStyle w:val="PageNumber"/>
      </w:rPr>
      <w:fldChar w:fldCharType="end"/>
    </w:r>
  </w:p>
  <w:p w14:paraId="237B4829" w14:textId="77777777" w:rsidR="005F28A4" w:rsidRDefault="005F28A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D4427" w14:textId="77777777" w:rsidR="005F28A4" w:rsidRDefault="004675B6" w:rsidP="00FB0B78">
    <w:pPr>
      <w:pStyle w:val="Footer"/>
      <w:framePr w:wrap="around" w:vAnchor="text" w:hAnchor="margin" w:xAlign="center" w:y="1"/>
      <w:rPr>
        <w:rStyle w:val="PageNumber"/>
      </w:rPr>
    </w:pPr>
    <w:r>
      <w:rPr>
        <w:rStyle w:val="PageNumber"/>
      </w:rPr>
      <w:fldChar w:fldCharType="begin"/>
    </w:r>
    <w:r w:rsidR="005F28A4">
      <w:rPr>
        <w:rStyle w:val="PageNumber"/>
      </w:rPr>
      <w:instrText xml:space="preserve">PAGE  </w:instrText>
    </w:r>
    <w:r>
      <w:rPr>
        <w:rStyle w:val="PageNumber"/>
      </w:rPr>
      <w:fldChar w:fldCharType="separate"/>
    </w:r>
    <w:r w:rsidR="00B91CE9">
      <w:rPr>
        <w:rStyle w:val="PageNumber"/>
        <w:noProof/>
      </w:rPr>
      <w:t>1</w:t>
    </w:r>
    <w:r>
      <w:rPr>
        <w:rStyle w:val="PageNumber"/>
      </w:rPr>
      <w:fldChar w:fldCharType="end"/>
    </w:r>
  </w:p>
  <w:p w14:paraId="244C68EE" w14:textId="77777777" w:rsidR="005F28A4" w:rsidRDefault="005F28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F8CE2" w14:textId="77777777" w:rsidR="00B91CE9" w:rsidRDefault="00B91CE9">
      <w:pPr>
        <w:spacing w:after="0"/>
      </w:pPr>
      <w:r>
        <w:separator/>
      </w:r>
    </w:p>
  </w:footnote>
  <w:footnote w:type="continuationSeparator" w:id="0">
    <w:p w14:paraId="0357766A" w14:textId="77777777" w:rsidR="00B91CE9" w:rsidRDefault="00B91CE9">
      <w:pPr>
        <w:spacing w:after="0"/>
      </w:pPr>
      <w:r>
        <w:continuationSeparator/>
      </w:r>
    </w:p>
  </w:footnote>
  <w:footnote w:id="1">
    <w:p w14:paraId="67A3018C" w14:textId="77777777" w:rsidR="005F28A4" w:rsidRPr="00897517" w:rsidRDefault="005F28A4" w:rsidP="003B378B">
      <w:pPr>
        <w:widowControl w:val="0"/>
        <w:autoSpaceDE w:val="0"/>
        <w:autoSpaceDN w:val="0"/>
        <w:adjustRightInd w:val="0"/>
        <w:spacing w:after="0" w:line="480" w:lineRule="auto"/>
        <w:jc w:val="both"/>
        <w:rPr>
          <w:rFonts w:ascii="Times New Roman" w:hAnsi="Times New Roman" w:cs="Courier"/>
          <w:sz w:val="22"/>
          <w:szCs w:val="26"/>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hAnsi="Times New Roman" w:cs="Courier"/>
          <w:sz w:val="22"/>
          <w:szCs w:val="26"/>
          <w:lang w:val="en-US"/>
        </w:rPr>
        <w:t>The National Archives of Romania, The Photo Section, File Horrors of the Second World War, F I, 7789 (18).</w:t>
      </w:r>
    </w:p>
  </w:footnote>
  <w:footnote w:id="2">
    <w:p w14:paraId="737F33B8" w14:textId="77777777" w:rsidR="005F28A4" w:rsidRPr="00897517" w:rsidRDefault="005F28A4" w:rsidP="00CB6D2A">
      <w:pPr>
        <w:spacing w:line="480" w:lineRule="auto"/>
        <w:jc w:val="both"/>
        <w:rPr>
          <w:rFonts w:ascii="Times New Roman" w:eastAsia="Cambria" w:hAnsi="Times New Roman"/>
          <w:sz w:val="22"/>
          <w:szCs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eastAsia="Cambria" w:hAnsi="Times New Roman"/>
          <w:smallCaps/>
          <w:sz w:val="22"/>
          <w:szCs w:val="22"/>
          <w:lang w:val="en-US"/>
        </w:rPr>
        <w:t>K</w:t>
      </w:r>
      <w:r w:rsidRPr="00897517">
        <w:rPr>
          <w:rFonts w:ascii="Times New Roman" w:eastAsia="Cambria" w:hAnsi="Times New Roman"/>
          <w:sz w:val="22"/>
          <w:szCs w:val="22"/>
          <w:lang w:val="en-US"/>
        </w:rPr>
        <w:t>oloma</w:t>
      </w:r>
      <w:r w:rsidRPr="00897517">
        <w:rPr>
          <w:rFonts w:ascii="Times New Roman" w:eastAsia="Cambria" w:hAnsi="Times New Roman"/>
          <w:smallCaps/>
          <w:sz w:val="22"/>
          <w:szCs w:val="22"/>
          <w:lang w:val="en-US"/>
        </w:rPr>
        <w:t xml:space="preserve"> </w:t>
      </w:r>
      <w:r w:rsidRPr="00897517">
        <w:rPr>
          <w:rFonts w:ascii="Times New Roman" w:eastAsia="Cambria" w:hAnsi="Times New Roman"/>
          <w:sz w:val="22"/>
          <w:szCs w:val="22"/>
          <w:lang w:val="en-US"/>
        </w:rPr>
        <w:t xml:space="preserve">Beck Teresa, “The Eye of the Beholder: Violence as a Social Process,” </w:t>
      </w:r>
      <w:r w:rsidRPr="00897517">
        <w:rPr>
          <w:rFonts w:ascii="Times New Roman" w:eastAsia="Cambria" w:hAnsi="Times New Roman"/>
          <w:sz w:val="22"/>
          <w:szCs w:val="22"/>
          <w:u w:val="single"/>
          <w:lang w:val="en-US"/>
        </w:rPr>
        <w:t>International Journal of Conflict and Violence</w:t>
      </w:r>
      <w:r w:rsidRPr="00897517">
        <w:rPr>
          <w:rFonts w:ascii="Times New Roman" w:eastAsia="Cambria" w:hAnsi="Times New Roman"/>
          <w:sz w:val="22"/>
          <w:szCs w:val="22"/>
          <w:lang w:val="en-US"/>
        </w:rPr>
        <w:t xml:space="preserve">, </w:t>
      </w:r>
      <w:r w:rsidRPr="00897517">
        <w:rPr>
          <w:rFonts w:ascii="Times New Roman" w:eastAsia="Cambria" w:hAnsi="Times New Roman"/>
          <w:sz w:val="22"/>
          <w:szCs w:val="56"/>
          <w:lang w:val="en-US"/>
        </w:rPr>
        <w:t>Vol. 5 (</w:t>
      </w:r>
      <w:r w:rsidRPr="00897517">
        <w:rPr>
          <w:rFonts w:ascii="Times New Roman" w:eastAsia="Cambria" w:hAnsi="Times New Roman"/>
          <w:sz w:val="22"/>
          <w:szCs w:val="22"/>
          <w:lang w:val="en-US"/>
        </w:rPr>
        <w:t xml:space="preserve">2011) </w:t>
      </w:r>
      <w:r w:rsidRPr="00897517">
        <w:rPr>
          <w:rFonts w:ascii="Times New Roman" w:eastAsia="Cambria" w:hAnsi="Times New Roman"/>
          <w:sz w:val="22"/>
          <w:szCs w:val="56"/>
          <w:lang w:val="en-US"/>
        </w:rPr>
        <w:t>2</w:t>
      </w:r>
      <w:r w:rsidRPr="00897517">
        <w:rPr>
          <w:rFonts w:ascii="Times New Roman" w:eastAsia="Cambria" w:hAnsi="Times New Roman"/>
          <w:sz w:val="22"/>
          <w:szCs w:val="22"/>
          <w:lang w:val="en-US"/>
        </w:rPr>
        <w:t>, 345-356, 350.</w:t>
      </w:r>
    </w:p>
  </w:footnote>
  <w:footnote w:id="3">
    <w:p w14:paraId="71F00E34" w14:textId="77777777" w:rsidR="005F28A4" w:rsidRPr="00897517" w:rsidRDefault="005F28A4" w:rsidP="002B38CD">
      <w:pPr>
        <w:pStyle w:val="FootnoteText"/>
        <w:spacing w:line="480" w:lineRule="auto"/>
        <w:rPr>
          <w:lang w:val="en-US"/>
        </w:rPr>
      </w:pPr>
      <w:r w:rsidRPr="00897517">
        <w:rPr>
          <w:rStyle w:val="FootnoteReference"/>
          <w:lang w:val="en-US"/>
        </w:rPr>
        <w:footnoteRef/>
      </w:r>
      <w:r w:rsidRPr="00897517">
        <w:rPr>
          <w:lang w:val="en-US"/>
        </w:rPr>
        <w:t xml:space="preserve"> </w:t>
      </w:r>
      <w:r w:rsidRPr="00897517">
        <w:rPr>
          <w:rFonts w:ascii="Times New Roman" w:hAnsi="Times New Roman"/>
          <w:sz w:val="22"/>
          <w:lang w:val="en-US"/>
        </w:rPr>
        <w:t xml:space="preserve">Sönke Neitzen and Harald Welzer, </w:t>
      </w:r>
      <w:r w:rsidRPr="00897517">
        <w:rPr>
          <w:rFonts w:ascii="Times New Roman" w:hAnsi="Times New Roman"/>
          <w:sz w:val="22"/>
          <w:u w:val="single"/>
          <w:lang w:val="en-US"/>
        </w:rPr>
        <w:t>Soldaten. Protokolle vom Kämpfen, Töten und Sterben</w:t>
      </w:r>
      <w:r w:rsidRPr="00897517">
        <w:rPr>
          <w:rFonts w:ascii="Times New Roman" w:hAnsi="Times New Roman"/>
          <w:sz w:val="22"/>
          <w:lang w:val="en-US"/>
        </w:rPr>
        <w:t xml:space="preserve"> (Frankfurt a. Main: Fischer 2011), 218.</w:t>
      </w:r>
    </w:p>
  </w:footnote>
  <w:footnote w:id="4">
    <w:p w14:paraId="215DE48B" w14:textId="77777777" w:rsidR="005F28A4" w:rsidRPr="00897517" w:rsidRDefault="005F28A4" w:rsidP="004A040E">
      <w:pPr>
        <w:spacing w:line="480" w:lineRule="auto"/>
        <w:rPr>
          <w:rFonts w:ascii="Calibri" w:hAnsi="Calibri"/>
          <w:lang w:val="en-US"/>
        </w:rPr>
      </w:pPr>
      <w:r w:rsidRPr="00897517">
        <w:rPr>
          <w:rStyle w:val="FootnoteReference"/>
          <w:lang w:val="en-US"/>
        </w:rPr>
        <w:footnoteRef/>
      </w:r>
      <w:r w:rsidRPr="00897517">
        <w:rPr>
          <w:lang w:val="en-US"/>
        </w:rPr>
        <w:t xml:space="preserve"> </w:t>
      </w:r>
      <w:r w:rsidRPr="00897517">
        <w:rPr>
          <w:rFonts w:ascii="Times New Roman" w:eastAsia="Helvetica" w:hAnsi="Times New Roman"/>
          <w:sz w:val="22"/>
          <w:szCs w:val="20"/>
          <w:lang w:val="en-US"/>
        </w:rPr>
        <w:t xml:space="preserve">R.W. Connell, “Swots and Wimps: The Interplay of Masculinity and Education,” </w:t>
      </w:r>
      <w:r w:rsidRPr="00897517">
        <w:rPr>
          <w:rFonts w:ascii="Times New Roman" w:eastAsia="Helvetica" w:hAnsi="Times New Roman"/>
          <w:sz w:val="22"/>
          <w:szCs w:val="20"/>
          <w:u w:val="single"/>
          <w:lang w:val="en-US"/>
        </w:rPr>
        <w:t>Oxford Review of Education</w:t>
      </w:r>
      <w:r w:rsidRPr="00897517">
        <w:rPr>
          <w:rFonts w:ascii="Times New Roman" w:eastAsia="Helvetica" w:hAnsi="Times New Roman"/>
          <w:i/>
          <w:sz w:val="22"/>
          <w:szCs w:val="20"/>
          <w:lang w:val="en-US"/>
        </w:rPr>
        <w:t>,</w:t>
      </w:r>
      <w:r w:rsidRPr="00897517">
        <w:rPr>
          <w:rFonts w:ascii="Times New Roman" w:eastAsia="Helvetica" w:hAnsi="Times New Roman"/>
          <w:sz w:val="22"/>
          <w:szCs w:val="20"/>
          <w:lang w:val="en-US"/>
        </w:rPr>
        <w:t xml:space="preserve"> vol. 15, no. 3 (1989), 291-303; </w:t>
      </w:r>
      <w:r w:rsidRPr="00897517">
        <w:rPr>
          <w:rFonts w:ascii="Times New Roman" w:hAnsi="Times New Roman"/>
          <w:sz w:val="22"/>
          <w:lang w:val="en-US"/>
        </w:rPr>
        <w:t xml:space="preserve">R. W. Connell , “The Social Organization of Masculinity,” in, Connell R. W., </w:t>
      </w:r>
      <w:r w:rsidRPr="00897517">
        <w:rPr>
          <w:rFonts w:ascii="Times New Roman" w:hAnsi="Times New Roman"/>
          <w:sz w:val="22"/>
          <w:u w:val="single"/>
          <w:lang w:val="en-US"/>
        </w:rPr>
        <w:t>Masculinities</w:t>
      </w:r>
      <w:r w:rsidRPr="00897517">
        <w:rPr>
          <w:rFonts w:ascii="Times New Roman" w:hAnsi="Times New Roman"/>
          <w:sz w:val="22"/>
          <w:lang w:val="en-US"/>
        </w:rPr>
        <w:t xml:space="preserve"> (Berkeley/Los Angeles: University of California Press 2005 (1995), 67-86.</w:t>
      </w:r>
    </w:p>
  </w:footnote>
  <w:footnote w:id="5">
    <w:p w14:paraId="2A156185" w14:textId="77777777" w:rsidR="007A5C36" w:rsidRPr="007A5C36" w:rsidRDefault="007A5C36" w:rsidP="007A5C36">
      <w:pPr>
        <w:pStyle w:val="FootnoteText"/>
        <w:spacing w:line="480" w:lineRule="auto"/>
        <w:jc w:val="both"/>
        <w:rPr>
          <w:rFonts w:ascii="Times New Roman" w:hAnsi="Times New Roman"/>
          <w:sz w:val="22"/>
        </w:rPr>
      </w:pPr>
      <w:r>
        <w:rPr>
          <w:rStyle w:val="FootnoteReference"/>
        </w:rPr>
        <w:footnoteRef/>
      </w:r>
      <w:r>
        <w:t xml:space="preserve"> </w:t>
      </w:r>
      <w:r>
        <w:rPr>
          <w:rFonts w:ascii="Times New Roman" w:hAnsi="Times New Roman" w:cs="Helvetica"/>
          <w:color w:val="000000" w:themeColor="text1"/>
          <w:sz w:val="22"/>
          <w:szCs w:val="26"/>
          <w:lang w:val="en-US"/>
        </w:rPr>
        <w:t>“</w:t>
      </w:r>
      <w:r w:rsidRPr="007A5C36">
        <w:rPr>
          <w:rFonts w:ascii="Times New Roman" w:hAnsi="Times New Roman" w:cs="Helvetica"/>
          <w:color w:val="000000" w:themeColor="text1"/>
          <w:sz w:val="22"/>
          <w:szCs w:val="26"/>
          <w:lang w:val="en-US"/>
        </w:rPr>
        <w:t>The concept of ‘h</w:t>
      </w:r>
      <w:r w:rsidRPr="007A5C36">
        <w:rPr>
          <w:rFonts w:ascii="Times New Roman" w:hAnsi="Times New Roman" w:cs="Helvetica"/>
          <w:b/>
          <w:color w:val="000000" w:themeColor="text1"/>
          <w:sz w:val="22"/>
          <w:szCs w:val="26"/>
          <w:lang w:val="en-US"/>
        </w:rPr>
        <w:t>egemony</w:t>
      </w:r>
      <w:r w:rsidRPr="007A5C36">
        <w:rPr>
          <w:rFonts w:ascii="Times New Roman" w:hAnsi="Times New Roman" w:cs="Helvetica"/>
          <w:color w:val="000000" w:themeColor="text1"/>
          <w:sz w:val="22"/>
          <w:szCs w:val="26"/>
          <w:lang w:val="en-US"/>
        </w:rPr>
        <w:t xml:space="preserve">’, deriving from Antonio Gramsci’s analysis of class relations, refers to the </w:t>
      </w:r>
      <w:r w:rsidRPr="007A5C36">
        <w:rPr>
          <w:rFonts w:ascii="Times New Roman" w:hAnsi="Times New Roman" w:cs="Helvetica"/>
          <w:b/>
          <w:color w:val="000000" w:themeColor="text1"/>
          <w:sz w:val="22"/>
          <w:szCs w:val="26"/>
          <w:lang w:val="en-US"/>
        </w:rPr>
        <w:t>cultural dynamic by which a group claims and sustains a leading position in social life</w:t>
      </w:r>
      <w:r w:rsidRPr="007A5C36">
        <w:rPr>
          <w:rFonts w:ascii="Times New Roman" w:hAnsi="Times New Roman" w:cs="Helvetica"/>
          <w:color w:val="000000" w:themeColor="text1"/>
          <w:sz w:val="22"/>
          <w:szCs w:val="26"/>
          <w:lang w:val="en-US"/>
        </w:rPr>
        <w:t xml:space="preserve">. At any given time, one form of masculinity rather than others is culturally exalted. </w:t>
      </w:r>
      <w:r w:rsidRPr="007A5C36">
        <w:rPr>
          <w:rFonts w:ascii="Times New Roman" w:hAnsi="Times New Roman" w:cs="Helvetica"/>
          <w:b/>
          <w:color w:val="000000" w:themeColor="text1"/>
          <w:sz w:val="22"/>
          <w:szCs w:val="26"/>
          <w:lang w:val="en-US"/>
        </w:rPr>
        <w:t>Hegemonic masculinity</w:t>
      </w:r>
      <w:r w:rsidRPr="007A5C36">
        <w:rPr>
          <w:rFonts w:ascii="Times New Roman" w:hAnsi="Times New Roman" w:cs="Helvetica"/>
          <w:color w:val="000000" w:themeColor="text1"/>
          <w:sz w:val="22"/>
          <w:szCs w:val="26"/>
          <w:lang w:val="en-US"/>
        </w:rPr>
        <w:t xml:space="preserve"> can be defined as the configuration of gender practice which </w:t>
      </w:r>
      <w:r w:rsidRPr="007A5C36">
        <w:rPr>
          <w:rFonts w:ascii="Times New Roman" w:hAnsi="Times New Roman" w:cs="Helvetica"/>
          <w:b/>
          <w:color w:val="000000" w:themeColor="text1"/>
          <w:sz w:val="22"/>
          <w:szCs w:val="26"/>
          <w:lang w:val="en-US"/>
        </w:rPr>
        <w:t>embodies the currently accepted</w:t>
      </w:r>
      <w:r w:rsidRPr="007A5C36">
        <w:rPr>
          <w:rFonts w:ascii="Times New Roman" w:hAnsi="Times New Roman" w:cs="Helvetica"/>
          <w:color w:val="000000" w:themeColor="text1"/>
          <w:sz w:val="22"/>
          <w:szCs w:val="26"/>
          <w:lang w:val="en-US"/>
        </w:rPr>
        <w:t xml:space="preserve"> </w:t>
      </w:r>
      <w:r w:rsidRPr="007A5C36">
        <w:rPr>
          <w:rFonts w:ascii="Times New Roman" w:hAnsi="Times New Roman" w:cs="Helvetica"/>
          <w:b/>
          <w:color w:val="000000" w:themeColor="text1"/>
          <w:sz w:val="22"/>
          <w:szCs w:val="26"/>
          <w:lang w:val="en-US"/>
        </w:rPr>
        <w:t>answer to the problem of the legitimacy of patriarchy</w:t>
      </w:r>
      <w:r w:rsidRPr="007A5C36">
        <w:rPr>
          <w:rFonts w:ascii="Times New Roman" w:hAnsi="Times New Roman" w:cs="Helvetica"/>
          <w:color w:val="000000" w:themeColor="text1"/>
          <w:sz w:val="22"/>
          <w:szCs w:val="26"/>
          <w:lang w:val="en-US"/>
        </w:rPr>
        <w:t xml:space="preserve">, which guarantees (or is taken to guarantee) </w:t>
      </w:r>
      <w:r w:rsidRPr="007A5C36">
        <w:rPr>
          <w:rFonts w:ascii="Times New Roman" w:hAnsi="Times New Roman" w:cs="Helvetica"/>
          <w:b/>
          <w:color w:val="000000" w:themeColor="text1"/>
          <w:sz w:val="22"/>
          <w:szCs w:val="26"/>
          <w:lang w:val="en-US"/>
        </w:rPr>
        <w:t>the dominant position of men and the subordinate position of women</w:t>
      </w:r>
      <w:r>
        <w:rPr>
          <w:rFonts w:ascii="Times New Roman" w:hAnsi="Times New Roman" w:cs="Helvetica"/>
          <w:color w:val="000000" w:themeColor="text1"/>
          <w:sz w:val="22"/>
          <w:szCs w:val="26"/>
          <w:lang w:val="en-US"/>
        </w:rPr>
        <w:t>.”</w:t>
      </w:r>
      <w:r w:rsidR="00C045F7">
        <w:rPr>
          <w:rFonts w:ascii="Times New Roman" w:hAnsi="Times New Roman" w:cs="Helvetica"/>
          <w:color w:val="000000" w:themeColor="text1"/>
          <w:sz w:val="22"/>
          <w:szCs w:val="26"/>
          <w:lang w:val="en-US"/>
        </w:rPr>
        <w:t xml:space="preserve"> </w:t>
      </w:r>
      <w:r w:rsidR="00C045F7" w:rsidRPr="00897517">
        <w:rPr>
          <w:rFonts w:ascii="Times New Roman" w:hAnsi="Times New Roman"/>
          <w:sz w:val="22"/>
          <w:lang w:val="en-US"/>
        </w:rPr>
        <w:t xml:space="preserve">R. W. Connell , “The Social Organization of Masculinity,” in, Connell R. W., </w:t>
      </w:r>
      <w:r w:rsidR="00C045F7" w:rsidRPr="00897517">
        <w:rPr>
          <w:rFonts w:ascii="Times New Roman" w:hAnsi="Times New Roman"/>
          <w:sz w:val="22"/>
          <w:u w:val="single"/>
          <w:lang w:val="en-US"/>
        </w:rPr>
        <w:t>Masculinities</w:t>
      </w:r>
      <w:r w:rsidR="00C045F7" w:rsidRPr="00897517">
        <w:rPr>
          <w:rFonts w:ascii="Times New Roman" w:hAnsi="Times New Roman"/>
          <w:sz w:val="22"/>
          <w:lang w:val="en-US"/>
        </w:rPr>
        <w:t xml:space="preserve"> (Berkeley/Los Angeles: University of Cal</w:t>
      </w:r>
      <w:r w:rsidR="00C045F7">
        <w:rPr>
          <w:rFonts w:ascii="Times New Roman" w:hAnsi="Times New Roman"/>
          <w:sz w:val="22"/>
          <w:lang w:val="en-US"/>
        </w:rPr>
        <w:t>ifornia Press 2005 (1995), 77.</w:t>
      </w:r>
    </w:p>
  </w:footnote>
  <w:footnote w:id="6">
    <w:p w14:paraId="114AE790"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Aaron Belkin, </w:t>
      </w:r>
      <w:r w:rsidRPr="00897517">
        <w:rPr>
          <w:rFonts w:ascii="Times New Roman" w:hAnsi="Times New Roman"/>
          <w:sz w:val="22"/>
          <w:u w:val="single"/>
          <w:lang w:val="en-US"/>
        </w:rPr>
        <w:t>Bring Me Men. Military Masculinity and the Benign Façade of American Empire, 1898-2001.</w:t>
      </w:r>
      <w:r w:rsidRPr="00897517">
        <w:rPr>
          <w:rFonts w:ascii="Times New Roman" w:hAnsi="Times New Roman"/>
          <w:sz w:val="22"/>
          <w:lang w:val="en-US"/>
        </w:rPr>
        <w:t xml:space="preserve"> (New York: Columbia University Press 2012).</w:t>
      </w:r>
    </w:p>
  </w:footnote>
  <w:footnote w:id="7">
    <w:p w14:paraId="01A2344A"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Belkin, </w:t>
      </w:r>
      <w:r w:rsidRPr="00897517">
        <w:rPr>
          <w:rFonts w:ascii="Times New Roman" w:hAnsi="Times New Roman"/>
          <w:sz w:val="22"/>
          <w:u w:val="single"/>
          <w:lang w:val="en-US"/>
        </w:rPr>
        <w:t>Bring Me Men</w:t>
      </w:r>
      <w:r w:rsidRPr="00897517">
        <w:rPr>
          <w:rFonts w:ascii="Times New Roman" w:hAnsi="Times New Roman"/>
          <w:sz w:val="22"/>
          <w:lang w:val="en-US"/>
        </w:rPr>
        <w:t>, 3.</w:t>
      </w:r>
    </w:p>
  </w:footnote>
  <w:footnote w:id="8">
    <w:p w14:paraId="46BCBE78" w14:textId="77777777" w:rsidR="005F28A4" w:rsidRPr="00897517" w:rsidRDefault="005F28A4" w:rsidP="00897517">
      <w:pPr>
        <w:pStyle w:val="FootnoteText"/>
        <w:spacing w:line="480" w:lineRule="auto"/>
        <w:rPr>
          <w:rFonts w:ascii="Times New Roman" w:hAnsi="Times New Roman"/>
          <w:sz w:val="22"/>
          <w:lang w:val="en-US"/>
        </w:rPr>
      </w:pPr>
      <w:r w:rsidRPr="00897517">
        <w:rPr>
          <w:rStyle w:val="FootnoteReference"/>
          <w:lang w:val="en-US"/>
        </w:rPr>
        <w:footnoteRef/>
      </w:r>
      <w:r w:rsidRPr="00897517">
        <w:rPr>
          <w:lang w:val="en-US"/>
        </w:rPr>
        <w:t xml:space="preserve"> </w:t>
      </w:r>
      <w:r w:rsidRPr="00897517">
        <w:rPr>
          <w:rFonts w:ascii="Times New Roman" w:hAnsi="Times New Roman"/>
          <w:sz w:val="22"/>
          <w:lang w:val="en-US"/>
        </w:rPr>
        <w:t xml:space="preserve">See for example </w:t>
      </w:r>
      <w:r>
        <w:rPr>
          <w:rFonts w:ascii="Times New Roman" w:hAnsi="Times New Roman"/>
          <w:sz w:val="22"/>
          <w:lang w:val="en-US"/>
        </w:rPr>
        <w:t xml:space="preserve">Felix Römer, </w:t>
      </w:r>
      <w:r>
        <w:rPr>
          <w:rFonts w:ascii="Times New Roman" w:hAnsi="Times New Roman"/>
          <w:sz w:val="22"/>
          <w:u w:val="single"/>
          <w:lang w:val="en-US"/>
        </w:rPr>
        <w:t>Der Kommissarbefehl. Wehrmacht und NS-Verbrechen an der Ostfront 1941/42</w:t>
      </w:r>
      <w:r>
        <w:rPr>
          <w:rFonts w:ascii="Times New Roman" w:hAnsi="Times New Roman"/>
          <w:sz w:val="22"/>
          <w:lang w:val="en-US"/>
        </w:rPr>
        <w:t xml:space="preserve"> (Paderborn: Schöningh 2008); </w:t>
      </w:r>
      <w:r w:rsidRPr="00897517">
        <w:rPr>
          <w:rFonts w:ascii="Times New Roman" w:hAnsi="Times New Roman"/>
          <w:sz w:val="22"/>
          <w:lang w:val="en-US"/>
        </w:rPr>
        <w:t xml:space="preserve">Babette Quinkert, </w:t>
      </w:r>
      <w:r w:rsidRPr="00897517">
        <w:rPr>
          <w:rFonts w:ascii="Times New Roman" w:hAnsi="Times New Roman"/>
          <w:sz w:val="22"/>
          <w:u w:val="single"/>
          <w:lang w:val="en-US"/>
        </w:rPr>
        <w:t xml:space="preserve">Propaganda und terror in Weißrußland 1941-1944. Die deutsche </w:t>
      </w:r>
      <w:r>
        <w:rPr>
          <w:rFonts w:ascii="Times New Roman" w:hAnsi="Times New Roman"/>
          <w:sz w:val="22"/>
          <w:u w:val="single"/>
          <w:lang w:val="en-US"/>
        </w:rPr>
        <w:t>“geistige” Kriegsführung gegen Zivilbevölkerung und Partisanen</w:t>
      </w:r>
      <w:r>
        <w:rPr>
          <w:rFonts w:ascii="Times New Roman" w:hAnsi="Times New Roman"/>
          <w:sz w:val="22"/>
          <w:lang w:val="en-US"/>
        </w:rPr>
        <w:t xml:space="preserve"> (Paderborn: Schöningh 2009); </w:t>
      </w:r>
      <w:r w:rsidRPr="00897517">
        <w:rPr>
          <w:rFonts w:ascii="Times New Roman" w:hAnsi="Times New Roman"/>
          <w:sz w:val="22"/>
          <w:highlight w:val="yellow"/>
          <w:lang w:val="en-US"/>
        </w:rPr>
        <w:t>**</w:t>
      </w:r>
    </w:p>
  </w:footnote>
  <w:footnote w:id="9">
    <w:p w14:paraId="51E3D54A"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Joshua Goldstein, </w:t>
      </w:r>
      <w:r w:rsidRPr="00897517">
        <w:rPr>
          <w:rFonts w:ascii="Times New Roman" w:hAnsi="Times New Roman"/>
          <w:sz w:val="22"/>
          <w:u w:val="single"/>
          <w:lang w:val="en-US"/>
        </w:rPr>
        <w:t>War and Gender: How Gender Shapes the War System and Vice Versa</w:t>
      </w:r>
      <w:r w:rsidRPr="00897517">
        <w:rPr>
          <w:rFonts w:ascii="Times New Roman" w:hAnsi="Times New Roman"/>
          <w:sz w:val="22"/>
          <w:lang w:val="en-US"/>
        </w:rPr>
        <w:t xml:space="preserve"> (Cambridge: Cambridge University Press 2001</w:t>
      </w:r>
    </w:p>
  </w:footnote>
  <w:footnote w:id="10">
    <w:p w14:paraId="2C7A5911" w14:textId="77777777" w:rsidR="009C5AE1" w:rsidRPr="00B243F6" w:rsidRDefault="009C5AE1" w:rsidP="009C5AE1">
      <w:pPr>
        <w:pStyle w:val="FootnoteText"/>
        <w:spacing w:line="480" w:lineRule="auto"/>
        <w:jc w:val="both"/>
        <w:rPr>
          <w:rFonts w:ascii="Times New Roman" w:hAnsi="Times New Roman"/>
          <w:sz w:val="22"/>
        </w:rPr>
      </w:pPr>
      <w:r>
        <w:rPr>
          <w:rStyle w:val="FootnoteReference"/>
        </w:rPr>
        <w:footnoteRef/>
      </w:r>
      <w:r>
        <w:t xml:space="preserve"> </w:t>
      </w:r>
      <w:r>
        <w:rPr>
          <w:rFonts w:ascii="Times New Roman" w:hAnsi="Times New Roman"/>
          <w:sz w:val="22"/>
          <w:lang w:val="en-US"/>
        </w:rPr>
        <w:t xml:space="preserve">Sabine Moller, Karoline Tschuggnall and </w:t>
      </w:r>
      <w:r w:rsidRPr="00C22BE0">
        <w:rPr>
          <w:rFonts w:ascii="Times New Roman" w:hAnsi="Times New Roman"/>
          <w:sz w:val="22"/>
          <w:lang w:val="en-US"/>
        </w:rPr>
        <w:t xml:space="preserve">Harald Welzer, </w:t>
      </w:r>
      <w:r w:rsidRPr="00C22BE0">
        <w:rPr>
          <w:rFonts w:ascii="Times New Roman" w:hAnsi="Times New Roman"/>
          <w:sz w:val="22"/>
          <w:u w:val="single"/>
          <w:lang w:val="en-US"/>
        </w:rPr>
        <w:t xml:space="preserve">„Opa war kein Nazi“. Nationalsozialismus und Holocaust im Familiengedächtnis </w:t>
      </w:r>
      <w:r w:rsidRPr="00C22BE0">
        <w:rPr>
          <w:rFonts w:ascii="Times New Roman" w:hAnsi="Times New Roman"/>
          <w:sz w:val="22"/>
          <w:lang w:val="en-US"/>
        </w:rPr>
        <w:t>(Frankfurt am Main: Fischer 2002).</w:t>
      </w:r>
    </w:p>
  </w:footnote>
  <w:footnote w:id="11">
    <w:p w14:paraId="6CB7AB34"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hAnsi="Times New Roman"/>
          <w:sz w:val="22"/>
          <w:highlight w:val="yellow"/>
          <w:lang w:val="en-US"/>
        </w:rPr>
        <w:t>Regina Mühlhäuser, introduction</w:t>
      </w:r>
      <w:r w:rsidRPr="00897517">
        <w:rPr>
          <w:rFonts w:ascii="Times New Roman" w:hAnsi="Times New Roman"/>
          <w:sz w:val="22"/>
          <w:lang w:val="en-US"/>
        </w:rPr>
        <w:t>;</w:t>
      </w:r>
      <w:r w:rsidRPr="00897517">
        <w:rPr>
          <w:rFonts w:ascii="Times New Roman" w:hAnsi="Times New Roman"/>
          <w:smallCaps/>
          <w:color w:val="000000"/>
          <w:sz w:val="22"/>
          <w:szCs w:val="22"/>
          <w:lang w:val="en-US"/>
        </w:rPr>
        <w:t xml:space="preserve"> </w:t>
      </w:r>
      <w:r w:rsidRPr="00897517">
        <w:rPr>
          <w:rFonts w:ascii="Times New Roman" w:hAnsi="Times New Roman"/>
          <w:color w:val="000000"/>
          <w:sz w:val="22"/>
          <w:szCs w:val="22"/>
          <w:lang w:val="en-US"/>
        </w:rPr>
        <w:t>Ruth Beckermann,</w:t>
      </w:r>
      <w:r w:rsidRPr="00897517">
        <w:rPr>
          <w:rFonts w:ascii="Times New Roman" w:hAnsi="Times New Roman"/>
          <w:i/>
          <w:color w:val="000000"/>
          <w:sz w:val="22"/>
          <w:lang w:val="en-US"/>
        </w:rPr>
        <w:t xml:space="preserve"> </w:t>
      </w:r>
      <w:r w:rsidRPr="00897517">
        <w:rPr>
          <w:rFonts w:ascii="Times New Roman" w:hAnsi="Times New Roman"/>
          <w:color w:val="000000"/>
          <w:sz w:val="22"/>
          <w:u w:val="single"/>
          <w:lang w:val="en-US"/>
        </w:rPr>
        <w:t>Jenseits des Krieges (East of War)</w:t>
      </w:r>
      <w:r w:rsidRPr="00897517">
        <w:rPr>
          <w:rFonts w:ascii="Times New Roman" w:hAnsi="Times New Roman"/>
          <w:i/>
          <w:color w:val="000000"/>
          <w:sz w:val="22"/>
          <w:lang w:val="en-US"/>
        </w:rPr>
        <w:t xml:space="preserve">, </w:t>
      </w:r>
      <w:r w:rsidRPr="00897517">
        <w:rPr>
          <w:rFonts w:ascii="Times New Roman" w:hAnsi="Times New Roman"/>
          <w:color w:val="000000"/>
          <w:sz w:val="22"/>
          <w:lang w:val="en-US"/>
        </w:rPr>
        <w:t>documentary, Austria</w:t>
      </w:r>
      <w:r w:rsidRPr="00897517">
        <w:rPr>
          <w:rFonts w:ascii="Times New Roman" w:hAnsi="Times New Roman"/>
          <w:i/>
          <w:color w:val="000000"/>
          <w:sz w:val="22"/>
          <w:lang w:val="en-US"/>
        </w:rPr>
        <w:t xml:space="preserve"> </w:t>
      </w:r>
      <w:r w:rsidRPr="00897517">
        <w:rPr>
          <w:rFonts w:ascii="Times New Roman" w:hAnsi="Times New Roman"/>
          <w:color w:val="000000"/>
          <w:sz w:val="22"/>
          <w:lang w:val="en-US"/>
        </w:rPr>
        <w:t>1996; see http://www.ruthbeckermann.com/home.php?il=16.</w:t>
      </w:r>
    </w:p>
  </w:footnote>
  <w:footnote w:id="12">
    <w:p w14:paraId="5D2FD569"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Ruth Beckermann, </w:t>
      </w:r>
      <w:r w:rsidRPr="00897517">
        <w:rPr>
          <w:rFonts w:ascii="Times New Roman" w:hAnsi="Times New Roman"/>
          <w:sz w:val="22"/>
          <w:u w:val="single"/>
          <w:lang w:val="en-US"/>
        </w:rPr>
        <w:t>East of War. Shooting Journal</w:t>
      </w:r>
      <w:r w:rsidRPr="00897517">
        <w:rPr>
          <w:rFonts w:ascii="Times New Roman" w:hAnsi="Times New Roman"/>
          <w:sz w:val="22"/>
          <w:lang w:val="en-US"/>
        </w:rPr>
        <w:t xml:space="preserve">, 1996, </w:t>
      </w:r>
      <w:r w:rsidRPr="00897517">
        <w:rPr>
          <w:rFonts w:ascii="Times New Roman" w:hAnsi="Times New Roman" w:cs="Lucida Sans Unicode"/>
          <w:sz w:val="22"/>
          <w:szCs w:val="26"/>
          <w:lang w:val="en-US"/>
        </w:rPr>
        <w:t xml:space="preserve">translated from German by Monika Nowotny, </w:t>
      </w:r>
      <w:r w:rsidRPr="00897517">
        <w:rPr>
          <w:rFonts w:ascii="Times New Roman" w:hAnsi="Times New Roman"/>
          <w:sz w:val="22"/>
          <w:lang w:val="en-US"/>
        </w:rPr>
        <w:t>http://www.ruthbeckermann.com/home.php?il=53.</w:t>
      </w:r>
    </w:p>
  </w:footnote>
  <w:footnote w:id="13">
    <w:p w14:paraId="0F1B102A" w14:textId="77777777" w:rsidR="0092585E" w:rsidRPr="009411A1" w:rsidRDefault="0092585E" w:rsidP="0092585E">
      <w:pPr>
        <w:pStyle w:val="FootnoteText"/>
        <w:spacing w:line="480" w:lineRule="auto"/>
        <w:jc w:val="both"/>
        <w:rPr>
          <w:rFonts w:ascii="Times New Roman" w:hAnsi="Times New Roman"/>
          <w:sz w:val="22"/>
          <w:lang w:val="en-US"/>
        </w:rPr>
      </w:pPr>
      <w:r w:rsidRPr="009411A1">
        <w:rPr>
          <w:rStyle w:val="FootnoteReference"/>
          <w:rFonts w:ascii="Times New Roman" w:hAnsi="Times New Roman"/>
          <w:sz w:val="22"/>
          <w:lang w:val="en-US"/>
        </w:rPr>
        <w:footnoteRef/>
      </w:r>
      <w:r w:rsidRPr="009411A1">
        <w:rPr>
          <w:rFonts w:ascii="Times New Roman" w:hAnsi="Times New Roman"/>
          <w:sz w:val="22"/>
          <w:lang w:val="en-US"/>
        </w:rPr>
        <w:t xml:space="preserve"> Sönke Neitzen and Harald Welzer, </w:t>
      </w:r>
      <w:r w:rsidRPr="009411A1">
        <w:rPr>
          <w:rFonts w:ascii="Times New Roman" w:hAnsi="Times New Roman"/>
          <w:sz w:val="22"/>
          <w:u w:val="single"/>
          <w:lang w:val="en-US"/>
        </w:rPr>
        <w:t>Soldaten. Protokolle vom Kämpfen, Töten und Sterben</w:t>
      </w:r>
      <w:r w:rsidRPr="009411A1">
        <w:rPr>
          <w:rFonts w:ascii="Times New Roman" w:hAnsi="Times New Roman"/>
          <w:sz w:val="22"/>
          <w:lang w:val="en-US"/>
        </w:rPr>
        <w:t xml:space="preserve"> (Frankf</w:t>
      </w:r>
      <w:r>
        <w:rPr>
          <w:rFonts w:ascii="Times New Roman" w:hAnsi="Times New Roman"/>
          <w:sz w:val="22"/>
          <w:lang w:val="en-US"/>
        </w:rPr>
        <w:t>urt a. Main: Fischer 2011), 197-200</w:t>
      </w:r>
      <w:r w:rsidRPr="009411A1">
        <w:rPr>
          <w:rFonts w:ascii="Times New Roman" w:hAnsi="Times New Roman"/>
          <w:sz w:val="22"/>
          <w:lang w:val="en-US"/>
        </w:rPr>
        <w:t>, 217-228.</w:t>
      </w:r>
    </w:p>
  </w:footnote>
  <w:footnote w:id="14">
    <w:p w14:paraId="1C47C7C5" w14:textId="77777777" w:rsidR="0092585E" w:rsidRDefault="0092585E" w:rsidP="0092585E">
      <w:pPr>
        <w:pStyle w:val="FootnoteText"/>
        <w:spacing w:line="480" w:lineRule="auto"/>
      </w:pPr>
      <w:r>
        <w:rPr>
          <w:rStyle w:val="FootnoteReference"/>
        </w:rPr>
        <w:footnoteRef/>
      </w:r>
      <w:r>
        <w:t xml:space="preserve"> </w:t>
      </w:r>
      <w:r w:rsidRPr="009411A1">
        <w:rPr>
          <w:rFonts w:ascii="Times New Roman" w:hAnsi="Times New Roman"/>
          <w:sz w:val="22"/>
          <w:lang w:val="en-US"/>
        </w:rPr>
        <w:t xml:space="preserve">Sönke Neitzen and Harald Welzer, </w:t>
      </w:r>
      <w:r w:rsidRPr="009411A1">
        <w:rPr>
          <w:rFonts w:ascii="Times New Roman" w:hAnsi="Times New Roman"/>
          <w:sz w:val="22"/>
          <w:u w:val="single"/>
          <w:lang w:val="en-US"/>
        </w:rPr>
        <w:t>Soldaten. Protokolle vom Kämpfen, Töten und Sterben</w:t>
      </w:r>
      <w:r w:rsidRPr="009411A1">
        <w:rPr>
          <w:rFonts w:ascii="Times New Roman" w:hAnsi="Times New Roman"/>
          <w:sz w:val="22"/>
          <w:lang w:val="en-US"/>
        </w:rPr>
        <w:t xml:space="preserve"> (Frankf</w:t>
      </w:r>
      <w:r>
        <w:rPr>
          <w:rFonts w:ascii="Times New Roman" w:hAnsi="Times New Roman"/>
          <w:sz w:val="22"/>
          <w:lang w:val="en-US"/>
        </w:rPr>
        <w:t xml:space="preserve">urt a. Main: Fischer 2011), 197-200, </w:t>
      </w:r>
      <w:r w:rsidRPr="009411A1">
        <w:rPr>
          <w:rFonts w:ascii="Times New Roman" w:hAnsi="Times New Roman"/>
          <w:sz w:val="22"/>
          <w:lang w:val="en-US"/>
        </w:rPr>
        <w:t>228</w:t>
      </w:r>
      <w:r>
        <w:rPr>
          <w:rFonts w:ascii="Times New Roman" w:hAnsi="Times New Roman"/>
          <w:sz w:val="22"/>
          <w:lang w:val="en-US"/>
        </w:rPr>
        <w:t xml:space="preserve">/229; Room Conversation Müller – Reimbold, v. 22.3.1945; </w:t>
      </w:r>
      <w:r w:rsidRPr="009E3D59">
        <w:rPr>
          <w:rFonts w:ascii="Times New Roman" w:hAnsi="Times New Roman"/>
          <w:b/>
          <w:sz w:val="22"/>
          <w:lang w:val="en-US"/>
        </w:rPr>
        <w:t>NARA, RG 165, Entry 179, Box 530</w:t>
      </w:r>
      <w:r>
        <w:rPr>
          <w:rFonts w:ascii="Times New Roman" w:hAnsi="Times New Roman"/>
          <w:sz w:val="22"/>
          <w:lang w:val="en-US"/>
        </w:rPr>
        <w:t>.</w:t>
      </w:r>
    </w:p>
  </w:footnote>
  <w:footnote w:id="15">
    <w:p w14:paraId="08C78000" w14:textId="77777777" w:rsidR="00415D2A" w:rsidRDefault="00415D2A" w:rsidP="00415D2A">
      <w:pPr>
        <w:pStyle w:val="FootnoteText"/>
        <w:spacing w:line="480" w:lineRule="auto"/>
      </w:pPr>
      <w:r>
        <w:rPr>
          <w:rStyle w:val="FootnoteReference"/>
        </w:rPr>
        <w:footnoteRef/>
      </w:r>
      <w:r>
        <w:t xml:space="preserve"> </w:t>
      </w:r>
      <w:r w:rsidRPr="00897517">
        <w:rPr>
          <w:rFonts w:ascii="Times New Roman" w:hAnsi="Times New Roman"/>
          <w:sz w:val="22"/>
          <w:lang w:val="en-US"/>
        </w:rPr>
        <w:t xml:space="preserve">Regina Mühlhäuser, </w:t>
      </w:r>
      <w:r w:rsidRPr="00897517">
        <w:rPr>
          <w:rFonts w:ascii="Times New Roman" w:hAnsi="Times New Roman"/>
          <w:sz w:val="22"/>
          <w:u w:val="single"/>
          <w:lang w:val="en-US"/>
        </w:rPr>
        <w:t>Eroberungen. Sexuelle Gewalttaten und intime Beziehungen deutsche Soldaten in der Sowjetunion, 1941-1945</w:t>
      </w:r>
      <w:r w:rsidRPr="00897517">
        <w:rPr>
          <w:rFonts w:ascii="Times New Roman" w:hAnsi="Times New Roman"/>
          <w:i/>
          <w:sz w:val="22"/>
          <w:lang w:val="en-US"/>
        </w:rPr>
        <w:t xml:space="preserve"> </w:t>
      </w:r>
      <w:r w:rsidRPr="00897517">
        <w:rPr>
          <w:rFonts w:ascii="Times New Roman" w:hAnsi="Times New Roman"/>
          <w:sz w:val="22"/>
          <w:lang w:val="en-US"/>
        </w:rPr>
        <w:t>(Hamburg:</w:t>
      </w:r>
      <w:r>
        <w:rPr>
          <w:rFonts w:ascii="Times New Roman" w:hAnsi="Times New Roman"/>
          <w:sz w:val="22"/>
          <w:lang w:val="en-US"/>
        </w:rPr>
        <w:t xml:space="preserve"> </w:t>
      </w:r>
      <w:r w:rsidR="00D54D39">
        <w:rPr>
          <w:rFonts w:ascii="Times New Roman" w:hAnsi="Times New Roman"/>
          <w:sz w:val="22"/>
          <w:lang w:val="en-US"/>
        </w:rPr>
        <w:t>Hamburger Edition 2010), 73-155</w:t>
      </w:r>
      <w:r w:rsidR="00831341">
        <w:rPr>
          <w:rFonts w:ascii="Times New Roman" w:hAnsi="Times New Roman"/>
          <w:sz w:val="22"/>
          <w:lang w:val="en-US"/>
        </w:rPr>
        <w:t>.</w:t>
      </w:r>
    </w:p>
  </w:footnote>
  <w:footnote w:id="16">
    <w:p w14:paraId="688632A6" w14:textId="77777777" w:rsidR="00415D2A" w:rsidRPr="00897517" w:rsidRDefault="00415D2A" w:rsidP="00415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Mary Louise Roberts, </w:t>
      </w:r>
      <w:r w:rsidRPr="00897517">
        <w:rPr>
          <w:rFonts w:ascii="Times New Roman" w:hAnsi="Times New Roman"/>
          <w:sz w:val="22"/>
          <w:u w:val="single"/>
          <w:lang w:val="en-US"/>
        </w:rPr>
        <w:t>What Soldiers Do. Sex and the American GI in World War II France</w:t>
      </w:r>
      <w:r w:rsidRPr="00897517">
        <w:rPr>
          <w:rFonts w:ascii="Times New Roman" w:hAnsi="Times New Roman"/>
          <w:sz w:val="22"/>
          <w:lang w:val="en-US"/>
        </w:rPr>
        <w:t xml:space="preserve"> (Chicago: University of Chicago Press 2013), 87.</w:t>
      </w:r>
    </w:p>
  </w:footnote>
  <w:footnote w:id="17">
    <w:p w14:paraId="7F520269" w14:textId="77777777" w:rsidR="00503E1F" w:rsidRPr="009411A1" w:rsidRDefault="00503E1F" w:rsidP="00503E1F">
      <w:pPr>
        <w:spacing w:line="480" w:lineRule="auto"/>
        <w:jc w:val="both"/>
        <w:rPr>
          <w:rFonts w:ascii="Times New Roman" w:hAnsi="Times New Roman"/>
          <w:sz w:val="22"/>
          <w:lang w:val="en-US"/>
        </w:rPr>
      </w:pPr>
      <w:r w:rsidRPr="009411A1">
        <w:rPr>
          <w:rStyle w:val="FootnoteReference"/>
          <w:rFonts w:ascii="Times New Roman" w:hAnsi="Times New Roman"/>
          <w:sz w:val="22"/>
          <w:lang w:val="en-US"/>
        </w:rPr>
        <w:footnoteRef/>
      </w:r>
      <w:r w:rsidRPr="009411A1">
        <w:rPr>
          <w:rFonts w:ascii="Times New Roman" w:hAnsi="Times New Roman"/>
          <w:sz w:val="22"/>
          <w:lang w:val="en-US"/>
        </w:rPr>
        <w:t xml:space="preserve"> Birgit Beck, </w:t>
      </w:r>
      <w:r w:rsidRPr="009411A1">
        <w:rPr>
          <w:rFonts w:ascii="Times New Roman" w:hAnsi="Times New Roman"/>
          <w:sz w:val="22"/>
          <w:u w:val="single"/>
          <w:lang w:val="en-US"/>
        </w:rPr>
        <w:t>Wehrmacht und sexuelle gewalt. Sexualverbrechen vor deutsche Gerichten 1939-1945</w:t>
      </w:r>
      <w:r w:rsidRPr="009411A1">
        <w:rPr>
          <w:rFonts w:ascii="Times New Roman" w:hAnsi="Times New Roman"/>
          <w:sz w:val="22"/>
          <w:lang w:val="en-US"/>
        </w:rPr>
        <w:t xml:space="preserve"> (Paderborn: Schöningh 2004), </w:t>
      </w:r>
      <w:r w:rsidRPr="009411A1">
        <w:rPr>
          <w:rFonts w:ascii="Times New Roman" w:hAnsi="Times New Roman"/>
          <w:b/>
          <w:sz w:val="22"/>
          <w:lang w:val="en-US"/>
        </w:rPr>
        <w:t>427, 308-325</w:t>
      </w:r>
      <w:r w:rsidRPr="009411A1">
        <w:rPr>
          <w:rFonts w:ascii="Times New Roman" w:hAnsi="Times New Roman"/>
          <w:sz w:val="22"/>
          <w:lang w:val="en-US"/>
        </w:rPr>
        <w:t xml:space="preserve">; David Raub Snyder, </w:t>
      </w:r>
      <w:r w:rsidRPr="009411A1">
        <w:rPr>
          <w:rFonts w:ascii="Times New Roman" w:hAnsi="Times New Roman"/>
          <w:sz w:val="22"/>
          <w:u w:val="single"/>
          <w:lang w:val="en-US"/>
        </w:rPr>
        <w:t>Sex Crimes Under the Wehrmacht</w:t>
      </w:r>
      <w:r w:rsidRPr="009411A1">
        <w:rPr>
          <w:rFonts w:ascii="Times New Roman" w:hAnsi="Times New Roman"/>
          <w:sz w:val="22"/>
          <w:lang w:val="en-US"/>
        </w:rPr>
        <w:t xml:space="preserve"> (Lincoln, NE: </w:t>
      </w:r>
      <w:r w:rsidRPr="009411A1">
        <w:rPr>
          <w:rFonts w:ascii="Times New Roman" w:hAnsi="Times New Roman"/>
          <w:sz w:val="22"/>
          <w:highlight w:val="yellow"/>
          <w:lang w:val="en-US"/>
        </w:rPr>
        <w:t>XX</w:t>
      </w:r>
      <w:r w:rsidRPr="009411A1">
        <w:rPr>
          <w:rFonts w:ascii="Times New Roman" w:hAnsi="Times New Roman"/>
          <w:sz w:val="22"/>
          <w:lang w:val="en-US"/>
        </w:rPr>
        <w:t xml:space="preserve"> 2007), 137f.</w:t>
      </w:r>
    </w:p>
  </w:footnote>
  <w:footnote w:id="18">
    <w:p w14:paraId="08337CDF" w14:textId="77777777" w:rsidR="00503E1F" w:rsidRPr="009411A1" w:rsidRDefault="00503E1F" w:rsidP="00503E1F">
      <w:pPr>
        <w:pStyle w:val="FootnoteText"/>
        <w:spacing w:line="480" w:lineRule="auto"/>
        <w:jc w:val="both"/>
        <w:rPr>
          <w:rFonts w:ascii="Times New Roman" w:hAnsi="Times New Roman"/>
          <w:sz w:val="22"/>
          <w:lang w:val="en-US"/>
        </w:rPr>
      </w:pPr>
      <w:r w:rsidRPr="009411A1">
        <w:rPr>
          <w:rStyle w:val="FootnoteReference"/>
          <w:rFonts w:ascii="Times New Roman" w:hAnsi="Times New Roman"/>
          <w:sz w:val="22"/>
          <w:lang w:val="en-US"/>
        </w:rPr>
        <w:footnoteRef/>
      </w:r>
      <w:r w:rsidRPr="009411A1">
        <w:rPr>
          <w:rFonts w:ascii="Times New Roman" w:hAnsi="Times New Roman"/>
          <w:sz w:val="22"/>
          <w:lang w:val="en-US"/>
        </w:rPr>
        <w:t xml:space="preserve"> Regina Mühlhäuser, “Eine Frage der Ehre. Anmerkungen zur Sexualität deutscher Soldaten während des Zweiten Weltkrieges,” in </w:t>
      </w:r>
      <w:r w:rsidRPr="009411A1">
        <w:rPr>
          <w:rFonts w:ascii="Times New Roman" w:hAnsi="Times New Roman"/>
          <w:sz w:val="22"/>
          <w:u w:val="single"/>
          <w:lang w:val="en-US"/>
        </w:rPr>
        <w:t>Ideologie und Moral im nationalsozialismus</w:t>
      </w:r>
      <w:r w:rsidRPr="009411A1">
        <w:rPr>
          <w:rFonts w:ascii="Times New Roman" w:hAnsi="Times New Roman"/>
          <w:sz w:val="22"/>
          <w:lang w:val="en-US"/>
        </w:rPr>
        <w:t>, eds. Wolfgang Bialas and Lothar Fritze (Göttingen: Vandenhoeck &amp; Ruprecht 2014), 153-174, 154</w:t>
      </w:r>
    </w:p>
  </w:footnote>
  <w:footnote w:id="19">
    <w:p w14:paraId="3A4A1AE7" w14:textId="77777777" w:rsidR="00AA793F" w:rsidRDefault="00AA793F" w:rsidP="00AA793F">
      <w:pPr>
        <w:pStyle w:val="FootnoteText"/>
        <w:spacing w:line="480" w:lineRule="auto"/>
      </w:pPr>
      <w:r>
        <w:rPr>
          <w:rStyle w:val="FootnoteReference"/>
        </w:rPr>
        <w:footnoteRef/>
      </w:r>
      <w:r>
        <w:t xml:space="preserve"> </w:t>
      </w:r>
      <w:r>
        <w:rPr>
          <w:rFonts w:ascii="Times New Roman" w:hAnsi="Times New Roman"/>
          <w:sz w:val="22"/>
          <w:lang w:val="en-US"/>
        </w:rPr>
        <w:t xml:space="preserve">Dr. Joachim Rost, “Sexuelle Probleme im Felde, </w:t>
      </w:r>
      <w:r>
        <w:rPr>
          <w:rFonts w:ascii="Times New Roman" w:hAnsi="Times New Roman"/>
          <w:sz w:val="22"/>
          <w:u w:val="single"/>
          <w:lang w:val="en-US"/>
        </w:rPr>
        <w:t>Medizinische Welt</w:t>
      </w:r>
      <w:r>
        <w:rPr>
          <w:rFonts w:ascii="Times New Roman" w:hAnsi="Times New Roman"/>
          <w:sz w:val="22"/>
          <w:lang w:val="en-US"/>
        </w:rPr>
        <w:t>, No 15/16, 15 April 1944, 2-6, 3. Bundesarchiv Berlin Lichterfelde, NS7 – 267.</w:t>
      </w:r>
    </w:p>
  </w:footnote>
  <w:footnote w:id="20">
    <w:p w14:paraId="47F6E9FB" w14:textId="77777777" w:rsidR="00AA793F" w:rsidRDefault="00AA793F" w:rsidP="00AA793F">
      <w:pPr>
        <w:pStyle w:val="FootnoteText"/>
        <w:spacing w:line="480" w:lineRule="auto"/>
      </w:pPr>
      <w:r>
        <w:rPr>
          <w:rStyle w:val="FootnoteReference"/>
        </w:rPr>
        <w:footnoteRef/>
      </w:r>
      <w:r>
        <w:t xml:space="preserve"> </w:t>
      </w:r>
      <w:r>
        <w:rPr>
          <w:rFonts w:ascii="Times New Roman" w:hAnsi="Times New Roman"/>
          <w:sz w:val="22"/>
          <w:lang w:val="en-US"/>
        </w:rPr>
        <w:t xml:space="preserve">Dr. Joachim Rost, “Sexuelle Probleme im Felde, </w:t>
      </w:r>
      <w:r>
        <w:rPr>
          <w:rFonts w:ascii="Times New Roman" w:hAnsi="Times New Roman"/>
          <w:sz w:val="22"/>
          <w:u w:val="single"/>
          <w:lang w:val="en-US"/>
        </w:rPr>
        <w:t>Medizinische Welt</w:t>
      </w:r>
      <w:r>
        <w:rPr>
          <w:rFonts w:ascii="Times New Roman" w:hAnsi="Times New Roman"/>
          <w:sz w:val="22"/>
          <w:lang w:val="en-US"/>
        </w:rPr>
        <w:t>, No 15/16, 15 April 1944, 2-6, 5. Bundesarchiv Berlin Lichterfelde, NS7 – 267.</w:t>
      </w:r>
    </w:p>
  </w:footnote>
  <w:footnote w:id="21">
    <w:p w14:paraId="667B28C2" w14:textId="77777777" w:rsidR="00AA793F" w:rsidRPr="00766F07" w:rsidRDefault="00AA793F" w:rsidP="00AA793F">
      <w:pPr>
        <w:pStyle w:val="FootnoteText"/>
        <w:spacing w:line="480" w:lineRule="auto"/>
        <w:rPr>
          <w:rFonts w:ascii="Times New Roman" w:hAnsi="Times New Roman"/>
          <w:sz w:val="22"/>
          <w:lang w:val="en-US"/>
        </w:rPr>
      </w:pPr>
      <w:r>
        <w:rPr>
          <w:rStyle w:val="FootnoteReference"/>
        </w:rPr>
        <w:footnoteRef/>
      </w:r>
      <w:r>
        <w:t xml:space="preserve"> </w:t>
      </w:r>
      <w:r>
        <w:rPr>
          <w:rFonts w:ascii="Times New Roman" w:hAnsi="Times New Roman"/>
          <w:sz w:val="22"/>
          <w:lang w:val="en-US"/>
        </w:rPr>
        <w:t xml:space="preserve">Dr. Joachim Rost, “Sexuelle Probleme im Felde, </w:t>
      </w:r>
      <w:r>
        <w:rPr>
          <w:rFonts w:ascii="Times New Roman" w:hAnsi="Times New Roman"/>
          <w:sz w:val="22"/>
          <w:u w:val="single"/>
          <w:lang w:val="en-US"/>
        </w:rPr>
        <w:t>Medizinische Welt</w:t>
      </w:r>
      <w:r>
        <w:rPr>
          <w:rFonts w:ascii="Times New Roman" w:hAnsi="Times New Roman"/>
          <w:sz w:val="22"/>
          <w:lang w:val="en-US"/>
        </w:rPr>
        <w:t>, No 15/16, 15 April 1944, 2-6, 2. Bundesarchiv Berlin Lichterfelde, NS7 – 267.</w:t>
      </w:r>
    </w:p>
  </w:footnote>
  <w:footnote w:id="22">
    <w:p w14:paraId="1DD78DDE" w14:textId="77777777" w:rsidR="00AA793F" w:rsidRDefault="00AA793F" w:rsidP="00AA793F">
      <w:pPr>
        <w:pStyle w:val="FootnoteText"/>
        <w:spacing w:line="480" w:lineRule="auto"/>
      </w:pPr>
      <w:r>
        <w:rPr>
          <w:rStyle w:val="FootnoteReference"/>
        </w:rPr>
        <w:footnoteRef/>
      </w:r>
      <w:r>
        <w:t xml:space="preserve"> </w:t>
      </w:r>
      <w:r>
        <w:rPr>
          <w:rFonts w:ascii="Times New Roman" w:hAnsi="Times New Roman"/>
          <w:sz w:val="22"/>
          <w:lang w:val="en-US"/>
        </w:rPr>
        <w:t xml:space="preserve">Dr. Joachim Rost, “Sexuelle Probleme im Felde, </w:t>
      </w:r>
      <w:r>
        <w:rPr>
          <w:rFonts w:ascii="Times New Roman" w:hAnsi="Times New Roman"/>
          <w:sz w:val="22"/>
          <w:u w:val="single"/>
          <w:lang w:val="en-US"/>
        </w:rPr>
        <w:t>Medizinische Welt</w:t>
      </w:r>
      <w:r>
        <w:rPr>
          <w:rFonts w:ascii="Times New Roman" w:hAnsi="Times New Roman"/>
          <w:sz w:val="22"/>
          <w:lang w:val="en-US"/>
        </w:rPr>
        <w:t>, No 15/16, 15 April 1944, 2-6, 5. Bundesarchiv Berlin Lichterfelde, NS7 – 267.</w:t>
      </w:r>
    </w:p>
  </w:footnote>
  <w:footnote w:id="23">
    <w:p w14:paraId="716A4CFF" w14:textId="77777777" w:rsidR="003A5AF3" w:rsidRPr="00897517" w:rsidRDefault="003A5AF3" w:rsidP="003A5AF3">
      <w:pPr>
        <w:pStyle w:val="FootnoteText"/>
        <w:spacing w:line="480" w:lineRule="auto"/>
        <w:jc w:val="both"/>
        <w:rPr>
          <w:rFonts w:ascii="Times New Roman" w:hAnsi="Times New Roman"/>
          <w:sz w:val="22"/>
          <w:u w:val="single"/>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Dagmar Herzog, </w:t>
      </w:r>
      <w:r w:rsidRPr="00897517">
        <w:rPr>
          <w:rFonts w:ascii="Times New Roman" w:hAnsi="Times New Roman"/>
          <w:sz w:val="22"/>
          <w:u w:val="single"/>
          <w:lang w:val="en-US"/>
        </w:rPr>
        <w:t>Sex After Fascism. Memory and Morality in Twentieth-Century Germany (Princeton : Princeton University Press 2005), chapter one.</w:t>
      </w:r>
    </w:p>
  </w:footnote>
  <w:footnote w:id="24">
    <w:p w14:paraId="1618BA31" w14:textId="77777777" w:rsidR="00EC73AD" w:rsidRPr="0059556B" w:rsidRDefault="00EC73AD" w:rsidP="0059556B">
      <w:pPr>
        <w:widowControl w:val="0"/>
        <w:autoSpaceDE w:val="0"/>
        <w:autoSpaceDN w:val="0"/>
        <w:adjustRightInd w:val="0"/>
        <w:spacing w:after="0" w:line="480" w:lineRule="auto"/>
        <w:jc w:val="both"/>
        <w:rPr>
          <w:rFonts w:ascii="Calibri" w:hAnsi="Calibri" w:cs="Times New Roman"/>
          <w:sz w:val="22"/>
          <w:lang w:val="en-US"/>
        </w:rPr>
      </w:pPr>
      <w:r>
        <w:rPr>
          <w:rStyle w:val="FootnoteReference"/>
        </w:rPr>
        <w:footnoteRef/>
      </w:r>
      <w:r>
        <w:t xml:space="preserve"> </w:t>
      </w:r>
      <w:r w:rsidRPr="0059556B">
        <w:rPr>
          <w:rFonts w:ascii="Times New Roman" w:hAnsi="Times New Roman"/>
          <w:sz w:val="22"/>
          <w:szCs w:val="19"/>
          <w:lang w:val="de-DE"/>
        </w:rPr>
        <w:t xml:space="preserve">Alf Lüdtke, </w:t>
      </w:r>
      <w:r w:rsidRPr="0059556B">
        <w:rPr>
          <w:rFonts w:ascii="Times New Roman" w:hAnsi="Times New Roman"/>
          <w:i/>
          <w:sz w:val="22"/>
          <w:szCs w:val="19"/>
          <w:lang w:val="de-DE"/>
        </w:rPr>
        <w:t xml:space="preserve">Eigen-Sinn: Fabrikalltag, </w:t>
      </w:r>
      <w:r w:rsidRPr="0059556B">
        <w:rPr>
          <w:rFonts w:ascii="Times New Roman" w:hAnsi="Times New Roman"/>
          <w:i/>
          <w:sz w:val="22"/>
          <w:szCs w:val="19"/>
          <w:u w:val="single"/>
          <w:lang w:val="de-DE"/>
        </w:rPr>
        <w:t>Arbeitererfahrung und Politik vom Kaiserreich bis in den Faschismus</w:t>
      </w:r>
      <w:r w:rsidR="0059556B" w:rsidRPr="0059556B">
        <w:rPr>
          <w:rFonts w:ascii="Times New Roman" w:hAnsi="Times New Roman"/>
          <w:sz w:val="22"/>
          <w:szCs w:val="19"/>
          <w:lang w:val="de-DE"/>
        </w:rPr>
        <w:t xml:space="preserve"> (</w:t>
      </w:r>
      <w:r w:rsidRPr="0059556B">
        <w:rPr>
          <w:rFonts w:ascii="Times New Roman" w:hAnsi="Times New Roman"/>
          <w:sz w:val="22"/>
          <w:szCs w:val="19"/>
          <w:lang w:val="de-DE"/>
        </w:rPr>
        <w:t>Hamburg</w:t>
      </w:r>
      <w:r w:rsidR="0059556B" w:rsidRPr="0059556B">
        <w:rPr>
          <w:rFonts w:ascii="Times New Roman" w:hAnsi="Times New Roman"/>
          <w:sz w:val="22"/>
          <w:szCs w:val="19"/>
          <w:lang w:val="de-DE"/>
        </w:rPr>
        <w:t xml:space="preserve">: </w:t>
      </w:r>
      <w:r w:rsidR="0059556B" w:rsidRPr="0059556B">
        <w:rPr>
          <w:rFonts w:ascii="Times New Roman" w:hAnsi="Times New Roman"/>
          <w:sz w:val="22"/>
          <w:szCs w:val="19"/>
          <w:highlight w:val="yellow"/>
          <w:lang w:val="de-DE"/>
        </w:rPr>
        <w:t>XX</w:t>
      </w:r>
      <w:r w:rsidRPr="0059556B">
        <w:rPr>
          <w:rFonts w:ascii="Times New Roman" w:hAnsi="Times New Roman"/>
          <w:sz w:val="22"/>
          <w:szCs w:val="19"/>
          <w:lang w:val="de-DE"/>
        </w:rPr>
        <w:t xml:space="preserve"> </w:t>
      </w:r>
      <w:r w:rsidRPr="0059556B">
        <w:rPr>
          <w:rFonts w:ascii="Times New Roman" w:hAnsi="Times New Roman"/>
          <w:sz w:val="22"/>
          <w:szCs w:val="18"/>
          <w:lang w:val="de-DE"/>
        </w:rPr>
        <w:t>1993</w:t>
      </w:r>
      <w:r w:rsidR="0059556B" w:rsidRPr="0059556B">
        <w:rPr>
          <w:rFonts w:ascii="Times New Roman" w:hAnsi="Times New Roman"/>
          <w:sz w:val="22"/>
          <w:szCs w:val="18"/>
          <w:lang w:val="de-DE"/>
        </w:rPr>
        <w:t>)</w:t>
      </w:r>
      <w:r w:rsidR="0059556B" w:rsidRPr="0059556B">
        <w:rPr>
          <w:rFonts w:ascii="Times New Roman" w:hAnsi="Times New Roman"/>
          <w:sz w:val="22"/>
          <w:szCs w:val="19"/>
          <w:lang w:val="de-DE"/>
        </w:rPr>
        <w:t>;</w:t>
      </w:r>
      <w:r w:rsidRPr="0059556B">
        <w:rPr>
          <w:rFonts w:ascii="Times New Roman" w:hAnsi="Times New Roman"/>
          <w:sz w:val="22"/>
          <w:szCs w:val="19"/>
          <w:lang w:val="de-DE"/>
        </w:rPr>
        <w:t xml:space="preserve"> Alf Lüdtke, </w:t>
      </w:r>
      <w:r w:rsidRPr="0059556B">
        <w:rPr>
          <w:rFonts w:ascii="Times New Roman" w:hAnsi="Times New Roman" w:cs="Arial"/>
          <w:color w:val="343434"/>
          <w:sz w:val="22"/>
          <w:szCs w:val="26"/>
          <w:u w:val="single"/>
        </w:rPr>
        <w:t xml:space="preserve">The </w:t>
      </w:r>
      <w:r w:rsidRPr="0059556B">
        <w:rPr>
          <w:rFonts w:ascii="Times New Roman" w:hAnsi="Times New Roman" w:cs="Arial"/>
          <w:bCs/>
          <w:color w:val="343434"/>
          <w:sz w:val="22"/>
          <w:szCs w:val="26"/>
          <w:u w:val="single"/>
        </w:rPr>
        <w:t>History of</w:t>
      </w:r>
      <w:r w:rsidRPr="0059556B">
        <w:rPr>
          <w:rFonts w:ascii="Times New Roman" w:hAnsi="Times New Roman" w:cs="Arial"/>
          <w:color w:val="343434"/>
          <w:sz w:val="22"/>
          <w:szCs w:val="26"/>
          <w:u w:val="single"/>
        </w:rPr>
        <w:t xml:space="preserve"> Everyday Life: Reconstructing </w:t>
      </w:r>
      <w:r w:rsidRPr="0059556B">
        <w:rPr>
          <w:rFonts w:ascii="Times New Roman" w:hAnsi="Times New Roman" w:cs="Arial"/>
          <w:bCs/>
          <w:color w:val="343434"/>
          <w:sz w:val="22"/>
          <w:szCs w:val="26"/>
          <w:u w:val="single"/>
        </w:rPr>
        <w:t>Historical</w:t>
      </w:r>
      <w:r w:rsidRPr="0059556B">
        <w:rPr>
          <w:rFonts w:ascii="Times New Roman" w:hAnsi="Times New Roman" w:cs="Arial"/>
          <w:color w:val="343434"/>
          <w:sz w:val="22"/>
          <w:szCs w:val="26"/>
          <w:u w:val="single"/>
        </w:rPr>
        <w:t xml:space="preserve"> Experiences and Ways of Life</w:t>
      </w:r>
      <w:r w:rsidRPr="0059556B">
        <w:rPr>
          <w:rFonts w:ascii="Times New Roman" w:hAnsi="Times New Roman" w:cs="Arial"/>
          <w:i/>
          <w:color w:val="343434"/>
          <w:sz w:val="22"/>
          <w:szCs w:val="26"/>
        </w:rPr>
        <w:t>.</w:t>
      </w:r>
      <w:r w:rsidRPr="0059556B">
        <w:rPr>
          <w:rFonts w:ascii="Times New Roman" w:hAnsi="Times New Roman" w:cs="Arial"/>
          <w:color w:val="343434"/>
          <w:sz w:val="22"/>
          <w:szCs w:val="26"/>
        </w:rPr>
        <w:t xml:space="preserve"> Edited by </w:t>
      </w:r>
      <w:r w:rsidRPr="0059556B">
        <w:rPr>
          <w:rFonts w:ascii="Times New Roman" w:hAnsi="Times New Roman" w:cs="Arial"/>
          <w:bCs/>
          <w:color w:val="343434"/>
          <w:sz w:val="22"/>
          <w:szCs w:val="26"/>
        </w:rPr>
        <w:t>Alf Lüdtke</w:t>
      </w:r>
      <w:r w:rsidRPr="0059556B">
        <w:rPr>
          <w:rFonts w:ascii="Times New Roman" w:hAnsi="Times New Roman" w:cs="Arial"/>
          <w:color w:val="343434"/>
          <w:sz w:val="22"/>
          <w:szCs w:val="26"/>
        </w:rPr>
        <w:t xml:space="preserve"> Translated by William Templer. </w:t>
      </w:r>
      <w:r w:rsidR="0059556B" w:rsidRPr="0059556B">
        <w:rPr>
          <w:rFonts w:ascii="Times New Roman" w:hAnsi="Times New Roman" w:cs="Arial"/>
          <w:color w:val="343434"/>
          <w:sz w:val="22"/>
          <w:szCs w:val="26"/>
        </w:rPr>
        <w:t>(</w:t>
      </w:r>
      <w:r w:rsidRPr="0059556B">
        <w:rPr>
          <w:rFonts w:ascii="Times New Roman" w:hAnsi="Times New Roman" w:cs="Arial"/>
          <w:color w:val="343434"/>
          <w:sz w:val="22"/>
          <w:szCs w:val="26"/>
        </w:rPr>
        <w:t>Princeton</w:t>
      </w:r>
      <w:r w:rsidR="0059556B" w:rsidRPr="0059556B">
        <w:rPr>
          <w:rFonts w:ascii="Times New Roman" w:hAnsi="Times New Roman" w:cs="Arial"/>
          <w:color w:val="343434"/>
          <w:sz w:val="22"/>
          <w:szCs w:val="26"/>
        </w:rPr>
        <w:t> : Princeton University Press</w:t>
      </w:r>
      <w:r w:rsidRPr="0059556B">
        <w:rPr>
          <w:rFonts w:ascii="Times New Roman" w:hAnsi="Times New Roman" w:cs="Arial"/>
          <w:color w:val="343434"/>
          <w:sz w:val="22"/>
          <w:szCs w:val="26"/>
        </w:rPr>
        <w:t xml:space="preserve"> 1995 (1989).</w:t>
      </w:r>
    </w:p>
    <w:p w14:paraId="4DAB9E7A" w14:textId="77777777" w:rsidR="00EC73AD" w:rsidRPr="0059556B" w:rsidRDefault="00EC73AD" w:rsidP="0059556B">
      <w:pPr>
        <w:pStyle w:val="FootnoteText"/>
        <w:spacing w:line="480" w:lineRule="auto"/>
        <w:rPr>
          <w:sz w:val="22"/>
        </w:rPr>
      </w:pPr>
    </w:p>
  </w:footnote>
  <w:footnote w:id="25">
    <w:p w14:paraId="4BEB7C65"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Roberts, </w:t>
      </w:r>
      <w:r w:rsidRPr="00897517">
        <w:rPr>
          <w:rFonts w:ascii="Times New Roman" w:hAnsi="Times New Roman"/>
          <w:sz w:val="22"/>
          <w:u w:val="single"/>
          <w:lang w:val="en-US"/>
        </w:rPr>
        <w:t>What Soldiers Do</w:t>
      </w:r>
      <w:r w:rsidRPr="00897517">
        <w:rPr>
          <w:rFonts w:ascii="Times New Roman" w:hAnsi="Times New Roman"/>
          <w:sz w:val="22"/>
          <w:lang w:val="en-US"/>
        </w:rPr>
        <w:t>, 165, see NARA, RG 311, Entry 65, Box 7, memo dated 22 April 1944.</w:t>
      </w:r>
    </w:p>
  </w:footnote>
  <w:footnote w:id="26">
    <w:p w14:paraId="241012DF"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Peter Schrijvers, </w:t>
      </w:r>
      <w:r w:rsidRPr="00897517">
        <w:rPr>
          <w:rFonts w:ascii="Times New Roman" w:hAnsi="Times New Roman"/>
          <w:sz w:val="22"/>
          <w:u w:val="single"/>
          <w:lang w:val="en-US"/>
        </w:rPr>
        <w:t>The Crash of Ruin: American Combat Soldiers in Europe during World War II</w:t>
      </w:r>
      <w:r w:rsidRPr="00897517">
        <w:rPr>
          <w:rFonts w:ascii="Times New Roman" w:hAnsi="Times New Roman"/>
          <w:sz w:val="22"/>
          <w:lang w:val="en-US"/>
        </w:rPr>
        <w:t xml:space="preserve"> (Ney Yor: New York University Press, 1998), 181; see also Roberts, </w:t>
      </w:r>
      <w:r w:rsidRPr="00897517">
        <w:rPr>
          <w:rFonts w:ascii="Times New Roman" w:hAnsi="Times New Roman"/>
          <w:sz w:val="22"/>
          <w:u w:val="single"/>
          <w:lang w:val="en-US"/>
        </w:rPr>
        <w:t>What Soldiers Do</w:t>
      </w:r>
      <w:r w:rsidRPr="00897517">
        <w:rPr>
          <w:rFonts w:ascii="Times New Roman" w:hAnsi="Times New Roman"/>
          <w:sz w:val="22"/>
          <w:lang w:val="en-US"/>
        </w:rPr>
        <w:t>, 160.</w:t>
      </w:r>
    </w:p>
  </w:footnote>
  <w:footnote w:id="27">
    <w:p w14:paraId="17B0C93C"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Roberts, </w:t>
      </w:r>
      <w:r w:rsidRPr="00897517">
        <w:rPr>
          <w:rFonts w:ascii="Times New Roman" w:hAnsi="Times New Roman"/>
          <w:sz w:val="22"/>
          <w:u w:val="single"/>
          <w:lang w:val="en-US"/>
        </w:rPr>
        <w:t>What Soldiers Do</w:t>
      </w:r>
      <w:r w:rsidRPr="00897517">
        <w:rPr>
          <w:rFonts w:ascii="Times New Roman" w:hAnsi="Times New Roman"/>
          <w:sz w:val="22"/>
          <w:lang w:val="en-US"/>
        </w:rPr>
        <w:t>, 9, see especially chapters 2 and 5.</w:t>
      </w:r>
    </w:p>
  </w:footnote>
  <w:footnote w:id="28">
    <w:p w14:paraId="7424BC90"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Mühlhäuser, </w:t>
      </w:r>
      <w:r w:rsidRPr="00897517">
        <w:rPr>
          <w:rFonts w:ascii="Times New Roman" w:hAnsi="Times New Roman"/>
          <w:sz w:val="22"/>
          <w:u w:val="single"/>
          <w:lang w:val="en-US"/>
        </w:rPr>
        <w:t>Eroberungen,</w:t>
      </w:r>
      <w:r w:rsidRPr="00897517">
        <w:rPr>
          <w:rFonts w:ascii="Times New Roman" w:hAnsi="Times New Roman"/>
          <w:sz w:val="22"/>
          <w:lang w:val="en-US"/>
        </w:rPr>
        <w:t xml:space="preserve"> 141f.</w:t>
      </w:r>
    </w:p>
  </w:footnote>
  <w:footnote w:id="29">
    <w:p w14:paraId="4062E23D"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00523EFA" w:rsidRPr="009411A1">
        <w:rPr>
          <w:rFonts w:ascii="Times New Roman" w:hAnsi="Times New Roman"/>
          <w:sz w:val="22"/>
          <w:lang w:val="en-US"/>
        </w:rPr>
        <w:t xml:space="preserve">The history of same sex encounters and sexual violences between men is relatively unknown, see Geoffrey Giles, </w:t>
      </w:r>
      <w:r w:rsidR="00523EFA">
        <w:rPr>
          <w:rFonts w:ascii="Times New Roman" w:hAnsi="Times New Roman"/>
          <w:sz w:val="22"/>
          <w:lang w:val="en-US"/>
        </w:rPr>
        <w:t xml:space="preserve">“A Gray Zone Among the Field Grey Men. Confusion in the Discrimination Against Homosexuals in the Wehrmacht, </w:t>
      </w:r>
      <w:r w:rsidR="00523EFA">
        <w:rPr>
          <w:rFonts w:ascii="Times New Roman" w:hAnsi="Times New Roman"/>
          <w:sz w:val="22"/>
          <w:u w:val="single"/>
          <w:lang w:val="en-US"/>
        </w:rPr>
        <w:t>Gray Zones. Ambiguity and Compromise in the Holocaust and its Aftermath</w:t>
      </w:r>
      <w:r w:rsidR="00523EFA">
        <w:rPr>
          <w:rFonts w:ascii="Times New Roman" w:hAnsi="Times New Roman"/>
          <w:sz w:val="22"/>
          <w:lang w:val="en-US"/>
        </w:rPr>
        <w:t xml:space="preserve"> (New York: </w:t>
      </w:r>
      <w:r w:rsidR="00523EFA" w:rsidRPr="009411A1">
        <w:rPr>
          <w:rFonts w:ascii="Times New Roman" w:hAnsi="Times New Roman"/>
          <w:sz w:val="22"/>
          <w:highlight w:val="yellow"/>
          <w:lang w:val="en-US"/>
        </w:rPr>
        <w:t>XX</w:t>
      </w:r>
      <w:r w:rsidR="00523EFA">
        <w:rPr>
          <w:rFonts w:ascii="Times New Roman" w:hAnsi="Times New Roman"/>
          <w:sz w:val="22"/>
          <w:lang w:val="en-US"/>
        </w:rPr>
        <w:t xml:space="preserve"> 2005), 127-146. </w:t>
      </w:r>
      <w:r w:rsidRPr="00897517">
        <w:rPr>
          <w:rFonts w:ascii="Times New Roman" w:hAnsi="Times New Roman"/>
          <w:sz w:val="22"/>
          <w:lang w:val="en-US"/>
        </w:rPr>
        <w:t xml:space="preserve">On the handling of prostitution by the US Army in France see Roberts, </w:t>
      </w:r>
      <w:r w:rsidRPr="00897517">
        <w:rPr>
          <w:rFonts w:ascii="Times New Roman" w:hAnsi="Times New Roman"/>
          <w:sz w:val="22"/>
          <w:u w:val="single"/>
          <w:lang w:val="en-US"/>
        </w:rPr>
        <w:t>What soldiers Do</w:t>
      </w:r>
      <w:r w:rsidRPr="00897517">
        <w:rPr>
          <w:rFonts w:ascii="Times New Roman" w:hAnsi="Times New Roman"/>
          <w:sz w:val="22"/>
          <w:lang w:val="en-US"/>
        </w:rPr>
        <w:t>, chap. 6.</w:t>
      </w:r>
    </w:p>
  </w:footnote>
  <w:footnote w:id="30">
    <w:p w14:paraId="2C8E16CD"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hAnsi="Times New Roman" w:cs="Helvetica Neue"/>
          <w:bCs/>
          <w:sz w:val="22"/>
          <w:szCs w:val="26"/>
          <w:lang w:val="en-US"/>
        </w:rPr>
        <w:t>Annette</w:t>
      </w:r>
      <w:r w:rsidRPr="00897517">
        <w:rPr>
          <w:rFonts w:ascii="Times New Roman" w:hAnsi="Times New Roman" w:cs="Helvetica Neue"/>
          <w:sz w:val="22"/>
          <w:szCs w:val="26"/>
          <w:lang w:val="en-US"/>
        </w:rPr>
        <w:t xml:space="preserve"> F. </w:t>
      </w:r>
      <w:r w:rsidRPr="00897517">
        <w:rPr>
          <w:rFonts w:ascii="Times New Roman" w:hAnsi="Times New Roman" w:cs="Helvetica Neue"/>
          <w:bCs/>
          <w:sz w:val="22"/>
          <w:szCs w:val="26"/>
          <w:lang w:val="en-US"/>
        </w:rPr>
        <w:t>Timm</w:t>
      </w:r>
      <w:r w:rsidRPr="00897517">
        <w:rPr>
          <w:rFonts w:ascii="Times New Roman" w:hAnsi="Times New Roman" w:cs="Helvetica Neue"/>
          <w:sz w:val="22"/>
          <w:szCs w:val="26"/>
          <w:lang w:val="en-US"/>
        </w:rPr>
        <w:t xml:space="preserve">, </w:t>
      </w:r>
      <w:r w:rsidRPr="00897517">
        <w:rPr>
          <w:rFonts w:ascii="Times New Roman" w:hAnsi="Times New Roman" w:cs="Helvetica Neue"/>
          <w:sz w:val="22"/>
          <w:szCs w:val="26"/>
          <w:u w:val="single"/>
          <w:lang w:val="en-US"/>
        </w:rPr>
        <w:t xml:space="preserve">The </w:t>
      </w:r>
      <w:r w:rsidRPr="00897517">
        <w:rPr>
          <w:rFonts w:ascii="Times New Roman" w:hAnsi="Times New Roman" w:cs="Helvetica Neue"/>
          <w:bCs/>
          <w:sz w:val="22"/>
          <w:szCs w:val="26"/>
          <w:u w:val="single"/>
          <w:lang w:val="en-US"/>
        </w:rPr>
        <w:t>Politics</w:t>
      </w:r>
      <w:r w:rsidRPr="00897517">
        <w:rPr>
          <w:rFonts w:ascii="Times New Roman" w:hAnsi="Times New Roman" w:cs="Helvetica Neue"/>
          <w:sz w:val="22"/>
          <w:szCs w:val="26"/>
          <w:u w:val="single"/>
          <w:lang w:val="en-US"/>
        </w:rPr>
        <w:t xml:space="preserve"> of Fertility in Twentieth-Century Berlin</w:t>
      </w:r>
      <w:r w:rsidRPr="00897517">
        <w:rPr>
          <w:rFonts w:ascii="Times New Roman" w:hAnsi="Times New Roman" w:cs="Helvetica Neue"/>
          <w:sz w:val="22"/>
          <w:szCs w:val="26"/>
          <w:lang w:val="en-US"/>
        </w:rPr>
        <w:t>, (Cambridge: Cambridge University Press, 2010).</w:t>
      </w:r>
    </w:p>
  </w:footnote>
  <w:footnote w:id="31">
    <w:p w14:paraId="620D8BBD"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For the US Army see Roberts, </w:t>
      </w:r>
      <w:r w:rsidRPr="00897517">
        <w:rPr>
          <w:rFonts w:ascii="Times New Roman" w:hAnsi="Times New Roman"/>
          <w:sz w:val="22"/>
          <w:u w:val="single"/>
          <w:lang w:val="en-US"/>
        </w:rPr>
        <w:t>What soldiers Do</w:t>
      </w:r>
      <w:r w:rsidRPr="00897517">
        <w:rPr>
          <w:rFonts w:ascii="Times New Roman" w:hAnsi="Times New Roman"/>
          <w:sz w:val="22"/>
          <w:lang w:val="en-US"/>
        </w:rPr>
        <w:t>, 166 and 178.</w:t>
      </w:r>
    </w:p>
  </w:footnote>
  <w:footnote w:id="32">
    <w:p w14:paraId="3CB6C6A0"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The US Army issued six condoms per soldier per month, Roberts, </w:t>
      </w:r>
      <w:r w:rsidRPr="00897517">
        <w:rPr>
          <w:rFonts w:ascii="Times New Roman" w:hAnsi="Times New Roman"/>
          <w:sz w:val="22"/>
          <w:u w:val="single"/>
          <w:lang w:val="en-US"/>
        </w:rPr>
        <w:t>What Soldiers Do</w:t>
      </w:r>
      <w:r w:rsidRPr="00897517">
        <w:rPr>
          <w:rFonts w:ascii="Times New Roman" w:hAnsi="Times New Roman"/>
          <w:sz w:val="22"/>
          <w:lang w:val="en-US"/>
        </w:rPr>
        <w:t>, 166; NARA, RG 331, Entry 56, Box 121, Circular 49 dated 2 May 1944.</w:t>
      </w:r>
    </w:p>
  </w:footnote>
  <w:footnote w:id="33">
    <w:p w14:paraId="4AEEB05B"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Even the US Army installed such stations near brothels and army camps in French cities, Roberts, </w:t>
      </w:r>
      <w:r w:rsidRPr="00897517">
        <w:rPr>
          <w:rFonts w:ascii="Times New Roman" w:hAnsi="Times New Roman"/>
          <w:sz w:val="22"/>
          <w:u w:val="single"/>
          <w:lang w:val="en-US"/>
        </w:rPr>
        <w:t>What Soldiers Do</w:t>
      </w:r>
      <w:r w:rsidRPr="00897517">
        <w:rPr>
          <w:rFonts w:ascii="Times New Roman" w:hAnsi="Times New Roman"/>
          <w:sz w:val="22"/>
          <w:lang w:val="en-US"/>
        </w:rPr>
        <w:t xml:space="preserve">, 167. </w:t>
      </w:r>
    </w:p>
  </w:footnote>
  <w:footnote w:id="34">
    <w:p w14:paraId="41F070CB"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Sönke Neitzen and Harald Welzer, </w:t>
      </w:r>
      <w:r w:rsidRPr="00897517">
        <w:rPr>
          <w:rFonts w:ascii="Times New Roman" w:hAnsi="Times New Roman"/>
          <w:sz w:val="22"/>
          <w:u w:val="single"/>
          <w:lang w:val="en-US"/>
        </w:rPr>
        <w:t>Soldaten. Protokolle vom Kämpfen, Töten und Sterben</w:t>
      </w:r>
      <w:r w:rsidRPr="00897517">
        <w:rPr>
          <w:rFonts w:ascii="Times New Roman" w:hAnsi="Times New Roman"/>
          <w:sz w:val="22"/>
          <w:lang w:val="en-US"/>
        </w:rPr>
        <w:t xml:space="preserve"> (Frankfurt a. Main: Fischer 2011), Special Report Mixed (SRX) 1937, 2.2.1944, TNA, WO 208/4163; Mühlhäuser, </w:t>
      </w:r>
      <w:r w:rsidRPr="00897517">
        <w:rPr>
          <w:rFonts w:ascii="Times New Roman" w:hAnsi="Times New Roman"/>
          <w:sz w:val="22"/>
          <w:u w:val="single"/>
          <w:lang w:val="en-US"/>
        </w:rPr>
        <w:t>Eroberungen,</w:t>
      </w:r>
      <w:r w:rsidRPr="00897517">
        <w:rPr>
          <w:rFonts w:ascii="Times New Roman" w:hAnsi="Times New Roman"/>
          <w:sz w:val="22"/>
          <w:lang w:val="en-US"/>
        </w:rPr>
        <w:t>185-190.</w:t>
      </w:r>
    </w:p>
  </w:footnote>
  <w:footnote w:id="35">
    <w:p w14:paraId="4023FE80"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hAnsi="Times New Roman" w:cs="Courier"/>
          <w:iCs/>
          <w:sz w:val="22"/>
          <w:szCs w:val="26"/>
          <w:lang w:val="en-US"/>
        </w:rPr>
        <w:t xml:space="preserve">Dagmar Herzog, </w:t>
      </w:r>
      <w:r w:rsidRPr="00897517">
        <w:rPr>
          <w:rFonts w:ascii="Times New Roman" w:hAnsi="Times New Roman" w:cs="Courier"/>
          <w:iCs/>
          <w:sz w:val="22"/>
          <w:szCs w:val="26"/>
          <w:u w:val="single"/>
          <w:lang w:val="en-US"/>
        </w:rPr>
        <w:t>Sexuality in Europe. A Twentieth-Century History (</w:t>
      </w:r>
      <w:r w:rsidRPr="00897517">
        <w:rPr>
          <w:rFonts w:ascii="Times New Roman" w:hAnsi="Times New Roman" w:cs="Courier"/>
          <w:iCs/>
          <w:sz w:val="22"/>
          <w:szCs w:val="26"/>
          <w:lang w:val="en-US"/>
        </w:rPr>
        <w:t xml:space="preserve">New York/Cambridge: Cambridge U Press 2011), </w:t>
      </w:r>
      <w:r w:rsidRPr="00897517">
        <w:rPr>
          <w:rFonts w:ascii="Times New Roman" w:hAnsi="Times New Roman"/>
          <w:bCs/>
          <w:sz w:val="22"/>
          <w:lang w:val="en-US"/>
        </w:rPr>
        <w:t>89.</w:t>
      </w:r>
    </w:p>
  </w:footnote>
  <w:footnote w:id="36">
    <w:p w14:paraId="3FE75DC6" w14:textId="77777777" w:rsidR="005F28A4" w:rsidRPr="00897517" w:rsidRDefault="005F28A4" w:rsidP="00CB6D2A">
      <w:pPr>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Isabel Heinemann, </w:t>
      </w:r>
      <w:r w:rsidRPr="00897517">
        <w:rPr>
          <w:rFonts w:ascii="Times New Roman" w:hAnsi="Times New Roman"/>
          <w:sz w:val="22"/>
          <w:u w:val="single"/>
          <w:lang w:val="en-US"/>
        </w:rPr>
        <w:t>„Rasse, Siedlung, deutsches Blut“ Das Rasse- und Siedlungshauptamt der SS und die rassenpolitische Neuordnung Europas</w:t>
      </w:r>
      <w:r w:rsidRPr="00897517">
        <w:rPr>
          <w:rFonts w:ascii="Times New Roman" w:hAnsi="Times New Roman"/>
          <w:i/>
          <w:sz w:val="22"/>
          <w:lang w:val="en-US"/>
        </w:rPr>
        <w:t xml:space="preserve"> </w:t>
      </w:r>
      <w:r w:rsidRPr="00897517">
        <w:rPr>
          <w:rFonts w:ascii="Times New Roman" w:hAnsi="Times New Roman"/>
          <w:sz w:val="22"/>
          <w:lang w:val="en-US"/>
        </w:rPr>
        <w:t xml:space="preserve">(Göttingen: Wallstein 2003); Birgit Beck, </w:t>
      </w:r>
      <w:r w:rsidRPr="00897517">
        <w:rPr>
          <w:rFonts w:ascii="Times New Roman" w:hAnsi="Times New Roman"/>
          <w:sz w:val="22"/>
          <w:u w:val="single"/>
          <w:lang w:val="en-US"/>
        </w:rPr>
        <w:t>Wehrmacht und sexuelle Gewalt. Sexualverbrechen vor deutsche Militärgerichten 1939-1945</w:t>
      </w:r>
      <w:r w:rsidRPr="00897517">
        <w:rPr>
          <w:rFonts w:ascii="Times New Roman" w:hAnsi="Times New Roman"/>
          <w:i/>
          <w:sz w:val="22"/>
          <w:lang w:val="en-US"/>
        </w:rPr>
        <w:t xml:space="preserve"> </w:t>
      </w:r>
      <w:r w:rsidRPr="00897517">
        <w:rPr>
          <w:rFonts w:ascii="Times New Roman" w:hAnsi="Times New Roman"/>
          <w:sz w:val="22"/>
          <w:lang w:val="en-US"/>
        </w:rPr>
        <w:t>(Paderborn et. al.: Schöningh 2004).</w:t>
      </w:r>
    </w:p>
  </w:footnote>
  <w:footnote w:id="37">
    <w:p w14:paraId="2A0556A3"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Mary Douglas, </w:t>
      </w:r>
      <w:r w:rsidRPr="00897517">
        <w:rPr>
          <w:rFonts w:ascii="Times New Roman" w:hAnsi="Times New Roman"/>
          <w:sz w:val="22"/>
          <w:u w:val="single"/>
          <w:lang w:val="en-US"/>
        </w:rPr>
        <w:t>Purity and Danger. An analysis of concept of pollution and taboo</w:t>
      </w:r>
      <w:r w:rsidRPr="00897517">
        <w:rPr>
          <w:rFonts w:ascii="Times New Roman" w:hAnsi="Times New Roman"/>
          <w:sz w:val="22"/>
          <w:lang w:val="en-US"/>
        </w:rPr>
        <w:t xml:space="preserve"> (London/New York: Routledge 2002 first published 1966.</w:t>
      </w:r>
    </w:p>
  </w:footnote>
  <w:footnote w:id="38">
    <w:p w14:paraId="29D97FA9" w14:textId="77777777" w:rsidR="00E77E45" w:rsidRDefault="00E77E45" w:rsidP="00E60C30">
      <w:pPr>
        <w:pStyle w:val="FootnoteText"/>
        <w:spacing w:line="480" w:lineRule="auto"/>
        <w:jc w:val="both"/>
      </w:pPr>
      <w:r>
        <w:rPr>
          <w:rStyle w:val="FootnoteReference"/>
        </w:rPr>
        <w:footnoteRef/>
      </w:r>
      <w:r>
        <w:t xml:space="preserve"> </w:t>
      </w:r>
      <w:r w:rsidR="00E60C30" w:rsidRPr="00E60C30">
        <w:rPr>
          <w:rFonts w:ascii="Times New Roman" w:hAnsi="Times New Roman"/>
          <w:sz w:val="22"/>
          <w:lang w:val="en-US"/>
        </w:rPr>
        <w:t xml:space="preserve">On the question of </w:t>
      </w:r>
      <w:r w:rsidR="00E60C30">
        <w:rPr>
          <w:rFonts w:ascii="Times New Roman" w:hAnsi="Times New Roman"/>
          <w:sz w:val="22"/>
          <w:lang w:val="en-US"/>
        </w:rPr>
        <w:t>”</w:t>
      </w:r>
      <w:r w:rsidR="00E60C30" w:rsidRPr="00E60C30">
        <w:rPr>
          <w:rFonts w:ascii="Times New Roman" w:hAnsi="Times New Roman"/>
          <w:sz w:val="22"/>
          <w:lang w:val="en-US"/>
        </w:rPr>
        <w:t>unwanted children</w:t>
      </w:r>
      <w:r w:rsidR="00E60C30">
        <w:rPr>
          <w:rFonts w:ascii="Times New Roman" w:hAnsi="Times New Roman"/>
          <w:sz w:val="22"/>
          <w:lang w:val="en-US"/>
        </w:rPr>
        <w:t>”</w:t>
      </w:r>
      <w:r w:rsidR="00E60C30" w:rsidRPr="00E60C30">
        <w:rPr>
          <w:rFonts w:ascii="Times New Roman" w:hAnsi="Times New Roman"/>
          <w:sz w:val="22"/>
          <w:lang w:val="en-US"/>
        </w:rPr>
        <w:t xml:space="preserve"> see</w:t>
      </w:r>
      <w:r w:rsidR="00E60C30">
        <w:rPr>
          <w:rFonts w:ascii="Times New Roman" w:hAnsi="Times New Roman"/>
          <w:b/>
          <w:lang w:val="en-US"/>
        </w:rPr>
        <w:t xml:space="preserve"> </w:t>
      </w:r>
      <w:r w:rsidR="00E60C30" w:rsidRPr="00897517">
        <w:rPr>
          <w:rFonts w:ascii="Times New Roman" w:hAnsi="Times New Roman"/>
          <w:sz w:val="22"/>
          <w:lang w:val="en-US"/>
        </w:rPr>
        <w:t xml:space="preserve">Regina Mühlhäuser, </w:t>
      </w:r>
      <w:r w:rsidR="00E60C30" w:rsidRPr="00897517">
        <w:rPr>
          <w:rFonts w:ascii="Times New Roman" w:hAnsi="Times New Roman"/>
          <w:sz w:val="22"/>
          <w:u w:val="single"/>
          <w:lang w:val="en-US"/>
        </w:rPr>
        <w:t>Eroberungen. Sexuelle Gewalttaten und intime Beziehungen deutsche Soldaten in der Sowjetunion, 1941-1945</w:t>
      </w:r>
      <w:r w:rsidR="00E60C30" w:rsidRPr="00897517">
        <w:rPr>
          <w:rFonts w:ascii="Times New Roman" w:hAnsi="Times New Roman"/>
          <w:i/>
          <w:sz w:val="22"/>
          <w:lang w:val="en-US"/>
        </w:rPr>
        <w:t xml:space="preserve"> </w:t>
      </w:r>
      <w:r w:rsidR="00E60C30" w:rsidRPr="00897517">
        <w:rPr>
          <w:rFonts w:ascii="Times New Roman" w:hAnsi="Times New Roman"/>
          <w:sz w:val="22"/>
          <w:lang w:val="en-US"/>
        </w:rPr>
        <w:t xml:space="preserve">(Hamburg: Hamburger Edition 2010), </w:t>
      </w:r>
      <w:r w:rsidR="00E60C30">
        <w:rPr>
          <w:rFonts w:ascii="Times New Roman" w:hAnsi="Times New Roman"/>
          <w:sz w:val="22"/>
          <w:lang w:val="en-US"/>
        </w:rPr>
        <w:t>309-366.</w:t>
      </w:r>
    </w:p>
  </w:footnote>
  <w:footnote w:id="39">
    <w:p w14:paraId="18034512"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Roberts, </w:t>
      </w:r>
      <w:r w:rsidRPr="00897517">
        <w:rPr>
          <w:rFonts w:ascii="Times New Roman" w:hAnsi="Times New Roman"/>
          <w:sz w:val="22"/>
          <w:u w:val="single"/>
          <w:lang w:val="en-US"/>
        </w:rPr>
        <w:t>What Soldiers Do</w:t>
      </w:r>
      <w:r w:rsidRPr="00897517">
        <w:rPr>
          <w:rFonts w:ascii="Times New Roman" w:hAnsi="Times New Roman"/>
          <w:sz w:val="22"/>
          <w:lang w:val="en-US"/>
        </w:rPr>
        <w:t>, 176.</w:t>
      </w:r>
    </w:p>
  </w:footnote>
  <w:footnote w:id="40">
    <w:p w14:paraId="507D92BD" w14:textId="77777777" w:rsidR="005F28A4" w:rsidRPr="00897517" w:rsidRDefault="005F28A4" w:rsidP="00497E7F">
      <w:pPr>
        <w:pStyle w:val="FootnoteText"/>
        <w:spacing w:line="480" w:lineRule="auto"/>
        <w:rPr>
          <w:lang w:val="en-US"/>
        </w:rPr>
      </w:pPr>
      <w:r w:rsidRPr="00897517">
        <w:rPr>
          <w:rStyle w:val="FootnoteReference"/>
          <w:lang w:val="en-US"/>
        </w:rPr>
        <w:footnoteRef/>
      </w:r>
      <w:r w:rsidRPr="00897517">
        <w:rPr>
          <w:lang w:val="en-US"/>
        </w:rPr>
        <w:t xml:space="preserve"> </w:t>
      </w:r>
      <w:r w:rsidRPr="00897517">
        <w:rPr>
          <w:rFonts w:ascii="Times New Roman" w:hAnsi="Times New Roman"/>
          <w:sz w:val="22"/>
          <w:lang w:val="en-US"/>
        </w:rPr>
        <w:t xml:space="preserve">Sönke Neitzen and Harald Welzer, </w:t>
      </w:r>
      <w:r w:rsidRPr="00897517">
        <w:rPr>
          <w:rFonts w:ascii="Times New Roman" w:hAnsi="Times New Roman"/>
          <w:sz w:val="22"/>
          <w:u w:val="single"/>
          <w:lang w:val="en-US"/>
        </w:rPr>
        <w:t>Soldaten. Protokolle vom Kämpfen, Töten und Sterben</w:t>
      </w:r>
      <w:r w:rsidRPr="00897517">
        <w:rPr>
          <w:rFonts w:ascii="Times New Roman" w:hAnsi="Times New Roman"/>
          <w:sz w:val="22"/>
          <w:lang w:val="en-US"/>
        </w:rPr>
        <w:t xml:space="preserve"> (Frankfurt a. Main: Fischer 2011), 162-165, 219, Special Report Navy (SRN) 2528, 19.12.1943, The National Archives (TNA), Kew, London, WO 208/4148.</w:t>
      </w:r>
    </w:p>
  </w:footnote>
  <w:footnote w:id="41">
    <w:p w14:paraId="7C733645" w14:textId="77777777" w:rsidR="005F28A4" w:rsidRPr="00897517" w:rsidRDefault="005F28A4" w:rsidP="00C75A88">
      <w:pPr>
        <w:pStyle w:val="FootnoteText"/>
        <w:spacing w:line="480" w:lineRule="auto"/>
        <w:rPr>
          <w:lang w:val="en-US"/>
        </w:rPr>
      </w:pPr>
      <w:r w:rsidRPr="00897517">
        <w:rPr>
          <w:rStyle w:val="FootnoteReference"/>
          <w:lang w:val="en-US"/>
        </w:rPr>
        <w:footnoteRef/>
      </w:r>
      <w:r w:rsidRPr="00897517">
        <w:rPr>
          <w:lang w:val="en-US"/>
        </w:rPr>
        <w:t xml:space="preserve"> </w:t>
      </w:r>
      <w:r w:rsidRPr="00897517">
        <w:rPr>
          <w:rFonts w:ascii="Times New Roman" w:hAnsi="Times New Roman"/>
          <w:sz w:val="22"/>
          <w:lang w:val="en-US"/>
        </w:rPr>
        <w:t xml:space="preserve">Ibid., 224. Room Conversation Kruk – Böhm, 12.6.1944 ; </w:t>
      </w:r>
      <w:r w:rsidRPr="00897517">
        <w:rPr>
          <w:rFonts w:ascii="Times New Roman" w:hAnsi="Times New Roman"/>
          <w:b/>
          <w:sz w:val="22"/>
          <w:lang w:val="en-US"/>
        </w:rPr>
        <w:t>NARA, RG 165, Entry 179, Box 504.</w:t>
      </w:r>
    </w:p>
  </w:footnote>
  <w:footnote w:id="42">
    <w:p w14:paraId="6AF5FE8F"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Regina Mühlhäuser, </w:t>
      </w:r>
      <w:r w:rsidRPr="00897517">
        <w:rPr>
          <w:rFonts w:ascii="Times New Roman" w:hAnsi="Times New Roman"/>
          <w:sz w:val="22"/>
          <w:u w:val="single"/>
          <w:lang w:val="en-US"/>
        </w:rPr>
        <w:t>Eroberungen. Sexuelle Gewalttaten und intime Beziehungen deutsche Soldaten in der Sowjetunion, 1941-1945</w:t>
      </w:r>
      <w:r w:rsidRPr="00897517">
        <w:rPr>
          <w:rFonts w:ascii="Times New Roman" w:hAnsi="Times New Roman"/>
          <w:i/>
          <w:sz w:val="22"/>
          <w:lang w:val="en-US"/>
        </w:rPr>
        <w:t xml:space="preserve"> </w:t>
      </w:r>
      <w:r w:rsidRPr="00897517">
        <w:rPr>
          <w:rFonts w:ascii="Times New Roman" w:hAnsi="Times New Roman"/>
          <w:sz w:val="22"/>
          <w:lang w:val="en-US"/>
        </w:rPr>
        <w:t xml:space="preserve">(Hamburg: Hamburger Edition 2010), 85-155. See also Klaus-Michael Mallmann, Volker Riess, Wolfram Pyta (eds.), </w:t>
      </w:r>
      <w:r w:rsidRPr="00897517">
        <w:rPr>
          <w:rFonts w:ascii="Times New Roman" w:hAnsi="Times New Roman"/>
          <w:sz w:val="22"/>
          <w:u w:val="single"/>
          <w:lang w:val="en-US"/>
        </w:rPr>
        <w:t>Deutscher Osten 1939–1945. Der Weltanschauungskrieg in Photos und Texten</w:t>
      </w:r>
      <w:r w:rsidRPr="00897517">
        <w:rPr>
          <w:rFonts w:ascii="Times New Roman" w:hAnsi="Times New Roman"/>
          <w:sz w:val="22"/>
          <w:lang w:val="en-US"/>
        </w:rPr>
        <w:t xml:space="preserve"> (Darmstadt: </w:t>
      </w:r>
      <w:r w:rsidRPr="00897517">
        <w:rPr>
          <w:rFonts w:ascii="Times New Roman" w:hAnsi="Times New Roman"/>
          <w:sz w:val="22"/>
          <w:highlight w:val="yellow"/>
          <w:lang w:val="en-US"/>
        </w:rPr>
        <w:t>XX</w:t>
      </w:r>
      <w:r w:rsidRPr="00897517">
        <w:rPr>
          <w:rFonts w:ascii="Times New Roman" w:hAnsi="Times New Roman"/>
          <w:sz w:val="22"/>
          <w:lang w:val="en-US"/>
        </w:rPr>
        <w:t xml:space="preserve"> 2003), 155; Andrej Angrick, </w:t>
      </w:r>
      <w:r w:rsidRPr="00897517">
        <w:rPr>
          <w:rFonts w:ascii="Times New Roman" w:hAnsi="Times New Roman"/>
          <w:sz w:val="22"/>
          <w:u w:val="single"/>
          <w:lang w:val="en-US"/>
        </w:rPr>
        <w:t>Besatzungspolitik und Massenmord. Die Einsatzgruppe D in der südlichen Sowjetunion 1941-1943</w:t>
      </w:r>
      <w:r w:rsidRPr="00897517">
        <w:rPr>
          <w:rFonts w:ascii="Times New Roman" w:hAnsi="Times New Roman"/>
          <w:sz w:val="22"/>
          <w:lang w:val="en-US"/>
        </w:rPr>
        <w:t xml:space="preserve"> (Hamburg: Hamburger Edition 2003), 450; Sönke Neitzen and Harald Welzer, </w:t>
      </w:r>
      <w:r w:rsidRPr="00897517">
        <w:rPr>
          <w:rFonts w:ascii="Times New Roman" w:hAnsi="Times New Roman"/>
          <w:sz w:val="22"/>
          <w:u w:val="single"/>
          <w:lang w:val="en-US"/>
        </w:rPr>
        <w:t>Soldaten. Protokolle vom Kämpfen, Töten und Sterben</w:t>
      </w:r>
      <w:r w:rsidRPr="00897517">
        <w:rPr>
          <w:rFonts w:ascii="Times New Roman" w:hAnsi="Times New Roman"/>
          <w:sz w:val="22"/>
          <w:lang w:val="en-US"/>
        </w:rPr>
        <w:t xml:space="preserve"> (Frankfurt a. Main: Fischer 2011), 219.</w:t>
      </w:r>
    </w:p>
  </w:footnote>
  <w:footnote w:id="43">
    <w:p w14:paraId="7A3399C6"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Roberts, </w:t>
      </w:r>
      <w:r w:rsidRPr="00897517">
        <w:rPr>
          <w:rFonts w:ascii="Times New Roman" w:hAnsi="Times New Roman"/>
          <w:sz w:val="22"/>
          <w:u w:val="single"/>
          <w:lang w:val="en-US"/>
        </w:rPr>
        <w:t>What Soldiers Do</w:t>
      </w:r>
      <w:r w:rsidRPr="00897517">
        <w:rPr>
          <w:rFonts w:ascii="Times New Roman" w:hAnsi="Times New Roman"/>
          <w:sz w:val="22"/>
          <w:lang w:val="en-US"/>
        </w:rPr>
        <w:t>, 171.</w:t>
      </w:r>
    </w:p>
  </w:footnote>
  <w:footnote w:id="44">
    <w:p w14:paraId="289F3B70" w14:textId="77777777" w:rsidR="006161F0" w:rsidRPr="009411A1" w:rsidRDefault="006161F0" w:rsidP="006161F0">
      <w:pPr>
        <w:spacing w:line="480" w:lineRule="auto"/>
        <w:jc w:val="both"/>
        <w:rPr>
          <w:rFonts w:ascii="Times New Roman" w:hAnsi="Times New Roman"/>
          <w:b/>
          <w:sz w:val="22"/>
          <w:lang w:val="en-US"/>
        </w:rPr>
      </w:pPr>
      <w:r w:rsidRPr="009411A1">
        <w:rPr>
          <w:rStyle w:val="FootnoteReference"/>
          <w:rFonts w:ascii="Times New Roman" w:hAnsi="Times New Roman"/>
          <w:sz w:val="22"/>
          <w:lang w:val="en-US"/>
        </w:rPr>
        <w:footnoteRef/>
      </w:r>
      <w:r w:rsidRPr="009411A1">
        <w:rPr>
          <w:rFonts w:ascii="Times New Roman" w:hAnsi="Times New Roman"/>
          <w:sz w:val="22"/>
          <w:lang w:val="en-US"/>
        </w:rPr>
        <w:t xml:space="preserve"> Mary Fulbrook, “Nazis mit reinem Gewissen?,” in </w:t>
      </w:r>
      <w:r w:rsidRPr="009411A1">
        <w:rPr>
          <w:rFonts w:ascii="Times New Roman" w:hAnsi="Times New Roman"/>
          <w:sz w:val="22"/>
          <w:u w:val="single"/>
          <w:lang w:val="en-US"/>
        </w:rPr>
        <w:t>Ideologie und Moral im nationalsozialismus</w:t>
      </w:r>
      <w:r w:rsidRPr="009411A1">
        <w:rPr>
          <w:rFonts w:ascii="Times New Roman" w:hAnsi="Times New Roman"/>
          <w:sz w:val="22"/>
          <w:lang w:val="en-US"/>
        </w:rPr>
        <w:t xml:space="preserve">, eds. Wolfgang Bialas and Lothar Fritze (Göttingen: Vandenhoeck &amp; Ruprecht 2014), 129-151, 150. </w:t>
      </w:r>
      <w:r w:rsidRPr="009411A1">
        <w:rPr>
          <w:rFonts w:ascii="Times New Roman" w:hAnsi="Times New Roman"/>
          <w:b/>
          <w:sz w:val="22"/>
          <w:lang w:val="en-US"/>
        </w:rPr>
        <w:t>Topo Co Bia</w:t>
      </w:r>
    </w:p>
  </w:footnote>
  <w:footnote w:id="45">
    <w:p w14:paraId="7FB810EC" w14:textId="77777777" w:rsidR="00FB411D" w:rsidRPr="009411A1" w:rsidRDefault="00FB411D" w:rsidP="00FB411D">
      <w:pPr>
        <w:pStyle w:val="FootnoteText"/>
        <w:spacing w:line="480" w:lineRule="auto"/>
        <w:rPr>
          <w:rFonts w:ascii="Times New Roman" w:hAnsi="Times New Roman"/>
          <w:sz w:val="22"/>
          <w:lang w:val="en-US"/>
        </w:rPr>
      </w:pPr>
      <w:r w:rsidRPr="009411A1">
        <w:rPr>
          <w:rStyle w:val="FootnoteReference"/>
          <w:rFonts w:ascii="Times New Roman" w:hAnsi="Times New Roman"/>
          <w:lang w:val="en-US"/>
        </w:rPr>
        <w:footnoteRef/>
      </w:r>
      <w:r w:rsidRPr="009411A1">
        <w:rPr>
          <w:rFonts w:ascii="Times New Roman" w:hAnsi="Times New Roman"/>
          <w:lang w:val="en-US"/>
        </w:rPr>
        <w:t xml:space="preserve"> </w:t>
      </w:r>
      <w:r>
        <w:rPr>
          <w:rFonts w:ascii="Times New Roman" w:hAnsi="Times New Roman"/>
          <w:sz w:val="22"/>
          <w:lang w:val="en-US"/>
        </w:rPr>
        <w:t xml:space="preserve">Andrej Angrick, </w:t>
      </w:r>
      <w:r>
        <w:rPr>
          <w:rFonts w:ascii="Times New Roman" w:hAnsi="Times New Roman"/>
          <w:sz w:val="22"/>
          <w:u w:val="single"/>
          <w:lang w:val="en-US"/>
        </w:rPr>
        <w:t>Besatzungspolitik und Massenmord. Die Einsatzgruppe D in der südlichen Sowjetunion 1941-1943</w:t>
      </w:r>
      <w:r>
        <w:rPr>
          <w:rFonts w:ascii="Times New Roman" w:hAnsi="Times New Roman"/>
          <w:sz w:val="22"/>
          <w:lang w:val="en-US"/>
        </w:rPr>
        <w:t xml:space="preserve"> (Hamburg: Hamburger Edition 2003), 150, 449/450; </w:t>
      </w:r>
      <w:r w:rsidRPr="009411A1">
        <w:rPr>
          <w:rFonts w:ascii="Times New Roman" w:hAnsi="Times New Roman"/>
          <w:sz w:val="22"/>
          <w:lang w:val="en-US"/>
        </w:rPr>
        <w:t xml:space="preserve">Wendy Jo Gertjejanssen, </w:t>
      </w:r>
      <w:r w:rsidRPr="009411A1">
        <w:rPr>
          <w:rFonts w:ascii="Times New Roman" w:hAnsi="Times New Roman"/>
          <w:sz w:val="22"/>
          <w:u w:val="single"/>
          <w:lang w:val="en-US"/>
        </w:rPr>
        <w:t>Heroes, Survivors. Sexual Violence on the Eastern Front during World War II,</w:t>
      </w:r>
      <w:r w:rsidRPr="009411A1">
        <w:rPr>
          <w:rFonts w:ascii="Times New Roman" w:hAnsi="Times New Roman"/>
          <w:sz w:val="22"/>
          <w:lang w:val="en-US"/>
        </w:rPr>
        <w:t xml:space="preserve"> unpublished dissertation (PhD), University of Minnesota 2004; Regina Mühlhäuser, </w:t>
      </w:r>
      <w:r w:rsidRPr="009411A1">
        <w:rPr>
          <w:rFonts w:ascii="Times New Roman" w:hAnsi="Times New Roman"/>
          <w:sz w:val="22"/>
          <w:u w:val="single"/>
          <w:lang w:val="en-US"/>
        </w:rPr>
        <w:t>Eroberungen. Sexuelle Gewalttaten und intime Beziehungen deutsche Soldaten in der Sowjetunion 1941-1945</w:t>
      </w:r>
      <w:r w:rsidRPr="009411A1">
        <w:rPr>
          <w:rFonts w:ascii="Times New Roman" w:hAnsi="Times New Roman"/>
          <w:sz w:val="22"/>
          <w:lang w:val="en-US"/>
        </w:rPr>
        <w:t xml:space="preserve"> (Hamburg: Hamburger Edition 2010), see especially chap. 2. </w:t>
      </w:r>
    </w:p>
  </w:footnote>
  <w:footnote w:id="46">
    <w:p w14:paraId="536E3AC0" w14:textId="77777777" w:rsidR="00FB411D" w:rsidRPr="00897517" w:rsidRDefault="00FB411D" w:rsidP="00FB411D">
      <w:pPr>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Otto Schwarz, </w:t>
      </w:r>
      <w:r w:rsidRPr="00897517">
        <w:rPr>
          <w:rFonts w:ascii="Times New Roman" w:hAnsi="Times New Roman"/>
          <w:i/>
          <w:sz w:val="22"/>
          <w:lang w:val="en-US"/>
        </w:rPr>
        <w:t xml:space="preserve">Strafgesetzbuch: Nebengesetze, Verordnungen, Kriegsstrafrecht, </w:t>
      </w:r>
      <w:r w:rsidRPr="00897517">
        <w:rPr>
          <w:rFonts w:ascii="Times New Roman" w:hAnsi="Times New Roman"/>
          <w:sz w:val="22"/>
          <w:lang w:val="en-US"/>
        </w:rPr>
        <w:t>12</w:t>
      </w:r>
      <w:r w:rsidRPr="00897517">
        <w:rPr>
          <w:rFonts w:ascii="Times New Roman" w:hAnsi="Times New Roman"/>
          <w:sz w:val="22"/>
          <w:vertAlign w:val="superscript"/>
          <w:lang w:val="en-US"/>
        </w:rPr>
        <w:t>th</w:t>
      </w:r>
      <w:r w:rsidRPr="00897517">
        <w:rPr>
          <w:rFonts w:ascii="Times New Roman" w:hAnsi="Times New Roman"/>
          <w:sz w:val="22"/>
          <w:lang w:val="en-US"/>
        </w:rPr>
        <w:t xml:space="preserve"> edn (Beck’sche Kurz-Kommentare), Munich and Berlin, 1943, 50-50b.</w:t>
      </w:r>
    </w:p>
  </w:footnote>
  <w:footnote w:id="47">
    <w:p w14:paraId="46D0ABE5"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hAnsi="Times New Roman" w:cs="Arial"/>
          <w:bCs/>
          <w:color w:val="000000"/>
          <w:sz w:val="22"/>
          <w:szCs w:val="26"/>
          <w:lang w:val="en-US"/>
        </w:rPr>
        <w:t xml:space="preserve">Anna Hájková, ‘Sexual Barter in Times of Genocide: Negotiating the Sexual Economy of the Theresienstadt Ghetto’, </w:t>
      </w:r>
      <w:r w:rsidRPr="00897517">
        <w:rPr>
          <w:rFonts w:ascii="Times New Roman" w:hAnsi="Times New Roman" w:cs="Arial"/>
          <w:bCs/>
          <w:i/>
          <w:color w:val="000000"/>
          <w:sz w:val="22"/>
          <w:szCs w:val="26"/>
          <w:lang w:val="en-US"/>
        </w:rPr>
        <w:t>Signs</w:t>
      </w:r>
      <w:r w:rsidRPr="00897517">
        <w:rPr>
          <w:rFonts w:ascii="Times New Roman" w:hAnsi="Times New Roman" w:cs="Arial"/>
          <w:bCs/>
          <w:color w:val="000000"/>
          <w:sz w:val="22"/>
          <w:szCs w:val="26"/>
          <w:lang w:val="en-US"/>
        </w:rPr>
        <w:t>, vol. 38, no. 3 (2013), 503-533, 506.</w:t>
      </w:r>
    </w:p>
  </w:footnote>
  <w:footnote w:id="48">
    <w:p w14:paraId="4E5F495B" w14:textId="77777777" w:rsidR="005F28A4" w:rsidRPr="00897517" w:rsidRDefault="005F28A4" w:rsidP="00CB6D2A">
      <w:pPr>
        <w:pStyle w:val="FootnoteText"/>
        <w:spacing w:line="480" w:lineRule="auto"/>
        <w:jc w:val="both"/>
        <w:rPr>
          <w:rFonts w:ascii="Times New Roman" w:hAnsi="Times New Roman"/>
          <w:b/>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Silvan Niedermeier’s current project: </w:t>
      </w:r>
      <w:r w:rsidRPr="00897517">
        <w:rPr>
          <w:rFonts w:ascii="Times New Roman" w:hAnsi="Times New Roman" w:cs="Arial Unicode MS"/>
          <w:sz w:val="22"/>
          <w:szCs w:val="26"/>
          <w:lang w:val="en-US"/>
        </w:rPr>
        <w:t xml:space="preserve">Expanding the Kodak Zone: Photography and the Imperial Self in the Philippine American War (1898-1913). </w:t>
      </w:r>
      <w:r w:rsidRPr="00897517">
        <w:rPr>
          <w:rFonts w:ascii="Times New Roman" w:hAnsi="Times New Roman"/>
          <w:b/>
          <w:sz w:val="22"/>
          <w:lang w:val="en-US"/>
        </w:rPr>
        <w:t xml:space="preserve">Silvan Niedermeier, </w:t>
      </w:r>
      <w:r w:rsidRPr="00897517">
        <w:rPr>
          <w:rFonts w:ascii="Times New Roman" w:hAnsi="Times New Roman" w:cs="Calibri"/>
          <w:b/>
          <w:color w:val="000000"/>
          <w:sz w:val="22"/>
          <w:lang w:val="en-US"/>
        </w:rPr>
        <w:t xml:space="preserve">Imperial Narratives: Reading U.S. soldiers’ Photo Albums from the Philippine American War, in: </w:t>
      </w:r>
      <w:r w:rsidRPr="00897517">
        <w:rPr>
          <w:rFonts w:ascii="Times New Roman" w:hAnsi="Times New Roman" w:cs="Calibri"/>
          <w:b/>
          <w:i/>
          <w:iCs/>
          <w:color w:val="000000"/>
          <w:sz w:val="22"/>
          <w:lang w:val="en-US"/>
        </w:rPr>
        <w:t>Rethinking History. The Journal of Theory and Practice</w:t>
      </w:r>
      <w:r w:rsidRPr="00897517">
        <w:rPr>
          <w:rFonts w:ascii="Times New Roman" w:hAnsi="Times New Roman" w:cs="Calibri"/>
          <w:b/>
          <w:color w:val="000000"/>
          <w:sz w:val="22"/>
          <w:lang w:val="en-US"/>
        </w:rPr>
        <w:t>, 18/1 (2014), 28-49.</w:t>
      </w:r>
    </w:p>
  </w:footnote>
  <w:footnote w:id="49">
    <w:p w14:paraId="388E07BE"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**reference ? For the GI’s perception of France in 1944-46 see Roberts, </w:t>
      </w:r>
      <w:r w:rsidRPr="00897517">
        <w:rPr>
          <w:rFonts w:ascii="Times New Roman" w:hAnsi="Times New Roman"/>
          <w:sz w:val="22"/>
          <w:u w:val="single"/>
          <w:lang w:val="en-US"/>
        </w:rPr>
        <w:t>What Soldiers Do</w:t>
      </w:r>
      <w:r w:rsidRPr="00897517">
        <w:rPr>
          <w:rFonts w:ascii="Times New Roman" w:hAnsi="Times New Roman"/>
          <w:sz w:val="22"/>
          <w:lang w:val="en-US"/>
        </w:rPr>
        <w:t>, 15-55.</w:t>
      </w:r>
    </w:p>
  </w:footnote>
  <w:footnote w:id="50">
    <w:p w14:paraId="3BCBDC24"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Historian Vejas Gabriel Liulevicius was the first to analyze the German perceptions of the “East” that prevailed during the First World War. Vejas Gabriel Liulevicius, </w:t>
      </w:r>
      <w:r w:rsidRPr="00897517">
        <w:rPr>
          <w:rFonts w:ascii="Times New Roman" w:hAnsi="Times New Roman"/>
          <w:sz w:val="22"/>
          <w:u w:val="single"/>
          <w:lang w:val="en-US"/>
        </w:rPr>
        <w:t>War Land on the Eastern Front. Culture, National Identity, and German Occupation in World War I</w:t>
      </w:r>
      <w:r w:rsidRPr="00897517">
        <w:rPr>
          <w:rFonts w:ascii="Times New Roman" w:hAnsi="Times New Roman"/>
          <w:sz w:val="22"/>
          <w:lang w:val="en-US"/>
        </w:rPr>
        <w:t xml:space="preserve"> (Cambridge: </w:t>
      </w:r>
      <w:r w:rsidRPr="00897517">
        <w:rPr>
          <w:rFonts w:ascii="Times New Roman" w:hAnsi="Times New Roman"/>
          <w:sz w:val="22"/>
          <w:highlight w:val="yellow"/>
          <w:lang w:val="en-US"/>
        </w:rPr>
        <w:t>XX</w:t>
      </w:r>
      <w:r w:rsidRPr="00897517">
        <w:rPr>
          <w:rFonts w:ascii="Times New Roman" w:hAnsi="Times New Roman"/>
          <w:sz w:val="22"/>
          <w:lang w:val="en-US"/>
        </w:rPr>
        <w:t xml:space="preserve"> 2000); Eduard Mühle (ed.), </w:t>
      </w:r>
      <w:r w:rsidRPr="00897517">
        <w:rPr>
          <w:rFonts w:ascii="Times New Roman" w:hAnsi="Times New Roman"/>
          <w:sz w:val="22"/>
          <w:u w:val="single"/>
          <w:lang w:val="en-US"/>
        </w:rPr>
        <w:t>Germany and the European East in the Twentieth Century</w:t>
      </w:r>
      <w:r w:rsidRPr="00897517">
        <w:rPr>
          <w:rFonts w:ascii="Times New Roman" w:hAnsi="Times New Roman"/>
          <w:sz w:val="22"/>
          <w:lang w:val="en-US"/>
        </w:rPr>
        <w:t xml:space="preserve"> (Oxford: </w:t>
      </w:r>
      <w:r w:rsidRPr="00897517">
        <w:rPr>
          <w:rFonts w:ascii="Times New Roman" w:hAnsi="Times New Roman"/>
          <w:sz w:val="22"/>
          <w:highlight w:val="yellow"/>
          <w:lang w:val="en-US"/>
        </w:rPr>
        <w:t>XX</w:t>
      </w:r>
      <w:r w:rsidRPr="00897517">
        <w:rPr>
          <w:rFonts w:ascii="Times New Roman" w:hAnsi="Times New Roman"/>
          <w:sz w:val="22"/>
          <w:lang w:val="en-US"/>
        </w:rPr>
        <w:t xml:space="preserve"> 2003); Klaus-Michael Mallmann, Volker Riess, Wolfram Pyta (eds.), </w:t>
      </w:r>
      <w:r w:rsidRPr="00897517">
        <w:rPr>
          <w:rFonts w:ascii="Times New Roman" w:hAnsi="Times New Roman"/>
          <w:sz w:val="22"/>
          <w:u w:val="single"/>
          <w:lang w:val="en-US"/>
        </w:rPr>
        <w:t>Deutscher Osten 1939–1945. Der Weltanschauungskrieg in Photos und Texten</w:t>
      </w:r>
      <w:r w:rsidRPr="00897517">
        <w:rPr>
          <w:rFonts w:ascii="Times New Roman" w:hAnsi="Times New Roman"/>
          <w:sz w:val="22"/>
          <w:lang w:val="en-US"/>
        </w:rPr>
        <w:t xml:space="preserve"> (Darmstadt: </w:t>
      </w:r>
      <w:r w:rsidRPr="00897517">
        <w:rPr>
          <w:rFonts w:ascii="Times New Roman" w:hAnsi="Times New Roman"/>
          <w:sz w:val="22"/>
          <w:highlight w:val="yellow"/>
          <w:lang w:val="en-US"/>
        </w:rPr>
        <w:t>XX</w:t>
      </w:r>
      <w:r w:rsidRPr="00897517">
        <w:rPr>
          <w:rFonts w:ascii="Times New Roman" w:hAnsi="Times New Roman"/>
          <w:sz w:val="22"/>
          <w:lang w:val="en-US"/>
        </w:rPr>
        <w:t xml:space="preserve"> 2003).</w:t>
      </w:r>
    </w:p>
  </w:footnote>
  <w:footnote w:id="51">
    <w:p w14:paraId="16C91BEF" w14:textId="77777777" w:rsidR="005F28A4" w:rsidRPr="00897517" w:rsidRDefault="005F28A4" w:rsidP="00CB6D2A">
      <w:pPr>
        <w:widowControl w:val="0"/>
        <w:autoSpaceDE w:val="0"/>
        <w:autoSpaceDN w:val="0"/>
        <w:adjustRightInd w:val="0"/>
        <w:spacing w:after="0" w:line="480" w:lineRule="auto"/>
        <w:jc w:val="both"/>
        <w:rPr>
          <w:rFonts w:ascii="Times New Roman" w:hAnsi="Times New Roman" w:cs="Arial"/>
          <w:color w:val="1A1A1A"/>
          <w:sz w:val="22"/>
          <w:szCs w:val="26"/>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See Jürgen Zimmerer, “Die Geburt des ‘Ostlandes’ aus dem Geiste des Kolonialismus. Die nationalsozialistische Eroberungs- und Beherrschungspolitik in postkolonialer Perspektive,” in: </w:t>
      </w:r>
      <w:r w:rsidRPr="00897517">
        <w:rPr>
          <w:rFonts w:ascii="Times New Roman" w:hAnsi="Times New Roman"/>
          <w:i/>
          <w:iCs/>
          <w:sz w:val="22"/>
          <w:lang w:val="en-US"/>
        </w:rPr>
        <w:t>Sozial-Geschichte</w:t>
      </w:r>
      <w:r w:rsidRPr="00897517">
        <w:rPr>
          <w:rFonts w:ascii="Times New Roman" w:hAnsi="Times New Roman"/>
          <w:sz w:val="22"/>
          <w:lang w:val="en-US"/>
        </w:rPr>
        <w:t>, 1 (2004), pp. 10–43; David Furber, Going East: Colonialism and German Life in Nazi-Occupied Poland, Ph.D. Thesis, SUNY Buffalo, 2003; David Furber, “</w:t>
      </w:r>
      <w:r w:rsidRPr="00897517">
        <w:rPr>
          <w:rFonts w:ascii="Times New Roman" w:hAnsi="Times New Roman" w:cs="Georgia"/>
          <w:color w:val="262626"/>
          <w:sz w:val="22"/>
          <w:szCs w:val="40"/>
          <w:lang w:val="en-US"/>
        </w:rPr>
        <w:t xml:space="preserve">Near as Far in the Colonies: The Nazi Occupation of Poland”, </w:t>
      </w:r>
      <w:r w:rsidRPr="00897517">
        <w:rPr>
          <w:rFonts w:ascii="Times New Roman" w:hAnsi="Times New Roman" w:cs="Arial"/>
          <w:i/>
          <w:iCs/>
          <w:color w:val="1A1A1A"/>
          <w:sz w:val="22"/>
          <w:szCs w:val="26"/>
          <w:lang w:val="en-US"/>
        </w:rPr>
        <w:t xml:space="preserve">The International History Review, </w:t>
      </w:r>
      <w:r w:rsidRPr="00897517">
        <w:rPr>
          <w:rFonts w:ascii="Times New Roman" w:hAnsi="Times New Roman" w:cs="Arial"/>
          <w:color w:val="1A1A1A"/>
          <w:sz w:val="22"/>
          <w:szCs w:val="26"/>
          <w:lang w:val="en-US"/>
        </w:rPr>
        <w:t>Vol. 26, No. 3 (Sep., 2004), pp. 541-579.</w:t>
      </w:r>
    </w:p>
  </w:footnote>
  <w:footnote w:id="52">
    <w:p w14:paraId="3C4164E9" w14:textId="77777777" w:rsidR="005F28A4" w:rsidRPr="00897517" w:rsidRDefault="005F28A4" w:rsidP="00CB6D2A">
      <w:pPr>
        <w:pStyle w:val="NoSpacing"/>
        <w:spacing w:line="480" w:lineRule="auto"/>
        <w:rPr>
          <w:sz w:val="22"/>
        </w:rPr>
      </w:pPr>
      <w:r w:rsidRPr="00897517">
        <w:rPr>
          <w:rStyle w:val="FootnoteReference"/>
          <w:sz w:val="22"/>
        </w:rPr>
        <w:footnoteRef/>
      </w:r>
      <w:r w:rsidRPr="00897517">
        <w:rPr>
          <w:sz w:val="22"/>
        </w:rPr>
        <w:t xml:space="preserve"> Michael Wildt, “Biopolitik, ethnische Säuberungen und Volkssouveränität. Eine Skizze,” in: </w:t>
      </w:r>
      <w:r w:rsidRPr="00897517">
        <w:rPr>
          <w:i/>
          <w:iCs/>
          <w:sz w:val="22"/>
        </w:rPr>
        <w:t xml:space="preserve">Mittelweg 36, </w:t>
      </w:r>
      <w:r w:rsidRPr="00897517">
        <w:rPr>
          <w:sz w:val="22"/>
        </w:rPr>
        <w:t xml:space="preserve">Vol. 6 (2006), pp. 87–106, p. 94; See Johanna Gehmacher, Elizabeth Harvey, Sophia Kemlein (eds.), </w:t>
      </w:r>
      <w:r w:rsidRPr="00897517">
        <w:rPr>
          <w:sz w:val="22"/>
          <w:u w:val="single"/>
        </w:rPr>
        <w:t>Zwischen Kriegen: Nationen, Nationalismen und Geschlechterverhältnisse in Mittel- und Osteuropa 1918–1939</w:t>
      </w:r>
      <w:r w:rsidRPr="00897517">
        <w:rPr>
          <w:sz w:val="22"/>
        </w:rPr>
        <w:t xml:space="preserve"> (Osnabrück: </w:t>
      </w:r>
      <w:r w:rsidRPr="00897517">
        <w:rPr>
          <w:sz w:val="22"/>
          <w:highlight w:val="yellow"/>
        </w:rPr>
        <w:t>XX</w:t>
      </w:r>
      <w:r w:rsidRPr="00897517">
        <w:rPr>
          <w:sz w:val="22"/>
        </w:rPr>
        <w:t xml:space="preserve"> 2004).</w:t>
      </w:r>
    </w:p>
  </w:footnote>
  <w:footnote w:id="53">
    <w:p w14:paraId="33C90441" w14:textId="77777777" w:rsidR="005F28A4" w:rsidRPr="00897517" w:rsidRDefault="005F28A4" w:rsidP="00CB6D2A">
      <w:pPr>
        <w:pStyle w:val="NoSpacing"/>
        <w:spacing w:line="480" w:lineRule="auto"/>
        <w:rPr>
          <w:sz w:val="22"/>
        </w:rPr>
      </w:pPr>
      <w:r w:rsidRPr="00897517">
        <w:rPr>
          <w:rStyle w:val="FootnoteReference"/>
          <w:sz w:val="22"/>
        </w:rPr>
        <w:footnoteRef/>
      </w:r>
      <w:r w:rsidRPr="00897517">
        <w:rPr>
          <w:sz w:val="22"/>
        </w:rPr>
        <w:t xml:space="preserve"> See Liulevicius, War Land.</w:t>
      </w:r>
    </w:p>
  </w:footnote>
  <w:footnote w:id="54">
    <w:p w14:paraId="41B501A3"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hAnsi="Times New Roman" w:cs="Arial"/>
          <w:sz w:val="22"/>
          <w:lang w:val="en-US"/>
        </w:rPr>
        <w:t xml:space="preserve">Elizabeth Harvey, </w:t>
      </w:r>
      <w:r w:rsidRPr="00897517">
        <w:rPr>
          <w:rFonts w:ascii="Times New Roman" w:hAnsi="Times New Roman" w:cs="Arial"/>
          <w:sz w:val="22"/>
          <w:u w:val="single"/>
          <w:lang w:val="en-US"/>
        </w:rPr>
        <w:t>Women in the Nazi East: Agents and Witnesses of Germanization,</w:t>
      </w:r>
      <w:r w:rsidRPr="00897517">
        <w:rPr>
          <w:rFonts w:ascii="Times New Roman" w:hAnsi="Times New Roman" w:cs="Arial"/>
          <w:sz w:val="22"/>
          <w:lang w:val="en-US"/>
        </w:rPr>
        <w:t xml:space="preserve"> (New Haven/London: Yale University Press 2003).</w:t>
      </w:r>
    </w:p>
  </w:footnote>
  <w:footnote w:id="55">
    <w:p w14:paraId="580CA3C1" w14:textId="77777777" w:rsidR="005F28A4" w:rsidRPr="00897517" w:rsidRDefault="005F28A4" w:rsidP="00CB6D2A">
      <w:pPr>
        <w:pStyle w:val="FootnoteText"/>
        <w:spacing w:line="480" w:lineRule="auto"/>
        <w:jc w:val="both"/>
        <w:rPr>
          <w:rFonts w:ascii="Times New Roman" w:hAnsi="Times New Roman"/>
          <w:b/>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 See also </w:t>
      </w:r>
      <w:r w:rsidRPr="00897517">
        <w:rPr>
          <w:rFonts w:ascii="Times New Roman" w:hAnsi="Times New Roman"/>
          <w:b/>
          <w:sz w:val="22"/>
          <w:u w:val="single"/>
          <w:lang w:val="en-US"/>
        </w:rPr>
        <w:t>How to See Paris: For the Soldiers of the Allied Armies</w:t>
      </w:r>
      <w:r w:rsidRPr="00897517">
        <w:rPr>
          <w:rFonts w:ascii="Times New Roman" w:hAnsi="Times New Roman"/>
          <w:b/>
          <w:sz w:val="22"/>
          <w:lang w:val="en-US"/>
        </w:rPr>
        <w:t xml:space="preserve"> (Paris: Commissariat Général au Tourisme, 1945?), 32, Bibliothèque Historique de la Ville de Paris, Série 30, Fonds actualités, Box 35, Guerre 39-45.</w:t>
      </w:r>
    </w:p>
  </w:footnote>
  <w:footnote w:id="56">
    <w:p w14:paraId="77F2FF46" w14:textId="77777777" w:rsidR="00B73DEE" w:rsidRPr="00897517" w:rsidRDefault="00B73DEE" w:rsidP="00B73DEE">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See also Roberts, </w:t>
      </w:r>
      <w:r w:rsidRPr="00897517">
        <w:rPr>
          <w:rFonts w:ascii="Times New Roman" w:hAnsi="Times New Roman"/>
          <w:sz w:val="22"/>
          <w:u w:val="single"/>
          <w:lang w:val="en-US"/>
        </w:rPr>
        <w:t>What Soldiers Do</w:t>
      </w:r>
      <w:r w:rsidRPr="00897517">
        <w:rPr>
          <w:rFonts w:ascii="Times New Roman" w:hAnsi="Times New Roman"/>
          <w:sz w:val="22"/>
          <w:lang w:val="en-US"/>
        </w:rPr>
        <w:t>, 60.</w:t>
      </w:r>
    </w:p>
  </w:footnote>
  <w:footnote w:id="57">
    <w:p w14:paraId="40380A4E" w14:textId="77777777" w:rsidR="00474DE0" w:rsidRPr="00897517" w:rsidRDefault="00474DE0" w:rsidP="00474DE0">
      <w:pPr>
        <w:widowControl w:val="0"/>
        <w:autoSpaceDE w:val="0"/>
        <w:autoSpaceDN w:val="0"/>
        <w:adjustRightInd w:val="0"/>
        <w:spacing w:after="0" w:line="480" w:lineRule="auto"/>
        <w:jc w:val="both"/>
        <w:rPr>
          <w:rFonts w:ascii="Times New Roman" w:hAnsi="Times New Roman" w:cs="Times New Roman"/>
          <w:sz w:val="22"/>
          <w:szCs w:val="16"/>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hAnsi="Times New Roman" w:cs="Times New Roman"/>
          <w:sz w:val="22"/>
          <w:szCs w:val="16"/>
          <w:lang w:val="en-US"/>
        </w:rPr>
        <w:t>Maud Gleason, “Mutilated Messangers: body language in Josephus”, in: Simon Goldhill (ed.), Being Greek</w:t>
      </w:r>
    </w:p>
    <w:p w14:paraId="40F01F23" w14:textId="77777777" w:rsidR="00474DE0" w:rsidRPr="00897517" w:rsidRDefault="00474DE0" w:rsidP="00474DE0">
      <w:pPr>
        <w:widowControl w:val="0"/>
        <w:autoSpaceDE w:val="0"/>
        <w:autoSpaceDN w:val="0"/>
        <w:adjustRightInd w:val="0"/>
        <w:spacing w:after="0" w:line="480" w:lineRule="auto"/>
        <w:jc w:val="both"/>
        <w:rPr>
          <w:rFonts w:ascii="Times New Roman" w:hAnsi="Times New Roman" w:cs="Times New Roman"/>
          <w:sz w:val="22"/>
          <w:szCs w:val="16"/>
          <w:lang w:val="en-US"/>
        </w:rPr>
      </w:pPr>
      <w:r w:rsidRPr="00897517">
        <w:rPr>
          <w:rFonts w:ascii="Times New Roman" w:hAnsi="Times New Roman" w:cs="Times New Roman"/>
          <w:sz w:val="22"/>
          <w:szCs w:val="16"/>
          <w:lang w:val="en-US"/>
        </w:rPr>
        <w:t>under Rome. Cultural Identity, the Second Sophistic and the Delevlopement of Empire, (Cambridge: Cambridge</w:t>
      </w:r>
    </w:p>
    <w:p w14:paraId="56E76285" w14:textId="77777777" w:rsidR="00474DE0" w:rsidRPr="00897517" w:rsidRDefault="00474DE0" w:rsidP="00474DE0">
      <w:pPr>
        <w:pStyle w:val="FootnoteText"/>
        <w:spacing w:line="480" w:lineRule="auto"/>
        <w:jc w:val="both"/>
        <w:rPr>
          <w:rFonts w:ascii="Times New Roman" w:hAnsi="Times New Roman"/>
          <w:sz w:val="22"/>
          <w:lang w:val="en-US"/>
        </w:rPr>
      </w:pPr>
      <w:r w:rsidRPr="00897517">
        <w:rPr>
          <w:rFonts w:ascii="Times New Roman" w:hAnsi="Times New Roman" w:cs="Times New Roman"/>
          <w:sz w:val="22"/>
          <w:szCs w:val="16"/>
          <w:lang w:val="en-US"/>
        </w:rPr>
        <w:t>University Press, 2001), pp. 50–85, p. 50.</w:t>
      </w:r>
    </w:p>
  </w:footnote>
  <w:footnote w:id="58">
    <w:p w14:paraId="05BB7C3C" w14:textId="77777777" w:rsidR="005F28A4" w:rsidRPr="00897517" w:rsidRDefault="005F28A4" w:rsidP="00CB6D2A">
      <w:pPr>
        <w:widowControl w:val="0"/>
        <w:autoSpaceDE w:val="0"/>
        <w:autoSpaceDN w:val="0"/>
        <w:adjustRightInd w:val="0"/>
        <w:spacing w:after="0" w:line="480" w:lineRule="auto"/>
        <w:jc w:val="both"/>
        <w:rPr>
          <w:rFonts w:ascii="Times New Roman" w:hAnsi="Times New Roman" w:cs="Times New Roman"/>
          <w:sz w:val="22"/>
          <w:szCs w:val="16"/>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hAnsi="Times New Roman" w:cs="Times New Roman"/>
          <w:sz w:val="22"/>
          <w:szCs w:val="16"/>
          <w:lang w:val="en-US"/>
        </w:rPr>
        <w:t xml:space="preserve">Atina Grossmann, “A question of silence. The rape of german women by occupation soldiers,” </w:t>
      </w:r>
      <w:r w:rsidRPr="00897517">
        <w:rPr>
          <w:rFonts w:ascii="Times New Roman" w:hAnsi="Times New Roman" w:cs="Times New Roman"/>
          <w:sz w:val="22"/>
          <w:szCs w:val="16"/>
          <w:u w:val="single"/>
          <w:lang w:val="en-US"/>
        </w:rPr>
        <w:t xml:space="preserve">October vol 72 </w:t>
      </w:r>
      <w:r w:rsidRPr="00897517">
        <w:rPr>
          <w:rFonts w:ascii="Times New Roman" w:hAnsi="Times New Roman" w:cs="Times New Roman"/>
          <w:sz w:val="22"/>
          <w:szCs w:val="16"/>
          <w:lang w:val="en-US"/>
        </w:rPr>
        <w:t xml:space="preserve">(1995), vol. 72, 43-63; </w:t>
      </w:r>
      <w:r w:rsidRPr="00897517">
        <w:rPr>
          <w:rFonts w:ascii="Times New Roman" w:hAnsi="Times New Roman"/>
          <w:sz w:val="22"/>
          <w:lang w:val="en-US"/>
        </w:rPr>
        <w:t xml:space="preserve">Elizabeth Heineman, “The Hour of the Woman: Memories of Germany’s “Crisis Years” and West German National Identity,” </w:t>
      </w:r>
      <w:r w:rsidRPr="00897517">
        <w:rPr>
          <w:rFonts w:ascii="Times New Roman" w:hAnsi="Times New Roman"/>
          <w:sz w:val="22"/>
          <w:u w:val="single"/>
          <w:lang w:val="en-US"/>
        </w:rPr>
        <w:t>The American Historical Review</w:t>
      </w:r>
      <w:r w:rsidRPr="00897517">
        <w:rPr>
          <w:rFonts w:ascii="Times New Roman" w:hAnsi="Times New Roman"/>
          <w:i/>
          <w:sz w:val="22"/>
          <w:lang w:val="en-US"/>
        </w:rPr>
        <w:t>,</w:t>
      </w:r>
      <w:r w:rsidRPr="00897517">
        <w:rPr>
          <w:rFonts w:ascii="Times New Roman" w:hAnsi="Times New Roman"/>
          <w:sz w:val="22"/>
          <w:lang w:val="en-US"/>
        </w:rPr>
        <w:t xml:space="preserve"> Vol. 101, 1996, No 2, 354-395.</w:t>
      </w:r>
    </w:p>
  </w:footnote>
  <w:footnote w:id="59">
    <w:p w14:paraId="0499BD34"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A particularity of grandpa’s war album is that many German photo albums have missing – torn out – pictures, or missing pages. Sometimes, people just cut out the insignia of the uniform, in order to dismiss proof of affiliation to Nazi organizations (</w:t>
      </w:r>
      <w:r w:rsidRPr="00897517">
        <w:rPr>
          <w:rFonts w:ascii="Times New Roman" w:hAnsi="Times New Roman"/>
          <w:sz w:val="22"/>
          <w:highlight w:val="yellow"/>
          <w:lang w:val="en-US"/>
        </w:rPr>
        <w:t>reference Petra Bopp?).</w:t>
      </w:r>
    </w:p>
  </w:footnote>
  <w:footnote w:id="60">
    <w:p w14:paraId="18FC183C" w14:textId="77777777" w:rsidR="00FB349A" w:rsidRPr="00897517" w:rsidRDefault="00FB349A" w:rsidP="00FB349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w:t>
      </w:r>
      <w:r w:rsidRPr="00897517">
        <w:rPr>
          <w:rFonts w:ascii="Times New Roman" w:hAnsi="Times New Roman"/>
          <w:sz w:val="22"/>
          <w:highlight w:val="yellow"/>
          <w:lang w:val="en-US"/>
        </w:rPr>
        <w:t>** Jennifer Evans</w:t>
      </w:r>
    </w:p>
  </w:footnote>
  <w:footnote w:id="61">
    <w:p w14:paraId="1A3A6CF2"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xml:space="preserve"> Roberts, </w:t>
      </w:r>
      <w:r w:rsidRPr="00897517">
        <w:rPr>
          <w:rFonts w:ascii="Times New Roman" w:hAnsi="Times New Roman"/>
          <w:sz w:val="22"/>
          <w:u w:val="single"/>
          <w:lang w:val="en-US"/>
        </w:rPr>
        <w:t>What Soldiers Do</w:t>
      </w:r>
      <w:r w:rsidRPr="00897517">
        <w:rPr>
          <w:rFonts w:ascii="Times New Roman" w:hAnsi="Times New Roman"/>
          <w:sz w:val="22"/>
          <w:lang w:val="en-US"/>
        </w:rPr>
        <w:t>, 93.</w:t>
      </w:r>
    </w:p>
  </w:footnote>
  <w:footnote w:id="62">
    <w:p w14:paraId="4E724DC4" w14:textId="77777777" w:rsidR="005F28A4" w:rsidRPr="00897517" w:rsidRDefault="005F28A4" w:rsidP="00CB6D2A">
      <w:pPr>
        <w:pStyle w:val="FootnoteText"/>
        <w:spacing w:line="480" w:lineRule="auto"/>
        <w:jc w:val="both"/>
        <w:rPr>
          <w:rFonts w:ascii="Times New Roman" w:hAnsi="Times New Roman"/>
          <w:sz w:val="22"/>
          <w:lang w:val="en-US"/>
        </w:rPr>
      </w:pPr>
      <w:r w:rsidRPr="00897517">
        <w:rPr>
          <w:rStyle w:val="FootnoteReference"/>
          <w:rFonts w:ascii="Times New Roman" w:hAnsi="Times New Roman"/>
          <w:sz w:val="22"/>
          <w:lang w:val="en-US"/>
        </w:rPr>
        <w:footnoteRef/>
      </w:r>
      <w:r w:rsidRPr="00897517">
        <w:rPr>
          <w:rFonts w:ascii="Times New Roman" w:hAnsi="Times New Roman"/>
          <w:sz w:val="22"/>
          <w:lang w:val="en-US"/>
        </w:rPr>
        <w:t> </w:t>
      </w:r>
      <w:r w:rsidRPr="00897517">
        <w:rPr>
          <w:rFonts w:ascii="Times New Roman" w:hAnsi="Times New Roman" w:cs="Arial"/>
          <w:color w:val="000000" w:themeColor="text1"/>
          <w:sz w:val="22"/>
          <w:lang w:val="en-US"/>
        </w:rPr>
        <w:t>Joanna Bourke</w:t>
      </w:r>
      <w:r w:rsidRPr="00897517">
        <w:rPr>
          <w:rFonts w:ascii="Times New Roman" w:hAnsi="Times New Roman" w:cs="Arial"/>
          <w:b/>
          <w:color w:val="000000" w:themeColor="text1"/>
          <w:sz w:val="22"/>
          <w:lang w:val="en-US"/>
        </w:rPr>
        <w:t>, “</w:t>
      </w:r>
      <w:r w:rsidRPr="00897517">
        <w:rPr>
          <w:rFonts w:ascii="Times New Roman" w:hAnsi="Times New Roman" w:cs="Arial"/>
          <w:color w:val="000000" w:themeColor="text1"/>
          <w:sz w:val="22"/>
          <w:lang w:val="en-US"/>
        </w:rPr>
        <w:t xml:space="preserve">The Killing Frenzy. Wartime Narratives of Enemy Action”, Alf Lüdtke, Bernd Weisbrod (ed.), </w:t>
      </w:r>
      <w:r w:rsidRPr="00897517">
        <w:rPr>
          <w:rFonts w:ascii="Times New Roman" w:hAnsi="Times New Roman" w:cs="Arial"/>
          <w:color w:val="000000" w:themeColor="text1"/>
          <w:sz w:val="22"/>
          <w:u w:val="single"/>
          <w:lang w:val="en-US"/>
        </w:rPr>
        <w:t>No Man’s Land of Violence. Extreme Wars in the 20th Century</w:t>
      </w:r>
      <w:r w:rsidRPr="00897517">
        <w:rPr>
          <w:rFonts w:ascii="Times New Roman" w:hAnsi="Times New Roman" w:cs="Arial"/>
          <w:i/>
          <w:color w:val="000000" w:themeColor="text1"/>
          <w:sz w:val="22"/>
          <w:lang w:val="en-US"/>
        </w:rPr>
        <w:t xml:space="preserve"> </w:t>
      </w:r>
      <w:r w:rsidRPr="00897517">
        <w:rPr>
          <w:rFonts w:ascii="Times New Roman" w:hAnsi="Times New Roman" w:cs="Arial"/>
          <w:color w:val="000000" w:themeColor="text1"/>
          <w:sz w:val="22"/>
          <w:lang w:val="en-US"/>
        </w:rPr>
        <w:t xml:space="preserve">(Göttingen: Wallstein Verlag 2006), 101-125, </w:t>
      </w:r>
      <w:r w:rsidRPr="00897517">
        <w:rPr>
          <w:rFonts w:ascii="Times New Roman" w:hAnsi="Times New Roman"/>
          <w:sz w:val="22"/>
          <w:lang w:val="en-US"/>
        </w:rPr>
        <w:t>104/105.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251826"/>
    <w:multiLevelType w:val="hybridMultilevel"/>
    <w:tmpl w:val="89108A9E"/>
    <w:lvl w:ilvl="0" w:tplc="490CAC4E">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9672FA"/>
    <w:multiLevelType w:val="hybridMultilevel"/>
    <w:tmpl w:val="89108A9E"/>
    <w:lvl w:ilvl="0" w:tplc="490CAC4E">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66A786E"/>
    <w:multiLevelType w:val="hybridMultilevel"/>
    <w:tmpl w:val="89108A9E"/>
    <w:lvl w:ilvl="0" w:tplc="490CAC4E">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BCC10FD"/>
    <w:multiLevelType w:val="hybridMultilevel"/>
    <w:tmpl w:val="257A0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466"/>
    <w:rsid w:val="00002B8D"/>
    <w:rsid w:val="000048F4"/>
    <w:rsid w:val="000057ED"/>
    <w:rsid w:val="00011860"/>
    <w:rsid w:val="00012C06"/>
    <w:rsid w:val="000134F6"/>
    <w:rsid w:val="00014169"/>
    <w:rsid w:val="000158A4"/>
    <w:rsid w:val="000204DD"/>
    <w:rsid w:val="00027CB2"/>
    <w:rsid w:val="0003593F"/>
    <w:rsid w:val="00040512"/>
    <w:rsid w:val="00045EEE"/>
    <w:rsid w:val="00047E0D"/>
    <w:rsid w:val="0005199A"/>
    <w:rsid w:val="00051D26"/>
    <w:rsid w:val="000541E0"/>
    <w:rsid w:val="00060B8D"/>
    <w:rsid w:val="000624DC"/>
    <w:rsid w:val="0006374E"/>
    <w:rsid w:val="000663CF"/>
    <w:rsid w:val="00076743"/>
    <w:rsid w:val="000925D1"/>
    <w:rsid w:val="000934C5"/>
    <w:rsid w:val="000955C6"/>
    <w:rsid w:val="00096B44"/>
    <w:rsid w:val="00096C3A"/>
    <w:rsid w:val="000A1A48"/>
    <w:rsid w:val="000A20DA"/>
    <w:rsid w:val="000A4ABE"/>
    <w:rsid w:val="000C30E5"/>
    <w:rsid w:val="000C53F3"/>
    <w:rsid w:val="000C53FD"/>
    <w:rsid w:val="000D2D59"/>
    <w:rsid w:val="000D418A"/>
    <w:rsid w:val="000D441B"/>
    <w:rsid w:val="000F01C9"/>
    <w:rsid w:val="001076DA"/>
    <w:rsid w:val="0011647A"/>
    <w:rsid w:val="0012319B"/>
    <w:rsid w:val="00134F14"/>
    <w:rsid w:val="00134F60"/>
    <w:rsid w:val="00135600"/>
    <w:rsid w:val="00140A55"/>
    <w:rsid w:val="00142BA1"/>
    <w:rsid w:val="00145B70"/>
    <w:rsid w:val="00151CB9"/>
    <w:rsid w:val="00152160"/>
    <w:rsid w:val="0015619C"/>
    <w:rsid w:val="0016663B"/>
    <w:rsid w:val="001675CE"/>
    <w:rsid w:val="00172C43"/>
    <w:rsid w:val="00175C47"/>
    <w:rsid w:val="00180982"/>
    <w:rsid w:val="001812EB"/>
    <w:rsid w:val="001832F3"/>
    <w:rsid w:val="001840BF"/>
    <w:rsid w:val="001843B7"/>
    <w:rsid w:val="00184CC2"/>
    <w:rsid w:val="00184EED"/>
    <w:rsid w:val="001870EB"/>
    <w:rsid w:val="001915C1"/>
    <w:rsid w:val="001915D8"/>
    <w:rsid w:val="00193568"/>
    <w:rsid w:val="001965EE"/>
    <w:rsid w:val="001978E9"/>
    <w:rsid w:val="001A303C"/>
    <w:rsid w:val="001A678D"/>
    <w:rsid w:val="001B209C"/>
    <w:rsid w:val="001C425F"/>
    <w:rsid w:val="001C6B5C"/>
    <w:rsid w:val="001D2EE8"/>
    <w:rsid w:val="001D4ED5"/>
    <w:rsid w:val="001D6495"/>
    <w:rsid w:val="001E0A7A"/>
    <w:rsid w:val="001E2C30"/>
    <w:rsid w:val="001F1502"/>
    <w:rsid w:val="001F2F5F"/>
    <w:rsid w:val="001F3DDF"/>
    <w:rsid w:val="001F5225"/>
    <w:rsid w:val="00202B7B"/>
    <w:rsid w:val="00210721"/>
    <w:rsid w:val="00212DFF"/>
    <w:rsid w:val="0021374E"/>
    <w:rsid w:val="00215E71"/>
    <w:rsid w:val="00216B2B"/>
    <w:rsid w:val="00221EFD"/>
    <w:rsid w:val="00221F9F"/>
    <w:rsid w:val="00223E67"/>
    <w:rsid w:val="0023331D"/>
    <w:rsid w:val="00233BEC"/>
    <w:rsid w:val="0023416C"/>
    <w:rsid w:val="00234206"/>
    <w:rsid w:val="00241F6E"/>
    <w:rsid w:val="0024299C"/>
    <w:rsid w:val="00245F48"/>
    <w:rsid w:val="002502DA"/>
    <w:rsid w:val="0025048E"/>
    <w:rsid w:val="00252EFB"/>
    <w:rsid w:val="002543C6"/>
    <w:rsid w:val="00262F0A"/>
    <w:rsid w:val="002632C1"/>
    <w:rsid w:val="00263F60"/>
    <w:rsid w:val="00270331"/>
    <w:rsid w:val="00275833"/>
    <w:rsid w:val="00276DA5"/>
    <w:rsid w:val="00282F15"/>
    <w:rsid w:val="00283AAB"/>
    <w:rsid w:val="00284AE0"/>
    <w:rsid w:val="00287267"/>
    <w:rsid w:val="00293B14"/>
    <w:rsid w:val="00294B19"/>
    <w:rsid w:val="002A3E90"/>
    <w:rsid w:val="002B0A9B"/>
    <w:rsid w:val="002B21B9"/>
    <w:rsid w:val="002B38CD"/>
    <w:rsid w:val="002B5940"/>
    <w:rsid w:val="002B6C5A"/>
    <w:rsid w:val="002B6E56"/>
    <w:rsid w:val="002C04CA"/>
    <w:rsid w:val="002C7017"/>
    <w:rsid w:val="002C7323"/>
    <w:rsid w:val="002D14F1"/>
    <w:rsid w:val="002D1C46"/>
    <w:rsid w:val="002D5881"/>
    <w:rsid w:val="002D7A31"/>
    <w:rsid w:val="002D7C2D"/>
    <w:rsid w:val="002E0ABC"/>
    <w:rsid w:val="002E7410"/>
    <w:rsid w:val="002F002E"/>
    <w:rsid w:val="002F249C"/>
    <w:rsid w:val="002F2C13"/>
    <w:rsid w:val="002F688F"/>
    <w:rsid w:val="00302018"/>
    <w:rsid w:val="003050D8"/>
    <w:rsid w:val="00306298"/>
    <w:rsid w:val="003102AD"/>
    <w:rsid w:val="00310E7D"/>
    <w:rsid w:val="0031169A"/>
    <w:rsid w:val="0031263B"/>
    <w:rsid w:val="003143A1"/>
    <w:rsid w:val="00315996"/>
    <w:rsid w:val="00316C7C"/>
    <w:rsid w:val="00331AA5"/>
    <w:rsid w:val="00332027"/>
    <w:rsid w:val="00332710"/>
    <w:rsid w:val="00333F74"/>
    <w:rsid w:val="00334868"/>
    <w:rsid w:val="00335B78"/>
    <w:rsid w:val="003367D0"/>
    <w:rsid w:val="003561D6"/>
    <w:rsid w:val="0036202C"/>
    <w:rsid w:val="003641A5"/>
    <w:rsid w:val="0036547F"/>
    <w:rsid w:val="00366A4C"/>
    <w:rsid w:val="00371311"/>
    <w:rsid w:val="003821BB"/>
    <w:rsid w:val="00383CAB"/>
    <w:rsid w:val="00387913"/>
    <w:rsid w:val="003918E8"/>
    <w:rsid w:val="0039649B"/>
    <w:rsid w:val="003A35BF"/>
    <w:rsid w:val="003A5AF3"/>
    <w:rsid w:val="003A5F06"/>
    <w:rsid w:val="003B028E"/>
    <w:rsid w:val="003B378B"/>
    <w:rsid w:val="003D1965"/>
    <w:rsid w:val="003D4B76"/>
    <w:rsid w:val="003D5121"/>
    <w:rsid w:val="003D5496"/>
    <w:rsid w:val="003D5D5F"/>
    <w:rsid w:val="003E5D0F"/>
    <w:rsid w:val="003E7E73"/>
    <w:rsid w:val="003F6741"/>
    <w:rsid w:val="003F729E"/>
    <w:rsid w:val="0040316F"/>
    <w:rsid w:val="00403C93"/>
    <w:rsid w:val="004043BE"/>
    <w:rsid w:val="00404F76"/>
    <w:rsid w:val="004079BF"/>
    <w:rsid w:val="00407A0B"/>
    <w:rsid w:val="004100C6"/>
    <w:rsid w:val="004139E8"/>
    <w:rsid w:val="00415D2A"/>
    <w:rsid w:val="0041766B"/>
    <w:rsid w:val="004244A0"/>
    <w:rsid w:val="00425505"/>
    <w:rsid w:val="004327C7"/>
    <w:rsid w:val="00433585"/>
    <w:rsid w:val="00437576"/>
    <w:rsid w:val="00440D80"/>
    <w:rsid w:val="004424B7"/>
    <w:rsid w:val="00443F6D"/>
    <w:rsid w:val="00445AA5"/>
    <w:rsid w:val="004462F9"/>
    <w:rsid w:val="004468D2"/>
    <w:rsid w:val="00455D43"/>
    <w:rsid w:val="00457A67"/>
    <w:rsid w:val="00465CFD"/>
    <w:rsid w:val="004675B6"/>
    <w:rsid w:val="00472210"/>
    <w:rsid w:val="00474D0F"/>
    <w:rsid w:val="00474DE0"/>
    <w:rsid w:val="00476FDF"/>
    <w:rsid w:val="004775C1"/>
    <w:rsid w:val="00477CC3"/>
    <w:rsid w:val="004823CD"/>
    <w:rsid w:val="00487305"/>
    <w:rsid w:val="0048753B"/>
    <w:rsid w:val="00492345"/>
    <w:rsid w:val="00494729"/>
    <w:rsid w:val="004966FF"/>
    <w:rsid w:val="00497E7F"/>
    <w:rsid w:val="004A0272"/>
    <w:rsid w:val="004A040E"/>
    <w:rsid w:val="004A1B74"/>
    <w:rsid w:val="004A2843"/>
    <w:rsid w:val="004B46D4"/>
    <w:rsid w:val="004B7990"/>
    <w:rsid w:val="004C30CC"/>
    <w:rsid w:val="004D088D"/>
    <w:rsid w:val="004E0DEE"/>
    <w:rsid w:val="004E2AB1"/>
    <w:rsid w:val="004E7B70"/>
    <w:rsid w:val="004E7C27"/>
    <w:rsid w:val="004F667D"/>
    <w:rsid w:val="0050040B"/>
    <w:rsid w:val="00501A2D"/>
    <w:rsid w:val="00502B92"/>
    <w:rsid w:val="00503696"/>
    <w:rsid w:val="00503E1F"/>
    <w:rsid w:val="00505C20"/>
    <w:rsid w:val="0051126F"/>
    <w:rsid w:val="00511A75"/>
    <w:rsid w:val="00515817"/>
    <w:rsid w:val="00517597"/>
    <w:rsid w:val="00523EFA"/>
    <w:rsid w:val="00525926"/>
    <w:rsid w:val="005328F6"/>
    <w:rsid w:val="00534B44"/>
    <w:rsid w:val="00535C56"/>
    <w:rsid w:val="005410FA"/>
    <w:rsid w:val="005436AB"/>
    <w:rsid w:val="00544AF0"/>
    <w:rsid w:val="00546559"/>
    <w:rsid w:val="005503F4"/>
    <w:rsid w:val="00551926"/>
    <w:rsid w:val="00552A08"/>
    <w:rsid w:val="00552C6D"/>
    <w:rsid w:val="005670C4"/>
    <w:rsid w:val="00573FD2"/>
    <w:rsid w:val="00577092"/>
    <w:rsid w:val="005812B1"/>
    <w:rsid w:val="0058295F"/>
    <w:rsid w:val="00587231"/>
    <w:rsid w:val="0059066E"/>
    <w:rsid w:val="00590768"/>
    <w:rsid w:val="0059556B"/>
    <w:rsid w:val="005A5BCD"/>
    <w:rsid w:val="005A5D01"/>
    <w:rsid w:val="005B43FC"/>
    <w:rsid w:val="005B4534"/>
    <w:rsid w:val="005C1BA8"/>
    <w:rsid w:val="005C374B"/>
    <w:rsid w:val="005C7A10"/>
    <w:rsid w:val="005E2070"/>
    <w:rsid w:val="005E297F"/>
    <w:rsid w:val="005E55AD"/>
    <w:rsid w:val="005F26D9"/>
    <w:rsid w:val="005F28A4"/>
    <w:rsid w:val="005F5880"/>
    <w:rsid w:val="00605C46"/>
    <w:rsid w:val="00610726"/>
    <w:rsid w:val="006156EE"/>
    <w:rsid w:val="006161F0"/>
    <w:rsid w:val="00617CF7"/>
    <w:rsid w:val="00620047"/>
    <w:rsid w:val="006256C3"/>
    <w:rsid w:val="0064162B"/>
    <w:rsid w:val="0064193C"/>
    <w:rsid w:val="00642CFA"/>
    <w:rsid w:val="006556D4"/>
    <w:rsid w:val="00657F62"/>
    <w:rsid w:val="00661F39"/>
    <w:rsid w:val="00665075"/>
    <w:rsid w:val="0066523C"/>
    <w:rsid w:val="00666BA0"/>
    <w:rsid w:val="006733EC"/>
    <w:rsid w:val="00673511"/>
    <w:rsid w:val="00676E67"/>
    <w:rsid w:val="00685133"/>
    <w:rsid w:val="0068558A"/>
    <w:rsid w:val="00687AAE"/>
    <w:rsid w:val="006905D0"/>
    <w:rsid w:val="00693550"/>
    <w:rsid w:val="00695675"/>
    <w:rsid w:val="0069575A"/>
    <w:rsid w:val="00697D90"/>
    <w:rsid w:val="006A61F5"/>
    <w:rsid w:val="006A6738"/>
    <w:rsid w:val="006B05A8"/>
    <w:rsid w:val="006B0EDD"/>
    <w:rsid w:val="006C11A6"/>
    <w:rsid w:val="006C2243"/>
    <w:rsid w:val="006D0C31"/>
    <w:rsid w:val="006D3C13"/>
    <w:rsid w:val="006D6BB1"/>
    <w:rsid w:val="006E5C77"/>
    <w:rsid w:val="006E64B0"/>
    <w:rsid w:val="006F688C"/>
    <w:rsid w:val="006F6ADB"/>
    <w:rsid w:val="007011DE"/>
    <w:rsid w:val="00703460"/>
    <w:rsid w:val="007038E0"/>
    <w:rsid w:val="00707849"/>
    <w:rsid w:val="007116B1"/>
    <w:rsid w:val="00711D7A"/>
    <w:rsid w:val="00713CBE"/>
    <w:rsid w:val="007179EF"/>
    <w:rsid w:val="007207B7"/>
    <w:rsid w:val="00724915"/>
    <w:rsid w:val="007335ED"/>
    <w:rsid w:val="007335EE"/>
    <w:rsid w:val="007369F8"/>
    <w:rsid w:val="00737ACB"/>
    <w:rsid w:val="00746F12"/>
    <w:rsid w:val="00761346"/>
    <w:rsid w:val="00774AC7"/>
    <w:rsid w:val="00777E0E"/>
    <w:rsid w:val="00780C72"/>
    <w:rsid w:val="00781883"/>
    <w:rsid w:val="00791B2E"/>
    <w:rsid w:val="00795537"/>
    <w:rsid w:val="007967A9"/>
    <w:rsid w:val="007A0000"/>
    <w:rsid w:val="007A08CD"/>
    <w:rsid w:val="007A1350"/>
    <w:rsid w:val="007A1947"/>
    <w:rsid w:val="007A28F5"/>
    <w:rsid w:val="007A5C36"/>
    <w:rsid w:val="007B1B47"/>
    <w:rsid w:val="007B28F3"/>
    <w:rsid w:val="007B2C68"/>
    <w:rsid w:val="007B4A6F"/>
    <w:rsid w:val="007C5AE6"/>
    <w:rsid w:val="007D66FE"/>
    <w:rsid w:val="007E2931"/>
    <w:rsid w:val="007E4267"/>
    <w:rsid w:val="007E7DCE"/>
    <w:rsid w:val="007F48F3"/>
    <w:rsid w:val="007F60AC"/>
    <w:rsid w:val="0080506F"/>
    <w:rsid w:val="0080522F"/>
    <w:rsid w:val="00812B01"/>
    <w:rsid w:val="00812E73"/>
    <w:rsid w:val="00813C0C"/>
    <w:rsid w:val="0081407D"/>
    <w:rsid w:val="008174BD"/>
    <w:rsid w:val="00820FFB"/>
    <w:rsid w:val="008269E0"/>
    <w:rsid w:val="00831341"/>
    <w:rsid w:val="00831E45"/>
    <w:rsid w:val="00837F7C"/>
    <w:rsid w:val="00843CBD"/>
    <w:rsid w:val="008460D8"/>
    <w:rsid w:val="00853190"/>
    <w:rsid w:val="008538B5"/>
    <w:rsid w:val="00855AE6"/>
    <w:rsid w:val="00855CA1"/>
    <w:rsid w:val="00862627"/>
    <w:rsid w:val="008801E6"/>
    <w:rsid w:val="00885185"/>
    <w:rsid w:val="008933BD"/>
    <w:rsid w:val="0089541B"/>
    <w:rsid w:val="00895CB6"/>
    <w:rsid w:val="008971F1"/>
    <w:rsid w:val="00897517"/>
    <w:rsid w:val="008B1734"/>
    <w:rsid w:val="008B468F"/>
    <w:rsid w:val="008C1DD7"/>
    <w:rsid w:val="008C2CDD"/>
    <w:rsid w:val="008D1967"/>
    <w:rsid w:val="008D686E"/>
    <w:rsid w:val="008E574D"/>
    <w:rsid w:val="008E7725"/>
    <w:rsid w:val="008F6447"/>
    <w:rsid w:val="008F6DF5"/>
    <w:rsid w:val="00902440"/>
    <w:rsid w:val="00903C30"/>
    <w:rsid w:val="00915624"/>
    <w:rsid w:val="0091627D"/>
    <w:rsid w:val="00916E87"/>
    <w:rsid w:val="00923593"/>
    <w:rsid w:val="0092522E"/>
    <w:rsid w:val="0092585E"/>
    <w:rsid w:val="00926E0A"/>
    <w:rsid w:val="009314B6"/>
    <w:rsid w:val="00931F49"/>
    <w:rsid w:val="00936752"/>
    <w:rsid w:val="0094043E"/>
    <w:rsid w:val="00940565"/>
    <w:rsid w:val="00940EBE"/>
    <w:rsid w:val="00942B24"/>
    <w:rsid w:val="009453D8"/>
    <w:rsid w:val="0094709F"/>
    <w:rsid w:val="00947D37"/>
    <w:rsid w:val="0095095B"/>
    <w:rsid w:val="0095632C"/>
    <w:rsid w:val="00962786"/>
    <w:rsid w:val="0096408C"/>
    <w:rsid w:val="00965910"/>
    <w:rsid w:val="0097251A"/>
    <w:rsid w:val="00974029"/>
    <w:rsid w:val="009845A2"/>
    <w:rsid w:val="009918BC"/>
    <w:rsid w:val="00993466"/>
    <w:rsid w:val="009A204D"/>
    <w:rsid w:val="009A3D50"/>
    <w:rsid w:val="009A7A4E"/>
    <w:rsid w:val="009B1CF8"/>
    <w:rsid w:val="009B2C4E"/>
    <w:rsid w:val="009B3BBE"/>
    <w:rsid w:val="009C108D"/>
    <w:rsid w:val="009C13D4"/>
    <w:rsid w:val="009C5AE1"/>
    <w:rsid w:val="009C5B3F"/>
    <w:rsid w:val="009C7D2E"/>
    <w:rsid w:val="009D23EC"/>
    <w:rsid w:val="009D7678"/>
    <w:rsid w:val="009E2A46"/>
    <w:rsid w:val="009E777F"/>
    <w:rsid w:val="009F3E88"/>
    <w:rsid w:val="009F4E18"/>
    <w:rsid w:val="009F694C"/>
    <w:rsid w:val="00A01798"/>
    <w:rsid w:val="00A027B1"/>
    <w:rsid w:val="00A032F2"/>
    <w:rsid w:val="00A11946"/>
    <w:rsid w:val="00A14099"/>
    <w:rsid w:val="00A15792"/>
    <w:rsid w:val="00A1686F"/>
    <w:rsid w:val="00A229B3"/>
    <w:rsid w:val="00A23EC0"/>
    <w:rsid w:val="00A24163"/>
    <w:rsid w:val="00A34892"/>
    <w:rsid w:val="00A37E21"/>
    <w:rsid w:val="00A402AB"/>
    <w:rsid w:val="00A40BF8"/>
    <w:rsid w:val="00A41812"/>
    <w:rsid w:val="00A419C3"/>
    <w:rsid w:val="00A458BF"/>
    <w:rsid w:val="00A47421"/>
    <w:rsid w:val="00A5593D"/>
    <w:rsid w:val="00A62F80"/>
    <w:rsid w:val="00A63122"/>
    <w:rsid w:val="00A65971"/>
    <w:rsid w:val="00A7267F"/>
    <w:rsid w:val="00A72CC0"/>
    <w:rsid w:val="00A746BA"/>
    <w:rsid w:val="00A74CBB"/>
    <w:rsid w:val="00A825D5"/>
    <w:rsid w:val="00A8689D"/>
    <w:rsid w:val="00A86A0E"/>
    <w:rsid w:val="00A87E16"/>
    <w:rsid w:val="00A94273"/>
    <w:rsid w:val="00AA00CD"/>
    <w:rsid w:val="00AA0166"/>
    <w:rsid w:val="00AA0D95"/>
    <w:rsid w:val="00AA178C"/>
    <w:rsid w:val="00AA38C3"/>
    <w:rsid w:val="00AA40EC"/>
    <w:rsid w:val="00AA4C76"/>
    <w:rsid w:val="00AA609C"/>
    <w:rsid w:val="00AA793F"/>
    <w:rsid w:val="00AB16D3"/>
    <w:rsid w:val="00AB49F4"/>
    <w:rsid w:val="00AC032F"/>
    <w:rsid w:val="00AC3571"/>
    <w:rsid w:val="00AD0114"/>
    <w:rsid w:val="00AE0C35"/>
    <w:rsid w:val="00AE439E"/>
    <w:rsid w:val="00AE51A8"/>
    <w:rsid w:val="00AE6070"/>
    <w:rsid w:val="00AE7166"/>
    <w:rsid w:val="00AE73DB"/>
    <w:rsid w:val="00AF10BF"/>
    <w:rsid w:val="00AF2692"/>
    <w:rsid w:val="00AF61B2"/>
    <w:rsid w:val="00B013D6"/>
    <w:rsid w:val="00B03299"/>
    <w:rsid w:val="00B06409"/>
    <w:rsid w:val="00B07FA9"/>
    <w:rsid w:val="00B11DBC"/>
    <w:rsid w:val="00B14996"/>
    <w:rsid w:val="00B2241D"/>
    <w:rsid w:val="00B22C4C"/>
    <w:rsid w:val="00B243F6"/>
    <w:rsid w:val="00B26DAD"/>
    <w:rsid w:val="00B27328"/>
    <w:rsid w:val="00B4137A"/>
    <w:rsid w:val="00B47583"/>
    <w:rsid w:val="00B538A4"/>
    <w:rsid w:val="00B62666"/>
    <w:rsid w:val="00B66C2C"/>
    <w:rsid w:val="00B73DEE"/>
    <w:rsid w:val="00B743A7"/>
    <w:rsid w:val="00B76EA8"/>
    <w:rsid w:val="00B77FB2"/>
    <w:rsid w:val="00B82243"/>
    <w:rsid w:val="00B834B7"/>
    <w:rsid w:val="00B842D1"/>
    <w:rsid w:val="00B8636F"/>
    <w:rsid w:val="00B87430"/>
    <w:rsid w:val="00B87800"/>
    <w:rsid w:val="00B91254"/>
    <w:rsid w:val="00B91CE9"/>
    <w:rsid w:val="00B94256"/>
    <w:rsid w:val="00B94607"/>
    <w:rsid w:val="00BA141A"/>
    <w:rsid w:val="00BA5753"/>
    <w:rsid w:val="00BA6149"/>
    <w:rsid w:val="00BA627F"/>
    <w:rsid w:val="00BA6519"/>
    <w:rsid w:val="00BA6ECD"/>
    <w:rsid w:val="00BA7F32"/>
    <w:rsid w:val="00BB0D92"/>
    <w:rsid w:val="00BB1569"/>
    <w:rsid w:val="00BB2294"/>
    <w:rsid w:val="00BB30F9"/>
    <w:rsid w:val="00BB383D"/>
    <w:rsid w:val="00BC2798"/>
    <w:rsid w:val="00BC2C78"/>
    <w:rsid w:val="00BC4759"/>
    <w:rsid w:val="00BD0C4F"/>
    <w:rsid w:val="00BD3642"/>
    <w:rsid w:val="00BD5B89"/>
    <w:rsid w:val="00BE33D3"/>
    <w:rsid w:val="00BE5471"/>
    <w:rsid w:val="00BF65CF"/>
    <w:rsid w:val="00BF73F4"/>
    <w:rsid w:val="00C01583"/>
    <w:rsid w:val="00C0190F"/>
    <w:rsid w:val="00C03FAE"/>
    <w:rsid w:val="00C045F7"/>
    <w:rsid w:val="00C0606A"/>
    <w:rsid w:val="00C12158"/>
    <w:rsid w:val="00C17C2D"/>
    <w:rsid w:val="00C20351"/>
    <w:rsid w:val="00C22BE0"/>
    <w:rsid w:val="00C22FAF"/>
    <w:rsid w:val="00C2627B"/>
    <w:rsid w:val="00C30887"/>
    <w:rsid w:val="00C329DF"/>
    <w:rsid w:val="00C41D2B"/>
    <w:rsid w:val="00C42E66"/>
    <w:rsid w:val="00C43478"/>
    <w:rsid w:val="00C44791"/>
    <w:rsid w:val="00C50CA6"/>
    <w:rsid w:val="00C51042"/>
    <w:rsid w:val="00C522CA"/>
    <w:rsid w:val="00C6361F"/>
    <w:rsid w:val="00C63933"/>
    <w:rsid w:val="00C72ED1"/>
    <w:rsid w:val="00C73625"/>
    <w:rsid w:val="00C75137"/>
    <w:rsid w:val="00C759F8"/>
    <w:rsid w:val="00C75A88"/>
    <w:rsid w:val="00C7636C"/>
    <w:rsid w:val="00C77EE5"/>
    <w:rsid w:val="00C77F31"/>
    <w:rsid w:val="00C8191E"/>
    <w:rsid w:val="00C919D9"/>
    <w:rsid w:val="00C93AAC"/>
    <w:rsid w:val="00C952D0"/>
    <w:rsid w:val="00CA0CF4"/>
    <w:rsid w:val="00CA2F85"/>
    <w:rsid w:val="00CA47A7"/>
    <w:rsid w:val="00CA7D69"/>
    <w:rsid w:val="00CA7F72"/>
    <w:rsid w:val="00CB0313"/>
    <w:rsid w:val="00CB036E"/>
    <w:rsid w:val="00CB50BE"/>
    <w:rsid w:val="00CB6D2A"/>
    <w:rsid w:val="00CC17D5"/>
    <w:rsid w:val="00CC2427"/>
    <w:rsid w:val="00CC2462"/>
    <w:rsid w:val="00CD0D00"/>
    <w:rsid w:val="00CD3E0E"/>
    <w:rsid w:val="00CE160C"/>
    <w:rsid w:val="00CE3A6E"/>
    <w:rsid w:val="00CE6C58"/>
    <w:rsid w:val="00CE6D02"/>
    <w:rsid w:val="00CF2BBE"/>
    <w:rsid w:val="00CF4692"/>
    <w:rsid w:val="00D042DA"/>
    <w:rsid w:val="00D13CC5"/>
    <w:rsid w:val="00D13D83"/>
    <w:rsid w:val="00D14F7C"/>
    <w:rsid w:val="00D158D5"/>
    <w:rsid w:val="00D235C5"/>
    <w:rsid w:val="00D27BCF"/>
    <w:rsid w:val="00D35072"/>
    <w:rsid w:val="00D459C1"/>
    <w:rsid w:val="00D53933"/>
    <w:rsid w:val="00D53E19"/>
    <w:rsid w:val="00D547A4"/>
    <w:rsid w:val="00D54D39"/>
    <w:rsid w:val="00D55B1E"/>
    <w:rsid w:val="00D56E05"/>
    <w:rsid w:val="00D64EF1"/>
    <w:rsid w:val="00D6681B"/>
    <w:rsid w:val="00D67826"/>
    <w:rsid w:val="00D73820"/>
    <w:rsid w:val="00D74DC8"/>
    <w:rsid w:val="00D75DB5"/>
    <w:rsid w:val="00D76790"/>
    <w:rsid w:val="00D76B99"/>
    <w:rsid w:val="00D80724"/>
    <w:rsid w:val="00D84BB0"/>
    <w:rsid w:val="00D905C0"/>
    <w:rsid w:val="00D96AF2"/>
    <w:rsid w:val="00DB4389"/>
    <w:rsid w:val="00DC0A27"/>
    <w:rsid w:val="00DC2EB6"/>
    <w:rsid w:val="00DC3076"/>
    <w:rsid w:val="00DC31D1"/>
    <w:rsid w:val="00DE02AC"/>
    <w:rsid w:val="00DE6931"/>
    <w:rsid w:val="00DE7E98"/>
    <w:rsid w:val="00DF0D6A"/>
    <w:rsid w:val="00DF5FCA"/>
    <w:rsid w:val="00E049C3"/>
    <w:rsid w:val="00E1236C"/>
    <w:rsid w:val="00E16847"/>
    <w:rsid w:val="00E2318E"/>
    <w:rsid w:val="00E33576"/>
    <w:rsid w:val="00E349F0"/>
    <w:rsid w:val="00E37353"/>
    <w:rsid w:val="00E37542"/>
    <w:rsid w:val="00E405EA"/>
    <w:rsid w:val="00E416EC"/>
    <w:rsid w:val="00E4233C"/>
    <w:rsid w:val="00E45DC7"/>
    <w:rsid w:val="00E4711D"/>
    <w:rsid w:val="00E474A6"/>
    <w:rsid w:val="00E5514F"/>
    <w:rsid w:val="00E60C30"/>
    <w:rsid w:val="00E64F56"/>
    <w:rsid w:val="00E65F0A"/>
    <w:rsid w:val="00E65FB6"/>
    <w:rsid w:val="00E71065"/>
    <w:rsid w:val="00E77A50"/>
    <w:rsid w:val="00E77E45"/>
    <w:rsid w:val="00E809F6"/>
    <w:rsid w:val="00E827F2"/>
    <w:rsid w:val="00E8641C"/>
    <w:rsid w:val="00E9091E"/>
    <w:rsid w:val="00E940C3"/>
    <w:rsid w:val="00E94B5D"/>
    <w:rsid w:val="00E97086"/>
    <w:rsid w:val="00E97E53"/>
    <w:rsid w:val="00EA164B"/>
    <w:rsid w:val="00EA2268"/>
    <w:rsid w:val="00EA2284"/>
    <w:rsid w:val="00EA459E"/>
    <w:rsid w:val="00EA4887"/>
    <w:rsid w:val="00EA7ECA"/>
    <w:rsid w:val="00EC0653"/>
    <w:rsid w:val="00EC135C"/>
    <w:rsid w:val="00EC2D7F"/>
    <w:rsid w:val="00EC33F2"/>
    <w:rsid w:val="00EC6401"/>
    <w:rsid w:val="00EC73AD"/>
    <w:rsid w:val="00ED02B8"/>
    <w:rsid w:val="00ED13D0"/>
    <w:rsid w:val="00ED2902"/>
    <w:rsid w:val="00ED7CA4"/>
    <w:rsid w:val="00EE214B"/>
    <w:rsid w:val="00EE30A4"/>
    <w:rsid w:val="00EE425A"/>
    <w:rsid w:val="00EE4E25"/>
    <w:rsid w:val="00EF16F1"/>
    <w:rsid w:val="00EF3BFE"/>
    <w:rsid w:val="00EF4E3D"/>
    <w:rsid w:val="00F05683"/>
    <w:rsid w:val="00F10E08"/>
    <w:rsid w:val="00F13267"/>
    <w:rsid w:val="00F137BA"/>
    <w:rsid w:val="00F30652"/>
    <w:rsid w:val="00F34BE6"/>
    <w:rsid w:val="00F3548E"/>
    <w:rsid w:val="00F372DE"/>
    <w:rsid w:val="00F43944"/>
    <w:rsid w:val="00F52787"/>
    <w:rsid w:val="00F54611"/>
    <w:rsid w:val="00F57CA6"/>
    <w:rsid w:val="00F60837"/>
    <w:rsid w:val="00F75CBB"/>
    <w:rsid w:val="00F76096"/>
    <w:rsid w:val="00F87130"/>
    <w:rsid w:val="00F9101B"/>
    <w:rsid w:val="00F915BF"/>
    <w:rsid w:val="00F92215"/>
    <w:rsid w:val="00F96C38"/>
    <w:rsid w:val="00FA6655"/>
    <w:rsid w:val="00FA7D06"/>
    <w:rsid w:val="00FB0B78"/>
    <w:rsid w:val="00FB0D9D"/>
    <w:rsid w:val="00FB349A"/>
    <w:rsid w:val="00FB411D"/>
    <w:rsid w:val="00FB79BE"/>
    <w:rsid w:val="00FC012D"/>
    <w:rsid w:val="00FC3296"/>
    <w:rsid w:val="00FC43B0"/>
    <w:rsid w:val="00FC78D6"/>
    <w:rsid w:val="00FD4019"/>
    <w:rsid w:val="00FD517D"/>
    <w:rsid w:val="00FD60F4"/>
    <w:rsid w:val="00FE0C34"/>
    <w:rsid w:val="00FE68B7"/>
    <w:rsid w:val="00FF3037"/>
    <w:rsid w:val="00FF690B"/>
    <w:rsid w:val="00FF6D79"/>
    <w:rsid w:val="00FF6E0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E8A3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34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7B1"/>
    <w:pPr>
      <w:spacing w:after="0"/>
    </w:pPr>
    <w:rPr>
      <w:rFonts w:ascii="Lucida Grande" w:hAnsi="Lucida Grande" w:cs="Lucida Grande"/>
      <w:sz w:val="18"/>
      <w:szCs w:val="18"/>
    </w:rPr>
  </w:style>
  <w:style w:type="character" w:customStyle="1" w:styleId="TextedebullesCar">
    <w:name w:val="Texte de bulles Car"/>
    <w:basedOn w:val="DefaultParagraphFont"/>
    <w:uiPriority w:val="99"/>
    <w:semiHidden/>
    <w:rsid w:val="00686091"/>
    <w:rPr>
      <w:rFonts w:ascii="Lucida Grande" w:hAnsi="Lucida Grande"/>
      <w:sz w:val="18"/>
      <w:szCs w:val="18"/>
    </w:rPr>
  </w:style>
  <w:style w:type="character" w:customStyle="1" w:styleId="TextedebullesCar0">
    <w:name w:val="Texte de bulles Car"/>
    <w:basedOn w:val="DefaultParagraphFont"/>
    <w:uiPriority w:val="99"/>
    <w:semiHidden/>
    <w:rsid w:val="00BC69B0"/>
    <w:rPr>
      <w:rFonts w:ascii="Lucida Grande" w:hAnsi="Lucida Grande"/>
      <w:sz w:val="18"/>
      <w:szCs w:val="18"/>
    </w:rPr>
  </w:style>
  <w:style w:type="character" w:customStyle="1" w:styleId="TextedebullesCar1">
    <w:name w:val="Texte de bulles Car"/>
    <w:basedOn w:val="DefaultParagraphFont"/>
    <w:uiPriority w:val="99"/>
    <w:semiHidden/>
    <w:rsid w:val="00BC69B0"/>
    <w:rPr>
      <w:rFonts w:ascii="Lucida Grande" w:hAnsi="Lucida Grande"/>
      <w:sz w:val="18"/>
      <w:szCs w:val="18"/>
    </w:rPr>
  </w:style>
  <w:style w:type="character" w:customStyle="1" w:styleId="TextedebullesCar2">
    <w:name w:val="Texte de bulles Car"/>
    <w:basedOn w:val="DefaultParagraphFont"/>
    <w:uiPriority w:val="99"/>
    <w:semiHidden/>
    <w:rsid w:val="00BC69B0"/>
    <w:rPr>
      <w:rFonts w:ascii="Lucida Grande" w:hAnsi="Lucida Grande"/>
      <w:sz w:val="18"/>
      <w:szCs w:val="18"/>
    </w:rPr>
  </w:style>
  <w:style w:type="character" w:customStyle="1" w:styleId="TextedebullesCar3">
    <w:name w:val="Texte de bulles Car"/>
    <w:basedOn w:val="DefaultParagraphFont"/>
    <w:uiPriority w:val="99"/>
    <w:semiHidden/>
    <w:rsid w:val="00BC69B0"/>
    <w:rPr>
      <w:rFonts w:ascii="Lucida Grande" w:hAnsi="Lucida Grande"/>
      <w:sz w:val="18"/>
      <w:szCs w:val="18"/>
    </w:rPr>
  </w:style>
  <w:style w:type="character" w:customStyle="1" w:styleId="TextedebullesCar4">
    <w:name w:val="Texte de bulles Car"/>
    <w:basedOn w:val="DefaultParagraphFont"/>
    <w:uiPriority w:val="99"/>
    <w:semiHidden/>
    <w:rsid w:val="00BC69B0"/>
    <w:rPr>
      <w:rFonts w:ascii="Lucida Grande" w:hAnsi="Lucida Grande"/>
      <w:sz w:val="18"/>
      <w:szCs w:val="18"/>
    </w:rPr>
  </w:style>
  <w:style w:type="character" w:customStyle="1" w:styleId="TextedebullesCar5">
    <w:name w:val="Texte de bulles Car"/>
    <w:basedOn w:val="DefaultParagraphFont"/>
    <w:uiPriority w:val="99"/>
    <w:semiHidden/>
    <w:rsid w:val="00BC69B0"/>
    <w:rPr>
      <w:rFonts w:ascii="Lucida Grande" w:hAnsi="Lucida Grande"/>
      <w:sz w:val="18"/>
      <w:szCs w:val="18"/>
    </w:rPr>
  </w:style>
  <w:style w:type="character" w:customStyle="1" w:styleId="TextedebullesCar6">
    <w:name w:val="Texte de bulles Car"/>
    <w:basedOn w:val="DefaultParagraphFont"/>
    <w:uiPriority w:val="99"/>
    <w:semiHidden/>
    <w:rsid w:val="00F570FA"/>
    <w:rPr>
      <w:rFonts w:ascii="Lucida Grande" w:hAnsi="Lucida Grande"/>
      <w:sz w:val="18"/>
      <w:szCs w:val="18"/>
    </w:rPr>
  </w:style>
  <w:style w:type="character" w:customStyle="1" w:styleId="TextedebullesCar7">
    <w:name w:val="Texte de bulles Car"/>
    <w:basedOn w:val="DefaultParagraphFont"/>
    <w:uiPriority w:val="99"/>
    <w:semiHidden/>
    <w:rsid w:val="005F393E"/>
    <w:rPr>
      <w:rFonts w:ascii="Lucida Grande" w:hAnsi="Lucida Grande"/>
      <w:sz w:val="18"/>
      <w:szCs w:val="18"/>
    </w:rPr>
  </w:style>
  <w:style w:type="paragraph" w:customStyle="1" w:styleId="Citationnew">
    <w:name w:val="Citation new"/>
    <w:basedOn w:val="IntenseQuote"/>
    <w:next w:val="IntenseQuote"/>
    <w:qFormat/>
    <w:rsid w:val="00B1373C"/>
    <w:rPr>
      <w:rFonts w:asciiTheme="majorHAnsi" w:hAnsiTheme="majorHAnsi"/>
    </w:rPr>
  </w:style>
  <w:style w:type="paragraph" w:styleId="IntenseQuote">
    <w:name w:val="Intense Quote"/>
    <w:basedOn w:val="Normal"/>
    <w:next w:val="Normal"/>
    <w:link w:val="IntenseQuoteChar"/>
    <w:uiPriority w:val="30"/>
    <w:qFormat/>
    <w:rsid w:val="00B1373C"/>
  </w:style>
  <w:style w:type="character" w:customStyle="1" w:styleId="IntenseQuoteChar">
    <w:name w:val="Intense Quote Char"/>
    <w:basedOn w:val="DefaultParagraphFont"/>
    <w:link w:val="IntenseQuote"/>
    <w:uiPriority w:val="30"/>
    <w:rsid w:val="00B1373C"/>
  </w:style>
  <w:style w:type="character" w:styleId="EndnoteReference">
    <w:name w:val="endnote reference"/>
    <w:basedOn w:val="DefaultParagraphFont"/>
    <w:semiHidden/>
    <w:rsid w:val="009C13D4"/>
    <w:rPr>
      <w:vertAlign w:val="superscript"/>
    </w:rPr>
  </w:style>
  <w:style w:type="paragraph" w:styleId="FootnoteText">
    <w:name w:val="footnote text"/>
    <w:basedOn w:val="Normal"/>
    <w:link w:val="FootnoteTextChar"/>
    <w:uiPriority w:val="99"/>
    <w:unhideWhenUsed/>
    <w:rsid w:val="00A027B1"/>
    <w:pPr>
      <w:spacing w:after="0"/>
    </w:pPr>
  </w:style>
  <w:style w:type="character" w:customStyle="1" w:styleId="FootnoteTextChar">
    <w:name w:val="Footnote Text Char"/>
    <w:basedOn w:val="DefaultParagraphFont"/>
    <w:link w:val="FootnoteText"/>
    <w:uiPriority w:val="99"/>
    <w:rsid w:val="00A027B1"/>
  </w:style>
  <w:style w:type="character" w:styleId="FootnoteReference">
    <w:name w:val="footnote reference"/>
    <w:basedOn w:val="DefaultParagraphFont"/>
    <w:uiPriority w:val="99"/>
    <w:unhideWhenUsed/>
    <w:rsid w:val="00A027B1"/>
    <w:rPr>
      <w:vertAlign w:val="superscript"/>
    </w:rPr>
  </w:style>
  <w:style w:type="character" w:customStyle="1" w:styleId="BalloonTextChar">
    <w:name w:val="Balloon Text Char"/>
    <w:basedOn w:val="DefaultParagraphFont"/>
    <w:link w:val="BalloonText"/>
    <w:uiPriority w:val="99"/>
    <w:semiHidden/>
    <w:rsid w:val="00A027B1"/>
    <w:rPr>
      <w:rFonts w:ascii="Lucida Grande" w:hAnsi="Lucida Grande" w:cs="Lucida Grande"/>
      <w:sz w:val="18"/>
      <w:szCs w:val="18"/>
    </w:rPr>
  </w:style>
  <w:style w:type="paragraph" w:styleId="ListParagraph">
    <w:name w:val="List Paragraph"/>
    <w:basedOn w:val="Normal"/>
    <w:uiPriority w:val="34"/>
    <w:qFormat/>
    <w:rsid w:val="00F3548E"/>
    <w:pPr>
      <w:ind w:left="720"/>
      <w:contextualSpacing/>
    </w:pPr>
  </w:style>
  <w:style w:type="paragraph" w:styleId="Footer">
    <w:name w:val="footer"/>
    <w:basedOn w:val="Normal"/>
    <w:link w:val="FooterChar"/>
    <w:uiPriority w:val="99"/>
    <w:unhideWhenUsed/>
    <w:rsid w:val="009A204D"/>
    <w:pPr>
      <w:tabs>
        <w:tab w:val="center" w:pos="4703"/>
        <w:tab w:val="right" w:pos="9406"/>
      </w:tabs>
      <w:spacing w:after="0"/>
    </w:pPr>
  </w:style>
  <w:style w:type="character" w:customStyle="1" w:styleId="FooterChar">
    <w:name w:val="Footer Char"/>
    <w:basedOn w:val="DefaultParagraphFont"/>
    <w:link w:val="Footer"/>
    <w:uiPriority w:val="99"/>
    <w:rsid w:val="009A204D"/>
  </w:style>
  <w:style w:type="character" w:styleId="PageNumber">
    <w:name w:val="page number"/>
    <w:basedOn w:val="DefaultParagraphFont"/>
    <w:uiPriority w:val="99"/>
    <w:semiHidden/>
    <w:unhideWhenUsed/>
    <w:rsid w:val="009A204D"/>
  </w:style>
  <w:style w:type="paragraph" w:customStyle="1" w:styleId="Style1">
    <w:name w:val="Style1"/>
    <w:basedOn w:val="IntenseQuote"/>
    <w:qFormat/>
    <w:rsid w:val="00F96C38"/>
    <w:pPr>
      <w:ind w:left="708"/>
    </w:pPr>
    <w:rPr>
      <w:rFonts w:ascii="Times New Roman" w:hAnsi="Times New Roman"/>
      <w:lang w:val="en-US"/>
    </w:rPr>
  </w:style>
  <w:style w:type="paragraph" w:styleId="NoSpacing">
    <w:name w:val="No Spacing"/>
    <w:aliases w:val="BK FN,Book Footnote"/>
    <w:basedOn w:val="FootnoteText"/>
    <w:uiPriority w:val="1"/>
    <w:qFormat/>
    <w:rsid w:val="00316C7C"/>
    <w:pPr>
      <w:widowControl w:val="0"/>
      <w:autoSpaceDE w:val="0"/>
      <w:autoSpaceDN w:val="0"/>
      <w:adjustRightInd w:val="0"/>
      <w:ind w:left="100" w:right="82"/>
      <w:jc w:val="both"/>
    </w:pPr>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BF65CF"/>
    <w:rPr>
      <w:sz w:val="18"/>
      <w:szCs w:val="18"/>
    </w:rPr>
  </w:style>
  <w:style w:type="paragraph" w:styleId="CommentText">
    <w:name w:val="annotation text"/>
    <w:basedOn w:val="Normal"/>
    <w:link w:val="CommentTextChar"/>
    <w:uiPriority w:val="99"/>
    <w:semiHidden/>
    <w:unhideWhenUsed/>
    <w:rsid w:val="00BF65CF"/>
  </w:style>
  <w:style w:type="character" w:customStyle="1" w:styleId="CommentTextChar">
    <w:name w:val="Comment Text Char"/>
    <w:basedOn w:val="DefaultParagraphFont"/>
    <w:link w:val="CommentText"/>
    <w:uiPriority w:val="99"/>
    <w:semiHidden/>
    <w:rsid w:val="00BF65CF"/>
  </w:style>
  <w:style w:type="paragraph" w:styleId="CommentSubject">
    <w:name w:val="annotation subject"/>
    <w:basedOn w:val="CommentText"/>
    <w:next w:val="CommentText"/>
    <w:link w:val="CommentSubjectChar"/>
    <w:uiPriority w:val="99"/>
    <w:semiHidden/>
    <w:unhideWhenUsed/>
    <w:rsid w:val="00BF65CF"/>
    <w:rPr>
      <w:b/>
      <w:bCs/>
      <w:sz w:val="20"/>
      <w:szCs w:val="20"/>
    </w:rPr>
  </w:style>
  <w:style w:type="character" w:customStyle="1" w:styleId="CommentSubjectChar">
    <w:name w:val="Comment Subject Char"/>
    <w:basedOn w:val="CommentTextChar"/>
    <w:link w:val="CommentSubject"/>
    <w:uiPriority w:val="99"/>
    <w:semiHidden/>
    <w:rsid w:val="00BF65CF"/>
    <w:rPr>
      <w:b/>
      <w:bCs/>
      <w:sz w:val="20"/>
      <w:szCs w:val="20"/>
    </w:rPr>
  </w:style>
  <w:style w:type="character" w:styleId="Strong">
    <w:name w:val="Strong"/>
    <w:basedOn w:val="DefaultParagraphFont"/>
    <w:uiPriority w:val="99"/>
    <w:qFormat/>
    <w:rsid w:val="00C22BE0"/>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8942</Words>
  <Characters>50972</Characters>
  <Application>Microsoft Macintosh Word</Application>
  <DocSecurity>0</DocSecurity>
  <Lines>424</Lines>
  <Paragraphs>119</Paragraphs>
  <ScaleCrop>false</ScaleCrop>
  <Company>EHESS</Company>
  <LinksUpToDate>false</LinksUpToDate>
  <CharactersWithSpaces>59795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 Mailänder</dc:creator>
  <cp:keywords/>
  <cp:lastModifiedBy>rodgj@sas.upenn.edu</cp:lastModifiedBy>
  <cp:revision>2</cp:revision>
  <dcterms:created xsi:type="dcterms:W3CDTF">2019-02-28T06:44:00Z</dcterms:created>
  <dcterms:modified xsi:type="dcterms:W3CDTF">2019-02-28T06:44:00Z</dcterms:modified>
</cp:coreProperties>
</file>