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E354D" w14:textId="77777777" w:rsidR="00F831F9" w:rsidRPr="006C4164" w:rsidRDefault="00F831F9" w:rsidP="00F831F9">
      <w:pPr>
        <w:spacing w:before="100" w:beforeAutospacing="1" w:after="100" w:afterAutospacing="1" w:line="360" w:lineRule="auto"/>
        <w:jc w:val="center"/>
        <w:rPr>
          <w:rFonts w:ascii="Times New Roman" w:eastAsia="PMingLiU" w:hAnsi="Times New Roman"/>
          <w:b/>
          <w:bCs w:val="0"/>
          <w:color w:val="000000" w:themeColor="text1"/>
          <w:sz w:val="40"/>
          <w:szCs w:val="40"/>
          <w:lang w:eastAsia="zh-TW"/>
        </w:rPr>
      </w:pPr>
      <w:r w:rsidRPr="006C4164">
        <w:rPr>
          <w:rFonts w:ascii="Times New Roman" w:eastAsia="PMingLiU" w:hAnsi="Times New Roman"/>
          <w:b/>
          <w:bCs w:val="0"/>
          <w:color w:val="000000" w:themeColor="text1"/>
          <w:sz w:val="40"/>
          <w:szCs w:val="40"/>
          <w:lang w:eastAsia="zh-TW"/>
        </w:rPr>
        <w:t>Socio-Economic Impacts of Population Aging in Taiwan</w:t>
      </w:r>
    </w:p>
    <w:p w14:paraId="346F92FB" w14:textId="77777777" w:rsidR="00F831F9" w:rsidRDefault="00F831F9" w:rsidP="00F831F9">
      <w:pPr>
        <w:spacing w:before="100" w:beforeAutospacing="1" w:after="100" w:afterAutospacing="1" w:line="480" w:lineRule="auto"/>
        <w:jc w:val="center"/>
        <w:rPr>
          <w:rFonts w:ascii="Times New Roman" w:eastAsia="PMingLiU" w:hAnsi="Times New Roman"/>
          <w:b/>
          <w:bCs w:val="0"/>
          <w:color w:val="000000" w:themeColor="text1"/>
          <w:lang w:eastAsia="zh-TW"/>
        </w:rPr>
      </w:pPr>
      <w:proofErr w:type="spellStart"/>
      <w:r>
        <w:rPr>
          <w:rFonts w:ascii="Times New Roman" w:eastAsia="PMingLiU" w:hAnsi="Times New Roman"/>
          <w:b/>
          <w:bCs w:val="0"/>
          <w:color w:val="000000" w:themeColor="text1"/>
          <w:lang w:eastAsia="zh-TW"/>
        </w:rPr>
        <w:t>Guang</w:t>
      </w:r>
      <w:proofErr w:type="spellEnd"/>
      <w:r>
        <w:rPr>
          <w:rFonts w:ascii="Times New Roman" w:eastAsia="PMingLiU" w:hAnsi="Times New Roman"/>
          <w:b/>
          <w:bCs w:val="0"/>
          <w:color w:val="000000" w:themeColor="text1"/>
          <w:lang w:eastAsia="zh-TW"/>
        </w:rPr>
        <w:t xml:space="preserve">-Jong </w:t>
      </w:r>
      <w:proofErr w:type="spellStart"/>
      <w:r>
        <w:rPr>
          <w:rFonts w:ascii="Times New Roman" w:eastAsia="PMingLiU" w:hAnsi="Times New Roman"/>
          <w:b/>
          <w:bCs w:val="0"/>
          <w:color w:val="000000" w:themeColor="text1"/>
          <w:lang w:eastAsia="zh-TW"/>
        </w:rPr>
        <w:t>Fann</w:t>
      </w:r>
      <w:proofErr w:type="spellEnd"/>
      <w:r>
        <w:rPr>
          <w:rFonts w:ascii="Times New Roman" w:eastAsia="PMingLiU" w:hAnsi="Times New Roman"/>
          <w:b/>
          <w:bCs w:val="0"/>
          <w:color w:val="000000" w:themeColor="text1"/>
          <w:lang w:eastAsia="zh-TW"/>
        </w:rPr>
        <w:t>,  Yuan-Ho Hsu</w:t>
      </w:r>
      <w:bookmarkStart w:id="0" w:name="_GoBack"/>
      <w:bookmarkEnd w:id="0"/>
    </w:p>
    <w:p w14:paraId="37667004" w14:textId="77777777" w:rsidR="00F831F9" w:rsidRDefault="00F831F9" w:rsidP="00F831F9">
      <w:pPr>
        <w:spacing w:before="100" w:beforeAutospacing="1" w:after="100" w:afterAutospacing="1" w:line="480" w:lineRule="auto"/>
        <w:contextualSpacing/>
        <w:rPr>
          <w:rFonts w:ascii="Times New Roman" w:eastAsia="PMingLiU" w:hAnsi="Times New Roman"/>
          <w:b/>
          <w:bCs w:val="0"/>
          <w:color w:val="000000" w:themeColor="text1"/>
          <w:lang w:eastAsia="zh-TW"/>
        </w:rPr>
      </w:pPr>
    </w:p>
    <w:p w14:paraId="6FE41235" w14:textId="77777777" w:rsidR="00F831F9" w:rsidRDefault="00F831F9" w:rsidP="00F831F9">
      <w:pPr>
        <w:spacing w:before="100" w:beforeAutospacing="1" w:after="100" w:afterAutospacing="1" w:line="480" w:lineRule="auto"/>
        <w:contextualSpacing/>
        <w:rPr>
          <w:rFonts w:ascii="Times New Roman" w:eastAsia="PMingLiU" w:hAnsi="Times New Roman"/>
          <w:b/>
          <w:bCs w:val="0"/>
          <w:color w:val="000000" w:themeColor="text1"/>
          <w:lang w:eastAsia="zh-TW"/>
        </w:rPr>
      </w:pPr>
      <w:r w:rsidRPr="00DD2733">
        <w:rPr>
          <w:rFonts w:ascii="Times New Roman" w:eastAsia="PMingLiU" w:hAnsi="Times New Roman" w:hint="eastAsia"/>
          <w:b/>
          <w:bCs w:val="0"/>
          <w:color w:val="000000" w:themeColor="text1"/>
          <w:lang w:eastAsia="zh-TW"/>
        </w:rPr>
        <w:t>A</w:t>
      </w:r>
      <w:r w:rsidRPr="00DD2733">
        <w:rPr>
          <w:rFonts w:ascii="Times New Roman" w:eastAsia="PMingLiU" w:hAnsi="Times New Roman"/>
          <w:b/>
          <w:bCs w:val="0"/>
          <w:color w:val="000000" w:themeColor="text1"/>
          <w:lang w:eastAsia="zh-TW"/>
        </w:rPr>
        <w:t>bstract</w:t>
      </w:r>
    </w:p>
    <w:p w14:paraId="1B9B6368" w14:textId="77777777" w:rsidR="00F831F9" w:rsidRPr="00297165" w:rsidRDefault="00F831F9" w:rsidP="00F831F9">
      <w:pPr>
        <w:tabs>
          <w:tab w:val="left" w:pos="360"/>
        </w:tabs>
        <w:spacing w:before="100" w:beforeAutospacing="1" w:after="100" w:afterAutospacing="1" w:line="480" w:lineRule="auto"/>
        <w:contextualSpacing/>
        <w:rPr>
          <w:rFonts w:ascii="Times New Roman" w:eastAsia="PMingLiU" w:hAnsi="Times New Roman"/>
          <w:b/>
          <w:bCs w:val="0"/>
          <w:color w:val="000000" w:themeColor="text1"/>
          <w:lang w:eastAsia="zh-TW"/>
        </w:rPr>
      </w:pPr>
      <w:r>
        <w:rPr>
          <w:rFonts w:ascii="Times New Roman" w:eastAsia="PMingLiU" w:hAnsi="Times New Roman"/>
          <w:bCs w:val="0"/>
          <w:color w:val="000000" w:themeColor="text1"/>
          <w:lang w:eastAsia="zh-TW"/>
        </w:rPr>
        <w:t xml:space="preserve">      </w:t>
      </w:r>
      <w:r w:rsidRPr="00635A1B">
        <w:rPr>
          <w:rFonts w:ascii="Times New Roman" w:eastAsia="PMingLiU" w:hAnsi="Times New Roman"/>
          <w:bCs w:val="0"/>
          <w:color w:val="000000" w:themeColor="text1"/>
          <w:lang w:eastAsia="zh-TW"/>
        </w:rPr>
        <w:t xml:space="preserve">Population aging is a global phenomenon </w:t>
      </w:r>
      <w:r>
        <w:rPr>
          <w:rFonts w:ascii="Times New Roman" w:eastAsia="PMingLiU" w:hAnsi="Times New Roman"/>
          <w:bCs w:val="0"/>
          <w:color w:val="000000" w:themeColor="text1"/>
          <w:lang w:eastAsia="zh-TW"/>
        </w:rPr>
        <w:t xml:space="preserve">in </w:t>
      </w:r>
      <w:r w:rsidRPr="00635A1B">
        <w:rPr>
          <w:rFonts w:ascii="Times New Roman" w:eastAsia="PMingLiU" w:hAnsi="Times New Roman"/>
          <w:bCs w:val="0"/>
          <w:color w:val="000000" w:themeColor="text1"/>
          <w:lang w:eastAsia="zh-TW"/>
        </w:rPr>
        <w:t>the 21</w:t>
      </w:r>
      <w:r w:rsidRPr="00635A1B">
        <w:rPr>
          <w:rFonts w:ascii="Times New Roman" w:eastAsia="PMingLiU" w:hAnsi="Times New Roman"/>
          <w:bCs w:val="0"/>
          <w:color w:val="000000" w:themeColor="text1"/>
          <w:vertAlign w:val="superscript"/>
          <w:lang w:eastAsia="zh-TW"/>
        </w:rPr>
        <w:t>st</w:t>
      </w:r>
      <w:r w:rsidRPr="00635A1B">
        <w:rPr>
          <w:rFonts w:ascii="Times New Roman" w:eastAsia="PMingLiU" w:hAnsi="Times New Roman"/>
          <w:bCs w:val="0"/>
          <w:color w:val="000000" w:themeColor="text1"/>
          <w:lang w:eastAsia="zh-TW"/>
        </w:rPr>
        <w:t xml:space="preserve"> century.</w:t>
      </w:r>
      <w:r>
        <w:rPr>
          <w:rFonts w:ascii="Times New Roman" w:eastAsia="PMingLiU" w:hAnsi="Times New Roman"/>
          <w:bCs w:val="0"/>
          <w:color w:val="000000" w:themeColor="text1"/>
          <w:lang w:eastAsia="zh-TW"/>
        </w:rPr>
        <w:t xml:space="preserve"> The phenomenon of an aging population structure will greatly impact the social system and living styles. The article will discuss the population aging phenomenon of Taiwan from these seven population indexes: population growth profile, structural changes of population age groups, population aging index, dependency support ratio, potential support ratio, parent support ratio and gender structure; To understand the underlying socio-economic issues that come as a result of an aging population in Taiwan. We will discuss the socio-economic challenges countered by an aging society, based on an awareness of an aging population structural change.  </w:t>
      </w:r>
    </w:p>
    <w:p w14:paraId="334152D7" w14:textId="77777777" w:rsidR="00F831F9" w:rsidRPr="00635A1B" w:rsidRDefault="00F831F9" w:rsidP="00F831F9">
      <w:pPr>
        <w:tabs>
          <w:tab w:val="left" w:pos="360"/>
        </w:tabs>
        <w:spacing w:before="100" w:beforeAutospacing="1" w:after="100" w:afterAutospacing="1" w:line="480" w:lineRule="auto"/>
        <w:contextualSpacing/>
        <w:rPr>
          <w:rFonts w:ascii="Times New Roman" w:eastAsia="PMingLiU" w:hAnsi="Times New Roman"/>
          <w:bCs w:val="0"/>
          <w:color w:val="000000" w:themeColor="text1"/>
          <w:lang w:eastAsia="zh-TW"/>
        </w:rPr>
      </w:pPr>
      <w:r>
        <w:rPr>
          <w:rFonts w:ascii="Times New Roman" w:eastAsia="PMingLiU" w:hAnsi="Times New Roman"/>
          <w:bCs w:val="0"/>
          <w:color w:val="000000" w:themeColor="text1"/>
          <w:lang w:eastAsia="zh-TW"/>
        </w:rPr>
        <w:t xml:space="preserve">        As a result of aging, it is necessary to establish a system that is flexible on the age of retirement to maintain balance in the labor market. The derivation of a new goods market and labor market based on the consumption dynamic of an aging population will thereby increase social resource allocation efficiency. A robust financial structure established through pension system and by means of stable asset price can ensure the living needs of the elderly people are met; And the reform in pension system can help with maintaining the wellness of government finance. By means of encouraging labor participation from elderly people and promoting technology advancement, it will be an effective policy route to boost growth in an economy consists of aging population. The provision of the necessary senior healthcare will be a serious challenge for the government in near future; </w:t>
      </w:r>
      <w:r w:rsidRPr="00B309EA">
        <w:rPr>
          <w:rFonts w:ascii="Times New Roman" w:eastAsia="PMingLiU" w:hAnsi="Times New Roman"/>
          <w:bCs w:val="0"/>
          <w:color w:val="000000" w:themeColor="text1"/>
          <w:lang w:eastAsia="zh-TW"/>
        </w:rPr>
        <w:t>And</w:t>
      </w:r>
      <w:r>
        <w:rPr>
          <w:rFonts w:ascii="Times New Roman" w:eastAsia="PMingLiU" w:hAnsi="Times New Roman"/>
          <w:bCs w:val="0"/>
          <w:color w:val="000000" w:themeColor="text1"/>
          <w:lang w:eastAsia="zh-TW"/>
        </w:rPr>
        <w:t xml:space="preserve"> the establishment of a social support system through system of pension will be the immediate challenge and difficulty the government has yet to confront. (Taiwan Geriatric</w:t>
      </w:r>
      <w:r>
        <w:rPr>
          <w:rFonts w:ascii="Times New Roman" w:eastAsia="PMingLiU" w:hAnsi="Times New Roman" w:hint="eastAsia"/>
          <w:bCs w:val="0"/>
          <w:color w:val="000000" w:themeColor="text1"/>
          <w:lang w:eastAsia="zh-TW"/>
        </w:rPr>
        <w:t>s</w:t>
      </w:r>
      <w:r>
        <w:rPr>
          <w:rFonts w:ascii="Times New Roman" w:eastAsia="PMingLiU" w:hAnsi="Times New Roman"/>
          <w:bCs w:val="0"/>
          <w:color w:val="000000" w:themeColor="text1"/>
          <w:lang w:eastAsia="zh-TW"/>
        </w:rPr>
        <w:t xml:space="preserve"> Gerontology Magazine  2010; 5(3): 149-168)</w:t>
      </w:r>
    </w:p>
    <w:p w14:paraId="6C13D593" w14:textId="77777777" w:rsidR="00F831F9" w:rsidRDefault="00F831F9" w:rsidP="00F831F9">
      <w:pPr>
        <w:spacing w:before="100" w:beforeAutospacing="1" w:after="100" w:afterAutospacing="1" w:line="480" w:lineRule="auto"/>
        <w:rPr>
          <w:rFonts w:ascii="Times New Roman" w:eastAsia="Times New Roman" w:hAnsi="Times New Roman"/>
          <w:b/>
          <w:bCs w:val="0"/>
          <w:lang w:eastAsia="zh-TW"/>
        </w:rPr>
      </w:pPr>
    </w:p>
    <w:p w14:paraId="4FF54F94" w14:textId="77777777" w:rsidR="00F831F9" w:rsidRPr="00DD2733" w:rsidRDefault="00F831F9" w:rsidP="00F831F9">
      <w:pPr>
        <w:spacing w:before="100" w:beforeAutospacing="1" w:after="100" w:afterAutospacing="1" w:line="480" w:lineRule="auto"/>
        <w:contextualSpacing/>
        <w:rPr>
          <w:rFonts w:ascii="Times New Roman" w:eastAsia="Times New Roman" w:hAnsi="Times New Roman"/>
          <w:b/>
          <w:bCs w:val="0"/>
          <w:lang w:eastAsia="zh-TW"/>
        </w:rPr>
      </w:pPr>
      <w:r w:rsidRPr="00DD2733">
        <w:rPr>
          <w:rFonts w:ascii="Times New Roman" w:eastAsia="Times New Roman" w:hAnsi="Times New Roman"/>
          <w:b/>
          <w:bCs w:val="0"/>
          <w:lang w:eastAsia="zh-TW"/>
        </w:rPr>
        <w:lastRenderedPageBreak/>
        <w:t xml:space="preserve">I. </w:t>
      </w:r>
      <w:r>
        <w:rPr>
          <w:rFonts w:ascii="Times New Roman" w:eastAsia="Times New Roman" w:hAnsi="Times New Roman" w:hint="eastAsia"/>
          <w:b/>
          <w:bCs w:val="0"/>
          <w:lang w:eastAsia="zh-TW"/>
        </w:rPr>
        <w:t>Preface</w:t>
      </w:r>
    </w:p>
    <w:p w14:paraId="10FABF41" w14:textId="77777777" w:rsidR="00F831F9" w:rsidRPr="00B231B5" w:rsidRDefault="00F831F9" w:rsidP="00F831F9">
      <w:pPr>
        <w:tabs>
          <w:tab w:val="left" w:pos="360"/>
        </w:tabs>
        <w:spacing w:before="100" w:beforeAutospacing="1" w:after="100" w:afterAutospacing="1" w:line="480" w:lineRule="auto"/>
        <w:contextualSpacing/>
        <w:rPr>
          <w:rFonts w:ascii="Times New Roman" w:eastAsia="Times New Roman" w:hAnsi="Times New Roman"/>
          <w:bCs w:val="0"/>
          <w:lang w:eastAsia="zh-TW"/>
        </w:rPr>
      </w:pPr>
      <w:r>
        <w:rPr>
          <w:rFonts w:ascii="Times New Roman" w:eastAsia="Times New Roman" w:hAnsi="Times New Roman"/>
          <w:bCs w:val="0"/>
          <w:lang w:eastAsia="zh-TW"/>
        </w:rPr>
        <w:t xml:space="preserve">      </w:t>
      </w:r>
      <w:r w:rsidRPr="00B231B5">
        <w:rPr>
          <w:rFonts w:ascii="Times New Roman" w:eastAsia="Times New Roman" w:hAnsi="Times New Roman"/>
          <w:bCs w:val="0"/>
          <w:lang w:eastAsia="zh-TW"/>
        </w:rPr>
        <w:t xml:space="preserve">Population aging is a global problem. </w:t>
      </w:r>
      <w:r w:rsidRPr="00B231B5">
        <w:rPr>
          <w:rFonts w:ascii="Times New Roman" w:eastAsia="Times New Roman" w:hAnsi="Times New Roman" w:hint="eastAsia"/>
          <w:bCs w:val="0"/>
          <w:lang w:eastAsia="zh-TW"/>
        </w:rPr>
        <w:t>S</w:t>
      </w:r>
      <w:r w:rsidRPr="00B231B5">
        <w:rPr>
          <w:rFonts w:ascii="Times New Roman" w:eastAsia="Times New Roman" w:hAnsi="Times New Roman"/>
          <w:bCs w:val="0"/>
          <w:lang w:eastAsia="zh-TW"/>
        </w:rPr>
        <w:t>ince th</w:t>
      </w:r>
      <w:r>
        <w:rPr>
          <w:rFonts w:ascii="Times New Roman" w:eastAsia="Times New Roman" w:hAnsi="Times New Roman"/>
          <w:bCs w:val="0"/>
          <w:lang w:eastAsia="zh-TW"/>
        </w:rPr>
        <w:t>e</w:t>
      </w:r>
      <w:r w:rsidRPr="00B231B5">
        <w:rPr>
          <w:rFonts w:ascii="Times New Roman" w:eastAsia="Times New Roman" w:hAnsi="Times New Roman"/>
          <w:bCs w:val="0"/>
          <w:lang w:eastAsia="zh-TW"/>
        </w:rPr>
        <w:t xml:space="preserve"> phenomenon of population aging appeared in </w:t>
      </w:r>
      <w:r>
        <w:rPr>
          <w:rFonts w:ascii="Times New Roman" w:eastAsia="Times New Roman" w:hAnsi="Times New Roman"/>
          <w:bCs w:val="0"/>
          <w:lang w:eastAsia="zh-TW"/>
        </w:rPr>
        <w:t>w</w:t>
      </w:r>
      <w:r w:rsidRPr="00B231B5">
        <w:rPr>
          <w:rFonts w:ascii="Times New Roman" w:eastAsia="Times New Roman" w:hAnsi="Times New Roman"/>
          <w:bCs w:val="0"/>
          <w:lang w:eastAsia="zh-TW"/>
        </w:rPr>
        <w:t>estern industrialized countries, this trend has spread to many newly industrialized countries in the recent decades. Taiwan, South Korea, Singapore and other countries have entered the ranks of aging countries in the past twenty years. It is expected that at the end of the 21</w:t>
      </w:r>
      <w:r w:rsidRPr="00B231B5">
        <w:rPr>
          <w:rFonts w:ascii="Times New Roman" w:eastAsia="Times New Roman" w:hAnsi="Times New Roman"/>
          <w:bCs w:val="0"/>
          <w:vertAlign w:val="superscript"/>
          <w:lang w:eastAsia="zh-TW"/>
        </w:rPr>
        <w:t>st</w:t>
      </w:r>
      <w:r w:rsidRPr="00B231B5">
        <w:rPr>
          <w:rFonts w:ascii="Times New Roman" w:eastAsia="Times New Roman" w:hAnsi="Times New Roman"/>
          <w:bCs w:val="0"/>
          <w:lang w:eastAsia="zh-TW"/>
        </w:rPr>
        <w:t xml:space="preserve"> century, many countries that are now at the low development stage will </w:t>
      </w:r>
      <w:r>
        <w:rPr>
          <w:rFonts w:ascii="Times New Roman" w:eastAsia="Times New Roman" w:hAnsi="Times New Roman"/>
          <w:bCs w:val="0"/>
          <w:lang w:eastAsia="zh-TW"/>
        </w:rPr>
        <w:t>transition to an</w:t>
      </w:r>
      <w:r w:rsidRPr="00B231B5">
        <w:rPr>
          <w:rFonts w:ascii="Times New Roman" w:eastAsia="Times New Roman" w:hAnsi="Times New Roman"/>
          <w:bCs w:val="0"/>
          <w:lang w:eastAsia="zh-TW"/>
        </w:rPr>
        <w:t xml:space="preserve"> aging society. Aging is the irreversible trend </w:t>
      </w:r>
      <w:r>
        <w:rPr>
          <w:rFonts w:ascii="Times New Roman" w:eastAsia="Times New Roman" w:hAnsi="Times New Roman"/>
          <w:bCs w:val="0"/>
          <w:lang w:eastAsia="zh-TW"/>
        </w:rPr>
        <w:t xml:space="preserve">of </w:t>
      </w:r>
      <w:r w:rsidRPr="00B231B5">
        <w:rPr>
          <w:rFonts w:ascii="Times New Roman" w:eastAsia="Times New Roman" w:hAnsi="Times New Roman"/>
          <w:bCs w:val="0"/>
          <w:lang w:eastAsia="zh-TW"/>
        </w:rPr>
        <w:t>human civilization development in the 21</w:t>
      </w:r>
      <w:r w:rsidRPr="00B231B5">
        <w:rPr>
          <w:rFonts w:ascii="Times New Roman" w:eastAsia="Times New Roman" w:hAnsi="Times New Roman"/>
          <w:bCs w:val="0"/>
          <w:vertAlign w:val="superscript"/>
          <w:lang w:eastAsia="zh-TW"/>
        </w:rPr>
        <w:t>st</w:t>
      </w:r>
      <w:r w:rsidRPr="00B231B5">
        <w:rPr>
          <w:rFonts w:ascii="Times New Roman" w:eastAsia="Times New Roman" w:hAnsi="Times New Roman"/>
          <w:bCs w:val="0"/>
          <w:lang w:eastAsia="zh-TW"/>
        </w:rPr>
        <w:t xml:space="preserve"> century. The process </w:t>
      </w:r>
      <w:r>
        <w:rPr>
          <w:rFonts w:ascii="Times New Roman" w:eastAsia="Times New Roman" w:hAnsi="Times New Roman"/>
          <w:bCs w:val="0"/>
          <w:lang w:eastAsia="zh-TW"/>
        </w:rPr>
        <w:t xml:space="preserve">has </w:t>
      </w:r>
      <w:r w:rsidRPr="00B231B5">
        <w:rPr>
          <w:rFonts w:ascii="Times New Roman" w:eastAsia="Times New Roman" w:hAnsi="Times New Roman"/>
          <w:bCs w:val="0"/>
          <w:lang w:eastAsia="zh-TW"/>
        </w:rPr>
        <w:t xml:space="preserve">greatly impacted the global human social structure and lifestyle. </w:t>
      </w:r>
      <w:r>
        <w:rPr>
          <w:rFonts w:ascii="Times New Roman" w:eastAsia="Times New Roman" w:hAnsi="Times New Roman"/>
          <w:bCs w:val="0"/>
          <w:lang w:eastAsia="zh-TW"/>
        </w:rPr>
        <w:t xml:space="preserve">The acceleration of aging has become the most important global challenge in adjusting future living structure. </w:t>
      </w:r>
    </w:p>
    <w:p w14:paraId="7E87D5F5" w14:textId="77777777" w:rsidR="00F831F9" w:rsidRDefault="00F831F9" w:rsidP="00F831F9">
      <w:pPr>
        <w:tabs>
          <w:tab w:val="left" w:pos="360"/>
        </w:tabs>
        <w:spacing w:before="100" w:beforeAutospacing="1" w:after="100" w:afterAutospacing="1" w:line="480" w:lineRule="auto"/>
        <w:contextualSpacing/>
        <w:rPr>
          <w:rFonts w:ascii="Times New Roman" w:eastAsia="Times New Roman" w:hAnsi="Times New Roman"/>
          <w:bCs w:val="0"/>
          <w:lang w:eastAsia="zh-TW"/>
        </w:rPr>
      </w:pPr>
      <w:r>
        <w:rPr>
          <w:rFonts w:ascii="Times New Roman" w:eastAsia="Times New Roman" w:hAnsi="Times New Roman"/>
          <w:bCs w:val="0"/>
          <w:lang w:eastAsia="zh-TW"/>
        </w:rPr>
        <w:t xml:space="preserve">      An aging population i</w:t>
      </w:r>
      <w:r w:rsidRPr="00B231B5">
        <w:rPr>
          <w:rFonts w:ascii="Times New Roman" w:eastAsia="Times New Roman" w:hAnsi="Times New Roman"/>
          <w:bCs w:val="0"/>
          <w:lang w:eastAsia="zh-TW"/>
        </w:rPr>
        <w:t xml:space="preserve">s the result </w:t>
      </w:r>
      <w:r>
        <w:rPr>
          <w:rFonts w:ascii="Times New Roman" w:eastAsia="Times New Roman" w:hAnsi="Times New Roman"/>
          <w:bCs w:val="0"/>
          <w:lang w:eastAsia="zh-TW"/>
        </w:rPr>
        <w:t xml:space="preserve">of decline in fertility-rates and medical advancement, in which the latter has reduced the number of death-rates and </w:t>
      </w:r>
      <w:r w:rsidRPr="00B231B5">
        <w:rPr>
          <w:rFonts w:ascii="Times New Roman" w:eastAsia="Times New Roman" w:hAnsi="Times New Roman"/>
          <w:bCs w:val="0"/>
          <w:lang w:eastAsia="zh-TW"/>
        </w:rPr>
        <w:t>exten</w:t>
      </w:r>
      <w:r>
        <w:rPr>
          <w:rFonts w:ascii="Times New Roman" w:eastAsia="Times New Roman" w:hAnsi="Times New Roman"/>
          <w:bCs w:val="0"/>
          <w:lang w:eastAsia="zh-TW"/>
        </w:rPr>
        <w:t xml:space="preserve">ded </w:t>
      </w:r>
      <w:r w:rsidRPr="00B231B5">
        <w:rPr>
          <w:rFonts w:ascii="Times New Roman" w:eastAsia="Times New Roman" w:hAnsi="Times New Roman"/>
          <w:bCs w:val="0"/>
          <w:lang w:eastAsia="zh-TW"/>
        </w:rPr>
        <w:t>life expe</w:t>
      </w:r>
      <w:r>
        <w:rPr>
          <w:rFonts w:ascii="Times New Roman" w:eastAsia="Times New Roman" w:hAnsi="Times New Roman"/>
          <w:bCs w:val="0"/>
          <w:lang w:eastAsia="zh-TW"/>
        </w:rPr>
        <w:t xml:space="preserve">ctancy. The </w:t>
      </w:r>
      <w:r w:rsidRPr="00B231B5">
        <w:rPr>
          <w:rFonts w:ascii="Times New Roman" w:eastAsia="Times New Roman" w:hAnsi="Times New Roman"/>
          <w:bCs w:val="0"/>
          <w:lang w:eastAsia="zh-TW"/>
        </w:rPr>
        <w:t>aging</w:t>
      </w:r>
      <w:r>
        <w:rPr>
          <w:rFonts w:ascii="Times New Roman" w:eastAsia="Times New Roman" w:hAnsi="Times New Roman"/>
          <w:bCs w:val="0"/>
          <w:lang w:eastAsia="zh-TW"/>
        </w:rPr>
        <w:t xml:space="preserve"> in our </w:t>
      </w:r>
      <w:r w:rsidRPr="00B231B5">
        <w:rPr>
          <w:rFonts w:ascii="Times New Roman" w:eastAsia="Times New Roman" w:hAnsi="Times New Roman"/>
          <w:bCs w:val="0"/>
          <w:lang w:eastAsia="zh-TW"/>
        </w:rPr>
        <w:t>population structure imp</w:t>
      </w:r>
      <w:r>
        <w:rPr>
          <w:rFonts w:ascii="Times New Roman" w:eastAsia="Times New Roman" w:hAnsi="Times New Roman"/>
          <w:bCs w:val="0"/>
          <w:lang w:eastAsia="zh-TW"/>
        </w:rPr>
        <w:t>ly</w:t>
      </w:r>
      <w:r w:rsidRPr="00B231B5">
        <w:rPr>
          <w:rFonts w:ascii="Times New Roman" w:eastAsia="Times New Roman" w:hAnsi="Times New Roman"/>
          <w:bCs w:val="0"/>
          <w:lang w:eastAsia="zh-TW"/>
        </w:rPr>
        <w:t xml:space="preserve"> that </w:t>
      </w:r>
      <w:r>
        <w:rPr>
          <w:rFonts w:ascii="Times New Roman" w:eastAsia="Times New Roman" w:hAnsi="Times New Roman"/>
          <w:bCs w:val="0"/>
          <w:lang w:eastAsia="zh-TW"/>
        </w:rPr>
        <w:t>we</w:t>
      </w:r>
      <w:r w:rsidRPr="00B231B5">
        <w:rPr>
          <w:rFonts w:ascii="Times New Roman" w:eastAsia="Times New Roman" w:hAnsi="Times New Roman"/>
          <w:bCs w:val="0"/>
          <w:lang w:eastAsia="zh-TW"/>
        </w:rPr>
        <w:t xml:space="preserve"> will face an unprecedented challenge.</w:t>
      </w:r>
      <w:r>
        <w:rPr>
          <w:rFonts w:ascii="Times New Roman" w:eastAsia="Times New Roman" w:hAnsi="Times New Roman"/>
          <w:bCs w:val="0"/>
          <w:lang w:eastAsia="zh-TW"/>
        </w:rPr>
        <w:t xml:space="preserve"> L</w:t>
      </w:r>
      <w:r w:rsidRPr="00B231B5">
        <w:rPr>
          <w:rFonts w:ascii="Times New Roman" w:eastAsia="Times New Roman" w:hAnsi="Times New Roman"/>
          <w:bCs w:val="0"/>
          <w:lang w:eastAsia="zh-TW"/>
        </w:rPr>
        <w:t xml:space="preserve">ongevity is the result of </w:t>
      </w:r>
      <w:r>
        <w:rPr>
          <w:rFonts w:ascii="Times New Roman" w:eastAsia="Times New Roman" w:hAnsi="Times New Roman"/>
          <w:bCs w:val="0"/>
          <w:lang w:eastAsia="zh-TW"/>
        </w:rPr>
        <w:t xml:space="preserve">advancement in </w:t>
      </w:r>
      <w:r w:rsidRPr="00B231B5">
        <w:rPr>
          <w:rFonts w:ascii="Times New Roman" w:eastAsia="Times New Roman" w:hAnsi="Times New Roman"/>
          <w:bCs w:val="0"/>
          <w:lang w:eastAsia="zh-TW"/>
        </w:rPr>
        <w:t>human civilization</w:t>
      </w:r>
      <w:r>
        <w:rPr>
          <w:rFonts w:ascii="Times New Roman" w:eastAsia="Times New Roman" w:hAnsi="Times New Roman"/>
          <w:bCs w:val="0"/>
          <w:lang w:eastAsia="zh-TW"/>
        </w:rPr>
        <w:t>. However, as life expectancy are extended, there is a</w:t>
      </w:r>
      <w:r w:rsidRPr="00B231B5">
        <w:rPr>
          <w:rFonts w:ascii="Times New Roman" w:eastAsia="Times New Roman" w:hAnsi="Times New Roman"/>
          <w:bCs w:val="0"/>
          <w:lang w:eastAsia="zh-TW"/>
        </w:rPr>
        <w:t>n</w:t>
      </w:r>
      <w:r>
        <w:rPr>
          <w:rFonts w:ascii="Times New Roman" w:eastAsia="Times New Roman" w:hAnsi="Times New Roman"/>
          <w:bCs w:val="0"/>
          <w:lang w:eastAsia="zh-TW"/>
        </w:rPr>
        <w:t xml:space="preserve"> increase in the a</w:t>
      </w:r>
      <w:r w:rsidRPr="00B231B5">
        <w:rPr>
          <w:rFonts w:ascii="Times New Roman" w:eastAsia="Times New Roman" w:hAnsi="Times New Roman"/>
          <w:bCs w:val="0"/>
          <w:lang w:eastAsia="zh-TW"/>
        </w:rPr>
        <w:t>ging population</w:t>
      </w:r>
      <w:r>
        <w:rPr>
          <w:rFonts w:ascii="Times New Roman" w:eastAsia="Times New Roman" w:hAnsi="Times New Roman"/>
          <w:bCs w:val="0"/>
          <w:lang w:eastAsia="zh-TW"/>
        </w:rPr>
        <w:t xml:space="preserve"> while </w:t>
      </w:r>
      <w:r w:rsidRPr="00B231B5">
        <w:rPr>
          <w:rFonts w:ascii="Times New Roman" w:eastAsia="Times New Roman" w:hAnsi="Times New Roman"/>
          <w:bCs w:val="0"/>
          <w:lang w:eastAsia="zh-TW"/>
        </w:rPr>
        <w:t xml:space="preserve">the young and </w:t>
      </w:r>
      <w:r>
        <w:rPr>
          <w:rFonts w:ascii="Times New Roman" w:eastAsia="Times New Roman" w:hAnsi="Times New Roman"/>
          <w:bCs w:val="0"/>
          <w:lang w:eastAsia="zh-TW"/>
        </w:rPr>
        <w:t>heathy</w:t>
      </w:r>
      <w:r w:rsidRPr="00B231B5">
        <w:rPr>
          <w:rFonts w:ascii="Times New Roman" w:eastAsia="Times New Roman" w:hAnsi="Times New Roman"/>
          <w:bCs w:val="0"/>
          <w:lang w:eastAsia="zh-TW"/>
        </w:rPr>
        <w:t xml:space="preserve"> population shrinks. This development </w:t>
      </w:r>
      <w:r>
        <w:rPr>
          <w:rFonts w:ascii="Times New Roman" w:eastAsia="Times New Roman" w:hAnsi="Times New Roman"/>
          <w:bCs w:val="0"/>
          <w:lang w:eastAsia="zh-TW"/>
        </w:rPr>
        <w:t xml:space="preserve">has produced </w:t>
      </w:r>
      <w:r w:rsidRPr="00B231B5">
        <w:rPr>
          <w:rFonts w:ascii="Times New Roman" w:eastAsia="Times New Roman" w:hAnsi="Times New Roman"/>
          <w:bCs w:val="0"/>
          <w:lang w:eastAsia="zh-TW"/>
        </w:rPr>
        <w:t xml:space="preserve">conflict against the </w:t>
      </w:r>
      <w:r>
        <w:rPr>
          <w:rFonts w:ascii="Times New Roman" w:eastAsia="Times New Roman" w:hAnsi="Times New Roman"/>
          <w:bCs w:val="0"/>
          <w:lang w:eastAsia="zh-TW"/>
        </w:rPr>
        <w:t>current</w:t>
      </w:r>
      <w:r w:rsidRPr="00B231B5">
        <w:rPr>
          <w:rFonts w:ascii="Times New Roman" w:eastAsia="Times New Roman" w:hAnsi="Times New Roman"/>
          <w:bCs w:val="0"/>
          <w:lang w:eastAsia="zh-TW"/>
        </w:rPr>
        <w:t xml:space="preserve"> social security system and the security of social welfare system, </w:t>
      </w:r>
      <w:r>
        <w:rPr>
          <w:rFonts w:ascii="Times New Roman" w:eastAsia="Times New Roman" w:hAnsi="Times New Roman"/>
          <w:bCs w:val="0"/>
          <w:lang w:eastAsia="zh-TW"/>
        </w:rPr>
        <w:t xml:space="preserve">in which it has </w:t>
      </w:r>
      <w:r w:rsidRPr="00B231B5">
        <w:rPr>
          <w:rFonts w:ascii="Times New Roman" w:eastAsia="Times New Roman" w:hAnsi="Times New Roman"/>
          <w:bCs w:val="0"/>
          <w:lang w:eastAsia="zh-TW"/>
        </w:rPr>
        <w:t>generate</w:t>
      </w:r>
      <w:r>
        <w:rPr>
          <w:rFonts w:ascii="Times New Roman" w:eastAsia="Times New Roman" w:hAnsi="Times New Roman"/>
          <w:bCs w:val="0"/>
          <w:lang w:eastAsia="zh-TW"/>
        </w:rPr>
        <w:t>d</w:t>
      </w:r>
      <w:r w:rsidRPr="00B231B5">
        <w:rPr>
          <w:rFonts w:ascii="Times New Roman" w:eastAsia="Times New Roman" w:hAnsi="Times New Roman"/>
          <w:bCs w:val="0"/>
          <w:lang w:eastAsia="zh-TW"/>
        </w:rPr>
        <w:t xml:space="preserve"> pressure to reform politics and society. In addition, the increase in aging population also brings tremendous pressure to the healthcare system. For example, </w:t>
      </w:r>
      <w:r>
        <w:rPr>
          <w:rFonts w:ascii="Times New Roman" w:eastAsia="Times New Roman" w:hAnsi="Times New Roman"/>
          <w:bCs w:val="0"/>
          <w:lang w:eastAsia="zh-TW"/>
        </w:rPr>
        <w:t>the</w:t>
      </w:r>
      <w:r w:rsidRPr="00B231B5">
        <w:rPr>
          <w:rFonts w:ascii="Times New Roman" w:eastAsia="Times New Roman" w:hAnsi="Times New Roman"/>
          <w:bCs w:val="0"/>
          <w:lang w:eastAsia="zh-TW"/>
        </w:rPr>
        <w:t xml:space="preserve"> increase</w:t>
      </w:r>
      <w:r>
        <w:rPr>
          <w:rFonts w:ascii="Times New Roman" w:eastAsia="Times New Roman" w:hAnsi="Times New Roman"/>
          <w:bCs w:val="0"/>
          <w:lang w:eastAsia="zh-TW"/>
        </w:rPr>
        <w:t xml:space="preserve"> in the elderly population proportion is expected to raise the </w:t>
      </w:r>
      <w:r w:rsidRPr="00B231B5">
        <w:rPr>
          <w:rFonts w:ascii="Times New Roman" w:eastAsia="Times New Roman" w:hAnsi="Times New Roman"/>
          <w:bCs w:val="0"/>
          <w:lang w:eastAsia="zh-TW"/>
        </w:rPr>
        <w:t xml:space="preserve">number of people </w:t>
      </w:r>
      <w:r>
        <w:rPr>
          <w:rFonts w:ascii="Times New Roman" w:eastAsia="Times New Roman" w:hAnsi="Times New Roman"/>
          <w:bCs w:val="0"/>
          <w:lang w:eastAsia="zh-TW"/>
        </w:rPr>
        <w:t xml:space="preserve">struggling with </w:t>
      </w:r>
      <w:r w:rsidRPr="00B231B5">
        <w:rPr>
          <w:rFonts w:ascii="Times New Roman" w:eastAsia="Times New Roman" w:hAnsi="Times New Roman"/>
          <w:bCs w:val="0"/>
          <w:lang w:eastAsia="zh-TW"/>
        </w:rPr>
        <w:t xml:space="preserve">mobility </w:t>
      </w:r>
      <w:r>
        <w:rPr>
          <w:rFonts w:ascii="Times New Roman" w:eastAsia="Times New Roman" w:hAnsi="Times New Roman"/>
          <w:bCs w:val="0"/>
          <w:lang w:eastAsia="zh-TW"/>
        </w:rPr>
        <w:t>and chronic disease.</w:t>
      </w:r>
      <w:r w:rsidRPr="00B231B5">
        <w:rPr>
          <w:rFonts w:ascii="Times New Roman" w:eastAsia="Times New Roman" w:hAnsi="Times New Roman"/>
          <w:bCs w:val="0"/>
          <w:lang w:eastAsia="zh-TW"/>
        </w:rPr>
        <w:t xml:space="preserve"> Th</w:t>
      </w:r>
      <w:r>
        <w:rPr>
          <w:rFonts w:ascii="Times New Roman" w:eastAsia="Times New Roman" w:hAnsi="Times New Roman"/>
          <w:bCs w:val="0"/>
          <w:lang w:eastAsia="zh-TW"/>
        </w:rPr>
        <w:t>is transition in population</w:t>
      </w:r>
      <w:r w:rsidRPr="00B231B5">
        <w:rPr>
          <w:rFonts w:ascii="Times New Roman" w:eastAsia="Times New Roman" w:hAnsi="Times New Roman"/>
          <w:bCs w:val="0"/>
          <w:lang w:eastAsia="zh-TW"/>
        </w:rPr>
        <w:t xml:space="preserve"> </w:t>
      </w:r>
      <w:r>
        <w:rPr>
          <w:rFonts w:ascii="Times New Roman" w:eastAsia="Times New Roman" w:hAnsi="Times New Roman"/>
          <w:bCs w:val="0"/>
          <w:lang w:eastAsia="zh-TW"/>
        </w:rPr>
        <w:t xml:space="preserve">has posed a </w:t>
      </w:r>
      <w:r w:rsidRPr="00B231B5">
        <w:rPr>
          <w:rFonts w:ascii="Times New Roman" w:eastAsia="Times New Roman" w:hAnsi="Times New Roman"/>
          <w:bCs w:val="0"/>
          <w:lang w:eastAsia="zh-TW"/>
        </w:rPr>
        <w:t>greater challenge on the integrity and sustainability of</w:t>
      </w:r>
      <w:r>
        <w:rPr>
          <w:rFonts w:ascii="Times New Roman" w:eastAsia="Times New Roman" w:hAnsi="Times New Roman"/>
          <w:bCs w:val="0"/>
          <w:lang w:eastAsia="zh-TW"/>
        </w:rPr>
        <w:t xml:space="preserve"> n</w:t>
      </w:r>
      <w:r w:rsidRPr="00B231B5">
        <w:rPr>
          <w:rFonts w:ascii="Times New Roman" w:eastAsia="Times New Roman" w:hAnsi="Times New Roman"/>
          <w:bCs w:val="0"/>
          <w:lang w:eastAsia="zh-TW"/>
        </w:rPr>
        <w:t>ational health</w:t>
      </w:r>
      <w:r>
        <w:rPr>
          <w:rFonts w:ascii="Times New Roman" w:eastAsia="Times New Roman" w:hAnsi="Times New Roman"/>
          <w:bCs w:val="0"/>
          <w:lang w:eastAsia="zh-TW"/>
        </w:rPr>
        <w:t xml:space="preserve"> </w:t>
      </w:r>
      <w:r w:rsidRPr="00B231B5">
        <w:rPr>
          <w:rFonts w:ascii="Times New Roman" w:eastAsia="Times New Roman" w:hAnsi="Times New Roman"/>
          <w:bCs w:val="0"/>
          <w:lang w:eastAsia="zh-TW"/>
        </w:rPr>
        <w:t xml:space="preserve">insurance and social security system. </w:t>
      </w:r>
    </w:p>
    <w:p w14:paraId="3C2824CB" w14:textId="77777777" w:rsidR="00F831F9" w:rsidRPr="00B231B5" w:rsidRDefault="00F831F9" w:rsidP="00F831F9">
      <w:pPr>
        <w:tabs>
          <w:tab w:val="left" w:pos="360"/>
        </w:tabs>
        <w:spacing w:before="100" w:beforeAutospacing="1" w:after="100" w:afterAutospacing="1" w:line="480" w:lineRule="auto"/>
        <w:contextualSpacing/>
        <w:rPr>
          <w:rFonts w:ascii="Times New Roman" w:eastAsia="Times New Roman" w:hAnsi="Times New Roman"/>
          <w:bCs w:val="0"/>
          <w:lang w:eastAsia="zh-TW"/>
        </w:rPr>
      </w:pPr>
      <w:r>
        <w:rPr>
          <w:rFonts w:ascii="Times New Roman" w:eastAsia="Times New Roman" w:hAnsi="Times New Roman"/>
          <w:bCs w:val="0"/>
          <w:lang w:eastAsia="zh-TW"/>
        </w:rPr>
        <w:t xml:space="preserve">      </w:t>
      </w:r>
      <w:r w:rsidRPr="00B231B5">
        <w:rPr>
          <w:rFonts w:ascii="Times New Roman" w:eastAsia="Times New Roman" w:hAnsi="Times New Roman"/>
          <w:bCs w:val="0"/>
          <w:lang w:eastAsia="zh-TW"/>
        </w:rPr>
        <w:t xml:space="preserve">On the other hand, the </w:t>
      </w:r>
      <w:r>
        <w:rPr>
          <w:rFonts w:ascii="Times New Roman" w:eastAsia="Times New Roman" w:hAnsi="Times New Roman"/>
          <w:bCs w:val="0"/>
          <w:lang w:eastAsia="zh-TW"/>
        </w:rPr>
        <w:t>change in family structure</w:t>
      </w:r>
      <w:r w:rsidRPr="00B231B5">
        <w:rPr>
          <w:rFonts w:ascii="Times New Roman" w:eastAsia="Times New Roman" w:hAnsi="Times New Roman"/>
          <w:bCs w:val="0"/>
          <w:lang w:eastAsia="zh-TW"/>
        </w:rPr>
        <w:t xml:space="preserve"> </w:t>
      </w:r>
      <w:r>
        <w:rPr>
          <w:rFonts w:ascii="Times New Roman" w:eastAsia="Times New Roman" w:hAnsi="Times New Roman"/>
          <w:bCs w:val="0"/>
          <w:lang w:eastAsia="zh-TW"/>
        </w:rPr>
        <w:t>is</w:t>
      </w:r>
      <w:r w:rsidRPr="00B231B5">
        <w:rPr>
          <w:rFonts w:ascii="Times New Roman" w:eastAsia="Times New Roman" w:hAnsi="Times New Roman"/>
          <w:bCs w:val="0"/>
          <w:lang w:eastAsia="zh-TW"/>
        </w:rPr>
        <w:t xml:space="preserve"> a result of </w:t>
      </w:r>
      <w:r>
        <w:rPr>
          <w:rFonts w:ascii="Times New Roman" w:eastAsia="Times New Roman" w:hAnsi="Times New Roman"/>
          <w:bCs w:val="0"/>
          <w:lang w:eastAsia="zh-TW"/>
        </w:rPr>
        <w:t xml:space="preserve">an </w:t>
      </w:r>
      <w:r w:rsidRPr="00B231B5">
        <w:rPr>
          <w:rFonts w:ascii="Times New Roman" w:eastAsia="Times New Roman" w:hAnsi="Times New Roman"/>
          <w:bCs w:val="0"/>
          <w:lang w:eastAsia="zh-TW"/>
        </w:rPr>
        <w:t>aging population and reduction in children. As education and urbanization</w:t>
      </w:r>
      <w:r>
        <w:rPr>
          <w:rFonts w:ascii="Times New Roman" w:eastAsia="Times New Roman" w:hAnsi="Times New Roman"/>
          <w:bCs w:val="0"/>
          <w:lang w:eastAsia="zh-TW"/>
        </w:rPr>
        <w:t xml:space="preserve"> moves forward</w:t>
      </w:r>
      <w:r w:rsidRPr="00B231B5">
        <w:rPr>
          <w:rFonts w:ascii="Times New Roman" w:eastAsia="Times New Roman" w:hAnsi="Times New Roman"/>
          <w:bCs w:val="0"/>
          <w:lang w:eastAsia="zh-TW"/>
        </w:rPr>
        <w:t>, the traditional social life style and value system are challenged.</w:t>
      </w:r>
      <w:r>
        <w:rPr>
          <w:rFonts w:ascii="Times New Roman" w:eastAsia="Times New Roman" w:hAnsi="Times New Roman"/>
          <w:bCs w:val="0"/>
          <w:lang w:eastAsia="zh-TW"/>
        </w:rPr>
        <w:t xml:space="preserve"> </w:t>
      </w:r>
      <w:r w:rsidRPr="00B231B5">
        <w:rPr>
          <w:rFonts w:ascii="Times New Roman" w:eastAsia="Times New Roman" w:hAnsi="Times New Roman"/>
          <w:bCs w:val="0"/>
          <w:lang w:eastAsia="zh-TW"/>
        </w:rPr>
        <w:t xml:space="preserve">It is difficult for young </w:t>
      </w:r>
      <w:r>
        <w:rPr>
          <w:rFonts w:ascii="Times New Roman" w:eastAsia="Times New Roman" w:hAnsi="Times New Roman"/>
          <w:bCs w:val="0"/>
          <w:lang w:eastAsia="zh-TW"/>
        </w:rPr>
        <w:t xml:space="preserve">and </w:t>
      </w:r>
      <w:r w:rsidRPr="00B231B5">
        <w:rPr>
          <w:rFonts w:ascii="Times New Roman" w:eastAsia="Times New Roman" w:hAnsi="Times New Roman"/>
          <w:bCs w:val="0"/>
          <w:lang w:eastAsia="zh-TW"/>
        </w:rPr>
        <w:t xml:space="preserve">married couples to take care of their elderly parents, while they are </w:t>
      </w:r>
      <w:r>
        <w:rPr>
          <w:rFonts w:ascii="Times New Roman" w:eastAsia="Times New Roman" w:hAnsi="Times New Roman"/>
          <w:bCs w:val="0"/>
          <w:lang w:eastAsia="zh-TW"/>
        </w:rPr>
        <w:t>faced with the pressure</w:t>
      </w:r>
      <w:r w:rsidRPr="00B231B5">
        <w:rPr>
          <w:rFonts w:ascii="Times New Roman" w:eastAsia="Times New Roman" w:hAnsi="Times New Roman"/>
          <w:bCs w:val="0"/>
          <w:lang w:eastAsia="zh-TW"/>
        </w:rPr>
        <w:t xml:space="preserve"> </w:t>
      </w:r>
      <w:r>
        <w:rPr>
          <w:rFonts w:ascii="Times New Roman" w:eastAsia="Times New Roman" w:hAnsi="Times New Roman"/>
          <w:bCs w:val="0"/>
          <w:lang w:eastAsia="zh-TW"/>
        </w:rPr>
        <w:t>of a competitive job market and raising children.</w:t>
      </w:r>
      <w:r w:rsidRPr="00B231B5">
        <w:rPr>
          <w:rFonts w:ascii="Times New Roman" w:eastAsia="Times New Roman" w:hAnsi="Times New Roman"/>
          <w:bCs w:val="0"/>
          <w:lang w:eastAsia="zh-TW"/>
        </w:rPr>
        <w:t xml:space="preserve"> </w:t>
      </w:r>
      <w:r>
        <w:rPr>
          <w:rFonts w:ascii="Times New Roman" w:eastAsia="Times New Roman" w:hAnsi="Times New Roman"/>
          <w:bCs w:val="0"/>
          <w:lang w:eastAsia="zh-TW"/>
        </w:rPr>
        <w:t>Therefore</w:t>
      </w:r>
      <w:r w:rsidRPr="00B231B5">
        <w:rPr>
          <w:rFonts w:ascii="Times New Roman" w:eastAsia="Times New Roman" w:hAnsi="Times New Roman"/>
          <w:bCs w:val="0"/>
          <w:lang w:eastAsia="zh-TW"/>
        </w:rPr>
        <w:t xml:space="preserve">, </w:t>
      </w:r>
      <w:r>
        <w:rPr>
          <w:rFonts w:ascii="Times New Roman" w:eastAsia="Times New Roman" w:hAnsi="Times New Roman"/>
          <w:bCs w:val="0"/>
          <w:lang w:eastAsia="zh-TW"/>
        </w:rPr>
        <w:t xml:space="preserve">seeing </w:t>
      </w:r>
      <w:r w:rsidRPr="00B231B5">
        <w:rPr>
          <w:rFonts w:ascii="Times New Roman" w:eastAsia="Times New Roman" w:hAnsi="Times New Roman"/>
          <w:bCs w:val="0"/>
          <w:lang w:eastAsia="zh-TW"/>
        </w:rPr>
        <w:t>three generations under the same roof will become l</w:t>
      </w:r>
      <w:r>
        <w:rPr>
          <w:rFonts w:ascii="Times New Roman" w:eastAsia="Times New Roman" w:hAnsi="Times New Roman"/>
          <w:bCs w:val="0"/>
          <w:lang w:eastAsia="zh-TW"/>
        </w:rPr>
        <w:t>ess common; this</w:t>
      </w:r>
      <w:r w:rsidRPr="00B231B5">
        <w:rPr>
          <w:rFonts w:ascii="Times New Roman" w:eastAsia="Times New Roman" w:hAnsi="Times New Roman"/>
          <w:bCs w:val="0"/>
          <w:lang w:eastAsia="zh-TW"/>
        </w:rPr>
        <w:t xml:space="preserve"> will lead to</w:t>
      </w:r>
      <w:r>
        <w:rPr>
          <w:rFonts w:ascii="Times New Roman" w:eastAsia="Times New Roman" w:hAnsi="Times New Roman"/>
          <w:bCs w:val="0"/>
          <w:lang w:eastAsia="zh-TW"/>
        </w:rPr>
        <w:t xml:space="preserve"> </w:t>
      </w:r>
      <w:r w:rsidRPr="00B231B5">
        <w:rPr>
          <w:rFonts w:ascii="Times New Roman" w:eastAsia="Times New Roman" w:hAnsi="Times New Roman"/>
          <w:bCs w:val="0"/>
          <w:lang w:eastAsia="zh-TW"/>
        </w:rPr>
        <w:t>dependency of elderly</w:t>
      </w:r>
      <w:r>
        <w:rPr>
          <w:rFonts w:ascii="Times New Roman" w:eastAsia="Times New Roman" w:hAnsi="Times New Roman"/>
          <w:bCs w:val="0"/>
          <w:lang w:eastAsia="zh-TW"/>
        </w:rPr>
        <w:t xml:space="preserve"> on </w:t>
      </w:r>
      <w:r w:rsidRPr="00B231B5">
        <w:rPr>
          <w:rFonts w:ascii="Times New Roman" w:eastAsia="Times New Roman" w:hAnsi="Times New Roman"/>
          <w:bCs w:val="0"/>
          <w:lang w:eastAsia="zh-TW"/>
        </w:rPr>
        <w:t xml:space="preserve">family members, </w:t>
      </w:r>
      <w:r>
        <w:rPr>
          <w:rFonts w:ascii="Times New Roman" w:eastAsia="Times New Roman" w:hAnsi="Times New Roman"/>
          <w:bCs w:val="0"/>
          <w:lang w:eastAsia="zh-TW"/>
        </w:rPr>
        <w:t>and an increasing reliance</w:t>
      </w:r>
      <w:r w:rsidRPr="00B231B5">
        <w:rPr>
          <w:rFonts w:ascii="Times New Roman" w:eastAsia="Times New Roman" w:hAnsi="Times New Roman"/>
          <w:bCs w:val="0"/>
          <w:lang w:eastAsia="zh-TW"/>
        </w:rPr>
        <w:t xml:space="preserve"> </w:t>
      </w:r>
      <w:r>
        <w:rPr>
          <w:rFonts w:ascii="Times New Roman" w:eastAsia="Times New Roman" w:hAnsi="Times New Roman"/>
          <w:bCs w:val="0"/>
          <w:lang w:eastAsia="zh-TW"/>
        </w:rPr>
        <w:t xml:space="preserve">on </w:t>
      </w:r>
      <w:r w:rsidRPr="00B231B5">
        <w:rPr>
          <w:rFonts w:ascii="Times New Roman" w:eastAsia="Times New Roman" w:hAnsi="Times New Roman"/>
          <w:bCs w:val="0"/>
          <w:lang w:eastAsia="zh-TW"/>
        </w:rPr>
        <w:t>the social system and government</w:t>
      </w:r>
      <w:r>
        <w:rPr>
          <w:rFonts w:ascii="Times New Roman" w:eastAsia="Times New Roman" w:hAnsi="Times New Roman"/>
          <w:bCs w:val="0"/>
          <w:lang w:eastAsia="zh-TW"/>
        </w:rPr>
        <w:t xml:space="preserve"> for life-care</w:t>
      </w:r>
      <w:r w:rsidRPr="00B231B5">
        <w:rPr>
          <w:rFonts w:ascii="Times New Roman" w:eastAsia="Times New Roman" w:hAnsi="Times New Roman"/>
          <w:bCs w:val="0"/>
          <w:lang w:eastAsia="zh-TW"/>
        </w:rPr>
        <w:t xml:space="preserve">. In </w:t>
      </w:r>
      <w:r w:rsidRPr="00B231B5">
        <w:rPr>
          <w:rFonts w:ascii="Times New Roman" w:eastAsia="Times New Roman" w:hAnsi="Times New Roman"/>
          <w:bCs w:val="0"/>
          <w:lang w:eastAsia="zh-TW"/>
        </w:rPr>
        <w:lastRenderedPageBreak/>
        <w:t>addition, the young labor force accompanying the aging population is relatively shrinking. The results will have adverse impacts on the future economic growth, which will lead to imbalance in supply and demand in the labor market, deterioration of trade terms, savings, and other economic impacts. How does our society support the life-care needs of the increasing aging population? How can the quality of life and dignity of the elderly</w:t>
      </w:r>
      <w:r>
        <w:rPr>
          <w:rFonts w:ascii="Times New Roman" w:eastAsia="Times New Roman" w:hAnsi="Times New Roman"/>
          <w:bCs w:val="0"/>
          <w:lang w:eastAsia="zh-TW"/>
        </w:rPr>
        <w:t xml:space="preserve"> people</w:t>
      </w:r>
      <w:r w:rsidRPr="00B231B5">
        <w:rPr>
          <w:rFonts w:ascii="Times New Roman" w:eastAsia="Times New Roman" w:hAnsi="Times New Roman"/>
          <w:bCs w:val="0"/>
          <w:lang w:eastAsia="zh-TW"/>
        </w:rPr>
        <w:t xml:space="preserve"> be maintained? How </w:t>
      </w:r>
      <w:r>
        <w:rPr>
          <w:rFonts w:ascii="Times New Roman" w:eastAsia="Times New Roman" w:hAnsi="Times New Roman"/>
          <w:bCs w:val="0"/>
          <w:lang w:eastAsia="zh-TW"/>
        </w:rPr>
        <w:t xml:space="preserve">does one </w:t>
      </w:r>
      <w:r w:rsidRPr="00B231B5">
        <w:rPr>
          <w:rFonts w:ascii="Times New Roman" w:eastAsia="Times New Roman" w:hAnsi="Times New Roman"/>
          <w:bCs w:val="0"/>
          <w:lang w:eastAsia="zh-TW"/>
        </w:rPr>
        <w:t>adjust</w:t>
      </w:r>
      <w:r>
        <w:rPr>
          <w:rFonts w:ascii="Times New Roman" w:eastAsia="Times New Roman" w:hAnsi="Times New Roman"/>
          <w:bCs w:val="0"/>
          <w:lang w:eastAsia="zh-TW"/>
        </w:rPr>
        <w:t xml:space="preserve"> to </w:t>
      </w:r>
      <w:r w:rsidRPr="00B231B5">
        <w:rPr>
          <w:rFonts w:ascii="Times New Roman" w:eastAsia="Times New Roman" w:hAnsi="Times New Roman"/>
          <w:bCs w:val="0"/>
          <w:lang w:eastAsia="zh-TW"/>
        </w:rPr>
        <w:t xml:space="preserve">the relevant healthcare structure, social security structure and policies accordingly to the needs of aging? </w:t>
      </w:r>
      <w:r>
        <w:rPr>
          <w:rFonts w:ascii="Times New Roman" w:eastAsia="Times New Roman" w:hAnsi="Times New Roman"/>
          <w:bCs w:val="0"/>
          <w:lang w:eastAsia="zh-TW"/>
        </w:rPr>
        <w:t xml:space="preserve">The urgency in dealing with relevant issues as such will surface quickly as aging in population aggravates. </w:t>
      </w:r>
      <w:r w:rsidRPr="00B231B5">
        <w:rPr>
          <w:rFonts w:ascii="Times New Roman" w:eastAsia="Times New Roman" w:hAnsi="Times New Roman"/>
          <w:bCs w:val="0"/>
          <w:lang w:eastAsia="zh-TW"/>
        </w:rPr>
        <w:t xml:space="preserve"> </w:t>
      </w:r>
    </w:p>
    <w:p w14:paraId="6B186546" w14:textId="77777777" w:rsidR="00F831F9" w:rsidRDefault="00F831F9" w:rsidP="00F831F9">
      <w:pPr>
        <w:tabs>
          <w:tab w:val="left" w:pos="360"/>
        </w:tabs>
        <w:spacing w:before="100" w:beforeAutospacing="1" w:after="100" w:afterAutospacing="1" w:line="480" w:lineRule="auto"/>
        <w:contextualSpacing/>
        <w:rPr>
          <w:rFonts w:ascii="Times New Roman" w:eastAsia="PMingLiU" w:hAnsi="Times New Roman"/>
          <w:bCs w:val="0"/>
          <w:color w:val="000000" w:themeColor="text1"/>
          <w:lang w:eastAsia="zh-TW"/>
        </w:rPr>
      </w:pPr>
      <w:r>
        <w:rPr>
          <w:rFonts w:ascii="Times New Roman" w:eastAsia="PMingLiU" w:hAnsi="Times New Roman"/>
          <w:bCs w:val="0"/>
          <w:color w:val="000000" w:themeColor="text1"/>
          <w:lang w:eastAsia="zh-TW"/>
        </w:rPr>
        <w:t xml:space="preserve">      As for the aging population in Taiwan</w:t>
      </w:r>
      <w:r w:rsidRPr="00B231B5">
        <w:rPr>
          <w:rFonts w:ascii="Times New Roman" w:eastAsia="PMingLiU" w:hAnsi="Times New Roman"/>
          <w:bCs w:val="0"/>
          <w:color w:val="000000" w:themeColor="text1"/>
          <w:lang w:eastAsia="zh-TW"/>
        </w:rPr>
        <w:t>, the elderly population over sixty-five years old proportioned a</w:t>
      </w:r>
      <w:r>
        <w:rPr>
          <w:rFonts w:ascii="Times New Roman" w:eastAsia="PMingLiU" w:hAnsi="Times New Roman"/>
          <w:bCs w:val="0"/>
          <w:color w:val="000000" w:themeColor="text1"/>
          <w:lang w:eastAsia="zh-TW"/>
        </w:rPr>
        <w:t>bout</w:t>
      </w:r>
      <w:r w:rsidRPr="00B231B5">
        <w:rPr>
          <w:rFonts w:ascii="Times New Roman" w:eastAsia="PMingLiU" w:hAnsi="Times New Roman"/>
          <w:bCs w:val="0"/>
          <w:color w:val="000000" w:themeColor="text1"/>
          <w:lang w:eastAsia="zh-TW"/>
        </w:rPr>
        <w:t xml:space="preserve"> 6.2% </w:t>
      </w:r>
      <w:r>
        <w:rPr>
          <w:rFonts w:ascii="Times New Roman" w:eastAsia="PMingLiU" w:hAnsi="Times New Roman"/>
          <w:bCs w:val="0"/>
          <w:color w:val="000000" w:themeColor="text1"/>
          <w:lang w:eastAsia="zh-TW"/>
        </w:rPr>
        <w:t>of the</w:t>
      </w:r>
      <w:r w:rsidRPr="00B231B5">
        <w:rPr>
          <w:rFonts w:ascii="Times New Roman" w:eastAsia="PMingLiU" w:hAnsi="Times New Roman"/>
          <w:bCs w:val="0"/>
          <w:color w:val="000000" w:themeColor="text1"/>
          <w:lang w:eastAsia="zh-TW"/>
        </w:rPr>
        <w:t xml:space="preserve"> total population in 1990, that is, one in every 16 people is </w:t>
      </w:r>
      <w:r>
        <w:rPr>
          <w:rFonts w:ascii="Times New Roman" w:eastAsia="PMingLiU" w:hAnsi="Times New Roman"/>
          <w:bCs w:val="0"/>
          <w:color w:val="000000" w:themeColor="text1"/>
          <w:lang w:eastAsia="zh-TW"/>
        </w:rPr>
        <w:t xml:space="preserve">an </w:t>
      </w:r>
      <w:r w:rsidRPr="00B231B5">
        <w:rPr>
          <w:rFonts w:ascii="Times New Roman" w:eastAsia="PMingLiU" w:hAnsi="Times New Roman"/>
          <w:bCs w:val="0"/>
          <w:color w:val="000000" w:themeColor="text1"/>
          <w:lang w:eastAsia="zh-TW"/>
        </w:rPr>
        <w:t>elderly</w:t>
      </w:r>
      <w:r>
        <w:rPr>
          <w:rFonts w:ascii="Times New Roman" w:eastAsia="PMingLiU" w:hAnsi="Times New Roman"/>
          <w:bCs w:val="0"/>
          <w:color w:val="000000" w:themeColor="text1"/>
          <w:lang w:eastAsia="zh-TW"/>
        </w:rPr>
        <w:t xml:space="preserve"> person</w:t>
      </w:r>
      <w:r w:rsidRPr="00B231B5">
        <w:rPr>
          <w:rFonts w:ascii="Times New Roman" w:eastAsia="PMingLiU" w:hAnsi="Times New Roman"/>
          <w:bCs w:val="0"/>
          <w:color w:val="000000" w:themeColor="text1"/>
          <w:lang w:eastAsia="zh-TW"/>
        </w:rPr>
        <w:t>. However, the ratio of the aging population had climbed to 10.63% (</w:t>
      </w:r>
      <w:r w:rsidRPr="00ED275D">
        <w:rPr>
          <w:rFonts w:ascii="Times New Roman" w:eastAsia="PMingLiU" w:hAnsi="Times New Roman"/>
          <w:bCs w:val="0"/>
          <w:color w:val="000000" w:themeColor="text1"/>
          <w:lang w:eastAsia="zh-TW"/>
        </w:rPr>
        <w:t>one elderly</w:t>
      </w:r>
      <w:r w:rsidRPr="006E44D3">
        <w:rPr>
          <w:rFonts w:ascii="Times New Roman" w:eastAsia="PMingLiU" w:hAnsi="Times New Roman"/>
          <w:bCs w:val="0"/>
          <w:color w:val="000000" w:themeColor="text1"/>
          <w:lang w:eastAsia="zh-TW"/>
        </w:rPr>
        <w:t xml:space="preserve"> </w:t>
      </w:r>
      <w:r>
        <w:rPr>
          <w:rFonts w:ascii="Times New Roman" w:eastAsia="PMingLiU" w:hAnsi="Times New Roman"/>
          <w:bCs w:val="0"/>
          <w:color w:val="000000" w:themeColor="text1"/>
          <w:lang w:eastAsia="zh-TW"/>
        </w:rPr>
        <w:t xml:space="preserve">person </w:t>
      </w:r>
      <w:r w:rsidRPr="006E44D3">
        <w:rPr>
          <w:rFonts w:ascii="Times New Roman" w:eastAsia="PMingLiU" w:hAnsi="Times New Roman"/>
          <w:bCs w:val="0"/>
          <w:color w:val="000000" w:themeColor="text1"/>
          <w:lang w:eastAsia="zh-TW"/>
        </w:rPr>
        <w:t>in every 9.4 people</w:t>
      </w:r>
      <w:r w:rsidRPr="00B231B5">
        <w:rPr>
          <w:rFonts w:ascii="Times New Roman" w:eastAsia="PMingLiU" w:hAnsi="Times New Roman"/>
          <w:bCs w:val="0"/>
          <w:color w:val="000000" w:themeColor="text1"/>
          <w:lang w:eastAsia="zh-TW"/>
        </w:rPr>
        <w:t xml:space="preserve">). According to the population estimation by the </w:t>
      </w:r>
      <w:r w:rsidRPr="00324E66">
        <w:rPr>
          <w:rFonts w:ascii="Times New Roman" w:eastAsia="PMingLiU" w:hAnsi="Times New Roman"/>
          <w:bCs w:val="0"/>
          <w:color w:val="000000" w:themeColor="text1"/>
          <w:lang w:eastAsia="zh-TW"/>
        </w:rPr>
        <w:t>Council for Economic Planning and Development under the Executive Yuan</w:t>
      </w:r>
      <w:r w:rsidRPr="00B231B5">
        <w:rPr>
          <w:rFonts w:ascii="Times New Roman" w:eastAsia="PMingLiU" w:hAnsi="Times New Roman"/>
          <w:bCs w:val="0"/>
          <w:color w:val="000000" w:themeColor="text1"/>
          <w:lang w:eastAsia="zh-TW"/>
        </w:rPr>
        <w:t xml:space="preserve">, the proportion of aging population over 65 years old will reach 20.1% </w:t>
      </w:r>
      <w:r>
        <w:rPr>
          <w:rFonts w:ascii="Times New Roman" w:eastAsia="PMingLiU" w:hAnsi="Times New Roman"/>
          <w:bCs w:val="0"/>
          <w:color w:val="000000" w:themeColor="text1"/>
          <w:lang w:eastAsia="zh-TW"/>
        </w:rPr>
        <w:t xml:space="preserve">in the </w:t>
      </w:r>
      <w:r w:rsidRPr="00B231B5">
        <w:rPr>
          <w:rFonts w:ascii="Times New Roman" w:eastAsia="PMingLiU" w:hAnsi="Times New Roman"/>
          <w:bCs w:val="0"/>
          <w:color w:val="000000" w:themeColor="text1"/>
          <w:lang w:eastAsia="zh-TW"/>
        </w:rPr>
        <w:t>total population, i.e. one in every five</w:t>
      </w:r>
      <w:r>
        <w:rPr>
          <w:rFonts w:ascii="Times New Roman" w:eastAsia="PMingLiU" w:hAnsi="Times New Roman"/>
          <w:bCs w:val="0"/>
          <w:color w:val="000000" w:themeColor="text1"/>
          <w:lang w:eastAsia="zh-TW"/>
        </w:rPr>
        <w:t xml:space="preserve"> people </w:t>
      </w:r>
      <w:r w:rsidRPr="00B231B5">
        <w:rPr>
          <w:rFonts w:ascii="Times New Roman" w:eastAsia="PMingLiU" w:hAnsi="Times New Roman"/>
          <w:bCs w:val="0"/>
          <w:color w:val="000000" w:themeColor="text1"/>
          <w:lang w:eastAsia="zh-TW"/>
        </w:rPr>
        <w:t xml:space="preserve">is </w:t>
      </w:r>
      <w:r>
        <w:rPr>
          <w:rFonts w:ascii="Times New Roman" w:eastAsia="PMingLiU" w:hAnsi="Times New Roman"/>
          <w:bCs w:val="0"/>
          <w:color w:val="000000" w:themeColor="text1"/>
          <w:lang w:eastAsia="zh-TW"/>
        </w:rPr>
        <w:t xml:space="preserve">an </w:t>
      </w:r>
      <w:r w:rsidRPr="00B231B5">
        <w:rPr>
          <w:rFonts w:ascii="Times New Roman" w:eastAsia="PMingLiU" w:hAnsi="Times New Roman"/>
          <w:bCs w:val="0"/>
          <w:color w:val="000000" w:themeColor="text1"/>
          <w:lang w:eastAsia="zh-TW"/>
        </w:rPr>
        <w:t>elderly</w:t>
      </w:r>
      <w:r>
        <w:rPr>
          <w:rFonts w:ascii="Times New Roman" w:eastAsia="PMingLiU" w:hAnsi="Times New Roman"/>
          <w:bCs w:val="0"/>
          <w:color w:val="000000" w:themeColor="text1"/>
          <w:lang w:eastAsia="zh-TW"/>
        </w:rPr>
        <w:t xml:space="preserve"> person</w:t>
      </w:r>
      <w:r w:rsidRPr="00B231B5">
        <w:rPr>
          <w:rFonts w:ascii="Times New Roman" w:eastAsia="PMingLiU" w:hAnsi="Times New Roman"/>
          <w:bCs w:val="0"/>
          <w:color w:val="000000" w:themeColor="text1"/>
          <w:lang w:eastAsia="zh-TW"/>
        </w:rPr>
        <w:t xml:space="preserve">, and the proportion is expected to </w:t>
      </w:r>
      <w:r>
        <w:rPr>
          <w:rFonts w:ascii="Times New Roman" w:eastAsia="PMingLiU" w:hAnsi="Times New Roman"/>
          <w:bCs w:val="0"/>
          <w:color w:val="000000" w:themeColor="text1"/>
          <w:lang w:eastAsia="zh-TW"/>
        </w:rPr>
        <w:t>climb to</w:t>
      </w:r>
      <w:r w:rsidRPr="00B231B5">
        <w:rPr>
          <w:rFonts w:ascii="Times New Roman" w:eastAsia="PMingLiU" w:hAnsi="Times New Roman"/>
          <w:bCs w:val="0"/>
          <w:color w:val="000000" w:themeColor="text1"/>
          <w:lang w:eastAsia="zh-TW"/>
        </w:rPr>
        <w:t xml:space="preserve"> 37.5% by 2056</w:t>
      </w:r>
      <w:r>
        <w:rPr>
          <w:rFonts w:ascii="Times New Roman" w:eastAsia="PMingLiU" w:hAnsi="Times New Roman"/>
          <w:bCs w:val="0"/>
          <w:color w:val="000000" w:themeColor="text1"/>
          <w:lang w:eastAsia="zh-TW"/>
        </w:rPr>
        <w:t xml:space="preserve"> [1]. </w:t>
      </w:r>
    </w:p>
    <w:p w14:paraId="21F20CFE" w14:textId="77777777" w:rsidR="00F831F9" w:rsidRPr="00BB1B6D" w:rsidRDefault="00F831F9" w:rsidP="00F831F9">
      <w:pPr>
        <w:tabs>
          <w:tab w:val="left" w:pos="360"/>
        </w:tabs>
        <w:spacing w:before="100" w:beforeAutospacing="1" w:after="100" w:afterAutospacing="1" w:line="480" w:lineRule="auto"/>
        <w:contextualSpacing/>
        <w:rPr>
          <w:rFonts w:ascii="Times New Roman" w:eastAsia="Times New Roman" w:hAnsi="Times New Roman"/>
          <w:bCs w:val="0"/>
          <w:lang w:eastAsia="zh-TW"/>
        </w:rPr>
      </w:pPr>
      <w:r>
        <w:rPr>
          <w:rFonts w:ascii="Times New Roman" w:eastAsia="PMingLiU" w:hAnsi="Times New Roman"/>
          <w:bCs w:val="0"/>
          <w:color w:val="000000" w:themeColor="text1"/>
          <w:lang w:eastAsia="zh-TW"/>
        </w:rPr>
        <w:t xml:space="preserve">      </w:t>
      </w:r>
      <w:r w:rsidRPr="00B231B5">
        <w:rPr>
          <w:rFonts w:ascii="Times New Roman" w:eastAsia="PMingLiU" w:hAnsi="Times New Roman"/>
          <w:bCs w:val="0"/>
          <w:color w:val="000000" w:themeColor="text1"/>
          <w:lang w:eastAsia="zh-TW"/>
        </w:rPr>
        <w:t xml:space="preserve">According to World Health Organization, when </w:t>
      </w:r>
      <w:r>
        <w:rPr>
          <w:rFonts w:ascii="Times New Roman" w:eastAsia="PMingLiU" w:hAnsi="Times New Roman"/>
          <w:bCs w:val="0"/>
          <w:color w:val="000000" w:themeColor="text1"/>
          <w:lang w:eastAsia="zh-TW"/>
        </w:rPr>
        <w:t xml:space="preserve">a country’s </w:t>
      </w:r>
      <w:r w:rsidRPr="00B231B5">
        <w:rPr>
          <w:rFonts w:ascii="Times New Roman" w:eastAsia="PMingLiU" w:hAnsi="Times New Roman"/>
          <w:bCs w:val="0"/>
          <w:color w:val="000000" w:themeColor="text1"/>
          <w:lang w:eastAsia="zh-TW"/>
        </w:rPr>
        <w:t xml:space="preserve">aging population of </w:t>
      </w:r>
      <w:r>
        <w:rPr>
          <w:rFonts w:ascii="Times New Roman" w:eastAsia="PMingLiU" w:hAnsi="Times New Roman"/>
          <w:bCs w:val="0"/>
          <w:color w:val="000000" w:themeColor="text1"/>
          <w:lang w:eastAsia="zh-TW"/>
        </w:rPr>
        <w:t xml:space="preserve">65 years old </w:t>
      </w:r>
      <w:r w:rsidRPr="00B231B5">
        <w:rPr>
          <w:rFonts w:ascii="Times New Roman" w:eastAsia="PMingLiU" w:hAnsi="Times New Roman"/>
          <w:bCs w:val="0"/>
          <w:color w:val="000000" w:themeColor="text1"/>
          <w:lang w:eastAsia="zh-TW"/>
        </w:rPr>
        <w:t>exceed</w:t>
      </w:r>
      <w:r>
        <w:rPr>
          <w:rFonts w:ascii="Times New Roman" w:eastAsia="PMingLiU" w:hAnsi="Times New Roman"/>
          <w:bCs w:val="0"/>
          <w:color w:val="000000" w:themeColor="text1"/>
          <w:lang w:eastAsia="zh-TW"/>
        </w:rPr>
        <w:t>s</w:t>
      </w:r>
      <w:r w:rsidRPr="00B231B5">
        <w:rPr>
          <w:rFonts w:ascii="Times New Roman" w:eastAsia="PMingLiU" w:hAnsi="Times New Roman"/>
          <w:bCs w:val="0"/>
          <w:color w:val="000000" w:themeColor="text1"/>
          <w:lang w:eastAsia="zh-TW"/>
        </w:rPr>
        <w:t xml:space="preserve"> 7% of the total population, it</w:t>
      </w:r>
      <w:r>
        <w:rPr>
          <w:rFonts w:ascii="Times New Roman" w:eastAsia="PMingLiU" w:hAnsi="Times New Roman"/>
          <w:bCs w:val="0"/>
          <w:color w:val="000000" w:themeColor="text1"/>
          <w:lang w:eastAsia="zh-TW"/>
        </w:rPr>
        <w:t xml:space="preserve"> is becoming an </w:t>
      </w:r>
      <w:r w:rsidRPr="00B231B5">
        <w:rPr>
          <w:rFonts w:ascii="Times New Roman" w:eastAsia="PMingLiU" w:hAnsi="Times New Roman"/>
          <w:bCs w:val="0"/>
          <w:color w:val="000000" w:themeColor="text1"/>
          <w:lang w:eastAsia="zh-TW"/>
        </w:rPr>
        <w:t xml:space="preserve">aging society; </w:t>
      </w:r>
      <w:r>
        <w:rPr>
          <w:rFonts w:ascii="Times New Roman" w:eastAsia="PMingLiU" w:hAnsi="Times New Roman"/>
          <w:bCs w:val="0"/>
          <w:color w:val="000000" w:themeColor="text1"/>
          <w:lang w:eastAsia="zh-TW"/>
        </w:rPr>
        <w:t xml:space="preserve">An </w:t>
      </w:r>
      <w:r w:rsidRPr="00B231B5">
        <w:rPr>
          <w:rFonts w:ascii="Times New Roman" w:eastAsia="PMingLiU" w:hAnsi="Times New Roman"/>
          <w:bCs w:val="0"/>
          <w:color w:val="000000" w:themeColor="text1"/>
          <w:lang w:eastAsia="zh-TW"/>
        </w:rPr>
        <w:t>aged society when it</w:t>
      </w:r>
      <w:r>
        <w:rPr>
          <w:rFonts w:ascii="Times New Roman" w:eastAsia="PMingLiU" w:hAnsi="Times New Roman"/>
          <w:bCs w:val="0"/>
          <w:color w:val="000000" w:themeColor="text1"/>
          <w:lang w:eastAsia="zh-TW"/>
        </w:rPr>
        <w:t xml:space="preserve"> is</w:t>
      </w:r>
      <w:r w:rsidRPr="00B231B5">
        <w:rPr>
          <w:rFonts w:ascii="Times New Roman" w:eastAsia="PMingLiU" w:hAnsi="Times New Roman"/>
          <w:bCs w:val="0"/>
          <w:color w:val="000000" w:themeColor="text1"/>
          <w:lang w:eastAsia="zh-TW"/>
        </w:rPr>
        <w:t xml:space="preserve"> over 14%</w:t>
      </w:r>
      <w:r>
        <w:rPr>
          <w:rFonts w:ascii="Times New Roman" w:eastAsia="PMingLiU" w:hAnsi="Times New Roman"/>
          <w:bCs w:val="0"/>
          <w:color w:val="000000" w:themeColor="text1"/>
          <w:lang w:eastAsia="zh-TW"/>
        </w:rPr>
        <w:t xml:space="preserve"> of the total population, </w:t>
      </w:r>
      <w:r w:rsidRPr="00B231B5">
        <w:rPr>
          <w:rFonts w:ascii="Times New Roman" w:eastAsia="PMingLiU" w:hAnsi="Times New Roman"/>
          <w:bCs w:val="0"/>
          <w:color w:val="000000" w:themeColor="text1"/>
          <w:lang w:eastAsia="zh-TW"/>
        </w:rPr>
        <w:t xml:space="preserve">and </w:t>
      </w:r>
      <w:r>
        <w:rPr>
          <w:rFonts w:ascii="Times New Roman" w:eastAsia="PMingLiU" w:hAnsi="Times New Roman"/>
          <w:bCs w:val="0"/>
          <w:color w:val="000000" w:themeColor="text1"/>
          <w:lang w:eastAsia="zh-TW"/>
        </w:rPr>
        <w:t xml:space="preserve">a </w:t>
      </w:r>
      <w:r w:rsidRPr="00B231B5">
        <w:rPr>
          <w:rFonts w:ascii="Times New Roman" w:eastAsia="PMingLiU" w:hAnsi="Times New Roman"/>
          <w:bCs w:val="0"/>
          <w:color w:val="000000" w:themeColor="text1"/>
          <w:lang w:eastAsia="zh-TW"/>
        </w:rPr>
        <w:t>super-aged society</w:t>
      </w:r>
      <w:r>
        <w:rPr>
          <w:rFonts w:ascii="Times New Roman" w:eastAsia="PMingLiU" w:hAnsi="Times New Roman"/>
          <w:bCs w:val="0"/>
          <w:color w:val="000000" w:themeColor="text1"/>
          <w:lang w:eastAsia="zh-TW"/>
        </w:rPr>
        <w:t xml:space="preserve"> if it is over 20% of the total population</w:t>
      </w:r>
      <w:r w:rsidRPr="00B231B5">
        <w:rPr>
          <w:rFonts w:ascii="Times New Roman" w:eastAsia="PMingLiU" w:hAnsi="Times New Roman"/>
          <w:bCs w:val="0"/>
          <w:color w:val="000000" w:themeColor="text1"/>
          <w:lang w:eastAsia="zh-TW"/>
        </w:rPr>
        <w:t xml:space="preserve">. </w:t>
      </w:r>
      <w:r w:rsidRPr="00324E66">
        <w:rPr>
          <w:rFonts w:ascii="Times New Roman" w:eastAsia="PMingLiU" w:hAnsi="Times New Roman"/>
          <w:bCs w:val="0"/>
          <w:color w:val="000000" w:themeColor="text1"/>
          <w:lang w:eastAsia="zh-TW"/>
        </w:rPr>
        <w:t>In comparison, the U.S. and Japan had transitioned to an aging society in 1942 and 1970 respectively, and the same change happened in Taiwan and South Korea in 1993 and 2000.</w:t>
      </w:r>
      <w:r w:rsidRPr="00B231B5">
        <w:rPr>
          <w:rFonts w:ascii="Times New Roman" w:eastAsia="PMingLiU" w:hAnsi="Times New Roman"/>
          <w:bCs w:val="0"/>
          <w:color w:val="000000" w:themeColor="text1"/>
          <w:lang w:eastAsia="zh-TW"/>
        </w:rPr>
        <w:t xml:space="preserve"> Judging from the aging rate, Taiwan’s </w:t>
      </w:r>
      <w:r>
        <w:rPr>
          <w:rFonts w:ascii="Times New Roman" w:eastAsia="PMingLiU" w:hAnsi="Times New Roman"/>
          <w:bCs w:val="0"/>
          <w:color w:val="000000" w:themeColor="text1"/>
          <w:lang w:eastAsia="zh-TW"/>
        </w:rPr>
        <w:t>population is aging faster</w:t>
      </w:r>
      <w:r w:rsidRPr="00B231B5">
        <w:rPr>
          <w:rFonts w:ascii="Times New Roman" w:eastAsia="PMingLiU" w:hAnsi="Times New Roman"/>
          <w:bCs w:val="0"/>
          <w:color w:val="000000" w:themeColor="text1"/>
          <w:lang w:eastAsia="zh-TW"/>
        </w:rPr>
        <w:t xml:space="preserve"> </w:t>
      </w:r>
      <w:r>
        <w:rPr>
          <w:rFonts w:ascii="Times New Roman" w:eastAsia="PMingLiU" w:hAnsi="Times New Roman"/>
          <w:bCs w:val="0"/>
          <w:color w:val="000000" w:themeColor="text1"/>
          <w:lang w:eastAsia="zh-TW"/>
        </w:rPr>
        <w:t xml:space="preserve">than that of </w:t>
      </w:r>
      <w:r w:rsidRPr="00B231B5">
        <w:rPr>
          <w:rFonts w:ascii="Times New Roman" w:eastAsia="PMingLiU" w:hAnsi="Times New Roman"/>
          <w:bCs w:val="0"/>
          <w:color w:val="000000" w:themeColor="text1"/>
          <w:lang w:eastAsia="zh-TW"/>
        </w:rPr>
        <w:t xml:space="preserve">U.S. and Japan. The U.S. is expected to </w:t>
      </w:r>
      <w:r>
        <w:rPr>
          <w:rFonts w:ascii="Times New Roman" w:eastAsia="PMingLiU" w:hAnsi="Times New Roman"/>
          <w:bCs w:val="0"/>
          <w:color w:val="000000" w:themeColor="text1"/>
          <w:lang w:eastAsia="zh-TW"/>
        </w:rPr>
        <w:t xml:space="preserve">become an </w:t>
      </w:r>
      <w:r w:rsidRPr="00B231B5">
        <w:rPr>
          <w:rFonts w:ascii="Times New Roman" w:eastAsia="PMingLiU" w:hAnsi="Times New Roman"/>
          <w:bCs w:val="0"/>
          <w:color w:val="000000" w:themeColor="text1"/>
          <w:lang w:eastAsia="zh-TW"/>
        </w:rPr>
        <w:t xml:space="preserve">aged society in 2013, in which </w:t>
      </w:r>
      <w:r>
        <w:rPr>
          <w:rFonts w:ascii="Times New Roman" w:eastAsia="PMingLiU" w:hAnsi="Times New Roman"/>
          <w:bCs w:val="0"/>
          <w:color w:val="000000" w:themeColor="text1"/>
          <w:lang w:eastAsia="zh-TW"/>
        </w:rPr>
        <w:t xml:space="preserve">this transition already took place in </w:t>
      </w:r>
      <w:r w:rsidRPr="00B231B5">
        <w:rPr>
          <w:rFonts w:ascii="Times New Roman" w:eastAsia="PMingLiU" w:hAnsi="Times New Roman"/>
          <w:bCs w:val="0"/>
          <w:color w:val="000000" w:themeColor="text1"/>
          <w:lang w:eastAsia="zh-TW"/>
        </w:rPr>
        <w:t xml:space="preserve">Japan </w:t>
      </w:r>
      <w:r>
        <w:rPr>
          <w:rFonts w:ascii="Times New Roman" w:eastAsia="PMingLiU" w:hAnsi="Times New Roman"/>
          <w:bCs w:val="0"/>
          <w:color w:val="000000" w:themeColor="text1"/>
          <w:lang w:eastAsia="zh-TW"/>
        </w:rPr>
        <w:t xml:space="preserve">in </w:t>
      </w:r>
      <w:r w:rsidRPr="00B231B5">
        <w:rPr>
          <w:rFonts w:ascii="Times New Roman" w:eastAsia="PMingLiU" w:hAnsi="Times New Roman"/>
          <w:bCs w:val="0"/>
          <w:color w:val="000000" w:themeColor="text1"/>
          <w:lang w:eastAsia="zh-TW"/>
        </w:rPr>
        <w:t xml:space="preserve">1994; </w:t>
      </w:r>
      <w:r>
        <w:rPr>
          <w:rFonts w:ascii="Times New Roman" w:eastAsia="PMingLiU" w:hAnsi="Times New Roman"/>
          <w:bCs w:val="0"/>
          <w:color w:val="000000" w:themeColor="text1"/>
          <w:lang w:eastAsia="zh-TW"/>
        </w:rPr>
        <w:t>W</w:t>
      </w:r>
      <w:r w:rsidRPr="00B231B5">
        <w:rPr>
          <w:rFonts w:ascii="Times New Roman" w:eastAsia="PMingLiU" w:hAnsi="Times New Roman"/>
          <w:bCs w:val="0"/>
          <w:color w:val="000000" w:themeColor="text1"/>
          <w:lang w:eastAsia="zh-TW"/>
        </w:rPr>
        <w:t xml:space="preserve">hile Taiwan and South Korea are expected to </w:t>
      </w:r>
      <w:r>
        <w:rPr>
          <w:rFonts w:ascii="Times New Roman" w:eastAsia="PMingLiU" w:hAnsi="Times New Roman"/>
          <w:bCs w:val="0"/>
          <w:color w:val="000000" w:themeColor="text1"/>
          <w:lang w:eastAsia="zh-TW"/>
        </w:rPr>
        <w:t xml:space="preserve">become an </w:t>
      </w:r>
      <w:r w:rsidRPr="00B231B5">
        <w:rPr>
          <w:rFonts w:ascii="Times New Roman" w:eastAsia="PMingLiU" w:hAnsi="Times New Roman"/>
          <w:bCs w:val="0"/>
          <w:color w:val="000000" w:themeColor="text1"/>
          <w:lang w:eastAsia="zh-TW"/>
        </w:rPr>
        <w:t>aged- society in 2017 and 2019 respectively (</w:t>
      </w:r>
      <w:r>
        <w:rPr>
          <w:rFonts w:ascii="Times New Roman" w:eastAsia="PMingLiU" w:hAnsi="Times New Roman"/>
          <w:bCs w:val="0"/>
          <w:color w:val="000000" w:themeColor="text1"/>
          <w:lang w:eastAsia="zh-TW"/>
        </w:rPr>
        <w:t>T</w:t>
      </w:r>
      <w:r w:rsidRPr="00B231B5">
        <w:rPr>
          <w:rFonts w:ascii="Times New Roman" w:eastAsia="PMingLiU" w:hAnsi="Times New Roman"/>
          <w:bCs w:val="0"/>
          <w:color w:val="000000" w:themeColor="text1"/>
          <w:lang w:eastAsia="zh-TW"/>
        </w:rPr>
        <w:t xml:space="preserve">able 1). However, it takes 72 years for U.S. to </w:t>
      </w:r>
      <w:r>
        <w:rPr>
          <w:rFonts w:ascii="Times New Roman" w:eastAsia="PMingLiU" w:hAnsi="Times New Roman"/>
          <w:bCs w:val="0"/>
          <w:color w:val="000000" w:themeColor="text1"/>
          <w:lang w:eastAsia="zh-TW"/>
        </w:rPr>
        <w:t xml:space="preserve">transition to an </w:t>
      </w:r>
      <w:r w:rsidRPr="00B231B5">
        <w:rPr>
          <w:rFonts w:ascii="Times New Roman" w:eastAsia="PMingLiU" w:hAnsi="Times New Roman"/>
          <w:bCs w:val="0"/>
          <w:color w:val="000000" w:themeColor="text1"/>
          <w:lang w:eastAsia="zh-TW"/>
        </w:rPr>
        <w:t xml:space="preserve">aged society from </w:t>
      </w:r>
      <w:r>
        <w:rPr>
          <w:rFonts w:ascii="Times New Roman" w:eastAsia="PMingLiU" w:hAnsi="Times New Roman"/>
          <w:bCs w:val="0"/>
          <w:color w:val="000000" w:themeColor="text1"/>
          <w:lang w:eastAsia="zh-TW"/>
        </w:rPr>
        <w:t xml:space="preserve">an </w:t>
      </w:r>
      <w:r w:rsidRPr="00B231B5">
        <w:rPr>
          <w:rFonts w:ascii="Times New Roman" w:eastAsia="PMingLiU" w:hAnsi="Times New Roman"/>
          <w:bCs w:val="0"/>
          <w:color w:val="000000" w:themeColor="text1"/>
          <w:lang w:eastAsia="zh-TW"/>
        </w:rPr>
        <w:t>aging society, but only 24 years for Japan and Taiwan, while South Korea only took 19 years. However, it takes Taiwan and South Korea 8 and 7 years respectively to move from an aged society into super-aged society, which is only about half of the time of U.S.</w:t>
      </w:r>
    </w:p>
    <w:p w14:paraId="5DE928BD" w14:textId="77777777" w:rsidR="00F831F9" w:rsidRDefault="00F831F9" w:rsidP="00F831F9">
      <w:pPr>
        <w:tabs>
          <w:tab w:val="left" w:pos="360"/>
        </w:tabs>
        <w:spacing w:before="100" w:beforeAutospacing="1" w:after="100" w:afterAutospacing="1" w:line="480" w:lineRule="auto"/>
        <w:rPr>
          <w:rFonts w:ascii="Times New Roman" w:eastAsia="PMingLiU" w:hAnsi="Times New Roman"/>
          <w:bCs w:val="0"/>
          <w:color w:val="000000" w:themeColor="text1"/>
          <w:lang w:eastAsia="zh-TW"/>
        </w:rPr>
      </w:pPr>
      <w:r>
        <w:rPr>
          <w:rFonts w:ascii="Times New Roman" w:eastAsia="PMingLiU" w:hAnsi="Times New Roman"/>
          <w:bCs w:val="0"/>
          <w:color w:val="000000" w:themeColor="text1"/>
          <w:lang w:eastAsia="zh-TW"/>
        </w:rPr>
        <w:lastRenderedPageBreak/>
        <w:t xml:space="preserve">      </w:t>
      </w:r>
      <w:r w:rsidRPr="00B231B5">
        <w:rPr>
          <w:rFonts w:ascii="Times New Roman" w:eastAsia="PMingLiU" w:hAnsi="Times New Roman"/>
          <w:bCs w:val="0"/>
          <w:color w:val="000000" w:themeColor="text1"/>
          <w:lang w:eastAsia="zh-TW"/>
        </w:rPr>
        <w:t xml:space="preserve">The impacts of rapid population aging </w:t>
      </w:r>
      <w:r>
        <w:rPr>
          <w:rFonts w:ascii="Times New Roman" w:eastAsia="PMingLiU" w:hAnsi="Times New Roman"/>
          <w:bCs w:val="0"/>
          <w:color w:val="000000" w:themeColor="text1"/>
          <w:lang w:eastAsia="zh-TW"/>
        </w:rPr>
        <w:t>are</w:t>
      </w:r>
      <w:r w:rsidRPr="00B231B5">
        <w:rPr>
          <w:rFonts w:ascii="Times New Roman" w:eastAsia="PMingLiU" w:hAnsi="Times New Roman"/>
          <w:bCs w:val="0"/>
          <w:color w:val="000000" w:themeColor="text1"/>
          <w:lang w:eastAsia="zh-TW"/>
        </w:rPr>
        <w:t xml:space="preserve"> multi-faceted. The article discusses the potential challenges of the aging phenomenon on Taiwan’s society and economy, hoping to play a role of </w:t>
      </w:r>
      <w:r>
        <w:rPr>
          <w:rFonts w:ascii="Times New Roman" w:eastAsia="PMingLiU" w:hAnsi="Times New Roman"/>
          <w:bCs w:val="0"/>
          <w:color w:val="000000" w:themeColor="text1"/>
          <w:lang w:eastAsia="zh-TW"/>
        </w:rPr>
        <w:t xml:space="preserve"> </w:t>
      </w:r>
      <w:r w:rsidRPr="00B231B5">
        <w:rPr>
          <w:rFonts w:ascii="Times New Roman" w:eastAsia="PMingLiU" w:hAnsi="Times New Roman"/>
          <w:bCs w:val="0"/>
          <w:color w:val="000000" w:themeColor="text1"/>
          <w:lang w:eastAsia="zh-TW"/>
        </w:rPr>
        <w:t>“</w:t>
      </w:r>
      <w:r>
        <w:rPr>
          <w:rFonts w:ascii="Times New Roman" w:eastAsia="PMingLiU" w:hAnsi="Times New Roman"/>
          <w:bCs w:val="0"/>
          <w:color w:val="000000" w:themeColor="text1"/>
          <w:lang w:eastAsia="zh-TW"/>
        </w:rPr>
        <w:t>attract jade by casting bricks</w:t>
      </w:r>
      <w:r w:rsidRPr="00B231B5">
        <w:rPr>
          <w:rFonts w:ascii="Times New Roman" w:eastAsia="PMingLiU" w:hAnsi="Times New Roman"/>
          <w:bCs w:val="0"/>
          <w:color w:val="000000" w:themeColor="text1"/>
          <w:lang w:eastAsia="zh-TW"/>
        </w:rPr>
        <w:t xml:space="preserve">”, and promoting public’s understanding of relevant issues. The second section of this article organizes and sorts out statistical results done at home and abroad, to illustrate changes in Taiwan’s population structure. Taiwan’s aging phenomenon can be discussed from seven population index: population growth profile, population age group structure change, aging population index, dependency ratio, potential support ratio, parental support ratio, and gender structure, as to understand the potential socio-economic problems posed by Taiwan’s population aging. </w:t>
      </w:r>
      <w:r w:rsidRPr="00401002">
        <w:rPr>
          <w:rFonts w:ascii="Times New Roman" w:eastAsia="PMingLiU" w:hAnsi="Times New Roman"/>
          <w:bCs w:val="0"/>
          <w:color w:val="000000" w:themeColor="text1"/>
          <w:lang w:eastAsia="zh-TW"/>
        </w:rPr>
        <w:t>In the third section, we will discuss the impacts and socio-economic challenges of an aging society, on the premise of understanding the structural change in an aging population, with reference to research articles at home and oversea, from these seven aspects; The labor market, consumer pattern, goods market, financial market, government finance, economic growth, healthcare and social support system</w:t>
      </w:r>
      <w:r>
        <w:rPr>
          <w:rFonts w:ascii="Times New Roman" w:eastAsia="PMingLiU" w:hAnsi="Times New Roman"/>
          <w:bCs w:val="0"/>
          <w:color w:val="000000" w:themeColor="text1"/>
          <w:lang w:eastAsia="zh-TW"/>
        </w:rPr>
        <w:t xml:space="preserve">. </w:t>
      </w:r>
      <w:r w:rsidRPr="00B231B5">
        <w:rPr>
          <w:rFonts w:ascii="Times New Roman" w:eastAsia="PMingLiU" w:hAnsi="Times New Roman"/>
          <w:bCs w:val="0"/>
          <w:color w:val="000000" w:themeColor="text1"/>
          <w:lang w:eastAsia="zh-TW"/>
        </w:rPr>
        <w:t xml:space="preserve"> The fourth section is the conclusion. </w:t>
      </w:r>
    </w:p>
    <w:p w14:paraId="54CCCAE7" w14:textId="77777777" w:rsidR="00F831F9" w:rsidRDefault="00F831F9" w:rsidP="00F831F9">
      <w:pPr>
        <w:spacing w:before="100" w:beforeAutospacing="1" w:after="100" w:afterAutospacing="1" w:line="480" w:lineRule="auto"/>
        <w:contextualSpacing/>
        <w:rPr>
          <w:rFonts w:ascii="Times New Roman" w:eastAsia="PMingLiU" w:hAnsi="Times New Roman"/>
          <w:bCs w:val="0"/>
          <w:i/>
          <w:color w:val="000000" w:themeColor="text1"/>
          <w:sz w:val="21"/>
          <w:szCs w:val="21"/>
          <w:lang w:eastAsia="zh-TW"/>
        </w:rPr>
      </w:pPr>
    </w:p>
    <w:p w14:paraId="4F90DD81" w14:textId="77777777" w:rsidR="00F831F9" w:rsidRPr="00A7021B" w:rsidRDefault="00F831F9" w:rsidP="00F831F9">
      <w:pPr>
        <w:spacing w:before="100" w:beforeAutospacing="1" w:after="100" w:afterAutospacing="1" w:line="480" w:lineRule="auto"/>
        <w:contextualSpacing/>
        <w:rPr>
          <w:rFonts w:ascii="Times New Roman" w:eastAsia="PMingLiU" w:hAnsi="Times New Roman"/>
          <w:bCs w:val="0"/>
          <w:i/>
          <w:color w:val="000000" w:themeColor="text1"/>
          <w:sz w:val="21"/>
          <w:szCs w:val="21"/>
          <w:lang w:eastAsia="zh-TW"/>
        </w:rPr>
      </w:pPr>
      <w:r w:rsidRPr="00A7021B">
        <w:rPr>
          <w:rFonts w:ascii="Times New Roman" w:eastAsia="PMingLiU" w:hAnsi="Times New Roman"/>
          <w:bCs w:val="0"/>
          <w:i/>
          <w:color w:val="000000" w:themeColor="text1"/>
          <w:sz w:val="21"/>
          <w:szCs w:val="21"/>
          <w:lang w:eastAsia="zh-TW"/>
        </w:rPr>
        <w:t xml:space="preserve">Chart 1: </w:t>
      </w:r>
      <w:r w:rsidRPr="00A7021B">
        <w:rPr>
          <w:rFonts w:ascii="Times New Roman" w:eastAsia="PMingLiU" w:hAnsi="Times New Roman" w:hint="eastAsia"/>
          <w:bCs w:val="0"/>
          <w:i/>
          <w:color w:val="000000" w:themeColor="text1"/>
          <w:sz w:val="21"/>
          <w:szCs w:val="21"/>
          <w:lang w:eastAsia="zh-TW"/>
        </w:rPr>
        <w:t>Comp</w:t>
      </w:r>
      <w:r w:rsidRPr="00A7021B">
        <w:rPr>
          <w:rFonts w:ascii="Times New Roman" w:eastAsia="PMingLiU" w:hAnsi="Times New Roman"/>
          <w:bCs w:val="0"/>
          <w:i/>
          <w:color w:val="000000" w:themeColor="text1"/>
          <w:sz w:val="21"/>
          <w:szCs w:val="21"/>
          <w:lang w:eastAsia="zh-TW"/>
        </w:rPr>
        <w:t>arison on population aging time of</w:t>
      </w:r>
      <w:r>
        <w:rPr>
          <w:rFonts w:ascii="Times New Roman" w:eastAsia="PMingLiU" w:hAnsi="Times New Roman"/>
          <w:bCs w:val="0"/>
          <w:i/>
          <w:color w:val="000000" w:themeColor="text1"/>
          <w:sz w:val="21"/>
          <w:szCs w:val="21"/>
          <w:lang w:eastAsia="zh-TW"/>
        </w:rPr>
        <w:t xml:space="preserve"> U.S.A.</w:t>
      </w:r>
      <w:r w:rsidRPr="00A7021B">
        <w:rPr>
          <w:rFonts w:ascii="Times New Roman" w:eastAsia="PMingLiU" w:hAnsi="Times New Roman"/>
          <w:bCs w:val="0"/>
          <w:i/>
          <w:color w:val="000000" w:themeColor="text1"/>
          <w:sz w:val="21"/>
          <w:szCs w:val="21"/>
          <w:lang w:eastAsia="zh-TW"/>
        </w:rPr>
        <w:t xml:space="preserve">, Japan, South Korea, and Taiwan. </w:t>
      </w:r>
    </w:p>
    <w:tbl>
      <w:tblPr>
        <w:tblStyle w:val="TableGrid"/>
        <w:tblW w:w="0" w:type="auto"/>
        <w:tblLook w:val="04A0" w:firstRow="1" w:lastRow="0" w:firstColumn="1" w:lastColumn="0" w:noHBand="0" w:noVBand="1"/>
      </w:tblPr>
      <w:tblGrid>
        <w:gridCol w:w="1435"/>
        <w:gridCol w:w="1380"/>
        <w:gridCol w:w="1839"/>
        <w:gridCol w:w="1589"/>
        <w:gridCol w:w="3107"/>
      </w:tblGrid>
      <w:tr w:rsidR="00F831F9" w14:paraId="650AF137" w14:textId="77777777" w:rsidTr="00623DC6">
        <w:trPr>
          <w:trHeight w:val="1754"/>
        </w:trPr>
        <w:tc>
          <w:tcPr>
            <w:tcW w:w="1435" w:type="dxa"/>
          </w:tcPr>
          <w:p w14:paraId="038E72B0" w14:textId="77777777" w:rsidR="00F831F9" w:rsidRDefault="00F831F9" w:rsidP="00623DC6">
            <w:pPr>
              <w:spacing w:before="100" w:beforeAutospacing="1" w:after="100" w:afterAutospacing="1" w:line="480" w:lineRule="auto"/>
              <w:rPr>
                <w:rFonts w:ascii="Times New Roman" w:eastAsia="PMingLiU" w:hAnsi="Times New Roman"/>
                <w:bCs w:val="0"/>
                <w:color w:val="000000" w:themeColor="text1"/>
                <w:lang w:eastAsia="zh-TW"/>
              </w:rPr>
            </w:pPr>
          </w:p>
        </w:tc>
        <w:tc>
          <w:tcPr>
            <w:tcW w:w="1380" w:type="dxa"/>
          </w:tcPr>
          <w:p w14:paraId="0AD26EBB" w14:textId="77777777" w:rsidR="00F831F9" w:rsidRPr="00B714E6" w:rsidRDefault="00F831F9" w:rsidP="00623DC6">
            <w:pPr>
              <w:spacing w:before="100" w:beforeAutospacing="1" w:after="100" w:afterAutospacing="1"/>
              <w:contextualSpacing/>
              <w:jc w:val="center"/>
              <w:rPr>
                <w:rFonts w:ascii="Times New Roman" w:eastAsia="PMingLiU" w:hAnsi="Times New Roman"/>
                <w:bCs w:val="0"/>
                <w:color w:val="000000" w:themeColor="text1"/>
                <w:sz w:val="21"/>
                <w:szCs w:val="21"/>
                <w:lang w:eastAsia="zh-TW"/>
              </w:rPr>
            </w:pPr>
            <w:r w:rsidRPr="00B714E6">
              <w:rPr>
                <w:rFonts w:ascii="Times New Roman" w:eastAsia="PMingLiU" w:hAnsi="Times New Roman" w:hint="eastAsia"/>
                <w:b/>
                <w:bCs w:val="0"/>
                <w:color w:val="000000" w:themeColor="text1"/>
                <w:sz w:val="21"/>
                <w:szCs w:val="21"/>
                <w:lang w:eastAsia="zh-TW"/>
              </w:rPr>
              <w:t>Agin</w:t>
            </w:r>
            <w:r w:rsidRPr="00B714E6">
              <w:rPr>
                <w:rFonts w:ascii="Times New Roman" w:eastAsia="PMingLiU" w:hAnsi="Times New Roman"/>
                <w:b/>
                <w:bCs w:val="0"/>
                <w:color w:val="000000" w:themeColor="text1"/>
                <w:sz w:val="21"/>
                <w:szCs w:val="21"/>
                <w:lang w:eastAsia="zh-TW"/>
              </w:rPr>
              <w:t>g society</w:t>
            </w:r>
            <w:r w:rsidRPr="00B714E6">
              <w:rPr>
                <w:rFonts w:ascii="Times New Roman" w:eastAsia="PMingLiU" w:hAnsi="Times New Roman"/>
                <w:bCs w:val="0"/>
                <w:color w:val="000000" w:themeColor="text1"/>
                <w:sz w:val="21"/>
                <w:szCs w:val="21"/>
                <w:lang w:eastAsia="zh-TW"/>
              </w:rPr>
              <w:t xml:space="preserve"> </w:t>
            </w:r>
          </w:p>
          <w:p w14:paraId="45EEB687" w14:textId="77777777" w:rsidR="00F831F9" w:rsidRDefault="00F831F9" w:rsidP="00623DC6">
            <w:pPr>
              <w:spacing w:before="100" w:beforeAutospacing="1" w:after="100" w:afterAutospacing="1"/>
              <w:contextualSpacing/>
              <w:jc w:val="center"/>
              <w:rPr>
                <w:rFonts w:ascii="Times New Roman" w:eastAsia="PMingLiU" w:hAnsi="Times New Roman"/>
                <w:bCs w:val="0"/>
                <w:color w:val="000000" w:themeColor="text1"/>
                <w:lang w:eastAsia="zh-TW"/>
              </w:rPr>
            </w:pPr>
            <w:r w:rsidRPr="00B714E6">
              <w:rPr>
                <w:rFonts w:ascii="Times New Roman" w:eastAsia="PMingLiU" w:hAnsi="Times New Roman"/>
                <w:bCs w:val="0"/>
                <w:color w:val="000000" w:themeColor="text1"/>
                <w:sz w:val="20"/>
                <w:szCs w:val="20"/>
                <w:lang w:eastAsia="zh-TW"/>
              </w:rPr>
              <w:t>(when aging population reach 7% of the total population)</w:t>
            </w:r>
          </w:p>
        </w:tc>
        <w:tc>
          <w:tcPr>
            <w:tcW w:w="1839" w:type="dxa"/>
          </w:tcPr>
          <w:p w14:paraId="71DD3487" w14:textId="77777777" w:rsidR="00F831F9" w:rsidRPr="00B714E6" w:rsidRDefault="00F831F9" w:rsidP="00623DC6">
            <w:pPr>
              <w:spacing w:before="100" w:beforeAutospacing="1" w:after="100" w:afterAutospacing="1"/>
              <w:contextualSpacing/>
              <w:jc w:val="center"/>
              <w:rPr>
                <w:rFonts w:ascii="Times New Roman" w:eastAsia="PMingLiU" w:hAnsi="Times New Roman"/>
                <w:b/>
                <w:bCs w:val="0"/>
                <w:color w:val="000000" w:themeColor="text1"/>
                <w:sz w:val="21"/>
                <w:szCs w:val="21"/>
                <w:lang w:eastAsia="zh-TW"/>
              </w:rPr>
            </w:pPr>
            <w:r w:rsidRPr="00B714E6">
              <w:rPr>
                <w:rFonts w:ascii="Times New Roman" w:eastAsia="PMingLiU" w:hAnsi="Times New Roman"/>
                <w:b/>
                <w:bCs w:val="0"/>
                <w:color w:val="000000" w:themeColor="text1"/>
                <w:sz w:val="21"/>
                <w:szCs w:val="21"/>
                <w:lang w:eastAsia="zh-TW"/>
              </w:rPr>
              <w:t>Aged society</w:t>
            </w:r>
          </w:p>
          <w:p w14:paraId="4E3516ED" w14:textId="77777777" w:rsidR="00F831F9" w:rsidRPr="00B714E6" w:rsidRDefault="00F831F9" w:rsidP="00623DC6">
            <w:pPr>
              <w:spacing w:before="100" w:beforeAutospacing="1" w:after="100" w:afterAutospacing="1"/>
              <w:contextualSpacing/>
              <w:jc w:val="center"/>
              <w:rPr>
                <w:rFonts w:ascii="Times New Roman" w:eastAsia="PMingLiU" w:hAnsi="Times New Roman"/>
                <w:bCs w:val="0"/>
                <w:color w:val="000000" w:themeColor="text1"/>
                <w:sz w:val="20"/>
                <w:szCs w:val="20"/>
                <w:lang w:eastAsia="zh-TW"/>
              </w:rPr>
            </w:pPr>
            <w:r w:rsidRPr="00B714E6">
              <w:rPr>
                <w:rFonts w:ascii="Times New Roman" w:eastAsia="PMingLiU" w:hAnsi="Times New Roman"/>
                <w:bCs w:val="0"/>
                <w:color w:val="000000" w:themeColor="text1"/>
                <w:sz w:val="20"/>
                <w:szCs w:val="20"/>
                <w:lang w:eastAsia="zh-TW"/>
              </w:rPr>
              <w:t>(When aging population reach 14% of the total population)</w:t>
            </w:r>
          </w:p>
        </w:tc>
        <w:tc>
          <w:tcPr>
            <w:tcW w:w="1589" w:type="dxa"/>
          </w:tcPr>
          <w:p w14:paraId="65BD73E9" w14:textId="77777777" w:rsidR="00F831F9" w:rsidRPr="00442C67" w:rsidRDefault="00F831F9" w:rsidP="00623DC6">
            <w:pPr>
              <w:spacing w:before="100" w:beforeAutospacing="1" w:after="100" w:afterAutospacing="1"/>
              <w:contextualSpacing/>
              <w:jc w:val="center"/>
              <w:rPr>
                <w:rFonts w:ascii="Times New Roman" w:eastAsia="PMingLiU" w:hAnsi="Times New Roman"/>
                <w:b/>
                <w:bCs w:val="0"/>
                <w:color w:val="000000" w:themeColor="text1"/>
                <w:sz w:val="21"/>
                <w:szCs w:val="21"/>
                <w:lang w:eastAsia="zh-TW"/>
              </w:rPr>
            </w:pPr>
            <w:r w:rsidRPr="00442C67">
              <w:rPr>
                <w:rFonts w:ascii="Times New Roman" w:eastAsia="PMingLiU" w:hAnsi="Times New Roman"/>
                <w:b/>
                <w:bCs w:val="0"/>
                <w:color w:val="000000" w:themeColor="text1"/>
                <w:sz w:val="21"/>
                <w:szCs w:val="21"/>
                <w:lang w:eastAsia="zh-TW"/>
              </w:rPr>
              <w:t>Super-aged society</w:t>
            </w:r>
          </w:p>
          <w:p w14:paraId="3014AE7A" w14:textId="77777777" w:rsidR="00F831F9" w:rsidRDefault="00F831F9" w:rsidP="00623DC6">
            <w:pPr>
              <w:spacing w:before="100" w:beforeAutospacing="1" w:after="100" w:afterAutospacing="1"/>
              <w:contextualSpacing/>
              <w:jc w:val="center"/>
              <w:rPr>
                <w:rFonts w:ascii="Times New Roman" w:eastAsia="PMingLiU" w:hAnsi="Times New Roman"/>
                <w:bCs w:val="0"/>
                <w:color w:val="000000" w:themeColor="text1"/>
                <w:lang w:eastAsia="zh-TW"/>
              </w:rPr>
            </w:pPr>
            <w:r w:rsidRPr="00442C67">
              <w:rPr>
                <w:rFonts w:ascii="Times New Roman" w:eastAsia="PMingLiU" w:hAnsi="Times New Roman"/>
                <w:bCs w:val="0"/>
                <w:color w:val="000000" w:themeColor="text1"/>
                <w:sz w:val="20"/>
                <w:szCs w:val="20"/>
                <w:lang w:eastAsia="zh-TW"/>
              </w:rPr>
              <w:t>(When aging population reach over 20% of the total population)</w:t>
            </w:r>
          </w:p>
        </w:tc>
        <w:tc>
          <w:tcPr>
            <w:tcW w:w="3107" w:type="dxa"/>
            <w:vMerge w:val="restart"/>
          </w:tcPr>
          <w:p w14:paraId="24764953" w14:textId="77777777" w:rsidR="00F831F9" w:rsidRPr="00442C67" w:rsidRDefault="00F831F9" w:rsidP="00623DC6">
            <w:pPr>
              <w:spacing w:before="100" w:beforeAutospacing="1" w:after="100" w:afterAutospacing="1"/>
              <w:jc w:val="center"/>
              <w:rPr>
                <w:rFonts w:ascii="Times New Roman" w:eastAsia="PMingLiU" w:hAnsi="Times New Roman"/>
                <w:b/>
                <w:bCs w:val="0"/>
                <w:color w:val="000000" w:themeColor="text1"/>
                <w:sz w:val="21"/>
                <w:szCs w:val="21"/>
                <w:lang w:eastAsia="zh-TW"/>
              </w:rPr>
            </w:pPr>
            <w:r w:rsidRPr="00442C67">
              <w:rPr>
                <w:rFonts w:ascii="Times New Roman" w:eastAsia="PMingLiU" w:hAnsi="Times New Roman"/>
                <w:b/>
                <w:bCs w:val="0"/>
                <w:color w:val="000000" w:themeColor="text1"/>
                <w:sz w:val="21"/>
                <w:szCs w:val="21"/>
                <w:lang w:eastAsia="zh-TW"/>
              </w:rPr>
              <w:t>The time (years) in becoming an aging population</w:t>
            </w:r>
          </w:p>
          <w:p w14:paraId="68E7C82C" w14:textId="77777777" w:rsidR="00F831F9" w:rsidRDefault="00F831F9" w:rsidP="00623DC6">
            <w:pPr>
              <w:spacing w:before="100" w:beforeAutospacing="1" w:after="100" w:afterAutospacing="1"/>
              <w:jc w:val="center"/>
              <w:rPr>
                <w:rFonts w:ascii="Times New Roman" w:eastAsia="PMingLiU" w:hAnsi="Times New Roman"/>
                <w:b/>
                <w:bCs w:val="0"/>
                <w:color w:val="000000" w:themeColor="text1"/>
                <w:sz w:val="21"/>
                <w:szCs w:val="21"/>
                <w:lang w:eastAsia="zh-TW"/>
              </w:rPr>
            </w:pPr>
            <w:r w:rsidRPr="00353F2E">
              <w:rPr>
                <w:rFonts w:ascii="Times New Roman" w:eastAsia="PMingLiU" w:hAnsi="Times New Roman"/>
                <w:b/>
                <w:bCs w:val="0"/>
                <w:color w:val="000000" w:themeColor="text1"/>
                <w:sz w:val="21"/>
                <w:szCs w:val="21"/>
                <w:lang w:eastAsia="zh-TW"/>
              </w:rPr>
              <w:t>Aging population</w:t>
            </w:r>
          </w:p>
          <w:p w14:paraId="1EF723B7" w14:textId="77777777" w:rsidR="00F831F9" w:rsidRPr="00353F2E" w:rsidRDefault="00F831F9" w:rsidP="00623DC6">
            <w:pPr>
              <w:spacing w:before="100" w:beforeAutospacing="1" w:after="100" w:afterAutospacing="1"/>
              <w:rPr>
                <w:rFonts w:ascii="Times New Roman" w:eastAsia="PMingLiU" w:hAnsi="Times New Roman"/>
                <w:bCs w:val="0"/>
                <w:color w:val="000000" w:themeColor="text1"/>
                <w:sz w:val="20"/>
                <w:szCs w:val="20"/>
                <w:lang w:eastAsia="zh-TW"/>
              </w:rPr>
            </w:pPr>
            <w:r w:rsidRPr="00353F2E">
              <w:rPr>
                <w:rFonts w:ascii="Times New Roman" w:eastAsia="PMingLiU" w:hAnsi="Times New Roman"/>
                <w:b/>
                <w:bCs w:val="0"/>
                <w:color w:val="000000" w:themeColor="text1"/>
                <w:sz w:val="20"/>
                <w:szCs w:val="20"/>
                <w:lang w:eastAsia="zh-TW"/>
              </w:rPr>
              <w:t xml:space="preserve"> </w:t>
            </w:r>
            <w:r w:rsidRPr="00353F2E">
              <w:rPr>
                <w:rFonts w:ascii="Times New Roman" w:eastAsia="PMingLiU" w:hAnsi="Times New Roman"/>
                <w:bCs w:val="0"/>
                <w:color w:val="000000" w:themeColor="text1"/>
                <w:sz w:val="20"/>
                <w:szCs w:val="20"/>
                <w:lang w:eastAsia="zh-TW"/>
              </w:rPr>
              <w:t>7%-14%                   14%-20%</w:t>
            </w:r>
          </w:p>
          <w:p w14:paraId="0A21F442" w14:textId="77777777" w:rsidR="00F831F9" w:rsidRPr="00442C67" w:rsidRDefault="00F831F9" w:rsidP="00623DC6">
            <w:pPr>
              <w:spacing w:before="100" w:beforeAutospacing="1" w:after="100" w:afterAutospacing="1"/>
              <w:contextualSpacing/>
              <w:rPr>
                <w:rFonts w:ascii="Times New Roman" w:eastAsia="PMingLiU" w:hAnsi="Times New Roman"/>
                <w:bCs w:val="0"/>
                <w:color w:val="000000" w:themeColor="text1"/>
                <w:sz w:val="21"/>
                <w:szCs w:val="21"/>
                <w:lang w:eastAsia="zh-TW"/>
              </w:rPr>
            </w:pPr>
            <w:r>
              <w:rPr>
                <w:rFonts w:ascii="Times New Roman" w:eastAsia="PMingLiU" w:hAnsi="Times New Roman"/>
                <w:bCs w:val="0"/>
                <w:color w:val="000000" w:themeColor="text1"/>
                <w:sz w:val="21"/>
                <w:szCs w:val="21"/>
                <w:lang w:eastAsia="zh-TW"/>
              </w:rPr>
              <w:t xml:space="preserve">     </w:t>
            </w:r>
            <w:r w:rsidRPr="00442C67">
              <w:rPr>
                <w:rFonts w:ascii="Times New Roman" w:eastAsia="PMingLiU" w:hAnsi="Times New Roman"/>
                <w:bCs w:val="0"/>
                <w:color w:val="000000" w:themeColor="text1"/>
                <w:sz w:val="21"/>
                <w:szCs w:val="21"/>
                <w:lang w:eastAsia="zh-TW"/>
              </w:rPr>
              <w:t>72</w:t>
            </w:r>
            <w:r>
              <w:rPr>
                <w:rFonts w:ascii="Times New Roman" w:eastAsia="PMingLiU" w:hAnsi="Times New Roman"/>
                <w:bCs w:val="0"/>
                <w:color w:val="000000" w:themeColor="text1"/>
                <w:sz w:val="21"/>
                <w:szCs w:val="21"/>
                <w:lang w:eastAsia="zh-TW"/>
              </w:rPr>
              <w:t xml:space="preserve">                             16</w:t>
            </w:r>
          </w:p>
          <w:p w14:paraId="53A4341C" w14:textId="77777777" w:rsidR="00F831F9" w:rsidRDefault="00F831F9" w:rsidP="00623DC6">
            <w:pPr>
              <w:spacing w:before="100" w:beforeAutospacing="1" w:after="100" w:afterAutospacing="1"/>
              <w:contextualSpacing/>
              <w:rPr>
                <w:rFonts w:ascii="Times New Roman" w:eastAsia="PMingLiU" w:hAnsi="Times New Roman"/>
                <w:bCs w:val="0"/>
                <w:color w:val="000000" w:themeColor="text1"/>
                <w:sz w:val="21"/>
                <w:szCs w:val="21"/>
                <w:lang w:eastAsia="zh-TW"/>
              </w:rPr>
            </w:pPr>
          </w:p>
          <w:p w14:paraId="5D6FEF7C" w14:textId="77777777" w:rsidR="00F831F9" w:rsidRPr="00442C67" w:rsidRDefault="00F831F9" w:rsidP="00623DC6">
            <w:pPr>
              <w:spacing w:before="100" w:beforeAutospacing="1" w:after="100" w:afterAutospacing="1"/>
              <w:contextualSpacing/>
              <w:rPr>
                <w:rFonts w:ascii="Times New Roman" w:eastAsia="PMingLiU" w:hAnsi="Times New Roman"/>
                <w:bCs w:val="0"/>
                <w:color w:val="000000" w:themeColor="text1"/>
                <w:sz w:val="21"/>
                <w:szCs w:val="21"/>
                <w:lang w:eastAsia="zh-TW"/>
              </w:rPr>
            </w:pPr>
            <w:r>
              <w:rPr>
                <w:rFonts w:ascii="Times New Roman" w:eastAsia="PMingLiU" w:hAnsi="Times New Roman"/>
                <w:bCs w:val="0"/>
                <w:color w:val="000000" w:themeColor="text1"/>
                <w:sz w:val="21"/>
                <w:szCs w:val="21"/>
                <w:lang w:eastAsia="zh-TW"/>
              </w:rPr>
              <w:t xml:space="preserve">     </w:t>
            </w:r>
            <w:r w:rsidRPr="00442C67">
              <w:rPr>
                <w:rFonts w:ascii="Times New Roman" w:eastAsia="PMingLiU" w:hAnsi="Times New Roman"/>
                <w:bCs w:val="0"/>
                <w:color w:val="000000" w:themeColor="text1"/>
                <w:sz w:val="21"/>
                <w:szCs w:val="21"/>
                <w:lang w:eastAsia="zh-TW"/>
              </w:rPr>
              <w:t>24</w:t>
            </w:r>
            <w:r>
              <w:rPr>
                <w:rFonts w:ascii="Times New Roman" w:eastAsia="PMingLiU" w:hAnsi="Times New Roman"/>
                <w:bCs w:val="0"/>
                <w:color w:val="000000" w:themeColor="text1"/>
                <w:sz w:val="21"/>
                <w:szCs w:val="21"/>
                <w:lang w:eastAsia="zh-TW"/>
              </w:rPr>
              <w:t xml:space="preserve">                             12</w:t>
            </w:r>
          </w:p>
          <w:p w14:paraId="2A4355AB" w14:textId="77777777" w:rsidR="00F831F9" w:rsidRDefault="00F831F9" w:rsidP="00623DC6">
            <w:pPr>
              <w:spacing w:before="100" w:beforeAutospacing="1" w:after="100" w:afterAutospacing="1"/>
              <w:contextualSpacing/>
              <w:rPr>
                <w:rFonts w:ascii="Times New Roman" w:eastAsia="PMingLiU" w:hAnsi="Times New Roman"/>
                <w:bCs w:val="0"/>
                <w:color w:val="000000" w:themeColor="text1"/>
                <w:sz w:val="21"/>
                <w:szCs w:val="21"/>
                <w:lang w:eastAsia="zh-TW"/>
              </w:rPr>
            </w:pPr>
          </w:p>
          <w:p w14:paraId="743A50FE" w14:textId="77777777" w:rsidR="00F831F9" w:rsidRPr="00442C67" w:rsidRDefault="00F831F9" w:rsidP="00623DC6">
            <w:pPr>
              <w:spacing w:before="100" w:beforeAutospacing="1" w:after="100" w:afterAutospacing="1"/>
              <w:contextualSpacing/>
              <w:rPr>
                <w:rFonts w:ascii="Times New Roman" w:eastAsia="PMingLiU" w:hAnsi="Times New Roman"/>
                <w:bCs w:val="0"/>
                <w:color w:val="000000" w:themeColor="text1"/>
                <w:sz w:val="21"/>
                <w:szCs w:val="21"/>
                <w:lang w:eastAsia="zh-TW"/>
              </w:rPr>
            </w:pPr>
            <w:r>
              <w:rPr>
                <w:rFonts w:ascii="Times New Roman" w:eastAsia="PMingLiU" w:hAnsi="Times New Roman"/>
                <w:bCs w:val="0"/>
                <w:color w:val="000000" w:themeColor="text1"/>
                <w:sz w:val="21"/>
                <w:szCs w:val="21"/>
                <w:lang w:eastAsia="zh-TW"/>
              </w:rPr>
              <w:t xml:space="preserve">     </w:t>
            </w:r>
            <w:r w:rsidRPr="00442C67">
              <w:rPr>
                <w:rFonts w:ascii="Times New Roman" w:eastAsia="PMingLiU" w:hAnsi="Times New Roman"/>
                <w:bCs w:val="0"/>
                <w:color w:val="000000" w:themeColor="text1"/>
                <w:sz w:val="21"/>
                <w:szCs w:val="21"/>
                <w:lang w:eastAsia="zh-TW"/>
              </w:rPr>
              <w:t>24</w:t>
            </w:r>
            <w:r>
              <w:rPr>
                <w:rFonts w:ascii="Times New Roman" w:eastAsia="PMingLiU" w:hAnsi="Times New Roman"/>
                <w:bCs w:val="0"/>
                <w:color w:val="000000" w:themeColor="text1"/>
                <w:sz w:val="21"/>
                <w:szCs w:val="21"/>
                <w:lang w:eastAsia="zh-TW"/>
              </w:rPr>
              <w:t xml:space="preserve">                               8</w:t>
            </w:r>
          </w:p>
          <w:p w14:paraId="7C42123C" w14:textId="77777777" w:rsidR="00F831F9" w:rsidRDefault="00F831F9" w:rsidP="00623DC6">
            <w:pPr>
              <w:spacing w:before="100" w:beforeAutospacing="1" w:after="100" w:afterAutospacing="1"/>
              <w:contextualSpacing/>
              <w:rPr>
                <w:rFonts w:ascii="Times New Roman" w:eastAsia="PMingLiU" w:hAnsi="Times New Roman"/>
                <w:bCs w:val="0"/>
                <w:color w:val="000000" w:themeColor="text1"/>
                <w:sz w:val="21"/>
                <w:szCs w:val="21"/>
                <w:lang w:eastAsia="zh-TW"/>
              </w:rPr>
            </w:pPr>
          </w:p>
          <w:p w14:paraId="0DC292A4" w14:textId="77777777" w:rsidR="00F831F9" w:rsidRPr="00442C67" w:rsidRDefault="00F831F9" w:rsidP="00623DC6">
            <w:pPr>
              <w:spacing w:before="100" w:beforeAutospacing="1" w:after="100" w:afterAutospacing="1"/>
              <w:contextualSpacing/>
              <w:rPr>
                <w:rFonts w:ascii="Times New Roman" w:eastAsia="PMingLiU" w:hAnsi="Times New Roman"/>
                <w:bCs w:val="0"/>
                <w:color w:val="000000" w:themeColor="text1"/>
                <w:sz w:val="21"/>
                <w:szCs w:val="21"/>
                <w:lang w:eastAsia="zh-TW"/>
              </w:rPr>
            </w:pPr>
            <w:r>
              <w:rPr>
                <w:rFonts w:ascii="Times New Roman" w:eastAsia="PMingLiU" w:hAnsi="Times New Roman"/>
                <w:bCs w:val="0"/>
                <w:color w:val="000000" w:themeColor="text1"/>
                <w:sz w:val="21"/>
                <w:szCs w:val="21"/>
                <w:lang w:eastAsia="zh-TW"/>
              </w:rPr>
              <w:t xml:space="preserve">     </w:t>
            </w:r>
            <w:r w:rsidRPr="00442C67">
              <w:rPr>
                <w:rFonts w:ascii="Times New Roman" w:eastAsia="PMingLiU" w:hAnsi="Times New Roman"/>
                <w:bCs w:val="0"/>
                <w:color w:val="000000" w:themeColor="text1"/>
                <w:sz w:val="21"/>
                <w:szCs w:val="21"/>
                <w:lang w:eastAsia="zh-TW"/>
              </w:rPr>
              <w:t>19</w:t>
            </w:r>
            <w:r>
              <w:rPr>
                <w:rFonts w:ascii="Times New Roman" w:eastAsia="PMingLiU" w:hAnsi="Times New Roman"/>
                <w:bCs w:val="0"/>
                <w:color w:val="000000" w:themeColor="text1"/>
                <w:sz w:val="21"/>
                <w:szCs w:val="21"/>
                <w:lang w:eastAsia="zh-TW"/>
              </w:rPr>
              <w:t xml:space="preserve">                               7</w:t>
            </w:r>
          </w:p>
          <w:p w14:paraId="7C806761" w14:textId="77777777" w:rsidR="00F831F9" w:rsidRDefault="00F831F9" w:rsidP="00623DC6">
            <w:pPr>
              <w:spacing w:before="100" w:beforeAutospacing="1" w:after="100" w:afterAutospacing="1"/>
              <w:contextualSpacing/>
              <w:jc w:val="center"/>
              <w:rPr>
                <w:rFonts w:ascii="Times New Roman" w:eastAsia="PMingLiU" w:hAnsi="Times New Roman"/>
                <w:bCs w:val="0"/>
                <w:color w:val="000000" w:themeColor="text1"/>
                <w:lang w:eastAsia="zh-TW"/>
              </w:rPr>
            </w:pPr>
          </w:p>
        </w:tc>
      </w:tr>
      <w:tr w:rsidR="00F831F9" w14:paraId="5552110B" w14:textId="77777777" w:rsidTr="00623DC6">
        <w:tc>
          <w:tcPr>
            <w:tcW w:w="1435" w:type="dxa"/>
          </w:tcPr>
          <w:p w14:paraId="6FD4CA48" w14:textId="77777777" w:rsidR="00F831F9" w:rsidRPr="00B714E6" w:rsidRDefault="00F831F9" w:rsidP="00623DC6">
            <w:pPr>
              <w:spacing w:before="100" w:beforeAutospacing="1" w:after="100" w:afterAutospacing="1" w:line="480" w:lineRule="auto"/>
              <w:jc w:val="center"/>
              <w:rPr>
                <w:rFonts w:ascii="Times New Roman" w:eastAsia="PMingLiU" w:hAnsi="Times New Roman"/>
                <w:b/>
                <w:bCs w:val="0"/>
                <w:color w:val="000000" w:themeColor="text1"/>
                <w:sz w:val="21"/>
                <w:szCs w:val="21"/>
                <w:lang w:eastAsia="zh-TW"/>
              </w:rPr>
            </w:pPr>
            <w:r w:rsidRPr="00B714E6">
              <w:rPr>
                <w:rFonts w:ascii="Times New Roman" w:eastAsia="PMingLiU" w:hAnsi="Times New Roman"/>
                <w:b/>
                <w:bCs w:val="0"/>
                <w:color w:val="000000" w:themeColor="text1"/>
                <w:sz w:val="21"/>
                <w:szCs w:val="21"/>
                <w:lang w:eastAsia="zh-TW"/>
              </w:rPr>
              <w:t>United States</w:t>
            </w:r>
          </w:p>
        </w:tc>
        <w:tc>
          <w:tcPr>
            <w:tcW w:w="1380" w:type="dxa"/>
          </w:tcPr>
          <w:p w14:paraId="51611D4C" w14:textId="77777777" w:rsidR="00F831F9" w:rsidRPr="00442C67" w:rsidRDefault="00F831F9" w:rsidP="00623DC6">
            <w:pPr>
              <w:spacing w:before="100" w:beforeAutospacing="1" w:after="100" w:afterAutospacing="1" w:line="480" w:lineRule="auto"/>
              <w:jc w:val="center"/>
              <w:rPr>
                <w:rFonts w:ascii="Times New Roman" w:eastAsia="PMingLiU" w:hAnsi="Times New Roman"/>
                <w:bCs w:val="0"/>
                <w:color w:val="000000" w:themeColor="text1"/>
                <w:sz w:val="21"/>
                <w:szCs w:val="21"/>
                <w:lang w:eastAsia="zh-TW"/>
              </w:rPr>
            </w:pPr>
            <w:r w:rsidRPr="00442C67">
              <w:rPr>
                <w:rFonts w:ascii="Times New Roman" w:eastAsia="PMingLiU" w:hAnsi="Times New Roman"/>
                <w:bCs w:val="0"/>
                <w:color w:val="000000" w:themeColor="text1"/>
                <w:sz w:val="21"/>
                <w:szCs w:val="21"/>
                <w:lang w:eastAsia="zh-TW"/>
              </w:rPr>
              <w:t>1942</w:t>
            </w:r>
          </w:p>
        </w:tc>
        <w:tc>
          <w:tcPr>
            <w:tcW w:w="1839" w:type="dxa"/>
          </w:tcPr>
          <w:p w14:paraId="15ADD13E" w14:textId="77777777" w:rsidR="00F831F9" w:rsidRPr="00442C67" w:rsidRDefault="00F831F9" w:rsidP="00623DC6">
            <w:pPr>
              <w:spacing w:before="100" w:beforeAutospacing="1" w:after="100" w:afterAutospacing="1" w:line="480" w:lineRule="auto"/>
              <w:jc w:val="center"/>
              <w:rPr>
                <w:rFonts w:ascii="Times New Roman" w:eastAsia="PMingLiU" w:hAnsi="Times New Roman"/>
                <w:bCs w:val="0"/>
                <w:color w:val="000000" w:themeColor="text1"/>
                <w:sz w:val="21"/>
                <w:szCs w:val="21"/>
                <w:lang w:eastAsia="zh-TW"/>
              </w:rPr>
            </w:pPr>
            <w:r w:rsidRPr="00442C67">
              <w:rPr>
                <w:rFonts w:ascii="Times New Roman" w:eastAsia="PMingLiU" w:hAnsi="Times New Roman"/>
                <w:bCs w:val="0"/>
                <w:color w:val="000000" w:themeColor="text1"/>
                <w:sz w:val="21"/>
                <w:szCs w:val="21"/>
                <w:lang w:eastAsia="zh-TW"/>
              </w:rPr>
              <w:t>2013</w:t>
            </w:r>
          </w:p>
        </w:tc>
        <w:tc>
          <w:tcPr>
            <w:tcW w:w="1589" w:type="dxa"/>
          </w:tcPr>
          <w:p w14:paraId="4840E8D3" w14:textId="77777777" w:rsidR="00F831F9" w:rsidRPr="00442C67" w:rsidRDefault="00F831F9" w:rsidP="00623DC6">
            <w:pPr>
              <w:spacing w:before="100" w:beforeAutospacing="1" w:after="100" w:afterAutospacing="1" w:line="480" w:lineRule="auto"/>
              <w:jc w:val="center"/>
              <w:rPr>
                <w:rFonts w:ascii="Times New Roman" w:eastAsia="PMingLiU" w:hAnsi="Times New Roman"/>
                <w:bCs w:val="0"/>
                <w:color w:val="000000" w:themeColor="text1"/>
                <w:sz w:val="21"/>
                <w:szCs w:val="21"/>
                <w:lang w:eastAsia="zh-TW"/>
              </w:rPr>
            </w:pPr>
            <w:r w:rsidRPr="00442C67">
              <w:rPr>
                <w:rFonts w:ascii="Times New Roman" w:eastAsia="PMingLiU" w:hAnsi="Times New Roman"/>
                <w:bCs w:val="0"/>
                <w:color w:val="000000" w:themeColor="text1"/>
                <w:sz w:val="21"/>
                <w:szCs w:val="21"/>
                <w:lang w:eastAsia="zh-TW"/>
              </w:rPr>
              <w:t>2028</w:t>
            </w:r>
          </w:p>
        </w:tc>
        <w:tc>
          <w:tcPr>
            <w:tcW w:w="3107" w:type="dxa"/>
            <w:vMerge/>
          </w:tcPr>
          <w:p w14:paraId="7D30D46B" w14:textId="77777777" w:rsidR="00F831F9" w:rsidRPr="00442C67" w:rsidRDefault="00F831F9" w:rsidP="00623DC6">
            <w:pPr>
              <w:spacing w:before="100" w:beforeAutospacing="1" w:after="100" w:afterAutospacing="1" w:line="480" w:lineRule="auto"/>
              <w:jc w:val="center"/>
              <w:rPr>
                <w:rFonts w:ascii="Times New Roman" w:eastAsia="PMingLiU" w:hAnsi="Times New Roman"/>
                <w:bCs w:val="0"/>
                <w:color w:val="000000" w:themeColor="text1"/>
                <w:sz w:val="21"/>
                <w:szCs w:val="21"/>
                <w:lang w:eastAsia="zh-TW"/>
              </w:rPr>
            </w:pPr>
          </w:p>
        </w:tc>
      </w:tr>
      <w:tr w:rsidR="00F831F9" w14:paraId="15A0874A" w14:textId="77777777" w:rsidTr="00623DC6">
        <w:tc>
          <w:tcPr>
            <w:tcW w:w="1435" w:type="dxa"/>
          </w:tcPr>
          <w:p w14:paraId="4864BCB8" w14:textId="77777777" w:rsidR="00F831F9" w:rsidRPr="00B714E6" w:rsidRDefault="00F831F9" w:rsidP="00623DC6">
            <w:pPr>
              <w:spacing w:before="100" w:beforeAutospacing="1" w:after="100" w:afterAutospacing="1" w:line="480" w:lineRule="auto"/>
              <w:jc w:val="center"/>
              <w:rPr>
                <w:rFonts w:ascii="Times New Roman" w:eastAsia="PMingLiU" w:hAnsi="Times New Roman"/>
                <w:b/>
                <w:bCs w:val="0"/>
                <w:color w:val="000000" w:themeColor="text1"/>
                <w:sz w:val="21"/>
                <w:szCs w:val="21"/>
                <w:lang w:eastAsia="zh-TW"/>
              </w:rPr>
            </w:pPr>
            <w:r w:rsidRPr="00B714E6">
              <w:rPr>
                <w:rFonts w:ascii="Times New Roman" w:eastAsia="PMingLiU" w:hAnsi="Times New Roman"/>
                <w:b/>
                <w:bCs w:val="0"/>
                <w:color w:val="000000" w:themeColor="text1"/>
                <w:sz w:val="21"/>
                <w:szCs w:val="21"/>
                <w:lang w:eastAsia="zh-TW"/>
              </w:rPr>
              <w:t>Japan</w:t>
            </w:r>
          </w:p>
        </w:tc>
        <w:tc>
          <w:tcPr>
            <w:tcW w:w="1380" w:type="dxa"/>
          </w:tcPr>
          <w:p w14:paraId="5BA8C3FF" w14:textId="77777777" w:rsidR="00F831F9" w:rsidRPr="00442C67" w:rsidRDefault="00F831F9" w:rsidP="00623DC6">
            <w:pPr>
              <w:spacing w:before="100" w:beforeAutospacing="1" w:after="100" w:afterAutospacing="1" w:line="480" w:lineRule="auto"/>
              <w:jc w:val="center"/>
              <w:rPr>
                <w:rFonts w:ascii="Times New Roman" w:eastAsia="PMingLiU" w:hAnsi="Times New Roman"/>
                <w:bCs w:val="0"/>
                <w:color w:val="000000" w:themeColor="text1"/>
                <w:sz w:val="21"/>
                <w:szCs w:val="21"/>
                <w:lang w:eastAsia="zh-TW"/>
              </w:rPr>
            </w:pPr>
            <w:r w:rsidRPr="00442C67">
              <w:rPr>
                <w:rFonts w:ascii="Times New Roman" w:eastAsia="PMingLiU" w:hAnsi="Times New Roman"/>
                <w:bCs w:val="0"/>
                <w:color w:val="000000" w:themeColor="text1"/>
                <w:sz w:val="21"/>
                <w:szCs w:val="21"/>
                <w:lang w:eastAsia="zh-TW"/>
              </w:rPr>
              <w:t>1970</w:t>
            </w:r>
          </w:p>
        </w:tc>
        <w:tc>
          <w:tcPr>
            <w:tcW w:w="1839" w:type="dxa"/>
          </w:tcPr>
          <w:p w14:paraId="7473EFB7" w14:textId="77777777" w:rsidR="00F831F9" w:rsidRPr="00442C67" w:rsidRDefault="00F831F9" w:rsidP="00623DC6">
            <w:pPr>
              <w:spacing w:before="100" w:beforeAutospacing="1" w:after="100" w:afterAutospacing="1" w:line="480" w:lineRule="auto"/>
              <w:jc w:val="center"/>
              <w:rPr>
                <w:rFonts w:ascii="Times New Roman" w:eastAsia="PMingLiU" w:hAnsi="Times New Roman"/>
                <w:bCs w:val="0"/>
                <w:color w:val="000000" w:themeColor="text1"/>
                <w:sz w:val="21"/>
                <w:szCs w:val="21"/>
                <w:lang w:eastAsia="zh-TW"/>
              </w:rPr>
            </w:pPr>
            <w:r w:rsidRPr="00442C67">
              <w:rPr>
                <w:rFonts w:ascii="Times New Roman" w:eastAsia="PMingLiU" w:hAnsi="Times New Roman"/>
                <w:bCs w:val="0"/>
                <w:color w:val="000000" w:themeColor="text1"/>
                <w:sz w:val="21"/>
                <w:szCs w:val="21"/>
                <w:lang w:eastAsia="zh-TW"/>
              </w:rPr>
              <w:t>1994</w:t>
            </w:r>
          </w:p>
        </w:tc>
        <w:tc>
          <w:tcPr>
            <w:tcW w:w="1589" w:type="dxa"/>
          </w:tcPr>
          <w:p w14:paraId="1EC036C5" w14:textId="77777777" w:rsidR="00F831F9" w:rsidRPr="00442C67" w:rsidRDefault="00F831F9" w:rsidP="00623DC6">
            <w:pPr>
              <w:spacing w:before="100" w:beforeAutospacing="1" w:after="100" w:afterAutospacing="1" w:line="480" w:lineRule="auto"/>
              <w:jc w:val="center"/>
              <w:rPr>
                <w:rFonts w:ascii="Times New Roman" w:eastAsia="PMingLiU" w:hAnsi="Times New Roman"/>
                <w:bCs w:val="0"/>
                <w:color w:val="000000" w:themeColor="text1"/>
                <w:sz w:val="21"/>
                <w:szCs w:val="21"/>
                <w:lang w:eastAsia="zh-TW"/>
              </w:rPr>
            </w:pPr>
            <w:r w:rsidRPr="00442C67">
              <w:rPr>
                <w:rFonts w:ascii="Times New Roman" w:eastAsia="PMingLiU" w:hAnsi="Times New Roman"/>
                <w:bCs w:val="0"/>
                <w:color w:val="000000" w:themeColor="text1"/>
                <w:sz w:val="21"/>
                <w:szCs w:val="21"/>
                <w:lang w:eastAsia="zh-TW"/>
              </w:rPr>
              <w:t>2006</w:t>
            </w:r>
          </w:p>
        </w:tc>
        <w:tc>
          <w:tcPr>
            <w:tcW w:w="3107" w:type="dxa"/>
            <w:vMerge/>
          </w:tcPr>
          <w:p w14:paraId="4F01DDA3" w14:textId="77777777" w:rsidR="00F831F9" w:rsidRPr="00442C67" w:rsidRDefault="00F831F9" w:rsidP="00623DC6">
            <w:pPr>
              <w:spacing w:before="100" w:beforeAutospacing="1" w:after="100" w:afterAutospacing="1" w:line="480" w:lineRule="auto"/>
              <w:jc w:val="center"/>
              <w:rPr>
                <w:rFonts w:ascii="Times New Roman" w:eastAsia="PMingLiU" w:hAnsi="Times New Roman"/>
                <w:bCs w:val="0"/>
                <w:color w:val="000000" w:themeColor="text1"/>
                <w:sz w:val="21"/>
                <w:szCs w:val="21"/>
                <w:lang w:eastAsia="zh-TW"/>
              </w:rPr>
            </w:pPr>
          </w:p>
        </w:tc>
      </w:tr>
      <w:tr w:rsidR="00F831F9" w14:paraId="7C56A78A" w14:textId="77777777" w:rsidTr="00623DC6">
        <w:tc>
          <w:tcPr>
            <w:tcW w:w="1435" w:type="dxa"/>
          </w:tcPr>
          <w:p w14:paraId="4A72E9E3" w14:textId="77777777" w:rsidR="00F831F9" w:rsidRPr="00B714E6" w:rsidRDefault="00F831F9" w:rsidP="00623DC6">
            <w:pPr>
              <w:spacing w:before="100" w:beforeAutospacing="1" w:after="100" w:afterAutospacing="1" w:line="480" w:lineRule="auto"/>
              <w:jc w:val="center"/>
              <w:rPr>
                <w:rFonts w:ascii="Times New Roman" w:eastAsia="PMingLiU" w:hAnsi="Times New Roman"/>
                <w:b/>
                <w:bCs w:val="0"/>
                <w:color w:val="000000" w:themeColor="text1"/>
                <w:sz w:val="21"/>
                <w:szCs w:val="21"/>
                <w:lang w:eastAsia="zh-TW"/>
              </w:rPr>
            </w:pPr>
            <w:r w:rsidRPr="00B714E6">
              <w:rPr>
                <w:rFonts w:ascii="Times New Roman" w:eastAsia="PMingLiU" w:hAnsi="Times New Roman"/>
                <w:b/>
                <w:bCs w:val="0"/>
                <w:color w:val="000000" w:themeColor="text1"/>
                <w:sz w:val="21"/>
                <w:szCs w:val="21"/>
                <w:lang w:eastAsia="zh-TW"/>
              </w:rPr>
              <w:t>Taiwan</w:t>
            </w:r>
          </w:p>
        </w:tc>
        <w:tc>
          <w:tcPr>
            <w:tcW w:w="1380" w:type="dxa"/>
          </w:tcPr>
          <w:p w14:paraId="358398A9" w14:textId="77777777" w:rsidR="00F831F9" w:rsidRPr="00442C67" w:rsidRDefault="00F831F9" w:rsidP="00623DC6">
            <w:pPr>
              <w:spacing w:before="100" w:beforeAutospacing="1" w:after="100" w:afterAutospacing="1" w:line="480" w:lineRule="auto"/>
              <w:jc w:val="center"/>
              <w:rPr>
                <w:rFonts w:ascii="Times New Roman" w:eastAsia="PMingLiU" w:hAnsi="Times New Roman"/>
                <w:bCs w:val="0"/>
                <w:color w:val="000000" w:themeColor="text1"/>
                <w:sz w:val="21"/>
                <w:szCs w:val="21"/>
                <w:lang w:eastAsia="zh-TW"/>
              </w:rPr>
            </w:pPr>
            <w:r w:rsidRPr="00442C67">
              <w:rPr>
                <w:rFonts w:ascii="Times New Roman" w:eastAsia="PMingLiU" w:hAnsi="Times New Roman"/>
                <w:bCs w:val="0"/>
                <w:color w:val="000000" w:themeColor="text1"/>
                <w:sz w:val="21"/>
                <w:szCs w:val="21"/>
                <w:lang w:eastAsia="zh-TW"/>
              </w:rPr>
              <w:t>1993</w:t>
            </w:r>
          </w:p>
        </w:tc>
        <w:tc>
          <w:tcPr>
            <w:tcW w:w="1839" w:type="dxa"/>
          </w:tcPr>
          <w:p w14:paraId="14845427" w14:textId="77777777" w:rsidR="00F831F9" w:rsidRPr="00442C67" w:rsidRDefault="00F831F9" w:rsidP="00623DC6">
            <w:pPr>
              <w:spacing w:before="100" w:beforeAutospacing="1" w:after="100" w:afterAutospacing="1" w:line="480" w:lineRule="auto"/>
              <w:jc w:val="center"/>
              <w:rPr>
                <w:rFonts w:ascii="Times New Roman" w:eastAsia="PMingLiU" w:hAnsi="Times New Roman"/>
                <w:bCs w:val="0"/>
                <w:color w:val="000000" w:themeColor="text1"/>
                <w:sz w:val="21"/>
                <w:szCs w:val="21"/>
                <w:lang w:eastAsia="zh-TW"/>
              </w:rPr>
            </w:pPr>
            <w:r w:rsidRPr="00442C67">
              <w:rPr>
                <w:rFonts w:ascii="Times New Roman" w:eastAsia="PMingLiU" w:hAnsi="Times New Roman"/>
                <w:bCs w:val="0"/>
                <w:color w:val="000000" w:themeColor="text1"/>
                <w:sz w:val="21"/>
                <w:szCs w:val="21"/>
                <w:lang w:eastAsia="zh-TW"/>
              </w:rPr>
              <w:t>2017</w:t>
            </w:r>
          </w:p>
        </w:tc>
        <w:tc>
          <w:tcPr>
            <w:tcW w:w="1589" w:type="dxa"/>
          </w:tcPr>
          <w:p w14:paraId="339D1DF5" w14:textId="77777777" w:rsidR="00F831F9" w:rsidRPr="00442C67" w:rsidRDefault="00F831F9" w:rsidP="00623DC6">
            <w:pPr>
              <w:spacing w:before="100" w:beforeAutospacing="1" w:after="100" w:afterAutospacing="1" w:line="480" w:lineRule="auto"/>
              <w:jc w:val="center"/>
              <w:rPr>
                <w:rFonts w:ascii="Times New Roman" w:eastAsia="PMingLiU" w:hAnsi="Times New Roman"/>
                <w:bCs w:val="0"/>
                <w:color w:val="000000" w:themeColor="text1"/>
                <w:sz w:val="21"/>
                <w:szCs w:val="21"/>
                <w:lang w:eastAsia="zh-TW"/>
              </w:rPr>
            </w:pPr>
            <w:r w:rsidRPr="00442C67">
              <w:rPr>
                <w:rFonts w:ascii="Times New Roman" w:eastAsia="PMingLiU" w:hAnsi="Times New Roman"/>
                <w:bCs w:val="0"/>
                <w:color w:val="000000" w:themeColor="text1"/>
                <w:sz w:val="21"/>
                <w:szCs w:val="21"/>
                <w:lang w:eastAsia="zh-TW"/>
              </w:rPr>
              <w:t>2025</w:t>
            </w:r>
          </w:p>
        </w:tc>
        <w:tc>
          <w:tcPr>
            <w:tcW w:w="3107" w:type="dxa"/>
            <w:vMerge/>
          </w:tcPr>
          <w:p w14:paraId="2D9305EA" w14:textId="77777777" w:rsidR="00F831F9" w:rsidRPr="00442C67" w:rsidRDefault="00F831F9" w:rsidP="00623DC6">
            <w:pPr>
              <w:spacing w:before="100" w:beforeAutospacing="1" w:after="100" w:afterAutospacing="1" w:line="480" w:lineRule="auto"/>
              <w:jc w:val="center"/>
              <w:rPr>
                <w:rFonts w:ascii="Times New Roman" w:eastAsia="PMingLiU" w:hAnsi="Times New Roman"/>
                <w:bCs w:val="0"/>
                <w:color w:val="000000" w:themeColor="text1"/>
                <w:sz w:val="21"/>
                <w:szCs w:val="21"/>
                <w:lang w:eastAsia="zh-TW"/>
              </w:rPr>
            </w:pPr>
          </w:p>
        </w:tc>
      </w:tr>
      <w:tr w:rsidR="00F831F9" w14:paraId="08521DF4" w14:textId="77777777" w:rsidTr="00623DC6">
        <w:tc>
          <w:tcPr>
            <w:tcW w:w="1435" w:type="dxa"/>
          </w:tcPr>
          <w:p w14:paraId="2366488E" w14:textId="77777777" w:rsidR="00F831F9" w:rsidRPr="00B714E6" w:rsidRDefault="00F831F9" w:rsidP="00623DC6">
            <w:pPr>
              <w:spacing w:before="100" w:beforeAutospacing="1" w:after="100" w:afterAutospacing="1" w:line="480" w:lineRule="auto"/>
              <w:jc w:val="center"/>
              <w:rPr>
                <w:rFonts w:ascii="Times New Roman" w:eastAsia="PMingLiU" w:hAnsi="Times New Roman"/>
                <w:b/>
                <w:bCs w:val="0"/>
                <w:color w:val="000000" w:themeColor="text1"/>
                <w:sz w:val="21"/>
                <w:szCs w:val="21"/>
                <w:lang w:eastAsia="zh-TW"/>
              </w:rPr>
            </w:pPr>
            <w:r>
              <w:rPr>
                <w:rFonts w:ascii="Times New Roman" w:eastAsia="PMingLiU" w:hAnsi="Times New Roman"/>
                <w:b/>
                <w:bCs w:val="0"/>
                <w:color w:val="000000" w:themeColor="text1"/>
                <w:sz w:val="21"/>
                <w:szCs w:val="21"/>
                <w:lang w:eastAsia="zh-TW"/>
              </w:rPr>
              <w:t xml:space="preserve">South </w:t>
            </w:r>
            <w:r w:rsidRPr="00B714E6">
              <w:rPr>
                <w:rFonts w:ascii="Times New Roman" w:eastAsia="PMingLiU" w:hAnsi="Times New Roman"/>
                <w:b/>
                <w:bCs w:val="0"/>
                <w:color w:val="000000" w:themeColor="text1"/>
                <w:sz w:val="21"/>
                <w:szCs w:val="21"/>
                <w:lang w:eastAsia="zh-TW"/>
              </w:rPr>
              <w:t>Korea</w:t>
            </w:r>
          </w:p>
        </w:tc>
        <w:tc>
          <w:tcPr>
            <w:tcW w:w="1380" w:type="dxa"/>
          </w:tcPr>
          <w:p w14:paraId="25FA26F6" w14:textId="77777777" w:rsidR="00F831F9" w:rsidRPr="00442C67" w:rsidRDefault="00F831F9" w:rsidP="00623DC6">
            <w:pPr>
              <w:spacing w:before="100" w:beforeAutospacing="1" w:after="100" w:afterAutospacing="1" w:line="480" w:lineRule="auto"/>
              <w:jc w:val="center"/>
              <w:rPr>
                <w:rFonts w:ascii="Times New Roman" w:eastAsia="PMingLiU" w:hAnsi="Times New Roman"/>
                <w:bCs w:val="0"/>
                <w:color w:val="000000" w:themeColor="text1"/>
                <w:sz w:val="21"/>
                <w:szCs w:val="21"/>
                <w:lang w:eastAsia="zh-TW"/>
              </w:rPr>
            </w:pPr>
            <w:r w:rsidRPr="00442C67">
              <w:rPr>
                <w:rFonts w:ascii="Times New Roman" w:eastAsia="PMingLiU" w:hAnsi="Times New Roman"/>
                <w:bCs w:val="0"/>
                <w:color w:val="000000" w:themeColor="text1"/>
                <w:sz w:val="21"/>
                <w:szCs w:val="21"/>
                <w:lang w:eastAsia="zh-TW"/>
              </w:rPr>
              <w:t>2000</w:t>
            </w:r>
          </w:p>
        </w:tc>
        <w:tc>
          <w:tcPr>
            <w:tcW w:w="1839" w:type="dxa"/>
          </w:tcPr>
          <w:p w14:paraId="08B567C3" w14:textId="77777777" w:rsidR="00F831F9" w:rsidRPr="00442C67" w:rsidRDefault="00F831F9" w:rsidP="00623DC6">
            <w:pPr>
              <w:spacing w:before="100" w:beforeAutospacing="1" w:after="100" w:afterAutospacing="1" w:line="480" w:lineRule="auto"/>
              <w:jc w:val="center"/>
              <w:rPr>
                <w:rFonts w:ascii="Times New Roman" w:eastAsia="PMingLiU" w:hAnsi="Times New Roman"/>
                <w:bCs w:val="0"/>
                <w:color w:val="000000" w:themeColor="text1"/>
                <w:sz w:val="21"/>
                <w:szCs w:val="21"/>
                <w:lang w:eastAsia="zh-TW"/>
              </w:rPr>
            </w:pPr>
            <w:r w:rsidRPr="00442C67">
              <w:rPr>
                <w:rFonts w:ascii="Times New Roman" w:eastAsia="PMingLiU" w:hAnsi="Times New Roman"/>
                <w:bCs w:val="0"/>
                <w:color w:val="000000" w:themeColor="text1"/>
                <w:sz w:val="21"/>
                <w:szCs w:val="21"/>
                <w:lang w:eastAsia="zh-TW"/>
              </w:rPr>
              <w:t>2019</w:t>
            </w:r>
          </w:p>
        </w:tc>
        <w:tc>
          <w:tcPr>
            <w:tcW w:w="1589" w:type="dxa"/>
          </w:tcPr>
          <w:p w14:paraId="325A66C1" w14:textId="77777777" w:rsidR="00F831F9" w:rsidRPr="00442C67" w:rsidRDefault="00F831F9" w:rsidP="00623DC6">
            <w:pPr>
              <w:spacing w:before="100" w:beforeAutospacing="1" w:after="100" w:afterAutospacing="1" w:line="480" w:lineRule="auto"/>
              <w:jc w:val="center"/>
              <w:rPr>
                <w:rFonts w:ascii="Times New Roman" w:eastAsia="PMingLiU" w:hAnsi="Times New Roman"/>
                <w:bCs w:val="0"/>
                <w:color w:val="000000" w:themeColor="text1"/>
                <w:sz w:val="21"/>
                <w:szCs w:val="21"/>
                <w:lang w:eastAsia="zh-TW"/>
              </w:rPr>
            </w:pPr>
            <w:r w:rsidRPr="00442C67">
              <w:rPr>
                <w:rFonts w:ascii="Times New Roman" w:eastAsia="PMingLiU" w:hAnsi="Times New Roman"/>
                <w:bCs w:val="0"/>
                <w:color w:val="000000" w:themeColor="text1"/>
                <w:sz w:val="21"/>
                <w:szCs w:val="21"/>
                <w:lang w:eastAsia="zh-TW"/>
              </w:rPr>
              <w:t>2026</w:t>
            </w:r>
          </w:p>
        </w:tc>
        <w:tc>
          <w:tcPr>
            <w:tcW w:w="3107" w:type="dxa"/>
            <w:vMerge/>
          </w:tcPr>
          <w:p w14:paraId="5124B575" w14:textId="77777777" w:rsidR="00F831F9" w:rsidRPr="00442C67" w:rsidRDefault="00F831F9" w:rsidP="00623DC6">
            <w:pPr>
              <w:spacing w:before="100" w:beforeAutospacing="1" w:after="100" w:afterAutospacing="1" w:line="480" w:lineRule="auto"/>
              <w:jc w:val="center"/>
              <w:rPr>
                <w:rFonts w:ascii="Times New Roman" w:eastAsia="PMingLiU" w:hAnsi="Times New Roman"/>
                <w:bCs w:val="0"/>
                <w:color w:val="000000" w:themeColor="text1"/>
                <w:sz w:val="21"/>
                <w:szCs w:val="21"/>
                <w:lang w:eastAsia="zh-TW"/>
              </w:rPr>
            </w:pPr>
          </w:p>
        </w:tc>
      </w:tr>
    </w:tbl>
    <w:p w14:paraId="5153C1F4" w14:textId="77777777" w:rsidR="00F831F9" w:rsidRDefault="00F831F9" w:rsidP="00F831F9">
      <w:pPr>
        <w:spacing w:before="100" w:beforeAutospacing="1" w:after="100" w:afterAutospacing="1"/>
        <w:contextualSpacing/>
        <w:rPr>
          <w:rFonts w:ascii="Times New Roman" w:eastAsia="PMingLiU" w:hAnsi="Times New Roman"/>
          <w:bCs w:val="0"/>
          <w:i/>
          <w:color w:val="000000" w:themeColor="text1"/>
          <w:sz w:val="21"/>
          <w:szCs w:val="21"/>
          <w:lang w:eastAsia="zh-TW"/>
        </w:rPr>
      </w:pPr>
    </w:p>
    <w:p w14:paraId="15447CD8" w14:textId="77777777" w:rsidR="00F831F9" w:rsidRDefault="00F831F9" w:rsidP="00F831F9">
      <w:pPr>
        <w:spacing w:before="100" w:beforeAutospacing="1" w:after="100" w:afterAutospacing="1"/>
        <w:contextualSpacing/>
        <w:rPr>
          <w:rFonts w:ascii="Times New Roman" w:eastAsia="PMingLiU" w:hAnsi="Times New Roman"/>
          <w:bCs w:val="0"/>
          <w:i/>
          <w:color w:val="000000" w:themeColor="text1"/>
          <w:sz w:val="21"/>
          <w:szCs w:val="21"/>
          <w:lang w:eastAsia="zh-TW"/>
        </w:rPr>
      </w:pPr>
      <w:r w:rsidRPr="00A7021B">
        <w:rPr>
          <w:rFonts w:ascii="Times New Roman" w:eastAsia="PMingLiU" w:hAnsi="Times New Roman"/>
          <w:bCs w:val="0"/>
          <w:i/>
          <w:color w:val="000000" w:themeColor="text1"/>
          <w:sz w:val="21"/>
          <w:szCs w:val="21"/>
          <w:lang w:eastAsia="zh-TW"/>
        </w:rPr>
        <w:t>Source</w:t>
      </w:r>
      <w:r>
        <w:rPr>
          <w:rFonts w:ascii="Times New Roman" w:eastAsia="PMingLiU" w:hAnsi="Times New Roman"/>
          <w:bCs w:val="0"/>
          <w:i/>
          <w:color w:val="000000" w:themeColor="text1"/>
          <w:sz w:val="21"/>
          <w:szCs w:val="21"/>
          <w:lang w:eastAsia="zh-TW"/>
        </w:rPr>
        <w:t xml:space="preserve">: Population Division, UN. </w:t>
      </w:r>
    </w:p>
    <w:p w14:paraId="7F761DB7" w14:textId="77777777" w:rsidR="00F831F9" w:rsidRDefault="00F831F9" w:rsidP="00F831F9">
      <w:pPr>
        <w:spacing w:before="100" w:beforeAutospacing="1" w:after="100" w:afterAutospacing="1"/>
        <w:contextualSpacing/>
        <w:rPr>
          <w:rFonts w:ascii="Times New Roman" w:eastAsia="PMingLiU" w:hAnsi="Times New Roman"/>
          <w:bCs w:val="0"/>
          <w:i/>
          <w:color w:val="000000" w:themeColor="text1"/>
          <w:sz w:val="21"/>
          <w:szCs w:val="21"/>
          <w:lang w:eastAsia="zh-TW"/>
        </w:rPr>
      </w:pPr>
      <w:r>
        <w:rPr>
          <w:rFonts w:ascii="Times New Roman" w:eastAsia="PMingLiU" w:hAnsi="Times New Roman"/>
          <w:bCs w:val="0"/>
          <w:i/>
          <w:color w:val="000000" w:themeColor="text1"/>
          <w:sz w:val="21"/>
          <w:szCs w:val="21"/>
          <w:lang w:eastAsia="zh-TW"/>
        </w:rPr>
        <w:t xml:space="preserve">Website: </w:t>
      </w:r>
      <w:hyperlink r:id="rId4" w:history="1">
        <w:r w:rsidRPr="001416AF">
          <w:rPr>
            <w:rStyle w:val="Hyperlink"/>
            <w:rFonts w:ascii="Times New Roman" w:eastAsia="PMingLiU" w:hAnsi="Times New Roman"/>
            <w:bCs w:val="0"/>
            <w:i/>
            <w:sz w:val="21"/>
            <w:szCs w:val="21"/>
            <w:lang w:eastAsia="zh-TW"/>
          </w:rPr>
          <w:t>http://esa.un.org/unpp/index.asp?panel=2[2</w:t>
        </w:r>
      </w:hyperlink>
      <w:r>
        <w:rPr>
          <w:rFonts w:ascii="Times New Roman" w:eastAsia="PMingLiU" w:hAnsi="Times New Roman"/>
          <w:bCs w:val="0"/>
          <w:i/>
          <w:color w:val="000000" w:themeColor="text1"/>
          <w:sz w:val="21"/>
          <w:szCs w:val="21"/>
          <w:lang w:eastAsia="zh-TW"/>
        </w:rPr>
        <w:t xml:space="preserve">] National statistical data of population in static state by Executive Yuan; website: </w:t>
      </w:r>
      <w:hyperlink r:id="rId5" w:history="1">
        <w:r w:rsidRPr="001416AF">
          <w:rPr>
            <w:rStyle w:val="Hyperlink"/>
            <w:rFonts w:ascii="Times New Roman" w:eastAsia="PMingLiU" w:hAnsi="Times New Roman"/>
            <w:bCs w:val="0"/>
            <w:i/>
            <w:sz w:val="21"/>
            <w:szCs w:val="21"/>
            <w:lang w:eastAsia="zh-TW"/>
          </w:rPr>
          <w:t>http://www.dgbas.gov.tw/ct.asp?xItem=15408&amp;CtNode=4594[3</w:t>
        </w:r>
      </w:hyperlink>
      <w:r>
        <w:rPr>
          <w:rFonts w:ascii="Times New Roman" w:eastAsia="PMingLiU" w:hAnsi="Times New Roman"/>
          <w:bCs w:val="0"/>
          <w:i/>
          <w:color w:val="000000" w:themeColor="text1"/>
          <w:sz w:val="21"/>
          <w:szCs w:val="21"/>
          <w:lang w:eastAsia="zh-TW"/>
        </w:rPr>
        <w:t>]</w:t>
      </w:r>
    </w:p>
    <w:p w14:paraId="715EFEF9" w14:textId="77777777" w:rsidR="00F831F9" w:rsidRDefault="00F831F9" w:rsidP="00F831F9">
      <w:pPr>
        <w:spacing w:before="100" w:beforeAutospacing="1" w:after="100" w:afterAutospacing="1"/>
        <w:contextualSpacing/>
        <w:rPr>
          <w:rFonts w:ascii="Times New Roman" w:eastAsia="PMingLiU" w:hAnsi="Times New Roman"/>
          <w:b/>
          <w:bCs w:val="0"/>
          <w:color w:val="000000" w:themeColor="text1"/>
          <w:lang w:eastAsia="zh-TW"/>
        </w:rPr>
      </w:pPr>
    </w:p>
    <w:p w14:paraId="64687C48" w14:textId="77777777" w:rsidR="00F831F9" w:rsidRDefault="00F831F9" w:rsidP="00F831F9">
      <w:pPr>
        <w:spacing w:before="100" w:beforeAutospacing="1" w:after="100" w:afterAutospacing="1"/>
        <w:contextualSpacing/>
        <w:rPr>
          <w:rFonts w:ascii="Times New Roman" w:eastAsia="PMingLiU" w:hAnsi="Times New Roman"/>
          <w:b/>
          <w:bCs w:val="0"/>
          <w:color w:val="000000" w:themeColor="text1"/>
          <w:lang w:eastAsia="zh-TW"/>
        </w:rPr>
      </w:pPr>
    </w:p>
    <w:p w14:paraId="1774D0AB" w14:textId="77777777" w:rsidR="00F831F9" w:rsidRDefault="00F831F9" w:rsidP="00F831F9">
      <w:pPr>
        <w:spacing w:before="100" w:beforeAutospacing="1" w:after="100" w:afterAutospacing="1"/>
        <w:contextualSpacing/>
        <w:rPr>
          <w:rFonts w:ascii="Times New Roman" w:eastAsia="PMingLiU" w:hAnsi="Times New Roman"/>
          <w:b/>
          <w:bCs w:val="0"/>
          <w:color w:val="000000" w:themeColor="text1"/>
          <w:lang w:eastAsia="zh-TW"/>
        </w:rPr>
      </w:pPr>
    </w:p>
    <w:p w14:paraId="7775E2EB" w14:textId="77777777" w:rsidR="00F831F9" w:rsidRPr="00195138" w:rsidRDefault="00F831F9" w:rsidP="00F831F9">
      <w:pPr>
        <w:spacing w:before="100" w:beforeAutospacing="1" w:after="100" w:afterAutospacing="1"/>
        <w:contextualSpacing/>
        <w:rPr>
          <w:rFonts w:ascii="Times New Roman" w:eastAsia="PMingLiU" w:hAnsi="Times New Roman"/>
          <w:bCs w:val="0"/>
          <w:i/>
          <w:color w:val="000000" w:themeColor="text1"/>
          <w:sz w:val="21"/>
          <w:szCs w:val="21"/>
          <w:lang w:eastAsia="zh-TW"/>
        </w:rPr>
      </w:pPr>
      <w:r w:rsidRPr="00B231B5">
        <w:rPr>
          <w:rFonts w:ascii="Times New Roman" w:eastAsia="PMingLiU" w:hAnsi="Times New Roman"/>
          <w:b/>
          <w:bCs w:val="0"/>
          <w:color w:val="000000" w:themeColor="text1"/>
          <w:lang w:eastAsia="zh-TW"/>
        </w:rPr>
        <w:lastRenderedPageBreak/>
        <w:t xml:space="preserve">II. Population Structure Dynamics in Taiwan </w:t>
      </w:r>
    </w:p>
    <w:p w14:paraId="008F576C" w14:textId="77777777" w:rsidR="00F831F9" w:rsidRDefault="00F831F9" w:rsidP="00F831F9">
      <w:pPr>
        <w:spacing w:before="100" w:beforeAutospacing="1" w:after="100" w:afterAutospacing="1"/>
        <w:contextualSpacing/>
        <w:rPr>
          <w:rFonts w:ascii="Times New Roman" w:eastAsia="PMingLiU" w:hAnsi="Times New Roman"/>
          <w:bCs w:val="0"/>
          <w:color w:val="000000" w:themeColor="text1"/>
          <w:lang w:eastAsia="zh-TW"/>
        </w:rPr>
      </w:pPr>
    </w:p>
    <w:p w14:paraId="16197C11" w14:textId="77777777" w:rsidR="00F831F9" w:rsidRPr="00DA7D4A" w:rsidRDefault="00F831F9" w:rsidP="00F831F9">
      <w:pPr>
        <w:spacing w:before="100" w:beforeAutospacing="1" w:after="100" w:afterAutospacing="1" w:line="480" w:lineRule="auto"/>
        <w:contextualSpacing/>
        <w:rPr>
          <w:rFonts w:ascii="Times New Roman" w:eastAsia="PMingLiU" w:hAnsi="Times New Roman"/>
          <w:bCs w:val="0"/>
          <w:color w:val="000000" w:themeColor="text1"/>
          <w:lang w:eastAsia="zh-TW"/>
        </w:rPr>
      </w:pPr>
      <w:r w:rsidRPr="00DA7D4A">
        <w:rPr>
          <w:rFonts w:ascii="Times New Roman" w:eastAsia="PMingLiU" w:hAnsi="Times New Roman"/>
          <w:bCs w:val="0"/>
          <w:color w:val="000000" w:themeColor="text1"/>
          <w:lang w:eastAsia="zh-TW"/>
        </w:rPr>
        <w:t xml:space="preserve">1. </w:t>
      </w:r>
      <w:r w:rsidRPr="00DA7D4A">
        <w:rPr>
          <w:rFonts w:ascii="Times New Roman" w:eastAsia="PMingLiU" w:hAnsi="Times New Roman"/>
          <w:bCs w:val="0"/>
          <w:i/>
          <w:color w:val="000000" w:themeColor="text1"/>
          <w:lang w:eastAsia="zh-TW"/>
        </w:rPr>
        <w:t xml:space="preserve">Taiwan’s population growth profile </w:t>
      </w:r>
    </w:p>
    <w:p w14:paraId="6AB943A2" w14:textId="77777777" w:rsidR="00F831F9" w:rsidRDefault="00F831F9" w:rsidP="00F831F9">
      <w:pPr>
        <w:tabs>
          <w:tab w:val="left" w:pos="360"/>
        </w:tabs>
        <w:spacing w:before="100" w:beforeAutospacing="1" w:after="100" w:afterAutospacing="1" w:line="480" w:lineRule="auto"/>
        <w:contextualSpacing/>
        <w:rPr>
          <w:rFonts w:ascii="Times New Roman" w:eastAsia="PMingLiU" w:hAnsi="Times New Roman"/>
          <w:bCs w:val="0"/>
          <w:color w:val="000000" w:themeColor="text1"/>
          <w:lang w:eastAsia="zh-TW"/>
        </w:rPr>
      </w:pPr>
      <w:r>
        <w:rPr>
          <w:rFonts w:ascii="Times New Roman" w:eastAsia="PMingLiU" w:hAnsi="Times New Roman"/>
          <w:bCs w:val="0"/>
          <w:color w:val="000000" w:themeColor="text1"/>
          <w:lang w:eastAsia="zh-TW"/>
        </w:rPr>
        <w:t xml:space="preserve">     </w:t>
      </w:r>
      <w:r w:rsidRPr="00B231B5">
        <w:rPr>
          <w:rFonts w:ascii="Times New Roman" w:eastAsia="PMingLiU" w:hAnsi="Times New Roman"/>
          <w:bCs w:val="0"/>
          <w:color w:val="000000" w:themeColor="text1"/>
          <w:lang w:eastAsia="zh-TW"/>
        </w:rPr>
        <w:t>The expected residual life of Taiwanese men at age zero is 59.73 years</w:t>
      </w:r>
      <w:r>
        <w:rPr>
          <w:rFonts w:ascii="Times New Roman" w:eastAsia="PMingLiU" w:hAnsi="Times New Roman"/>
          <w:bCs w:val="0"/>
          <w:color w:val="000000" w:themeColor="text1"/>
          <w:lang w:eastAsia="zh-TW"/>
        </w:rPr>
        <w:t xml:space="preserve"> </w:t>
      </w:r>
      <w:r w:rsidRPr="00B231B5">
        <w:rPr>
          <w:rFonts w:ascii="Times New Roman" w:eastAsia="PMingLiU" w:hAnsi="Times New Roman"/>
          <w:bCs w:val="0"/>
          <w:color w:val="000000" w:themeColor="text1"/>
          <w:lang w:eastAsia="zh-TW"/>
        </w:rPr>
        <w:t>old in 1957, increased to 75.59 years</w:t>
      </w:r>
      <w:r>
        <w:rPr>
          <w:rFonts w:ascii="Times New Roman" w:eastAsia="PMingLiU" w:hAnsi="Times New Roman"/>
          <w:bCs w:val="0"/>
          <w:color w:val="000000" w:themeColor="text1"/>
          <w:lang w:eastAsia="zh-TW"/>
        </w:rPr>
        <w:t xml:space="preserve"> </w:t>
      </w:r>
      <w:r w:rsidRPr="00B231B5">
        <w:rPr>
          <w:rFonts w:ascii="Times New Roman" w:eastAsia="PMingLiU" w:hAnsi="Times New Roman"/>
          <w:bCs w:val="0"/>
          <w:color w:val="000000" w:themeColor="text1"/>
          <w:lang w:eastAsia="zh-TW"/>
        </w:rPr>
        <w:t>old in 2008; the expected residual life for women increased from 63.25 years</w:t>
      </w:r>
      <w:r>
        <w:rPr>
          <w:rFonts w:ascii="Times New Roman" w:eastAsia="PMingLiU" w:hAnsi="Times New Roman"/>
          <w:bCs w:val="0"/>
          <w:color w:val="000000" w:themeColor="text1"/>
          <w:lang w:eastAsia="zh-TW"/>
        </w:rPr>
        <w:t xml:space="preserve"> </w:t>
      </w:r>
      <w:r w:rsidRPr="00B231B5">
        <w:rPr>
          <w:rFonts w:ascii="Times New Roman" w:eastAsia="PMingLiU" w:hAnsi="Times New Roman"/>
          <w:bCs w:val="0"/>
          <w:color w:val="000000" w:themeColor="text1"/>
          <w:lang w:eastAsia="zh-TW"/>
        </w:rPr>
        <w:t>old to 81.94 years</w:t>
      </w:r>
      <w:r>
        <w:rPr>
          <w:rFonts w:ascii="Times New Roman" w:eastAsia="PMingLiU" w:hAnsi="Times New Roman"/>
          <w:bCs w:val="0"/>
          <w:color w:val="000000" w:themeColor="text1"/>
          <w:lang w:eastAsia="zh-TW"/>
        </w:rPr>
        <w:t xml:space="preserve"> </w:t>
      </w:r>
      <w:r w:rsidRPr="00B231B5">
        <w:rPr>
          <w:rFonts w:ascii="Times New Roman" w:eastAsia="PMingLiU" w:hAnsi="Times New Roman"/>
          <w:bCs w:val="0"/>
          <w:color w:val="000000" w:themeColor="text1"/>
          <w:lang w:eastAsia="zh-TW"/>
        </w:rPr>
        <w:t xml:space="preserve">old during the same period (Figure 1). </w:t>
      </w:r>
      <w:r w:rsidRPr="002850B1">
        <w:rPr>
          <w:rFonts w:ascii="Times New Roman" w:eastAsia="PMingLiU" w:hAnsi="Times New Roman"/>
          <w:bCs w:val="0"/>
          <w:color w:val="000000" w:themeColor="text1"/>
          <w:lang w:eastAsia="zh-TW"/>
        </w:rPr>
        <w:t>The average residual life expectancy for those that are 60 years old were 12.89 more years for men in 1957 and increased to an additional 21.09 years in 2008;</w:t>
      </w:r>
      <w:r w:rsidRPr="00B231B5">
        <w:rPr>
          <w:rFonts w:ascii="Times New Roman" w:eastAsia="PMingLiU" w:hAnsi="Times New Roman"/>
          <w:bCs w:val="0"/>
          <w:color w:val="000000" w:themeColor="text1"/>
          <w:lang w:eastAsia="zh-TW"/>
        </w:rPr>
        <w:t xml:space="preserve"> the </w:t>
      </w:r>
      <w:r>
        <w:rPr>
          <w:rFonts w:ascii="Times New Roman" w:eastAsia="PMingLiU" w:hAnsi="Times New Roman"/>
          <w:bCs w:val="0"/>
          <w:color w:val="000000" w:themeColor="text1"/>
          <w:lang w:eastAsia="zh-TW"/>
        </w:rPr>
        <w:t>residual life expectancy</w:t>
      </w:r>
      <w:r w:rsidRPr="00B231B5">
        <w:rPr>
          <w:rFonts w:ascii="Times New Roman" w:eastAsia="PMingLiU" w:hAnsi="Times New Roman"/>
          <w:bCs w:val="0"/>
          <w:color w:val="000000" w:themeColor="text1"/>
          <w:lang w:eastAsia="zh-TW"/>
        </w:rPr>
        <w:t xml:space="preserve"> for women in the same period went from 15.82 year</w:t>
      </w:r>
      <w:r>
        <w:rPr>
          <w:rFonts w:ascii="Times New Roman" w:eastAsia="PMingLiU" w:hAnsi="Times New Roman"/>
          <w:bCs w:val="0"/>
          <w:color w:val="000000" w:themeColor="text1"/>
          <w:lang w:eastAsia="zh-TW"/>
        </w:rPr>
        <w:t>s</w:t>
      </w:r>
      <w:r w:rsidRPr="00B231B5">
        <w:rPr>
          <w:rFonts w:ascii="Times New Roman" w:eastAsia="PMingLiU" w:hAnsi="Times New Roman"/>
          <w:bCs w:val="0"/>
          <w:color w:val="000000" w:themeColor="text1"/>
          <w:lang w:eastAsia="zh-TW"/>
        </w:rPr>
        <w:t xml:space="preserve"> to 24.70 years</w:t>
      </w:r>
      <w:r>
        <w:rPr>
          <w:rFonts w:ascii="Times New Roman" w:eastAsia="PMingLiU" w:hAnsi="Times New Roman"/>
          <w:bCs w:val="0"/>
          <w:color w:val="000000" w:themeColor="text1"/>
          <w:lang w:eastAsia="zh-TW"/>
        </w:rPr>
        <w:t xml:space="preserve"> </w:t>
      </w:r>
      <w:r w:rsidRPr="00B231B5">
        <w:rPr>
          <w:rFonts w:ascii="Times New Roman" w:eastAsia="PMingLiU" w:hAnsi="Times New Roman"/>
          <w:bCs w:val="0"/>
          <w:color w:val="000000" w:themeColor="text1"/>
          <w:lang w:eastAsia="zh-TW"/>
        </w:rPr>
        <w:t>(Figure 2). [4] The average residual life</w:t>
      </w:r>
      <w:r>
        <w:rPr>
          <w:rFonts w:ascii="Times New Roman" w:eastAsia="PMingLiU" w:hAnsi="Times New Roman"/>
          <w:bCs w:val="0"/>
          <w:color w:val="000000" w:themeColor="text1"/>
          <w:lang w:eastAsia="zh-TW"/>
        </w:rPr>
        <w:t xml:space="preserve"> expectancy</w:t>
      </w:r>
      <w:r w:rsidRPr="00B231B5">
        <w:rPr>
          <w:rFonts w:ascii="Times New Roman" w:eastAsia="PMingLiU" w:hAnsi="Times New Roman"/>
          <w:bCs w:val="0"/>
          <w:color w:val="000000" w:themeColor="text1"/>
          <w:lang w:eastAsia="zh-TW"/>
        </w:rPr>
        <w:t xml:space="preserve"> for both </w:t>
      </w:r>
      <w:r>
        <w:rPr>
          <w:rFonts w:ascii="Times New Roman" w:eastAsia="PMingLiU" w:hAnsi="Times New Roman"/>
          <w:bCs w:val="0"/>
          <w:color w:val="000000" w:themeColor="text1"/>
          <w:lang w:eastAsia="zh-TW"/>
        </w:rPr>
        <w:t>genders</w:t>
      </w:r>
      <w:r w:rsidRPr="00B231B5">
        <w:rPr>
          <w:rFonts w:ascii="Times New Roman" w:eastAsia="PMingLiU" w:hAnsi="Times New Roman"/>
          <w:bCs w:val="0"/>
          <w:color w:val="000000" w:themeColor="text1"/>
          <w:lang w:eastAsia="zh-TW"/>
        </w:rPr>
        <w:t xml:space="preserve"> have greatly increased during the thirty</w:t>
      </w:r>
      <w:r>
        <w:rPr>
          <w:rFonts w:ascii="Times New Roman" w:eastAsia="PMingLiU" w:hAnsi="Times New Roman"/>
          <w:bCs w:val="0"/>
          <w:color w:val="000000" w:themeColor="text1"/>
          <w:lang w:eastAsia="zh-TW"/>
        </w:rPr>
        <w:t xml:space="preserve"> </w:t>
      </w:r>
      <w:r w:rsidRPr="00B231B5">
        <w:rPr>
          <w:rFonts w:ascii="Times New Roman" w:eastAsia="PMingLiU" w:hAnsi="Times New Roman"/>
          <w:bCs w:val="0"/>
          <w:color w:val="000000" w:themeColor="text1"/>
          <w:lang w:eastAsia="zh-TW"/>
        </w:rPr>
        <w:t xml:space="preserve">years period. In addition, the </w:t>
      </w:r>
      <w:r>
        <w:rPr>
          <w:rFonts w:ascii="Times New Roman" w:eastAsia="PMingLiU" w:hAnsi="Times New Roman"/>
          <w:bCs w:val="0"/>
          <w:color w:val="000000" w:themeColor="text1"/>
          <w:lang w:eastAsia="zh-TW"/>
        </w:rPr>
        <w:t>average difference in residual life expectancy for</w:t>
      </w:r>
      <w:r w:rsidRPr="00B231B5">
        <w:rPr>
          <w:rFonts w:ascii="Times New Roman" w:eastAsia="PMingLiU" w:hAnsi="Times New Roman"/>
          <w:bCs w:val="0"/>
          <w:color w:val="000000" w:themeColor="text1"/>
          <w:lang w:eastAsia="zh-TW"/>
        </w:rPr>
        <w:t xml:space="preserve"> both sexes from the age of zero had increased from 3.52 years in 1957 to 6.35 years in 2008. The average residual life</w:t>
      </w:r>
      <w:r>
        <w:rPr>
          <w:rFonts w:ascii="Times New Roman" w:eastAsia="PMingLiU" w:hAnsi="Times New Roman"/>
          <w:bCs w:val="0"/>
          <w:color w:val="000000" w:themeColor="text1"/>
          <w:lang w:eastAsia="zh-TW"/>
        </w:rPr>
        <w:t xml:space="preserve"> expectancy</w:t>
      </w:r>
      <w:r w:rsidRPr="00B231B5">
        <w:rPr>
          <w:rFonts w:ascii="Times New Roman" w:eastAsia="PMingLiU" w:hAnsi="Times New Roman"/>
          <w:bCs w:val="0"/>
          <w:color w:val="000000" w:themeColor="text1"/>
          <w:lang w:eastAsia="zh-TW"/>
        </w:rPr>
        <w:t xml:space="preserve"> for both sexes at 60 years</w:t>
      </w:r>
      <w:r>
        <w:rPr>
          <w:rFonts w:ascii="Times New Roman" w:eastAsia="PMingLiU" w:hAnsi="Times New Roman"/>
          <w:bCs w:val="0"/>
          <w:color w:val="000000" w:themeColor="text1"/>
          <w:lang w:eastAsia="zh-TW"/>
        </w:rPr>
        <w:t xml:space="preserve"> </w:t>
      </w:r>
      <w:r w:rsidRPr="00B231B5">
        <w:rPr>
          <w:rFonts w:ascii="Times New Roman" w:eastAsia="PMingLiU" w:hAnsi="Times New Roman"/>
          <w:bCs w:val="0"/>
          <w:color w:val="000000" w:themeColor="text1"/>
          <w:lang w:eastAsia="zh-TW"/>
        </w:rPr>
        <w:t>old had climbed from 2.93 years in 1957 to 3.61 years</w:t>
      </w:r>
      <w:r>
        <w:rPr>
          <w:rFonts w:ascii="Times New Roman" w:eastAsia="PMingLiU" w:hAnsi="Times New Roman"/>
          <w:bCs w:val="0"/>
          <w:color w:val="000000" w:themeColor="text1"/>
          <w:lang w:eastAsia="zh-TW"/>
        </w:rPr>
        <w:t xml:space="preserve"> </w:t>
      </w:r>
      <w:r w:rsidRPr="00B231B5">
        <w:rPr>
          <w:rFonts w:ascii="Times New Roman" w:eastAsia="PMingLiU" w:hAnsi="Times New Roman"/>
          <w:bCs w:val="0"/>
          <w:color w:val="000000" w:themeColor="text1"/>
          <w:lang w:eastAsia="zh-TW"/>
        </w:rPr>
        <w:t xml:space="preserve">in 2008. The gap of residual life expectancy in both sexes are widening. Therefore, we can forecast the results of Taiwan’s aging society, which also shows the feminization of aging. </w:t>
      </w:r>
    </w:p>
    <w:p w14:paraId="606490AD" w14:textId="77777777" w:rsidR="00F831F9" w:rsidRDefault="00F831F9" w:rsidP="00F831F9">
      <w:pPr>
        <w:tabs>
          <w:tab w:val="left" w:pos="360"/>
        </w:tabs>
        <w:spacing w:before="100" w:beforeAutospacing="1" w:after="100" w:afterAutospacing="1" w:line="480" w:lineRule="auto"/>
        <w:contextualSpacing/>
        <w:rPr>
          <w:rFonts w:ascii="Times New Roman" w:eastAsia="PMingLiU" w:hAnsi="Times New Roman"/>
          <w:bCs w:val="0"/>
          <w:color w:val="000000" w:themeColor="text1"/>
          <w:lang w:eastAsia="zh-TW"/>
        </w:rPr>
      </w:pPr>
      <w:r>
        <w:rPr>
          <w:rFonts w:ascii="Times New Roman" w:eastAsia="PMingLiU" w:hAnsi="Times New Roman"/>
          <w:bCs w:val="0"/>
          <w:color w:val="000000" w:themeColor="text1"/>
          <w:lang w:eastAsia="zh-TW"/>
        </w:rPr>
        <w:t xml:space="preserve">      </w:t>
      </w:r>
      <w:r w:rsidRPr="00B231B5">
        <w:rPr>
          <w:rFonts w:ascii="Times New Roman" w:eastAsia="PMingLiU" w:hAnsi="Times New Roman"/>
          <w:bCs w:val="0"/>
          <w:color w:val="000000" w:themeColor="text1"/>
          <w:lang w:eastAsia="zh-TW"/>
        </w:rPr>
        <w:t>The crude birth rate in Taiwan (</w:t>
      </w:r>
      <w:r w:rsidRPr="00B231B5">
        <w:rPr>
          <w:rFonts w:ascii="Times New Roman" w:eastAsia="PMingLiU" w:hAnsi="Times New Roman"/>
          <w:bCs w:val="0"/>
          <w:i/>
          <w:color w:val="000000" w:themeColor="text1"/>
          <w:lang w:eastAsia="zh-TW"/>
        </w:rPr>
        <w:t>numbers of newborn in every thousand people each year</w:t>
      </w:r>
      <w:r w:rsidRPr="00B231B5">
        <w:rPr>
          <w:rFonts w:ascii="Times New Roman" w:eastAsia="PMingLiU" w:hAnsi="Times New Roman"/>
          <w:bCs w:val="0"/>
          <w:color w:val="000000" w:themeColor="text1"/>
          <w:lang w:eastAsia="zh-TW"/>
        </w:rPr>
        <w:t xml:space="preserve">), is 27.18 per thousand in 1970, but it was only 8.3 per thousand in 2009; the crude death rate is 4.91 per thousand in 1970, but slowly climbed to 6.22 per thousand in 2009 (Figure 3). As the birth rate drops, the increase rate of the total population shows a downward trend. However, as the crude birth rate is greater than the crude death rate, even though the increase rate shows a downward trend, there will still be increase in the total population, however, the population structure will be moving toward aging development. </w:t>
      </w:r>
    </w:p>
    <w:p w14:paraId="0D0F37E2" w14:textId="77777777" w:rsidR="00F831F9" w:rsidRDefault="00F831F9" w:rsidP="00F831F9">
      <w:pPr>
        <w:tabs>
          <w:tab w:val="left" w:pos="360"/>
        </w:tabs>
        <w:spacing w:before="100" w:beforeAutospacing="1" w:after="100" w:afterAutospacing="1" w:line="480" w:lineRule="auto"/>
        <w:contextualSpacing/>
        <w:rPr>
          <w:rFonts w:ascii="Times New Roman" w:eastAsia="PMingLiU" w:hAnsi="Times New Roman"/>
          <w:bCs w:val="0"/>
          <w:color w:val="000000" w:themeColor="text1"/>
          <w:lang w:eastAsia="zh-TW"/>
        </w:rPr>
      </w:pPr>
      <w:r>
        <w:rPr>
          <w:rFonts w:ascii="Times New Roman" w:eastAsia="PMingLiU" w:hAnsi="Times New Roman"/>
          <w:bCs w:val="0"/>
          <w:color w:val="000000" w:themeColor="text1"/>
          <w:lang w:eastAsia="zh-TW"/>
        </w:rPr>
        <w:t xml:space="preserve">      </w:t>
      </w:r>
      <w:r w:rsidRPr="00B231B5">
        <w:rPr>
          <w:rFonts w:ascii="Times New Roman" w:eastAsia="PMingLiU" w:hAnsi="Times New Roman"/>
          <w:bCs w:val="0"/>
          <w:color w:val="000000" w:themeColor="text1"/>
          <w:lang w:eastAsia="zh-TW"/>
        </w:rPr>
        <w:t xml:space="preserve">Figure 3 shows that since 1970 the crude death rate maintained an average of 5%, with a trend of subtle incline. Obviously, the incline in the average residual life in the past did not lower the crude death rate. The main reason is the proportion of the elderly population is increasing, while their mortality rate is relatively higher. As a matter of fact, if separate by age, the mortality rate of different age group has shown a significant downward trend in the past few decades (Table 2). From this, the improvement of medical standard has indeed increased the average residual life expectancy, while the average mortality rate is not likely to show a significant drop. </w:t>
      </w:r>
    </w:p>
    <w:p w14:paraId="1BDF9652" w14:textId="77777777" w:rsidR="00F831F9" w:rsidRPr="009F4323" w:rsidRDefault="00F831F9" w:rsidP="00F831F9">
      <w:pPr>
        <w:tabs>
          <w:tab w:val="left" w:pos="360"/>
        </w:tabs>
        <w:spacing w:before="100" w:beforeAutospacing="1" w:after="100" w:afterAutospacing="1" w:line="480" w:lineRule="auto"/>
        <w:contextualSpacing/>
        <w:rPr>
          <w:rFonts w:ascii="Times New Roman" w:eastAsia="PMingLiU" w:hAnsi="Times New Roman"/>
          <w:bCs w:val="0"/>
          <w:color w:val="000000" w:themeColor="text1"/>
          <w:lang w:eastAsia="zh-TW"/>
        </w:rPr>
      </w:pPr>
      <w:r w:rsidRPr="004B14FD">
        <w:rPr>
          <w:rFonts w:ascii="Times New Roman" w:eastAsia="PMingLiU" w:hAnsi="Times New Roman"/>
          <w:bCs w:val="0"/>
          <w:i/>
          <w:color w:val="000000" w:themeColor="text1"/>
          <w:sz w:val="21"/>
          <w:szCs w:val="21"/>
          <w:lang w:eastAsia="zh-TW"/>
        </w:rPr>
        <w:lastRenderedPageBreak/>
        <w:t>Figure 1</w:t>
      </w:r>
      <w:r>
        <w:rPr>
          <w:rFonts w:ascii="Times New Roman" w:eastAsia="PMingLiU" w:hAnsi="Times New Roman"/>
          <w:bCs w:val="0"/>
          <w:i/>
          <w:color w:val="000000" w:themeColor="text1"/>
          <w:sz w:val="21"/>
          <w:szCs w:val="21"/>
          <w:lang w:eastAsia="zh-TW"/>
        </w:rPr>
        <w:t>: Life expectancy of</w:t>
      </w:r>
      <w:r w:rsidRPr="004B14FD">
        <w:rPr>
          <w:rFonts w:ascii="Times New Roman" w:eastAsia="PMingLiU" w:hAnsi="Times New Roman"/>
          <w:bCs w:val="0"/>
          <w:i/>
          <w:color w:val="000000" w:themeColor="text1"/>
          <w:sz w:val="21"/>
          <w:szCs w:val="21"/>
          <w:lang w:eastAsia="zh-TW"/>
        </w:rPr>
        <w:t xml:space="preserve"> </w:t>
      </w:r>
      <w:r>
        <w:rPr>
          <w:rFonts w:ascii="Times New Roman" w:eastAsia="PMingLiU" w:hAnsi="Times New Roman"/>
          <w:bCs w:val="0"/>
          <w:i/>
          <w:color w:val="000000" w:themeColor="text1"/>
          <w:sz w:val="21"/>
          <w:szCs w:val="21"/>
          <w:lang w:eastAsia="zh-TW"/>
        </w:rPr>
        <w:t>Taiwan’s p</w:t>
      </w:r>
      <w:r>
        <w:rPr>
          <w:rFonts w:ascii="Times New Roman" w:eastAsia="PMingLiU" w:hAnsi="Times New Roman" w:hint="eastAsia"/>
          <w:bCs w:val="0"/>
          <w:i/>
          <w:color w:val="000000" w:themeColor="text1"/>
          <w:sz w:val="21"/>
          <w:szCs w:val="21"/>
          <w:lang w:eastAsia="zh-TW"/>
        </w:rPr>
        <w:t>op</w:t>
      </w:r>
      <w:r>
        <w:rPr>
          <w:rFonts w:ascii="Times New Roman" w:eastAsia="PMingLiU" w:hAnsi="Times New Roman"/>
          <w:bCs w:val="0"/>
          <w:i/>
          <w:color w:val="000000" w:themeColor="text1"/>
          <w:sz w:val="21"/>
          <w:szCs w:val="21"/>
          <w:lang w:eastAsia="zh-TW"/>
        </w:rPr>
        <w:t>ulation at age zero</w:t>
      </w:r>
    </w:p>
    <w:p w14:paraId="6B968A9F" w14:textId="77777777" w:rsidR="00F831F9" w:rsidRDefault="00F831F9" w:rsidP="00F831F9">
      <w:pPr>
        <w:spacing w:before="100" w:beforeAutospacing="1" w:after="100" w:afterAutospacing="1"/>
        <w:contextualSpacing/>
        <w:rPr>
          <w:rFonts w:ascii="Times New Roman" w:eastAsia="PMingLiU" w:hAnsi="Times New Roman"/>
          <w:bCs w:val="0"/>
          <w:i/>
          <w:color w:val="000000" w:themeColor="text1"/>
          <w:sz w:val="18"/>
          <w:szCs w:val="18"/>
          <w:lang w:eastAsia="zh-TW"/>
        </w:rPr>
      </w:pPr>
    </w:p>
    <w:p w14:paraId="0950F6DE" w14:textId="77777777" w:rsidR="00F831F9" w:rsidRPr="000262BF" w:rsidRDefault="00F831F9" w:rsidP="00F831F9">
      <w:pPr>
        <w:spacing w:before="100" w:beforeAutospacing="1" w:after="100" w:afterAutospacing="1"/>
        <w:contextualSpacing/>
        <w:rPr>
          <w:rFonts w:ascii="Times New Roman" w:eastAsia="PMingLiU" w:hAnsi="Times New Roman"/>
          <w:bCs w:val="0"/>
          <w:i/>
          <w:color w:val="000000" w:themeColor="text1"/>
          <w:sz w:val="18"/>
          <w:szCs w:val="18"/>
          <w:lang w:eastAsia="zh-TW"/>
        </w:rPr>
      </w:pPr>
      <w:r w:rsidRPr="000262BF">
        <w:rPr>
          <w:rFonts w:ascii="Times New Roman" w:eastAsia="PMingLiU" w:hAnsi="Times New Roman"/>
          <w:bCs w:val="0"/>
          <w:i/>
          <w:color w:val="000000" w:themeColor="text1"/>
          <w:sz w:val="18"/>
          <w:szCs w:val="18"/>
          <w:lang w:eastAsia="zh-TW"/>
        </w:rPr>
        <w:t xml:space="preserve">---Average life expectancy for males at age zero    </w:t>
      </w:r>
    </w:p>
    <w:p w14:paraId="021B54EE" w14:textId="77777777" w:rsidR="00F831F9" w:rsidRDefault="00F831F9" w:rsidP="00F831F9">
      <w:pPr>
        <w:spacing w:before="100" w:beforeAutospacing="1" w:after="100" w:afterAutospacing="1"/>
        <w:contextualSpacing/>
        <w:rPr>
          <w:rFonts w:ascii="Times New Roman" w:eastAsia="PMingLiU" w:hAnsi="Times New Roman"/>
          <w:bCs w:val="0"/>
          <w:i/>
          <w:color w:val="000000" w:themeColor="text1"/>
          <w:sz w:val="18"/>
          <w:szCs w:val="18"/>
          <w:lang w:eastAsia="zh-TW"/>
        </w:rPr>
      </w:pPr>
      <w:r w:rsidRPr="000262BF">
        <w:rPr>
          <w:rFonts w:ascii="Times New Roman" w:eastAsia="PMingLiU" w:hAnsi="Times New Roman"/>
          <w:bCs w:val="0"/>
          <w:i/>
          <w:color w:val="000000" w:themeColor="text1"/>
          <w:sz w:val="18"/>
          <w:szCs w:val="18"/>
          <w:lang w:eastAsia="zh-TW"/>
        </w:rPr>
        <w:t>**Average life expectancy for females at age zero</w:t>
      </w:r>
    </w:p>
    <w:p w14:paraId="6D95DD5D" w14:textId="77777777" w:rsidR="00F831F9" w:rsidRPr="000262BF" w:rsidRDefault="00F831F9" w:rsidP="00F831F9">
      <w:pPr>
        <w:spacing w:before="100" w:beforeAutospacing="1" w:after="100" w:afterAutospacing="1"/>
        <w:contextualSpacing/>
        <w:rPr>
          <w:rFonts w:ascii="Times New Roman" w:eastAsia="PMingLiU" w:hAnsi="Times New Roman"/>
          <w:bCs w:val="0"/>
          <w:i/>
          <w:color w:val="000000" w:themeColor="text1"/>
          <w:sz w:val="18"/>
          <w:szCs w:val="18"/>
          <w:lang w:eastAsia="zh-TW"/>
        </w:rPr>
      </w:pPr>
    </w:p>
    <w:p w14:paraId="295A2DC1" w14:textId="77777777" w:rsidR="00F831F9" w:rsidRDefault="00F831F9" w:rsidP="00F831F9">
      <w:pPr>
        <w:spacing w:before="100" w:beforeAutospacing="1" w:after="100" w:afterAutospacing="1"/>
        <w:contextualSpacing/>
        <w:rPr>
          <w:rFonts w:ascii="Times New Roman" w:eastAsia="PMingLiU" w:hAnsi="Times New Roman"/>
          <w:bCs w:val="0"/>
          <w:color w:val="000000" w:themeColor="text1"/>
          <w:lang w:eastAsia="zh-TW"/>
        </w:rPr>
      </w:pPr>
      <w:r>
        <w:rPr>
          <w:rFonts w:ascii="Times New Roman" w:eastAsia="PMingLiU" w:hAnsi="Times New Roman"/>
          <w:bCs w:val="0"/>
          <w:noProof/>
          <w:color w:val="000000" w:themeColor="text1"/>
          <w:lang w:eastAsia="zh-TW"/>
        </w:rPr>
        <w:drawing>
          <wp:inline distT="0" distB="0" distL="0" distR="0" wp14:anchorId="2FB9BA83" wp14:editId="0334F3CF">
            <wp:extent cx="5943600" cy="186626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hart 2.png"/>
                    <pic:cNvPicPr/>
                  </pic:nvPicPr>
                  <pic:blipFill>
                    <a:blip r:embed="rId6">
                      <a:extLst>
                        <a:ext uri="{28A0092B-C50C-407E-A947-70E740481C1C}">
                          <a14:useLocalDpi xmlns:a14="http://schemas.microsoft.com/office/drawing/2010/main" val="0"/>
                        </a:ext>
                      </a:extLst>
                    </a:blip>
                    <a:stretch>
                      <a:fillRect/>
                    </a:stretch>
                  </pic:blipFill>
                  <pic:spPr>
                    <a:xfrm>
                      <a:off x="0" y="0"/>
                      <a:ext cx="5943600" cy="1866265"/>
                    </a:xfrm>
                    <a:prstGeom prst="rect">
                      <a:avLst/>
                    </a:prstGeom>
                  </pic:spPr>
                </pic:pic>
              </a:graphicData>
            </a:graphic>
          </wp:inline>
        </w:drawing>
      </w:r>
    </w:p>
    <w:p w14:paraId="0399FDFD" w14:textId="77777777" w:rsidR="00F831F9" w:rsidRDefault="00F831F9" w:rsidP="00F831F9">
      <w:pPr>
        <w:spacing w:before="100" w:beforeAutospacing="1" w:after="100" w:afterAutospacing="1"/>
        <w:contextualSpacing/>
        <w:rPr>
          <w:rFonts w:ascii="Times New Roman" w:eastAsia="PMingLiU" w:hAnsi="Times New Roman"/>
          <w:bCs w:val="0"/>
          <w:i/>
          <w:color w:val="000000" w:themeColor="text1"/>
          <w:sz w:val="21"/>
          <w:szCs w:val="21"/>
          <w:lang w:eastAsia="zh-TW"/>
        </w:rPr>
      </w:pPr>
    </w:p>
    <w:p w14:paraId="45B18137" w14:textId="77777777" w:rsidR="00F831F9" w:rsidRDefault="00F831F9" w:rsidP="00F831F9">
      <w:pPr>
        <w:spacing w:before="100" w:beforeAutospacing="1" w:after="100" w:afterAutospacing="1"/>
        <w:contextualSpacing/>
        <w:rPr>
          <w:rFonts w:ascii="Times New Roman" w:eastAsia="PMingLiU" w:hAnsi="Times New Roman"/>
          <w:bCs w:val="0"/>
          <w:i/>
          <w:color w:val="000000" w:themeColor="text1"/>
          <w:sz w:val="21"/>
          <w:szCs w:val="21"/>
          <w:lang w:eastAsia="zh-TW"/>
        </w:rPr>
      </w:pPr>
      <w:r w:rsidRPr="000262BF">
        <w:rPr>
          <w:rFonts w:ascii="Times New Roman" w:eastAsia="PMingLiU" w:hAnsi="Times New Roman"/>
          <w:bCs w:val="0"/>
          <w:i/>
          <w:color w:val="000000" w:themeColor="text1"/>
          <w:sz w:val="21"/>
          <w:szCs w:val="21"/>
          <w:lang w:eastAsia="zh-TW"/>
        </w:rPr>
        <w:t xml:space="preserve">Source: </w:t>
      </w:r>
      <w:r>
        <w:rPr>
          <w:rFonts w:ascii="Times New Roman" w:eastAsia="PMingLiU" w:hAnsi="Times New Roman" w:hint="eastAsia"/>
          <w:bCs w:val="0"/>
          <w:i/>
          <w:color w:val="000000" w:themeColor="text1"/>
          <w:sz w:val="21"/>
          <w:szCs w:val="21"/>
          <w:lang w:eastAsia="zh-TW"/>
        </w:rPr>
        <w:t>D</w:t>
      </w:r>
      <w:r>
        <w:rPr>
          <w:rFonts w:ascii="Times New Roman" w:eastAsia="PMingLiU" w:hAnsi="Times New Roman"/>
          <w:bCs w:val="0"/>
          <w:i/>
          <w:color w:val="000000" w:themeColor="text1"/>
          <w:sz w:val="21"/>
          <w:szCs w:val="21"/>
          <w:lang w:eastAsia="zh-TW"/>
        </w:rPr>
        <w:t xml:space="preserve">epartment of Statistics under the Ministry of Interior, simplified life table; website: </w:t>
      </w:r>
      <w:hyperlink r:id="rId7" w:history="1">
        <w:r w:rsidRPr="001416AF">
          <w:rPr>
            <w:rStyle w:val="Hyperlink"/>
            <w:rFonts w:ascii="Times New Roman" w:eastAsia="PMingLiU" w:hAnsi="Times New Roman"/>
            <w:bCs w:val="0"/>
            <w:i/>
            <w:sz w:val="21"/>
            <w:szCs w:val="21"/>
            <w:lang w:eastAsia="zh-TW"/>
          </w:rPr>
          <w:t>http://sowf.moi.gov.tw/stat/year/y02-11.xls[4</w:t>
        </w:r>
      </w:hyperlink>
      <w:r>
        <w:rPr>
          <w:rFonts w:ascii="Times New Roman" w:eastAsia="PMingLiU" w:hAnsi="Times New Roman"/>
          <w:bCs w:val="0"/>
          <w:i/>
          <w:color w:val="000000" w:themeColor="text1"/>
          <w:sz w:val="21"/>
          <w:szCs w:val="21"/>
          <w:lang w:eastAsia="zh-TW"/>
        </w:rPr>
        <w:t>]</w:t>
      </w:r>
    </w:p>
    <w:p w14:paraId="45B6FE8F" w14:textId="77777777" w:rsidR="00F831F9" w:rsidRDefault="00F831F9" w:rsidP="00F831F9">
      <w:pPr>
        <w:spacing w:before="100" w:beforeAutospacing="1" w:after="100" w:afterAutospacing="1"/>
        <w:contextualSpacing/>
        <w:rPr>
          <w:rFonts w:ascii="Times New Roman" w:eastAsia="PMingLiU" w:hAnsi="Times New Roman"/>
          <w:bCs w:val="0"/>
          <w:i/>
          <w:color w:val="000000" w:themeColor="text1"/>
          <w:sz w:val="21"/>
          <w:szCs w:val="21"/>
          <w:lang w:eastAsia="zh-TW"/>
        </w:rPr>
      </w:pPr>
    </w:p>
    <w:p w14:paraId="18509D27" w14:textId="77777777" w:rsidR="00F831F9" w:rsidRDefault="00F831F9" w:rsidP="00F831F9">
      <w:pPr>
        <w:spacing w:before="100" w:beforeAutospacing="1" w:after="100" w:afterAutospacing="1"/>
        <w:contextualSpacing/>
        <w:rPr>
          <w:rFonts w:ascii="Times New Roman" w:eastAsia="PMingLiU" w:hAnsi="Times New Roman"/>
          <w:bCs w:val="0"/>
          <w:i/>
          <w:color w:val="000000" w:themeColor="text1"/>
          <w:sz w:val="21"/>
          <w:szCs w:val="21"/>
          <w:lang w:eastAsia="zh-TW"/>
        </w:rPr>
      </w:pPr>
    </w:p>
    <w:p w14:paraId="67A9958A" w14:textId="77777777" w:rsidR="00F831F9" w:rsidRDefault="00F831F9" w:rsidP="00F831F9">
      <w:pPr>
        <w:spacing w:before="100" w:beforeAutospacing="1" w:after="100" w:afterAutospacing="1"/>
        <w:contextualSpacing/>
        <w:rPr>
          <w:rFonts w:ascii="Times New Roman" w:eastAsia="PMingLiU" w:hAnsi="Times New Roman"/>
          <w:bCs w:val="0"/>
          <w:i/>
          <w:color w:val="000000" w:themeColor="text1"/>
          <w:sz w:val="21"/>
          <w:szCs w:val="21"/>
          <w:lang w:eastAsia="zh-TW"/>
        </w:rPr>
      </w:pPr>
      <w:r w:rsidRPr="004B14FD">
        <w:rPr>
          <w:rFonts w:ascii="Times New Roman" w:eastAsia="PMingLiU" w:hAnsi="Times New Roman"/>
          <w:bCs w:val="0"/>
          <w:i/>
          <w:color w:val="000000" w:themeColor="text1"/>
          <w:sz w:val="21"/>
          <w:szCs w:val="21"/>
          <w:lang w:eastAsia="zh-TW"/>
        </w:rPr>
        <w:t xml:space="preserve">Figure </w:t>
      </w:r>
      <w:r>
        <w:rPr>
          <w:rFonts w:ascii="Times New Roman" w:eastAsia="PMingLiU" w:hAnsi="Times New Roman"/>
          <w:bCs w:val="0"/>
          <w:i/>
          <w:color w:val="000000" w:themeColor="text1"/>
          <w:sz w:val="21"/>
          <w:szCs w:val="21"/>
          <w:lang w:eastAsia="zh-TW"/>
        </w:rPr>
        <w:t>2: Life expectancy of</w:t>
      </w:r>
      <w:r w:rsidRPr="004B14FD">
        <w:rPr>
          <w:rFonts w:ascii="Times New Roman" w:eastAsia="PMingLiU" w:hAnsi="Times New Roman"/>
          <w:bCs w:val="0"/>
          <w:i/>
          <w:color w:val="000000" w:themeColor="text1"/>
          <w:sz w:val="21"/>
          <w:szCs w:val="21"/>
          <w:lang w:eastAsia="zh-TW"/>
        </w:rPr>
        <w:t xml:space="preserve"> </w:t>
      </w:r>
      <w:r>
        <w:rPr>
          <w:rFonts w:ascii="Times New Roman" w:eastAsia="PMingLiU" w:hAnsi="Times New Roman"/>
          <w:bCs w:val="0"/>
          <w:i/>
          <w:color w:val="000000" w:themeColor="text1"/>
          <w:sz w:val="21"/>
          <w:szCs w:val="21"/>
          <w:lang w:eastAsia="zh-TW"/>
        </w:rPr>
        <w:t>Taiwan’s p</w:t>
      </w:r>
      <w:r>
        <w:rPr>
          <w:rFonts w:ascii="Times New Roman" w:eastAsia="PMingLiU" w:hAnsi="Times New Roman" w:hint="eastAsia"/>
          <w:bCs w:val="0"/>
          <w:i/>
          <w:color w:val="000000" w:themeColor="text1"/>
          <w:sz w:val="21"/>
          <w:szCs w:val="21"/>
          <w:lang w:eastAsia="zh-TW"/>
        </w:rPr>
        <w:t>op</w:t>
      </w:r>
      <w:r>
        <w:rPr>
          <w:rFonts w:ascii="Times New Roman" w:eastAsia="PMingLiU" w:hAnsi="Times New Roman"/>
          <w:bCs w:val="0"/>
          <w:i/>
          <w:color w:val="000000" w:themeColor="text1"/>
          <w:sz w:val="21"/>
          <w:szCs w:val="21"/>
          <w:lang w:eastAsia="zh-TW"/>
        </w:rPr>
        <w:t>ulation at age 60</w:t>
      </w:r>
    </w:p>
    <w:p w14:paraId="6FDACE0F" w14:textId="77777777" w:rsidR="00F831F9" w:rsidRDefault="00F831F9" w:rsidP="00F831F9">
      <w:pPr>
        <w:spacing w:before="100" w:beforeAutospacing="1" w:after="100" w:afterAutospacing="1"/>
        <w:contextualSpacing/>
        <w:rPr>
          <w:rFonts w:ascii="Times New Roman" w:eastAsia="PMingLiU" w:hAnsi="Times New Roman"/>
          <w:bCs w:val="0"/>
          <w:i/>
          <w:color w:val="000000" w:themeColor="text1"/>
          <w:sz w:val="18"/>
          <w:szCs w:val="18"/>
          <w:lang w:eastAsia="zh-TW"/>
        </w:rPr>
      </w:pPr>
    </w:p>
    <w:p w14:paraId="38200A1D" w14:textId="77777777" w:rsidR="00F831F9" w:rsidRPr="000262BF" w:rsidRDefault="00F831F9" w:rsidP="00F831F9">
      <w:pPr>
        <w:spacing w:before="100" w:beforeAutospacing="1" w:after="100" w:afterAutospacing="1"/>
        <w:contextualSpacing/>
        <w:rPr>
          <w:rFonts w:ascii="Times New Roman" w:eastAsia="PMingLiU" w:hAnsi="Times New Roman"/>
          <w:bCs w:val="0"/>
          <w:i/>
          <w:color w:val="000000" w:themeColor="text1"/>
          <w:sz w:val="18"/>
          <w:szCs w:val="18"/>
          <w:lang w:eastAsia="zh-TW"/>
        </w:rPr>
      </w:pPr>
      <w:r w:rsidRPr="000262BF">
        <w:rPr>
          <w:rFonts w:ascii="Times New Roman" w:eastAsia="PMingLiU" w:hAnsi="Times New Roman"/>
          <w:bCs w:val="0"/>
          <w:i/>
          <w:color w:val="000000" w:themeColor="text1"/>
          <w:sz w:val="18"/>
          <w:szCs w:val="18"/>
          <w:lang w:eastAsia="zh-TW"/>
        </w:rPr>
        <w:t xml:space="preserve">---Average life expectancy for males at age </w:t>
      </w:r>
      <w:r>
        <w:rPr>
          <w:rFonts w:ascii="Times New Roman" w:eastAsia="PMingLiU" w:hAnsi="Times New Roman"/>
          <w:bCs w:val="0"/>
          <w:i/>
          <w:color w:val="000000" w:themeColor="text1"/>
          <w:sz w:val="18"/>
          <w:szCs w:val="18"/>
          <w:lang w:eastAsia="zh-TW"/>
        </w:rPr>
        <w:t>60</w:t>
      </w:r>
      <w:r w:rsidRPr="000262BF">
        <w:rPr>
          <w:rFonts w:ascii="Times New Roman" w:eastAsia="PMingLiU" w:hAnsi="Times New Roman"/>
          <w:bCs w:val="0"/>
          <w:i/>
          <w:color w:val="000000" w:themeColor="text1"/>
          <w:sz w:val="18"/>
          <w:szCs w:val="18"/>
          <w:lang w:eastAsia="zh-TW"/>
        </w:rPr>
        <w:t xml:space="preserve">   </w:t>
      </w:r>
    </w:p>
    <w:p w14:paraId="4030CD55" w14:textId="77777777" w:rsidR="00F831F9" w:rsidRDefault="00F831F9" w:rsidP="00F831F9">
      <w:pPr>
        <w:spacing w:before="100" w:beforeAutospacing="1" w:after="100" w:afterAutospacing="1"/>
        <w:contextualSpacing/>
        <w:rPr>
          <w:rFonts w:ascii="Times New Roman" w:eastAsia="PMingLiU" w:hAnsi="Times New Roman"/>
          <w:bCs w:val="0"/>
          <w:i/>
          <w:color w:val="000000" w:themeColor="text1"/>
          <w:sz w:val="18"/>
          <w:szCs w:val="18"/>
          <w:lang w:eastAsia="zh-TW"/>
        </w:rPr>
      </w:pPr>
      <w:r w:rsidRPr="000262BF">
        <w:rPr>
          <w:rFonts w:ascii="Times New Roman" w:eastAsia="PMingLiU" w:hAnsi="Times New Roman"/>
          <w:bCs w:val="0"/>
          <w:i/>
          <w:color w:val="000000" w:themeColor="text1"/>
          <w:sz w:val="18"/>
          <w:szCs w:val="18"/>
          <w:lang w:eastAsia="zh-TW"/>
        </w:rPr>
        <w:t xml:space="preserve">**Average life expectancy for females at age </w:t>
      </w:r>
      <w:r>
        <w:rPr>
          <w:rFonts w:ascii="Times New Roman" w:eastAsia="PMingLiU" w:hAnsi="Times New Roman"/>
          <w:bCs w:val="0"/>
          <w:i/>
          <w:color w:val="000000" w:themeColor="text1"/>
          <w:sz w:val="18"/>
          <w:szCs w:val="18"/>
          <w:lang w:eastAsia="zh-TW"/>
        </w:rPr>
        <w:t>60</w:t>
      </w:r>
    </w:p>
    <w:p w14:paraId="2B4204B4" w14:textId="77777777" w:rsidR="00F831F9" w:rsidRPr="000262BF" w:rsidRDefault="00F831F9" w:rsidP="00F831F9">
      <w:pPr>
        <w:spacing w:before="100" w:beforeAutospacing="1" w:after="100" w:afterAutospacing="1"/>
        <w:contextualSpacing/>
        <w:rPr>
          <w:rFonts w:ascii="Times New Roman" w:eastAsia="PMingLiU" w:hAnsi="Times New Roman"/>
          <w:bCs w:val="0"/>
          <w:i/>
          <w:color w:val="000000" w:themeColor="text1"/>
          <w:sz w:val="18"/>
          <w:szCs w:val="18"/>
          <w:lang w:eastAsia="zh-TW"/>
        </w:rPr>
      </w:pPr>
    </w:p>
    <w:p w14:paraId="1EBB4A87" w14:textId="77777777" w:rsidR="00F831F9" w:rsidRDefault="00F831F9" w:rsidP="00F831F9">
      <w:pPr>
        <w:spacing w:before="100" w:beforeAutospacing="1" w:after="100" w:afterAutospacing="1"/>
        <w:contextualSpacing/>
        <w:rPr>
          <w:rFonts w:ascii="Times New Roman" w:eastAsia="PMingLiU" w:hAnsi="Times New Roman"/>
          <w:bCs w:val="0"/>
          <w:i/>
          <w:color w:val="000000" w:themeColor="text1"/>
          <w:sz w:val="21"/>
          <w:szCs w:val="21"/>
          <w:lang w:eastAsia="zh-TW"/>
        </w:rPr>
      </w:pPr>
      <w:r>
        <w:rPr>
          <w:rFonts w:ascii="Times New Roman" w:eastAsia="PMingLiU" w:hAnsi="Times New Roman"/>
          <w:bCs w:val="0"/>
          <w:noProof/>
          <w:color w:val="000000" w:themeColor="text1"/>
          <w:lang w:eastAsia="zh-TW"/>
        </w:rPr>
        <w:drawing>
          <wp:inline distT="0" distB="0" distL="0" distR="0" wp14:anchorId="2179F2DD" wp14:editId="5E66D7A3">
            <wp:extent cx="5943600" cy="21907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hart 3.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190750"/>
                    </a:xfrm>
                    <a:prstGeom prst="rect">
                      <a:avLst/>
                    </a:prstGeom>
                  </pic:spPr>
                </pic:pic>
              </a:graphicData>
            </a:graphic>
          </wp:inline>
        </w:drawing>
      </w:r>
      <w:r w:rsidRPr="00D94DBC">
        <w:rPr>
          <w:rFonts w:ascii="Times New Roman" w:eastAsia="PMingLiU" w:hAnsi="Times New Roman"/>
          <w:bCs w:val="0"/>
          <w:i/>
          <w:color w:val="000000" w:themeColor="text1"/>
          <w:sz w:val="21"/>
          <w:szCs w:val="21"/>
          <w:lang w:eastAsia="zh-TW"/>
        </w:rPr>
        <w:t xml:space="preserve"> </w:t>
      </w:r>
    </w:p>
    <w:p w14:paraId="1226EE6B" w14:textId="77777777" w:rsidR="00F831F9" w:rsidRDefault="00F831F9" w:rsidP="00F831F9">
      <w:pPr>
        <w:spacing w:before="100" w:beforeAutospacing="1" w:after="100" w:afterAutospacing="1"/>
        <w:contextualSpacing/>
        <w:rPr>
          <w:rFonts w:ascii="Times New Roman" w:eastAsia="PMingLiU" w:hAnsi="Times New Roman"/>
          <w:bCs w:val="0"/>
          <w:i/>
          <w:color w:val="000000" w:themeColor="text1"/>
          <w:sz w:val="21"/>
          <w:szCs w:val="21"/>
          <w:lang w:eastAsia="zh-TW"/>
        </w:rPr>
      </w:pPr>
    </w:p>
    <w:p w14:paraId="7A953C62" w14:textId="77777777" w:rsidR="00F831F9" w:rsidRDefault="00F831F9" w:rsidP="00F831F9">
      <w:pPr>
        <w:spacing w:before="100" w:beforeAutospacing="1" w:after="100" w:afterAutospacing="1"/>
        <w:contextualSpacing/>
        <w:rPr>
          <w:rFonts w:ascii="Times New Roman" w:eastAsia="PMingLiU" w:hAnsi="Times New Roman"/>
          <w:bCs w:val="0"/>
          <w:i/>
          <w:color w:val="000000" w:themeColor="text1"/>
          <w:sz w:val="21"/>
          <w:szCs w:val="21"/>
          <w:lang w:eastAsia="zh-TW"/>
        </w:rPr>
      </w:pPr>
      <w:r w:rsidRPr="000262BF">
        <w:rPr>
          <w:rFonts w:ascii="Times New Roman" w:eastAsia="PMingLiU" w:hAnsi="Times New Roman"/>
          <w:bCs w:val="0"/>
          <w:i/>
          <w:color w:val="000000" w:themeColor="text1"/>
          <w:sz w:val="21"/>
          <w:szCs w:val="21"/>
          <w:lang w:eastAsia="zh-TW"/>
        </w:rPr>
        <w:t xml:space="preserve">Source: </w:t>
      </w:r>
      <w:r>
        <w:rPr>
          <w:rFonts w:ascii="Times New Roman" w:eastAsia="PMingLiU" w:hAnsi="Times New Roman" w:hint="eastAsia"/>
          <w:bCs w:val="0"/>
          <w:i/>
          <w:color w:val="000000" w:themeColor="text1"/>
          <w:sz w:val="21"/>
          <w:szCs w:val="21"/>
          <w:lang w:eastAsia="zh-TW"/>
        </w:rPr>
        <w:t>D</w:t>
      </w:r>
      <w:r>
        <w:rPr>
          <w:rFonts w:ascii="Times New Roman" w:eastAsia="PMingLiU" w:hAnsi="Times New Roman"/>
          <w:bCs w:val="0"/>
          <w:i/>
          <w:color w:val="000000" w:themeColor="text1"/>
          <w:sz w:val="21"/>
          <w:szCs w:val="21"/>
          <w:lang w:eastAsia="zh-TW"/>
        </w:rPr>
        <w:t xml:space="preserve">epartment of Statistics under the Ministry of Interior, simplified life table; website: </w:t>
      </w:r>
      <w:hyperlink r:id="rId9" w:history="1">
        <w:r w:rsidRPr="001416AF">
          <w:rPr>
            <w:rStyle w:val="Hyperlink"/>
            <w:rFonts w:ascii="Times New Roman" w:eastAsia="PMingLiU" w:hAnsi="Times New Roman"/>
            <w:bCs w:val="0"/>
            <w:i/>
            <w:sz w:val="21"/>
            <w:szCs w:val="21"/>
            <w:lang w:eastAsia="zh-TW"/>
          </w:rPr>
          <w:t>http://sowf.moi.gov.tw/stat/year/y02-11.xls[4</w:t>
        </w:r>
      </w:hyperlink>
      <w:r>
        <w:rPr>
          <w:rFonts w:ascii="Times New Roman" w:eastAsia="PMingLiU" w:hAnsi="Times New Roman"/>
          <w:bCs w:val="0"/>
          <w:i/>
          <w:color w:val="000000" w:themeColor="text1"/>
          <w:sz w:val="21"/>
          <w:szCs w:val="21"/>
          <w:lang w:eastAsia="zh-TW"/>
        </w:rPr>
        <w:t>]</w:t>
      </w:r>
    </w:p>
    <w:p w14:paraId="4A3A80AD" w14:textId="77777777" w:rsidR="00F831F9" w:rsidRDefault="00F831F9" w:rsidP="00F831F9">
      <w:pPr>
        <w:spacing w:before="100" w:beforeAutospacing="1" w:after="100" w:afterAutospacing="1" w:line="480" w:lineRule="auto"/>
        <w:contextualSpacing/>
        <w:rPr>
          <w:rFonts w:ascii="Times New Roman" w:eastAsia="PMingLiU" w:hAnsi="Times New Roman"/>
          <w:bCs w:val="0"/>
          <w:color w:val="000000" w:themeColor="text1"/>
          <w:lang w:eastAsia="zh-TW"/>
        </w:rPr>
      </w:pPr>
    </w:p>
    <w:p w14:paraId="4167371A" w14:textId="77777777" w:rsidR="00F831F9" w:rsidRDefault="00F831F9" w:rsidP="00F831F9">
      <w:pPr>
        <w:spacing w:before="100" w:beforeAutospacing="1" w:after="100" w:afterAutospacing="1" w:line="480" w:lineRule="auto"/>
        <w:contextualSpacing/>
        <w:rPr>
          <w:rFonts w:ascii="Times New Roman" w:eastAsia="PMingLiU" w:hAnsi="Times New Roman"/>
          <w:bCs w:val="0"/>
          <w:color w:val="000000" w:themeColor="text1"/>
          <w:lang w:eastAsia="zh-TW"/>
        </w:rPr>
      </w:pPr>
      <w:r>
        <w:rPr>
          <w:rFonts w:ascii="Times New Roman" w:eastAsia="PMingLiU" w:hAnsi="Times New Roman"/>
          <w:bCs w:val="0"/>
          <w:color w:val="000000" w:themeColor="text1"/>
          <w:lang w:eastAsia="zh-TW"/>
        </w:rPr>
        <w:t xml:space="preserve">      </w:t>
      </w:r>
      <w:r w:rsidRPr="00B231B5">
        <w:rPr>
          <w:rFonts w:ascii="Times New Roman" w:eastAsia="PMingLiU" w:hAnsi="Times New Roman"/>
          <w:bCs w:val="0"/>
          <w:color w:val="000000" w:themeColor="text1"/>
          <w:lang w:eastAsia="zh-TW"/>
        </w:rPr>
        <w:t xml:space="preserve">The total fertility rate </w:t>
      </w:r>
      <w:r>
        <w:rPr>
          <w:rFonts w:ascii="Times New Roman" w:eastAsia="PMingLiU" w:hAnsi="Times New Roman"/>
          <w:bCs w:val="0"/>
          <w:color w:val="000000" w:themeColor="text1"/>
          <w:lang w:eastAsia="zh-TW"/>
        </w:rPr>
        <w:t>showed a</w:t>
      </w:r>
      <w:r w:rsidRPr="00B231B5">
        <w:rPr>
          <w:rFonts w:ascii="Times New Roman" w:eastAsia="PMingLiU" w:hAnsi="Times New Roman"/>
          <w:bCs w:val="0"/>
          <w:color w:val="000000" w:themeColor="text1"/>
          <w:lang w:eastAsia="zh-TW"/>
        </w:rPr>
        <w:t xml:space="preserve"> </w:t>
      </w:r>
      <w:r w:rsidRPr="00792871">
        <w:rPr>
          <w:rFonts w:ascii="Times New Roman" w:eastAsia="PMingLiU" w:hAnsi="Times New Roman"/>
          <w:bCs w:val="0"/>
          <w:color w:val="000000" w:themeColor="text1"/>
          <w:lang w:eastAsia="zh-TW"/>
        </w:rPr>
        <w:t>gradual yearly downward</w:t>
      </w:r>
      <w:r w:rsidRPr="00B231B5">
        <w:rPr>
          <w:rFonts w:ascii="Times New Roman" w:eastAsia="PMingLiU" w:hAnsi="Times New Roman"/>
          <w:bCs w:val="0"/>
          <w:color w:val="000000" w:themeColor="text1"/>
          <w:lang w:eastAsia="zh-TW"/>
        </w:rPr>
        <w:t xml:space="preserve"> trend since 1970 and dropped to 2.06 </w:t>
      </w:r>
      <w:r w:rsidRPr="00181090">
        <w:rPr>
          <w:rFonts w:ascii="Times New Roman" w:eastAsia="PMingLiU" w:hAnsi="Times New Roman"/>
          <w:bCs w:val="0"/>
          <w:color w:val="000000" w:themeColor="text1"/>
          <w:lang w:eastAsia="zh-TW"/>
        </w:rPr>
        <w:t>population replacement threshold</w:t>
      </w:r>
      <w:r w:rsidRPr="00B231B5">
        <w:rPr>
          <w:rFonts w:ascii="Times New Roman" w:eastAsia="PMingLiU" w:hAnsi="Times New Roman"/>
          <w:bCs w:val="0"/>
          <w:color w:val="000000" w:themeColor="text1"/>
          <w:lang w:eastAsia="zh-TW"/>
        </w:rPr>
        <w:t xml:space="preserve"> by 1984. Thereafter, the average total fertility rate was lower than the replacement rate, the total fertility rate of childbearing women was only 1.03</w:t>
      </w:r>
      <w:r>
        <w:rPr>
          <w:rFonts w:ascii="Times New Roman" w:eastAsia="PMingLiU" w:hAnsi="Times New Roman"/>
          <w:bCs w:val="0"/>
          <w:color w:val="000000" w:themeColor="text1"/>
          <w:lang w:eastAsia="zh-TW"/>
        </w:rPr>
        <w:t xml:space="preserve"> (Figure 4)</w:t>
      </w:r>
      <w:r w:rsidRPr="00B231B5">
        <w:rPr>
          <w:rFonts w:ascii="Times New Roman" w:eastAsia="PMingLiU" w:hAnsi="Times New Roman"/>
          <w:bCs w:val="0"/>
          <w:color w:val="000000" w:themeColor="text1"/>
          <w:lang w:eastAsia="zh-TW"/>
        </w:rPr>
        <w:t xml:space="preserve"> by 2009. The </w:t>
      </w:r>
      <w:r w:rsidRPr="00B231B5">
        <w:rPr>
          <w:rFonts w:ascii="Times New Roman" w:eastAsia="PMingLiU" w:hAnsi="Times New Roman"/>
          <w:bCs w:val="0"/>
          <w:color w:val="000000" w:themeColor="text1"/>
          <w:lang w:eastAsia="zh-TW"/>
        </w:rPr>
        <w:lastRenderedPageBreak/>
        <w:t>above-mentioned dynamic changes in the population structure has caused the elderly population of Taiwan (population that are over sixty-five years</w:t>
      </w:r>
      <w:r>
        <w:rPr>
          <w:rFonts w:ascii="Times New Roman" w:eastAsia="PMingLiU" w:hAnsi="Times New Roman"/>
          <w:bCs w:val="0"/>
          <w:color w:val="000000" w:themeColor="text1"/>
          <w:lang w:eastAsia="zh-TW"/>
        </w:rPr>
        <w:t xml:space="preserve"> </w:t>
      </w:r>
      <w:r w:rsidRPr="00B231B5">
        <w:rPr>
          <w:rFonts w:ascii="Times New Roman" w:eastAsia="PMingLiU" w:hAnsi="Times New Roman"/>
          <w:bCs w:val="0"/>
          <w:color w:val="000000" w:themeColor="text1"/>
          <w:lang w:eastAsia="zh-TW"/>
        </w:rPr>
        <w:t xml:space="preserve">old) to increase year by year in proportion of the total population. The proportion had reached 7.1% in 1973. Since then, Taiwan had officially </w:t>
      </w:r>
      <w:r>
        <w:rPr>
          <w:rFonts w:ascii="Times New Roman" w:eastAsia="PMingLiU" w:hAnsi="Times New Roman"/>
          <w:bCs w:val="0"/>
          <w:color w:val="000000" w:themeColor="text1"/>
          <w:lang w:eastAsia="zh-TW"/>
        </w:rPr>
        <w:t xml:space="preserve">become </w:t>
      </w:r>
      <w:r w:rsidRPr="00B231B5">
        <w:rPr>
          <w:rFonts w:ascii="Times New Roman" w:eastAsia="PMingLiU" w:hAnsi="Times New Roman"/>
          <w:bCs w:val="0"/>
          <w:color w:val="000000" w:themeColor="text1"/>
          <w:lang w:eastAsia="zh-TW"/>
        </w:rPr>
        <w:t xml:space="preserve">an aging society. </w:t>
      </w:r>
    </w:p>
    <w:p w14:paraId="19647F70" w14:textId="77777777" w:rsidR="00CD4CBE" w:rsidRDefault="00F831F9"/>
    <w:sectPr w:rsidR="00CD4CBE" w:rsidSect="001E7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Book">
    <w:panose1 w:val="02000503020000020003"/>
    <w:charset w:val="00"/>
    <w:family w:val="auto"/>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2B8"/>
    <w:rsid w:val="001E75A2"/>
    <w:rsid w:val="005522B8"/>
    <w:rsid w:val="00752939"/>
    <w:rsid w:val="00C60C33"/>
    <w:rsid w:val="00C921FD"/>
    <w:rsid w:val="00D11065"/>
    <w:rsid w:val="00EA2524"/>
    <w:rsid w:val="00F83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C3A0D9F"/>
  <w14:defaultImageDpi w14:val="32767"/>
  <w15:chartTrackingRefBased/>
  <w15:docId w15:val="{580B6B3B-A16D-C64D-BD95-8B9F7864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Book" w:eastAsiaTheme="minorEastAsia" w:hAnsi="Avenir Book" w:cs="Times New Roman"/>
        <w:bCs/>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83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3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31F9"/>
    <w:rPr>
      <w:color w:val="0563C1" w:themeColor="hyperlink"/>
      <w:u w:val="single"/>
    </w:rPr>
  </w:style>
  <w:style w:type="paragraph" w:styleId="BalloonText">
    <w:name w:val="Balloon Text"/>
    <w:basedOn w:val="Normal"/>
    <w:link w:val="BalloonTextChar"/>
    <w:uiPriority w:val="99"/>
    <w:semiHidden/>
    <w:unhideWhenUsed/>
    <w:rsid w:val="00F831F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831F9"/>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owf.moi.gov.tw/stat/year/y02-11.xls%5b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dgbas.gov.tw/ct.asp?xItem=15408&amp;CtNode=4594%5b3" TargetMode="External"/><Relationship Id="rId10" Type="http://schemas.openxmlformats.org/officeDocument/2006/relationships/fontTable" Target="fontTable.xml"/><Relationship Id="rId4" Type="http://schemas.openxmlformats.org/officeDocument/2006/relationships/hyperlink" Target="http://esa.un.org/unpp/index.asp?panel=2%5b2" TargetMode="External"/><Relationship Id="rId9" Type="http://schemas.openxmlformats.org/officeDocument/2006/relationships/hyperlink" Target="http://sowf.moi.gov.tw/stat/year/y02-11.xls%5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1940</Words>
  <Characters>11060</Characters>
  <Application>Microsoft Office Word</Application>
  <DocSecurity>0</DocSecurity>
  <Lines>92</Lines>
  <Paragraphs>25</Paragraphs>
  <ScaleCrop>false</ScaleCrop>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Wu</dc:creator>
  <cp:keywords/>
  <dc:description/>
  <cp:lastModifiedBy>Eleanor Wu</cp:lastModifiedBy>
  <cp:revision>2</cp:revision>
  <dcterms:created xsi:type="dcterms:W3CDTF">2019-05-09T17:03:00Z</dcterms:created>
  <dcterms:modified xsi:type="dcterms:W3CDTF">2019-05-09T17:06:00Z</dcterms:modified>
</cp:coreProperties>
</file>