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A6442" w14:textId="77777777" w:rsidR="003718CB" w:rsidRPr="00272ABA" w:rsidRDefault="003718CB" w:rsidP="003718CB">
      <w:pPr>
        <w:rPr>
          <w:b/>
          <w:sz w:val="22"/>
          <w:szCs w:val="22"/>
        </w:rPr>
      </w:pPr>
    </w:p>
    <w:p w14:paraId="71702082" w14:textId="77777777" w:rsidR="00F77122" w:rsidRPr="00272ABA" w:rsidRDefault="00F77122" w:rsidP="003718CB">
      <w:pPr>
        <w:rPr>
          <w:b/>
          <w:sz w:val="22"/>
          <w:szCs w:val="22"/>
        </w:rPr>
      </w:pPr>
    </w:p>
    <w:p w14:paraId="35EE2546" w14:textId="77777777" w:rsidR="0080031D" w:rsidRPr="00272ABA" w:rsidRDefault="0080031D" w:rsidP="00A94086">
      <w:pPr>
        <w:pStyle w:val="Header"/>
        <w:rPr>
          <w:b/>
          <w:bCs/>
          <w:sz w:val="22"/>
          <w:szCs w:val="22"/>
        </w:rPr>
      </w:pPr>
      <w:r w:rsidRPr="00272ABA">
        <w:rPr>
          <w:b/>
          <w:bCs/>
          <w:sz w:val="22"/>
          <w:szCs w:val="22"/>
        </w:rPr>
        <w:t xml:space="preserve">Dr Sarah </w:t>
      </w:r>
      <w:proofErr w:type="spellStart"/>
      <w:r w:rsidRPr="00272ABA">
        <w:rPr>
          <w:b/>
          <w:bCs/>
          <w:sz w:val="22"/>
          <w:szCs w:val="22"/>
        </w:rPr>
        <w:t>Bercusson</w:t>
      </w:r>
      <w:proofErr w:type="spellEnd"/>
    </w:p>
    <w:p w14:paraId="0C18D10A" w14:textId="77777777" w:rsidR="0080031D" w:rsidRPr="00272ABA" w:rsidRDefault="0080031D" w:rsidP="00A94086">
      <w:pPr>
        <w:pStyle w:val="Header"/>
        <w:rPr>
          <w:sz w:val="22"/>
          <w:szCs w:val="22"/>
        </w:rPr>
      </w:pPr>
      <w:r w:rsidRPr="00272ABA">
        <w:rPr>
          <w:sz w:val="22"/>
          <w:szCs w:val="22"/>
        </w:rPr>
        <w:t>Italian to English Translator</w:t>
      </w:r>
    </w:p>
    <w:p w14:paraId="2F18219C" w14:textId="77777777" w:rsidR="0080031D" w:rsidRPr="00272ABA" w:rsidRDefault="0080031D" w:rsidP="00A94086">
      <w:pPr>
        <w:pStyle w:val="Header"/>
        <w:rPr>
          <w:sz w:val="22"/>
          <w:szCs w:val="22"/>
        </w:rPr>
      </w:pPr>
      <w:r w:rsidRPr="00272ABA">
        <w:rPr>
          <w:sz w:val="22"/>
          <w:szCs w:val="22"/>
        </w:rPr>
        <w:t xml:space="preserve">Email: </w:t>
      </w:r>
      <w:hyperlink r:id="rId7" w:history="1">
        <w:r w:rsidRPr="00272ABA">
          <w:rPr>
            <w:rStyle w:val="Hyperlink"/>
            <w:sz w:val="22"/>
            <w:szCs w:val="22"/>
          </w:rPr>
          <w:t>s.bercusson@gmail.com</w:t>
        </w:r>
      </w:hyperlink>
    </w:p>
    <w:p w14:paraId="4BCE2142" w14:textId="77777777" w:rsidR="0080031D" w:rsidRPr="00272ABA" w:rsidRDefault="0080031D" w:rsidP="00A94086">
      <w:pPr>
        <w:pStyle w:val="Header"/>
        <w:rPr>
          <w:b/>
          <w:bCs/>
          <w:sz w:val="22"/>
          <w:szCs w:val="22"/>
        </w:rPr>
      </w:pPr>
      <w:r w:rsidRPr="00272ABA">
        <w:rPr>
          <w:sz w:val="22"/>
          <w:szCs w:val="22"/>
        </w:rPr>
        <w:t>Cell 949 310 5482</w:t>
      </w:r>
    </w:p>
    <w:p w14:paraId="0DC3FC79" w14:textId="77777777" w:rsidR="0080031D" w:rsidRPr="00272ABA" w:rsidRDefault="0080031D" w:rsidP="00E204D0">
      <w:pPr>
        <w:pStyle w:val="Heading2"/>
        <w:tabs>
          <w:tab w:val="left" w:pos="2295"/>
        </w:tabs>
        <w:rPr>
          <w:sz w:val="22"/>
          <w:szCs w:val="22"/>
        </w:rPr>
      </w:pPr>
    </w:p>
    <w:p w14:paraId="23C46B2F" w14:textId="32B95DD6" w:rsidR="00CD3B02" w:rsidRPr="00272ABA" w:rsidRDefault="00CD3B02" w:rsidP="00E204D0">
      <w:pPr>
        <w:pStyle w:val="Heading2"/>
        <w:tabs>
          <w:tab w:val="left" w:pos="2295"/>
        </w:tabs>
        <w:rPr>
          <w:sz w:val="22"/>
          <w:szCs w:val="22"/>
        </w:rPr>
      </w:pPr>
      <w:r w:rsidRPr="00272ABA">
        <w:rPr>
          <w:sz w:val="22"/>
          <w:szCs w:val="22"/>
        </w:rPr>
        <w:t>SUMMARY OF QUALIFICATIONS</w:t>
      </w:r>
    </w:p>
    <w:p w14:paraId="538F280A" w14:textId="7150519E" w:rsidR="00CD3B02" w:rsidRPr="00272ABA" w:rsidRDefault="00B8357E" w:rsidP="00CD3B02">
      <w:pPr>
        <w:rPr>
          <w:sz w:val="22"/>
          <w:szCs w:val="22"/>
        </w:rPr>
      </w:pPr>
      <w:r w:rsidRPr="00272ABA">
        <w:rPr>
          <w:sz w:val="22"/>
          <w:szCs w:val="22"/>
        </w:rPr>
        <w:t>E</w:t>
      </w:r>
      <w:r w:rsidR="00A842A5" w:rsidRPr="00272ABA">
        <w:rPr>
          <w:sz w:val="22"/>
          <w:szCs w:val="22"/>
        </w:rPr>
        <w:t>xperienced academic translator</w:t>
      </w:r>
      <w:r w:rsidR="00DB7A7B" w:rsidRPr="00272ABA">
        <w:rPr>
          <w:sz w:val="22"/>
          <w:szCs w:val="22"/>
        </w:rPr>
        <w:t>,</w:t>
      </w:r>
      <w:r w:rsidR="00A842A5" w:rsidRPr="00272ABA">
        <w:rPr>
          <w:sz w:val="22"/>
          <w:szCs w:val="22"/>
        </w:rPr>
        <w:t xml:space="preserve"> </w:t>
      </w:r>
      <w:r w:rsidRPr="00272ABA">
        <w:rPr>
          <w:sz w:val="22"/>
          <w:szCs w:val="22"/>
        </w:rPr>
        <w:t>Italian to English</w:t>
      </w:r>
      <w:r w:rsidR="008A74CE" w:rsidRPr="00272ABA">
        <w:rPr>
          <w:sz w:val="22"/>
          <w:szCs w:val="22"/>
        </w:rPr>
        <w:t xml:space="preserve">. Subject expertise: </w:t>
      </w:r>
      <w:r w:rsidR="009443DC" w:rsidRPr="00272ABA">
        <w:rPr>
          <w:sz w:val="22"/>
          <w:szCs w:val="22"/>
        </w:rPr>
        <w:t>a</w:t>
      </w:r>
      <w:r w:rsidR="008A74CE" w:rsidRPr="00272ABA">
        <w:rPr>
          <w:sz w:val="22"/>
          <w:szCs w:val="22"/>
        </w:rPr>
        <w:t>ncient, medieval, early modern history, art, material culture.</w:t>
      </w:r>
      <w:r w:rsidR="00B43B37" w:rsidRPr="00272ABA">
        <w:rPr>
          <w:sz w:val="22"/>
          <w:szCs w:val="22"/>
        </w:rPr>
        <w:t xml:space="preserve"> </w:t>
      </w:r>
      <w:r w:rsidR="00914B8C" w:rsidRPr="00272ABA">
        <w:rPr>
          <w:sz w:val="22"/>
          <w:szCs w:val="22"/>
        </w:rPr>
        <w:t>Experience in</w:t>
      </w:r>
      <w:r w:rsidR="00112FD7" w:rsidRPr="00272ABA">
        <w:rPr>
          <w:sz w:val="22"/>
          <w:szCs w:val="22"/>
        </w:rPr>
        <w:t xml:space="preserve"> Italian </w:t>
      </w:r>
      <w:r w:rsidR="007A1D0D">
        <w:rPr>
          <w:sz w:val="22"/>
          <w:szCs w:val="22"/>
        </w:rPr>
        <w:t xml:space="preserve">sixteenth century </w:t>
      </w:r>
      <w:r w:rsidR="00112FD7" w:rsidRPr="00272ABA">
        <w:rPr>
          <w:sz w:val="22"/>
          <w:szCs w:val="22"/>
          <w:lang w:val="en-US"/>
        </w:rPr>
        <w:t>paleography</w:t>
      </w:r>
      <w:r w:rsidR="00112FD7" w:rsidRPr="00272ABA">
        <w:rPr>
          <w:sz w:val="22"/>
          <w:szCs w:val="22"/>
        </w:rPr>
        <w:t>,</w:t>
      </w:r>
      <w:r w:rsidR="00914B8C" w:rsidRPr="00272ABA">
        <w:rPr>
          <w:sz w:val="22"/>
          <w:szCs w:val="22"/>
        </w:rPr>
        <w:t xml:space="preserve"> transcription and translation.</w:t>
      </w:r>
      <w:r w:rsidR="00A50F8E" w:rsidRPr="00272ABA">
        <w:rPr>
          <w:sz w:val="22"/>
          <w:szCs w:val="22"/>
        </w:rPr>
        <w:t xml:space="preserve"> </w:t>
      </w:r>
    </w:p>
    <w:p w14:paraId="4D3A5613" w14:textId="77777777" w:rsidR="00CD3B02" w:rsidRPr="00272ABA" w:rsidRDefault="00CD3B02" w:rsidP="00E204D0">
      <w:pPr>
        <w:pStyle w:val="Heading2"/>
        <w:tabs>
          <w:tab w:val="left" w:pos="2295"/>
        </w:tabs>
        <w:rPr>
          <w:sz w:val="22"/>
          <w:szCs w:val="22"/>
        </w:rPr>
      </w:pPr>
    </w:p>
    <w:p w14:paraId="21BE82CA" w14:textId="4150A0EC" w:rsidR="00E204D0" w:rsidRPr="00272ABA" w:rsidRDefault="00E204D0" w:rsidP="00E204D0">
      <w:pPr>
        <w:pStyle w:val="Heading2"/>
        <w:tabs>
          <w:tab w:val="left" w:pos="2295"/>
        </w:tabs>
        <w:rPr>
          <w:sz w:val="22"/>
          <w:szCs w:val="22"/>
        </w:rPr>
      </w:pPr>
      <w:r w:rsidRPr="00272ABA">
        <w:rPr>
          <w:sz w:val="22"/>
          <w:szCs w:val="22"/>
        </w:rPr>
        <w:t>LANGUAGE</w:t>
      </w:r>
      <w:r w:rsidR="00703E89" w:rsidRPr="00272ABA">
        <w:rPr>
          <w:sz w:val="22"/>
          <w:szCs w:val="22"/>
        </w:rPr>
        <w:t>S</w:t>
      </w:r>
      <w:r w:rsidRPr="00272ABA">
        <w:rPr>
          <w:sz w:val="22"/>
          <w:szCs w:val="22"/>
        </w:rPr>
        <w:tab/>
        <w:t xml:space="preserve"> </w:t>
      </w:r>
    </w:p>
    <w:p w14:paraId="4EB631CE" w14:textId="1C797AB6" w:rsidR="00310CC3" w:rsidRPr="00272ABA" w:rsidRDefault="00E204D0" w:rsidP="00A94086">
      <w:pPr>
        <w:numPr>
          <w:ilvl w:val="0"/>
          <w:numId w:val="11"/>
        </w:numPr>
        <w:rPr>
          <w:sz w:val="22"/>
          <w:szCs w:val="22"/>
        </w:rPr>
      </w:pPr>
      <w:r w:rsidRPr="00272ABA">
        <w:rPr>
          <w:b/>
          <w:bCs/>
          <w:sz w:val="22"/>
          <w:szCs w:val="22"/>
        </w:rPr>
        <w:t>English</w:t>
      </w:r>
      <w:r w:rsidR="001154B5">
        <w:rPr>
          <w:b/>
          <w:bCs/>
          <w:sz w:val="22"/>
          <w:szCs w:val="22"/>
        </w:rPr>
        <w:t>:</w:t>
      </w:r>
      <w:r w:rsidR="00310CC3" w:rsidRPr="00272ABA">
        <w:rPr>
          <w:sz w:val="22"/>
          <w:szCs w:val="22"/>
        </w:rPr>
        <w:t xml:space="preserve"> native proficiency</w:t>
      </w:r>
      <w:r w:rsidRPr="00272ABA">
        <w:rPr>
          <w:sz w:val="22"/>
          <w:szCs w:val="22"/>
        </w:rPr>
        <w:t xml:space="preserve"> </w:t>
      </w:r>
    </w:p>
    <w:p w14:paraId="679F28E5" w14:textId="7B655794" w:rsidR="00310CC3" w:rsidRPr="00272ABA" w:rsidRDefault="00E204D0" w:rsidP="00A94086">
      <w:pPr>
        <w:numPr>
          <w:ilvl w:val="0"/>
          <w:numId w:val="11"/>
        </w:numPr>
        <w:rPr>
          <w:sz w:val="22"/>
          <w:szCs w:val="22"/>
        </w:rPr>
      </w:pPr>
      <w:r w:rsidRPr="00272ABA">
        <w:rPr>
          <w:b/>
          <w:bCs/>
          <w:sz w:val="22"/>
          <w:szCs w:val="22"/>
        </w:rPr>
        <w:t>Italian</w:t>
      </w:r>
      <w:r w:rsidR="001154B5">
        <w:rPr>
          <w:b/>
          <w:bCs/>
          <w:sz w:val="22"/>
          <w:szCs w:val="22"/>
        </w:rPr>
        <w:t>:</w:t>
      </w:r>
      <w:r w:rsidR="00310CC3" w:rsidRPr="00272ABA">
        <w:rPr>
          <w:sz w:val="22"/>
          <w:szCs w:val="22"/>
        </w:rPr>
        <w:t xml:space="preserve"> native proficiency</w:t>
      </w:r>
    </w:p>
    <w:p w14:paraId="0BC9ACC1" w14:textId="79DDC332" w:rsidR="00C918D6" w:rsidRPr="00272ABA" w:rsidRDefault="00E204D0" w:rsidP="00A94086">
      <w:pPr>
        <w:numPr>
          <w:ilvl w:val="0"/>
          <w:numId w:val="11"/>
        </w:numPr>
        <w:rPr>
          <w:sz w:val="22"/>
          <w:szCs w:val="22"/>
        </w:rPr>
      </w:pPr>
      <w:r w:rsidRPr="00272ABA">
        <w:rPr>
          <w:b/>
          <w:bCs/>
          <w:sz w:val="22"/>
          <w:szCs w:val="22"/>
        </w:rPr>
        <w:t>French</w:t>
      </w:r>
      <w:r w:rsidR="001154B5">
        <w:rPr>
          <w:b/>
          <w:bCs/>
          <w:sz w:val="22"/>
          <w:szCs w:val="22"/>
        </w:rPr>
        <w:t>:</w:t>
      </w:r>
      <w:r w:rsidR="00310CC3" w:rsidRPr="00272ABA">
        <w:rPr>
          <w:sz w:val="22"/>
          <w:szCs w:val="22"/>
        </w:rPr>
        <w:t xml:space="preserve"> </w:t>
      </w:r>
      <w:r w:rsidR="00C918D6" w:rsidRPr="00272ABA">
        <w:rPr>
          <w:sz w:val="22"/>
          <w:szCs w:val="22"/>
        </w:rPr>
        <w:t>reading proficiency</w:t>
      </w:r>
    </w:p>
    <w:p w14:paraId="4003DD34" w14:textId="4B964DE0" w:rsidR="00AD1739" w:rsidRPr="00272ABA" w:rsidRDefault="00E204D0" w:rsidP="00E204D0">
      <w:pPr>
        <w:numPr>
          <w:ilvl w:val="0"/>
          <w:numId w:val="11"/>
        </w:numPr>
        <w:rPr>
          <w:sz w:val="22"/>
          <w:szCs w:val="22"/>
        </w:rPr>
      </w:pPr>
      <w:r w:rsidRPr="00272ABA">
        <w:rPr>
          <w:b/>
          <w:bCs/>
          <w:sz w:val="22"/>
          <w:szCs w:val="22"/>
        </w:rPr>
        <w:t>Latin</w:t>
      </w:r>
      <w:r w:rsidR="001154B5">
        <w:rPr>
          <w:b/>
          <w:bCs/>
          <w:sz w:val="22"/>
          <w:szCs w:val="22"/>
        </w:rPr>
        <w:t>:</w:t>
      </w:r>
      <w:r w:rsidR="00C918D6" w:rsidRPr="00272ABA">
        <w:rPr>
          <w:sz w:val="22"/>
          <w:szCs w:val="22"/>
        </w:rPr>
        <w:t xml:space="preserve"> reading proficiency</w:t>
      </w:r>
    </w:p>
    <w:p w14:paraId="060B2940" w14:textId="48D60101" w:rsidR="00F77122" w:rsidRPr="00272ABA" w:rsidRDefault="00F77122" w:rsidP="003718CB">
      <w:pPr>
        <w:rPr>
          <w:b/>
          <w:sz w:val="22"/>
          <w:szCs w:val="22"/>
        </w:rPr>
      </w:pPr>
    </w:p>
    <w:p w14:paraId="54F16B4A" w14:textId="315819C7" w:rsidR="00703E89" w:rsidRPr="00272ABA" w:rsidRDefault="00703E89" w:rsidP="003718CB">
      <w:pPr>
        <w:rPr>
          <w:b/>
          <w:sz w:val="22"/>
          <w:szCs w:val="22"/>
        </w:rPr>
      </w:pPr>
      <w:r w:rsidRPr="00272ABA">
        <w:rPr>
          <w:b/>
          <w:sz w:val="22"/>
          <w:szCs w:val="22"/>
        </w:rPr>
        <w:t xml:space="preserve">ADDITIONAL </w:t>
      </w:r>
      <w:r w:rsidR="00AF2E0C" w:rsidRPr="00272ABA">
        <w:rPr>
          <w:b/>
          <w:sz w:val="22"/>
          <w:szCs w:val="22"/>
        </w:rPr>
        <w:t>SKILLS</w:t>
      </w:r>
    </w:p>
    <w:p w14:paraId="23376186" w14:textId="53B373E2" w:rsidR="004B4144" w:rsidRPr="00272ABA" w:rsidRDefault="00136C9A" w:rsidP="004B4144">
      <w:pPr>
        <w:numPr>
          <w:ilvl w:val="0"/>
          <w:numId w:val="11"/>
        </w:numPr>
        <w:rPr>
          <w:bCs/>
          <w:sz w:val="22"/>
          <w:szCs w:val="22"/>
        </w:rPr>
      </w:pPr>
      <w:r w:rsidRPr="00272ABA">
        <w:rPr>
          <w:bCs/>
          <w:sz w:val="22"/>
          <w:szCs w:val="22"/>
        </w:rPr>
        <w:t>Proofreading</w:t>
      </w:r>
    </w:p>
    <w:p w14:paraId="00ECDA51" w14:textId="26718F80" w:rsidR="00703E89" w:rsidRPr="00272ABA" w:rsidRDefault="005F75EB" w:rsidP="004B4144">
      <w:pPr>
        <w:numPr>
          <w:ilvl w:val="0"/>
          <w:numId w:val="11"/>
        </w:numPr>
        <w:rPr>
          <w:bCs/>
          <w:sz w:val="22"/>
          <w:szCs w:val="22"/>
        </w:rPr>
      </w:pPr>
      <w:r w:rsidRPr="00272ABA">
        <w:rPr>
          <w:bCs/>
          <w:sz w:val="22"/>
          <w:szCs w:val="22"/>
        </w:rPr>
        <w:t>C</w:t>
      </w:r>
      <w:r w:rsidR="00703E89" w:rsidRPr="00272ABA">
        <w:rPr>
          <w:bCs/>
          <w:sz w:val="22"/>
          <w:szCs w:val="22"/>
        </w:rPr>
        <w:t>opy editing</w:t>
      </w:r>
    </w:p>
    <w:p w14:paraId="547F41A8" w14:textId="5B78E693" w:rsidR="00F77122" w:rsidRPr="00272ABA" w:rsidRDefault="00F77122" w:rsidP="003718CB">
      <w:pPr>
        <w:rPr>
          <w:b/>
          <w:sz w:val="22"/>
          <w:szCs w:val="22"/>
        </w:rPr>
      </w:pPr>
    </w:p>
    <w:p w14:paraId="65E37E07" w14:textId="77777777" w:rsidR="00F77122" w:rsidRPr="00272ABA" w:rsidRDefault="00F77122" w:rsidP="003718CB">
      <w:pPr>
        <w:rPr>
          <w:b/>
          <w:sz w:val="22"/>
          <w:szCs w:val="22"/>
        </w:rPr>
      </w:pPr>
    </w:p>
    <w:p w14:paraId="19952ED1" w14:textId="31069DE1" w:rsidR="008D3DC3" w:rsidRPr="00272ABA" w:rsidRDefault="008D3DC3" w:rsidP="003718CB">
      <w:pPr>
        <w:rPr>
          <w:b/>
          <w:sz w:val="22"/>
          <w:szCs w:val="22"/>
        </w:rPr>
      </w:pPr>
      <w:r w:rsidRPr="00272ABA">
        <w:rPr>
          <w:b/>
          <w:sz w:val="22"/>
          <w:szCs w:val="22"/>
        </w:rPr>
        <w:t>EDUCATION</w:t>
      </w:r>
    </w:p>
    <w:p w14:paraId="1C5448F1" w14:textId="77777777" w:rsidR="0020673A" w:rsidRPr="00272ABA" w:rsidRDefault="0020673A" w:rsidP="00F66F71">
      <w:pPr>
        <w:rPr>
          <w:sz w:val="22"/>
          <w:szCs w:val="22"/>
        </w:rPr>
      </w:pPr>
    </w:p>
    <w:p w14:paraId="0B31BEB4" w14:textId="69E0DD25" w:rsidR="00BD35AB" w:rsidRPr="00272ABA" w:rsidRDefault="00F66F71" w:rsidP="004B4144">
      <w:pPr>
        <w:ind w:left="2160" w:hanging="2160"/>
        <w:rPr>
          <w:b/>
          <w:sz w:val="22"/>
          <w:szCs w:val="22"/>
        </w:rPr>
      </w:pPr>
      <w:r w:rsidRPr="00272ABA">
        <w:rPr>
          <w:sz w:val="22"/>
          <w:szCs w:val="22"/>
        </w:rPr>
        <w:t>2005</w:t>
      </w:r>
      <w:r w:rsidR="002C3E18" w:rsidRPr="00272ABA">
        <w:rPr>
          <w:sz w:val="22"/>
          <w:szCs w:val="22"/>
        </w:rPr>
        <w:t>-2009</w:t>
      </w:r>
      <w:r w:rsidR="002C3E18" w:rsidRPr="00272ABA">
        <w:rPr>
          <w:b/>
          <w:sz w:val="22"/>
          <w:szCs w:val="22"/>
        </w:rPr>
        <w:tab/>
      </w:r>
      <w:r w:rsidRPr="00272ABA">
        <w:rPr>
          <w:b/>
          <w:sz w:val="22"/>
          <w:szCs w:val="22"/>
        </w:rPr>
        <w:t>Queen Mary College, Uni</w:t>
      </w:r>
      <w:r w:rsidR="00181EA2" w:rsidRPr="00272ABA">
        <w:rPr>
          <w:b/>
          <w:sz w:val="22"/>
          <w:szCs w:val="22"/>
        </w:rPr>
        <w:t>versity of London and Victoria and</w:t>
      </w:r>
      <w:r w:rsidRPr="00272ABA">
        <w:rPr>
          <w:b/>
          <w:sz w:val="22"/>
          <w:szCs w:val="22"/>
        </w:rPr>
        <w:t xml:space="preserve"> Albert Museum</w:t>
      </w:r>
      <w:r w:rsidR="004B4144" w:rsidRPr="00272ABA">
        <w:rPr>
          <w:b/>
          <w:sz w:val="22"/>
          <w:szCs w:val="22"/>
        </w:rPr>
        <w:t>, London</w:t>
      </w:r>
      <w:r w:rsidR="00BC6A34" w:rsidRPr="00272ABA">
        <w:rPr>
          <w:b/>
          <w:sz w:val="22"/>
          <w:szCs w:val="22"/>
        </w:rPr>
        <w:t>.</w:t>
      </w:r>
    </w:p>
    <w:p w14:paraId="0E6DAA67" w14:textId="76008ED5" w:rsidR="00BD35AB" w:rsidRPr="00272ABA" w:rsidRDefault="00F66F71" w:rsidP="00844305">
      <w:pPr>
        <w:ind w:left="2160"/>
        <w:rPr>
          <w:rFonts w:eastAsia="Times New Roman" w:cs="Times New Roman"/>
          <w:sz w:val="22"/>
          <w:szCs w:val="22"/>
          <w:lang w:val="en-US" w:eastAsia="en-US"/>
        </w:rPr>
      </w:pPr>
      <w:r w:rsidRPr="00272ABA">
        <w:rPr>
          <w:sz w:val="22"/>
          <w:szCs w:val="22"/>
        </w:rPr>
        <w:t>PhD</w:t>
      </w:r>
      <w:r w:rsidR="001476A8" w:rsidRPr="00272ABA">
        <w:rPr>
          <w:sz w:val="22"/>
          <w:szCs w:val="22"/>
        </w:rPr>
        <w:t xml:space="preserve">: </w:t>
      </w:r>
      <w:r w:rsidR="00363C2A" w:rsidRPr="00272ABA">
        <w:rPr>
          <w:sz w:val="22"/>
          <w:szCs w:val="22"/>
        </w:rPr>
        <w:t>‘</w:t>
      </w:r>
      <w:r w:rsidR="001041E9" w:rsidRPr="00272ABA">
        <w:rPr>
          <w:sz w:val="22"/>
          <w:szCs w:val="22"/>
        </w:rPr>
        <w:t>Gift-giving,</w:t>
      </w:r>
      <w:r w:rsidR="001476A8" w:rsidRPr="00272ABA">
        <w:rPr>
          <w:sz w:val="22"/>
          <w:szCs w:val="22"/>
        </w:rPr>
        <w:t xml:space="preserve"> </w:t>
      </w:r>
      <w:r w:rsidR="006F624E" w:rsidRPr="00272ABA">
        <w:rPr>
          <w:sz w:val="22"/>
          <w:szCs w:val="22"/>
        </w:rPr>
        <w:t>Consumption</w:t>
      </w:r>
      <w:r w:rsidR="001041E9" w:rsidRPr="00272ABA">
        <w:rPr>
          <w:sz w:val="22"/>
          <w:szCs w:val="22"/>
        </w:rPr>
        <w:t xml:space="preserve"> and the Female Court</w:t>
      </w:r>
      <w:r w:rsidR="006F624E" w:rsidRPr="00272ABA">
        <w:rPr>
          <w:sz w:val="22"/>
          <w:szCs w:val="22"/>
        </w:rPr>
        <w:t xml:space="preserve"> in</w:t>
      </w:r>
      <w:r w:rsidR="002C3E18" w:rsidRPr="00272ABA">
        <w:rPr>
          <w:sz w:val="22"/>
          <w:szCs w:val="22"/>
        </w:rPr>
        <w:t xml:space="preserve"> Sixteenth-Century</w:t>
      </w:r>
      <w:r w:rsidR="006F624E" w:rsidRPr="00272ABA">
        <w:rPr>
          <w:sz w:val="22"/>
          <w:szCs w:val="22"/>
        </w:rPr>
        <w:t xml:space="preserve"> Italy</w:t>
      </w:r>
      <w:r w:rsidR="002C3E18" w:rsidRPr="00272ABA">
        <w:rPr>
          <w:sz w:val="22"/>
          <w:szCs w:val="22"/>
        </w:rPr>
        <w:t>’</w:t>
      </w:r>
      <w:r w:rsidR="001476A8" w:rsidRPr="00272ABA">
        <w:rPr>
          <w:sz w:val="22"/>
          <w:szCs w:val="22"/>
        </w:rPr>
        <w:t>.</w:t>
      </w:r>
      <w:r w:rsidR="0076488A" w:rsidRPr="00272ABA">
        <w:rPr>
          <w:sz w:val="22"/>
          <w:szCs w:val="22"/>
        </w:rPr>
        <w:t xml:space="preserve"> </w:t>
      </w:r>
      <w:r w:rsidR="004362D9" w:rsidRPr="00272ABA">
        <w:rPr>
          <w:sz w:val="22"/>
          <w:szCs w:val="22"/>
        </w:rPr>
        <w:t>I worked extensively with archival documentation</w:t>
      </w:r>
      <w:r w:rsidR="001154B5">
        <w:rPr>
          <w:sz w:val="22"/>
          <w:szCs w:val="22"/>
        </w:rPr>
        <w:t xml:space="preserve"> and</w:t>
      </w:r>
      <w:r w:rsidR="000B65D2" w:rsidRPr="00272ABA">
        <w:rPr>
          <w:sz w:val="22"/>
          <w:szCs w:val="22"/>
        </w:rPr>
        <w:t xml:space="preserve"> have</w:t>
      </w:r>
      <w:r w:rsidR="001154B5">
        <w:rPr>
          <w:sz w:val="22"/>
          <w:szCs w:val="22"/>
        </w:rPr>
        <w:t xml:space="preserve"> considerable</w:t>
      </w:r>
      <w:r w:rsidR="000B65D2" w:rsidRPr="00272ABA">
        <w:rPr>
          <w:sz w:val="22"/>
          <w:szCs w:val="22"/>
        </w:rPr>
        <w:t xml:space="preserve"> experience </w:t>
      </w:r>
      <w:r w:rsidR="001154B5">
        <w:rPr>
          <w:sz w:val="22"/>
          <w:szCs w:val="22"/>
        </w:rPr>
        <w:t xml:space="preserve">in </w:t>
      </w:r>
      <w:r w:rsidR="000B65D2" w:rsidRPr="00272ABA">
        <w:rPr>
          <w:sz w:val="22"/>
          <w:szCs w:val="22"/>
        </w:rPr>
        <w:t xml:space="preserve">translating </w:t>
      </w:r>
      <w:r w:rsidR="001154B5">
        <w:rPr>
          <w:sz w:val="22"/>
          <w:szCs w:val="22"/>
        </w:rPr>
        <w:t>16</w:t>
      </w:r>
      <w:r w:rsidR="001154B5" w:rsidRPr="001154B5">
        <w:rPr>
          <w:sz w:val="22"/>
          <w:szCs w:val="22"/>
          <w:vertAlign w:val="superscript"/>
        </w:rPr>
        <w:t>th</w:t>
      </w:r>
      <w:r w:rsidR="001154B5">
        <w:rPr>
          <w:sz w:val="22"/>
          <w:szCs w:val="22"/>
        </w:rPr>
        <w:t xml:space="preserve"> </w:t>
      </w:r>
      <w:r w:rsidR="000B65D2" w:rsidRPr="00272ABA">
        <w:rPr>
          <w:sz w:val="22"/>
          <w:szCs w:val="22"/>
        </w:rPr>
        <w:t xml:space="preserve">century Italian. </w:t>
      </w:r>
      <w:r w:rsidR="003728AF" w:rsidRPr="00272ABA">
        <w:rPr>
          <w:sz w:val="22"/>
          <w:szCs w:val="22"/>
        </w:rPr>
        <w:t>As</w:t>
      </w:r>
      <w:r w:rsidR="00373C66" w:rsidRPr="00272ABA">
        <w:rPr>
          <w:sz w:val="22"/>
          <w:szCs w:val="22"/>
        </w:rPr>
        <w:t xml:space="preserve"> the recipient of an AHRC collaborative doctoral award</w:t>
      </w:r>
      <w:r w:rsidR="003728AF" w:rsidRPr="00272ABA">
        <w:rPr>
          <w:sz w:val="22"/>
          <w:szCs w:val="22"/>
        </w:rPr>
        <w:t xml:space="preserve"> I</w:t>
      </w:r>
      <w:r w:rsidR="00A745A7" w:rsidRPr="00272ABA">
        <w:rPr>
          <w:sz w:val="22"/>
          <w:szCs w:val="22"/>
        </w:rPr>
        <w:t xml:space="preserve"> also</w:t>
      </w:r>
      <w:r w:rsidR="003728AF" w:rsidRPr="00272ABA">
        <w:rPr>
          <w:sz w:val="22"/>
          <w:szCs w:val="22"/>
        </w:rPr>
        <w:t xml:space="preserve"> worked as a researcher </w:t>
      </w:r>
      <w:r w:rsidR="00A745A7" w:rsidRPr="00272ABA">
        <w:rPr>
          <w:sz w:val="22"/>
          <w:szCs w:val="22"/>
        </w:rPr>
        <w:t>on the</w:t>
      </w:r>
      <w:r w:rsidR="003728AF" w:rsidRPr="00272ABA">
        <w:rPr>
          <w:sz w:val="22"/>
          <w:szCs w:val="22"/>
        </w:rPr>
        <w:t xml:space="preserve"> Medieval and Renaissance Galleries Project</w:t>
      </w:r>
      <w:r w:rsidR="00A745A7" w:rsidRPr="00272ABA">
        <w:rPr>
          <w:sz w:val="22"/>
          <w:szCs w:val="22"/>
        </w:rPr>
        <w:t xml:space="preserve"> for the Victoria &amp; Albert Museum</w:t>
      </w:r>
      <w:r w:rsidR="00933EF3" w:rsidRPr="00272ABA">
        <w:rPr>
          <w:sz w:val="22"/>
          <w:szCs w:val="22"/>
        </w:rPr>
        <w:t>.</w:t>
      </w:r>
      <w:r w:rsidR="009E10A6" w:rsidRPr="00272ABA">
        <w:rPr>
          <w:sz w:val="22"/>
          <w:szCs w:val="22"/>
        </w:rPr>
        <w:t xml:space="preserve"> This included </w:t>
      </w:r>
      <w:r w:rsidR="00234E32" w:rsidRPr="00272ABA">
        <w:rPr>
          <w:sz w:val="22"/>
          <w:szCs w:val="22"/>
        </w:rPr>
        <w:t>translati</w:t>
      </w:r>
      <w:r w:rsidR="007A1D0D">
        <w:rPr>
          <w:sz w:val="22"/>
          <w:szCs w:val="22"/>
        </w:rPr>
        <w:t>on</w:t>
      </w:r>
      <w:r w:rsidR="00234E32" w:rsidRPr="00272ABA">
        <w:rPr>
          <w:sz w:val="22"/>
          <w:szCs w:val="22"/>
        </w:rPr>
        <w:t xml:space="preserve"> </w:t>
      </w:r>
      <w:r w:rsidR="007A1D0D">
        <w:rPr>
          <w:sz w:val="22"/>
          <w:szCs w:val="22"/>
        </w:rPr>
        <w:t>work as well as</w:t>
      </w:r>
      <w:r w:rsidR="00234E32" w:rsidRPr="00272ABA">
        <w:rPr>
          <w:sz w:val="22"/>
          <w:szCs w:val="22"/>
        </w:rPr>
        <w:t xml:space="preserve"> </w:t>
      </w:r>
      <w:r w:rsidR="009E10A6" w:rsidRPr="00272ABA">
        <w:rPr>
          <w:sz w:val="22"/>
          <w:szCs w:val="22"/>
        </w:rPr>
        <w:t xml:space="preserve">writing and editing entries for </w:t>
      </w:r>
      <w:r w:rsidR="00E57D08" w:rsidRPr="00272ABA">
        <w:rPr>
          <w:sz w:val="22"/>
          <w:szCs w:val="22"/>
        </w:rPr>
        <w:t>the V&amp;A catalogue and web resources</w:t>
      </w:r>
      <w:r w:rsidR="005F01AB" w:rsidRPr="00272ABA">
        <w:rPr>
          <w:sz w:val="22"/>
          <w:szCs w:val="22"/>
        </w:rPr>
        <w:t>.</w:t>
      </w:r>
    </w:p>
    <w:p w14:paraId="202EEEF0" w14:textId="77777777" w:rsidR="008D3DC3" w:rsidRPr="00272ABA" w:rsidRDefault="008D3DC3">
      <w:pPr>
        <w:rPr>
          <w:b/>
          <w:sz w:val="22"/>
          <w:szCs w:val="22"/>
        </w:rPr>
      </w:pPr>
    </w:p>
    <w:p w14:paraId="65257AB2" w14:textId="39826C61" w:rsidR="00BC6A34" w:rsidRPr="00272ABA" w:rsidRDefault="008D3DC3" w:rsidP="005C4A54">
      <w:pPr>
        <w:ind w:left="2160" w:hanging="2160"/>
        <w:rPr>
          <w:b/>
          <w:sz w:val="22"/>
          <w:szCs w:val="22"/>
        </w:rPr>
      </w:pPr>
      <w:r w:rsidRPr="00272ABA">
        <w:rPr>
          <w:sz w:val="22"/>
          <w:szCs w:val="22"/>
        </w:rPr>
        <w:t>2003-2004</w:t>
      </w:r>
      <w:r w:rsidRPr="00272ABA">
        <w:rPr>
          <w:b/>
          <w:sz w:val="22"/>
          <w:szCs w:val="22"/>
        </w:rPr>
        <w:tab/>
        <w:t>Warburg Institute, School of Advanced Study</w:t>
      </w:r>
      <w:r w:rsidR="00360F62" w:rsidRPr="00272ABA">
        <w:rPr>
          <w:b/>
          <w:sz w:val="22"/>
          <w:szCs w:val="22"/>
        </w:rPr>
        <w:t xml:space="preserve">, University of </w:t>
      </w:r>
      <w:r w:rsidRPr="00272ABA">
        <w:rPr>
          <w:b/>
          <w:sz w:val="22"/>
          <w:szCs w:val="22"/>
        </w:rPr>
        <w:t>London</w:t>
      </w:r>
      <w:r w:rsidR="00BC6A34" w:rsidRPr="00272ABA">
        <w:rPr>
          <w:b/>
          <w:sz w:val="22"/>
          <w:szCs w:val="22"/>
        </w:rPr>
        <w:t>.</w:t>
      </w:r>
    </w:p>
    <w:p w14:paraId="3E4B2F18" w14:textId="0AEDF039" w:rsidR="005C4A54" w:rsidRPr="00272ABA" w:rsidRDefault="008D3DC3" w:rsidP="00BC6A34">
      <w:pPr>
        <w:ind w:left="2160"/>
        <w:rPr>
          <w:sz w:val="22"/>
          <w:szCs w:val="22"/>
          <w:lang w:val="en-US"/>
        </w:rPr>
      </w:pPr>
      <w:r w:rsidRPr="00272ABA">
        <w:rPr>
          <w:sz w:val="22"/>
          <w:szCs w:val="22"/>
        </w:rPr>
        <w:t xml:space="preserve">MA in Cultural and </w:t>
      </w:r>
      <w:r w:rsidR="00360F62" w:rsidRPr="00272ABA">
        <w:rPr>
          <w:sz w:val="22"/>
          <w:szCs w:val="22"/>
        </w:rPr>
        <w:t>Intellectual History 1300-1650</w:t>
      </w:r>
      <w:r w:rsidR="001041E9" w:rsidRPr="00272ABA">
        <w:rPr>
          <w:sz w:val="22"/>
          <w:szCs w:val="22"/>
        </w:rPr>
        <w:t>.</w:t>
      </w:r>
      <w:r w:rsidR="00FD62BA" w:rsidRPr="00272ABA">
        <w:rPr>
          <w:sz w:val="22"/>
          <w:szCs w:val="22"/>
        </w:rPr>
        <w:t xml:space="preserve"> </w:t>
      </w:r>
      <w:r w:rsidR="0011293F" w:rsidRPr="00272ABA">
        <w:rPr>
          <w:sz w:val="22"/>
          <w:szCs w:val="22"/>
          <w:lang w:val="en-US"/>
        </w:rPr>
        <w:t>Language courses include</w:t>
      </w:r>
      <w:r w:rsidR="00C8585F" w:rsidRPr="00272ABA">
        <w:rPr>
          <w:sz w:val="22"/>
          <w:szCs w:val="22"/>
          <w:lang w:val="en-US"/>
        </w:rPr>
        <w:t>d</w:t>
      </w:r>
      <w:r w:rsidR="0011293F" w:rsidRPr="00272ABA">
        <w:rPr>
          <w:sz w:val="22"/>
          <w:szCs w:val="22"/>
          <w:lang w:val="en-US"/>
        </w:rPr>
        <w:t xml:space="preserve"> Latin, Italian, French, as well as Latin and Italian paleography.</w:t>
      </w:r>
    </w:p>
    <w:p w14:paraId="2E900DDA" w14:textId="77777777" w:rsidR="005C4A54" w:rsidRPr="00272ABA" w:rsidRDefault="005C4A54" w:rsidP="005C4A54">
      <w:pPr>
        <w:ind w:left="2160" w:hanging="2160"/>
        <w:rPr>
          <w:sz w:val="22"/>
          <w:szCs w:val="22"/>
          <w:lang w:val="en-US"/>
        </w:rPr>
      </w:pPr>
    </w:p>
    <w:p w14:paraId="6D4BD26E" w14:textId="1BE34169" w:rsidR="00167A05" w:rsidRPr="00272ABA" w:rsidRDefault="005C4A54" w:rsidP="005C4A54">
      <w:pPr>
        <w:ind w:left="2160" w:hanging="2160"/>
        <w:rPr>
          <w:rFonts w:eastAsia="Times New Roman" w:cs="Times New Roman"/>
          <w:sz w:val="22"/>
          <w:szCs w:val="22"/>
          <w:lang w:val="en-US" w:eastAsia="en-US"/>
        </w:rPr>
      </w:pPr>
      <w:r w:rsidRPr="00272ABA">
        <w:rPr>
          <w:rFonts w:eastAsia="Times New Roman" w:cs="Times New Roman"/>
          <w:sz w:val="22"/>
          <w:szCs w:val="22"/>
          <w:lang w:val="en-US" w:eastAsia="en-US"/>
        </w:rPr>
        <w:t>Aug</w:t>
      </w:r>
      <w:r w:rsidR="00E64EA8" w:rsidRPr="00272ABA">
        <w:rPr>
          <w:rFonts w:eastAsia="Times New Roman" w:cs="Times New Roman"/>
          <w:sz w:val="22"/>
          <w:szCs w:val="22"/>
          <w:lang w:val="en-US" w:eastAsia="en-US"/>
        </w:rPr>
        <w:t>.</w:t>
      </w:r>
      <w:r w:rsidRPr="00272ABA">
        <w:rPr>
          <w:rFonts w:eastAsia="Times New Roman" w:cs="Times New Roman"/>
          <w:sz w:val="22"/>
          <w:szCs w:val="22"/>
          <w:lang w:val="en-US" w:eastAsia="en-US"/>
        </w:rPr>
        <w:t>-Oct. 1999</w:t>
      </w:r>
      <w:r w:rsidRPr="00272ABA">
        <w:rPr>
          <w:rFonts w:eastAsia="Times New Roman" w:cs="Times New Roman"/>
          <w:sz w:val="22"/>
          <w:szCs w:val="22"/>
          <w:lang w:val="en-US" w:eastAsia="en-US"/>
        </w:rPr>
        <w:tab/>
      </w:r>
      <w:r w:rsidRPr="00272ABA">
        <w:rPr>
          <w:rFonts w:eastAsia="Times New Roman" w:cs="Times New Roman"/>
          <w:b/>
          <w:bCs/>
          <w:sz w:val="22"/>
          <w:szCs w:val="22"/>
          <w:lang w:val="en-US" w:eastAsia="en-US"/>
        </w:rPr>
        <w:t>Languages, Training and Development</w:t>
      </w:r>
      <w:r w:rsidR="007A1D0D">
        <w:rPr>
          <w:rFonts w:eastAsia="Times New Roman" w:cs="Times New Roman"/>
          <w:b/>
          <w:bCs/>
          <w:sz w:val="22"/>
          <w:szCs w:val="22"/>
          <w:lang w:val="en-US" w:eastAsia="en-US"/>
        </w:rPr>
        <w:t>,</w:t>
      </w:r>
      <w:r w:rsidRPr="00272ABA">
        <w:rPr>
          <w:rFonts w:eastAsia="Times New Roman" w:cs="Times New Roman"/>
          <w:b/>
          <w:bCs/>
          <w:sz w:val="22"/>
          <w:szCs w:val="22"/>
          <w:lang w:val="en-US" w:eastAsia="en-US"/>
        </w:rPr>
        <w:t xml:space="preserve"> Oxford</w:t>
      </w:r>
      <w:r w:rsidR="00E64EA8" w:rsidRPr="00272ABA">
        <w:rPr>
          <w:rFonts w:eastAsia="Times New Roman" w:cs="Times New Roman"/>
          <w:b/>
          <w:bCs/>
          <w:sz w:val="22"/>
          <w:szCs w:val="22"/>
          <w:lang w:val="en-US" w:eastAsia="en-US"/>
        </w:rPr>
        <w:t>.</w:t>
      </w:r>
      <w:r w:rsidRPr="00272ABA">
        <w:rPr>
          <w:rFonts w:eastAsia="Times New Roman" w:cs="Times New Roman"/>
          <w:sz w:val="22"/>
          <w:szCs w:val="22"/>
          <w:lang w:val="en-US" w:eastAsia="en-US"/>
        </w:rPr>
        <w:t xml:space="preserve"> </w:t>
      </w:r>
    </w:p>
    <w:p w14:paraId="655A91EB" w14:textId="62979C16" w:rsidR="005C4A54" w:rsidRPr="00272ABA" w:rsidRDefault="005C4A54" w:rsidP="00167A05">
      <w:pPr>
        <w:ind w:left="2160"/>
        <w:rPr>
          <w:rFonts w:eastAsia="Times New Roman" w:cs="Times New Roman"/>
          <w:sz w:val="22"/>
          <w:szCs w:val="22"/>
          <w:lang w:val="en-US" w:eastAsia="en-US"/>
        </w:rPr>
      </w:pPr>
      <w:r w:rsidRPr="00272ABA">
        <w:rPr>
          <w:rFonts w:eastAsia="Times New Roman" w:cs="Times New Roman"/>
          <w:sz w:val="22"/>
          <w:szCs w:val="22"/>
          <w:lang w:val="en-US" w:eastAsia="en-US"/>
        </w:rPr>
        <w:t>TESOL Trinity Certificate in teaching English as a foreign language.</w:t>
      </w:r>
    </w:p>
    <w:p w14:paraId="3259C306" w14:textId="77777777" w:rsidR="008D3DC3" w:rsidRPr="00272ABA" w:rsidRDefault="008D3DC3">
      <w:pPr>
        <w:rPr>
          <w:b/>
          <w:sz w:val="22"/>
          <w:szCs w:val="22"/>
        </w:rPr>
      </w:pPr>
    </w:p>
    <w:p w14:paraId="389B973F" w14:textId="2D8760BB" w:rsidR="008D3DC3" w:rsidRPr="00272ABA" w:rsidRDefault="008D3DC3">
      <w:pPr>
        <w:numPr>
          <w:ilvl w:val="1"/>
          <w:numId w:val="1"/>
        </w:numPr>
        <w:rPr>
          <w:b/>
          <w:sz w:val="22"/>
          <w:szCs w:val="22"/>
        </w:rPr>
      </w:pPr>
      <w:r w:rsidRPr="00272ABA">
        <w:rPr>
          <w:b/>
          <w:sz w:val="22"/>
          <w:szCs w:val="22"/>
        </w:rPr>
        <w:t>Downing College, Cambridge University</w:t>
      </w:r>
      <w:r w:rsidR="00E64EA8" w:rsidRPr="00272ABA">
        <w:rPr>
          <w:b/>
          <w:sz w:val="22"/>
          <w:szCs w:val="22"/>
        </w:rPr>
        <w:t>.</w:t>
      </w:r>
    </w:p>
    <w:p w14:paraId="44060C1A" w14:textId="24B7FB07" w:rsidR="00966937" w:rsidRPr="00272ABA" w:rsidRDefault="00B223AC" w:rsidP="005F03D2">
      <w:pPr>
        <w:ind w:left="2160"/>
        <w:rPr>
          <w:sz w:val="22"/>
          <w:szCs w:val="22"/>
        </w:rPr>
      </w:pPr>
      <w:r w:rsidRPr="00272ABA">
        <w:rPr>
          <w:sz w:val="22"/>
          <w:szCs w:val="22"/>
        </w:rPr>
        <w:t>B</w:t>
      </w:r>
      <w:r w:rsidR="008D3DC3" w:rsidRPr="00272ABA">
        <w:rPr>
          <w:sz w:val="22"/>
          <w:szCs w:val="22"/>
        </w:rPr>
        <w:t>A</w:t>
      </w:r>
      <w:r w:rsidRPr="00272ABA">
        <w:rPr>
          <w:sz w:val="22"/>
          <w:szCs w:val="22"/>
        </w:rPr>
        <w:t xml:space="preserve"> (now MA)</w:t>
      </w:r>
      <w:r w:rsidR="008D3DC3" w:rsidRPr="00272ABA">
        <w:rPr>
          <w:sz w:val="22"/>
          <w:szCs w:val="22"/>
        </w:rPr>
        <w:t xml:space="preserve"> Hons Classics: Class 2.1. </w:t>
      </w:r>
    </w:p>
    <w:p w14:paraId="06CCB905" w14:textId="03637EA9" w:rsidR="00554E36" w:rsidRPr="00272ABA" w:rsidRDefault="00554E36" w:rsidP="00554E36">
      <w:pPr>
        <w:rPr>
          <w:sz w:val="22"/>
          <w:szCs w:val="22"/>
        </w:rPr>
      </w:pPr>
    </w:p>
    <w:p w14:paraId="701D02C1" w14:textId="3D96BE93" w:rsidR="0069147F" w:rsidRPr="00272ABA" w:rsidRDefault="00554E36" w:rsidP="0069147F">
      <w:pPr>
        <w:rPr>
          <w:b/>
          <w:bCs/>
          <w:sz w:val="22"/>
          <w:szCs w:val="22"/>
        </w:rPr>
      </w:pPr>
      <w:r w:rsidRPr="00272ABA">
        <w:rPr>
          <w:sz w:val="22"/>
          <w:szCs w:val="22"/>
        </w:rPr>
        <w:t>1994-1996</w:t>
      </w:r>
      <w:r w:rsidRPr="00272ABA">
        <w:rPr>
          <w:sz w:val="22"/>
          <w:szCs w:val="22"/>
        </w:rPr>
        <w:tab/>
      </w:r>
      <w:r w:rsidRPr="00272ABA">
        <w:rPr>
          <w:sz w:val="22"/>
          <w:szCs w:val="22"/>
        </w:rPr>
        <w:tab/>
      </w:r>
      <w:r w:rsidR="0069147F" w:rsidRPr="00272ABA">
        <w:rPr>
          <w:b/>
          <w:bCs/>
          <w:sz w:val="22"/>
          <w:szCs w:val="22"/>
        </w:rPr>
        <w:t>Westminster School, London</w:t>
      </w:r>
      <w:r w:rsidR="00E64EA8" w:rsidRPr="00272ABA">
        <w:rPr>
          <w:b/>
          <w:bCs/>
          <w:sz w:val="22"/>
          <w:szCs w:val="22"/>
        </w:rPr>
        <w:t>.</w:t>
      </w:r>
    </w:p>
    <w:p w14:paraId="58C21DE4" w14:textId="4D87DE6C" w:rsidR="0069147F" w:rsidRPr="00272ABA" w:rsidRDefault="0069147F" w:rsidP="0069147F">
      <w:pPr>
        <w:rPr>
          <w:sz w:val="22"/>
          <w:szCs w:val="22"/>
        </w:rPr>
      </w:pPr>
      <w:r w:rsidRPr="00272ABA">
        <w:rPr>
          <w:b/>
          <w:bCs/>
          <w:sz w:val="22"/>
          <w:szCs w:val="22"/>
        </w:rPr>
        <w:tab/>
      </w:r>
      <w:r w:rsidRPr="00272ABA">
        <w:rPr>
          <w:b/>
          <w:bCs/>
          <w:sz w:val="22"/>
          <w:szCs w:val="22"/>
        </w:rPr>
        <w:tab/>
      </w:r>
      <w:r w:rsidRPr="00272ABA">
        <w:rPr>
          <w:b/>
          <w:bCs/>
          <w:sz w:val="22"/>
          <w:szCs w:val="22"/>
        </w:rPr>
        <w:tab/>
      </w:r>
      <w:r w:rsidRPr="00272ABA">
        <w:rPr>
          <w:sz w:val="22"/>
          <w:szCs w:val="22"/>
        </w:rPr>
        <w:t>A Levels: Italian (A), Latin (A), Greek (A), History (B).</w:t>
      </w:r>
    </w:p>
    <w:p w14:paraId="706CBCEF" w14:textId="012671B2" w:rsidR="0069147F" w:rsidRPr="00272ABA" w:rsidRDefault="0069147F" w:rsidP="0069147F">
      <w:pPr>
        <w:rPr>
          <w:sz w:val="22"/>
          <w:szCs w:val="22"/>
        </w:rPr>
      </w:pPr>
    </w:p>
    <w:p w14:paraId="3AE47A2E" w14:textId="0B19AF16" w:rsidR="00D0528C" w:rsidRPr="00272ABA" w:rsidRDefault="00D0528C" w:rsidP="00207C07">
      <w:pPr>
        <w:ind w:left="2160" w:hanging="2160"/>
        <w:rPr>
          <w:sz w:val="22"/>
          <w:szCs w:val="22"/>
        </w:rPr>
      </w:pPr>
      <w:r w:rsidRPr="00272ABA">
        <w:rPr>
          <w:sz w:val="22"/>
          <w:szCs w:val="22"/>
        </w:rPr>
        <w:t>1992-1994</w:t>
      </w:r>
      <w:r w:rsidRPr="00272ABA">
        <w:rPr>
          <w:sz w:val="22"/>
          <w:szCs w:val="22"/>
        </w:rPr>
        <w:tab/>
      </w:r>
      <w:proofErr w:type="spellStart"/>
      <w:r w:rsidRPr="00272ABA">
        <w:rPr>
          <w:b/>
          <w:bCs/>
          <w:sz w:val="22"/>
          <w:szCs w:val="22"/>
        </w:rPr>
        <w:t>Liceo</w:t>
      </w:r>
      <w:proofErr w:type="spellEnd"/>
      <w:r w:rsidRPr="00272ABA">
        <w:rPr>
          <w:b/>
          <w:bCs/>
          <w:sz w:val="22"/>
          <w:szCs w:val="22"/>
        </w:rPr>
        <w:t xml:space="preserve"> </w:t>
      </w:r>
      <w:proofErr w:type="spellStart"/>
      <w:r w:rsidRPr="00272ABA">
        <w:rPr>
          <w:b/>
          <w:bCs/>
          <w:sz w:val="22"/>
          <w:szCs w:val="22"/>
        </w:rPr>
        <w:t>Classico</w:t>
      </w:r>
      <w:proofErr w:type="spellEnd"/>
      <w:r w:rsidRPr="00272ABA">
        <w:rPr>
          <w:b/>
          <w:bCs/>
          <w:sz w:val="22"/>
          <w:szCs w:val="22"/>
        </w:rPr>
        <w:t xml:space="preserve"> </w:t>
      </w:r>
      <w:proofErr w:type="spellStart"/>
      <w:r w:rsidRPr="00272ABA">
        <w:rPr>
          <w:b/>
          <w:bCs/>
          <w:sz w:val="22"/>
          <w:szCs w:val="22"/>
        </w:rPr>
        <w:t>Michelangiolo</w:t>
      </w:r>
      <w:proofErr w:type="spellEnd"/>
      <w:r w:rsidR="00135429" w:rsidRPr="00272ABA">
        <w:rPr>
          <w:b/>
          <w:bCs/>
          <w:sz w:val="22"/>
          <w:szCs w:val="22"/>
        </w:rPr>
        <w:t>, Florence, Italy</w:t>
      </w:r>
      <w:r w:rsidR="00E64EA8" w:rsidRPr="00272ABA">
        <w:rPr>
          <w:b/>
          <w:bCs/>
          <w:sz w:val="22"/>
          <w:szCs w:val="22"/>
        </w:rPr>
        <w:t>.</w:t>
      </w:r>
      <w:r w:rsidR="00C015F2" w:rsidRPr="00272ABA">
        <w:rPr>
          <w:sz w:val="22"/>
          <w:szCs w:val="22"/>
        </w:rPr>
        <w:t xml:space="preserve"> I lived in Italy for </w:t>
      </w:r>
      <w:r w:rsidR="00321BEE" w:rsidRPr="00272ABA">
        <w:rPr>
          <w:sz w:val="22"/>
          <w:szCs w:val="22"/>
        </w:rPr>
        <w:t>eleven</w:t>
      </w:r>
      <w:r w:rsidR="00C015F2" w:rsidRPr="00272ABA">
        <w:rPr>
          <w:sz w:val="22"/>
          <w:szCs w:val="22"/>
        </w:rPr>
        <w:t xml:space="preserve"> years</w:t>
      </w:r>
      <w:r w:rsidR="00207C07" w:rsidRPr="00272ABA">
        <w:rPr>
          <w:sz w:val="22"/>
          <w:szCs w:val="22"/>
        </w:rPr>
        <w:t xml:space="preserve"> from 1983 to 1994</w:t>
      </w:r>
      <w:r w:rsidR="00321BEE" w:rsidRPr="00272ABA">
        <w:rPr>
          <w:sz w:val="22"/>
          <w:szCs w:val="22"/>
        </w:rPr>
        <w:t>.</w:t>
      </w:r>
    </w:p>
    <w:p w14:paraId="399CBC04" w14:textId="4CE5B494" w:rsidR="006456E4" w:rsidRPr="00272ABA" w:rsidRDefault="006456E4" w:rsidP="0020673A">
      <w:pPr>
        <w:rPr>
          <w:sz w:val="22"/>
          <w:szCs w:val="22"/>
        </w:rPr>
      </w:pPr>
    </w:p>
    <w:p w14:paraId="0E34DB06" w14:textId="1CC328F5" w:rsidR="00EC4625" w:rsidRPr="00272ABA" w:rsidRDefault="00EC4625" w:rsidP="006456E4">
      <w:pPr>
        <w:ind w:left="2160" w:hanging="2160"/>
        <w:rPr>
          <w:rFonts w:cs="Times New Roman"/>
          <w:spacing w:val="-2"/>
          <w:sz w:val="22"/>
          <w:szCs w:val="22"/>
        </w:rPr>
      </w:pPr>
    </w:p>
    <w:p w14:paraId="5BA35345" w14:textId="77777777" w:rsidR="009879BE" w:rsidRPr="00272ABA" w:rsidRDefault="00EC4625" w:rsidP="006456E4">
      <w:pPr>
        <w:ind w:left="2160" w:hanging="2160"/>
        <w:rPr>
          <w:rFonts w:cs="Times New Roman"/>
          <w:b/>
          <w:bCs/>
          <w:spacing w:val="-2"/>
          <w:sz w:val="22"/>
          <w:szCs w:val="22"/>
        </w:rPr>
      </w:pPr>
      <w:r w:rsidRPr="00272ABA">
        <w:rPr>
          <w:rFonts w:cs="Times New Roman"/>
          <w:b/>
          <w:bCs/>
          <w:spacing w:val="-2"/>
          <w:sz w:val="22"/>
          <w:szCs w:val="22"/>
        </w:rPr>
        <w:t>E</w:t>
      </w:r>
      <w:r w:rsidR="009879BE" w:rsidRPr="00272ABA">
        <w:rPr>
          <w:rFonts w:cs="Times New Roman"/>
          <w:b/>
          <w:bCs/>
          <w:spacing w:val="-2"/>
          <w:sz w:val="22"/>
          <w:szCs w:val="22"/>
        </w:rPr>
        <w:t>MPLOYMENT:</w:t>
      </w:r>
    </w:p>
    <w:p w14:paraId="6A63905E" w14:textId="77777777" w:rsidR="0020673A" w:rsidRPr="00272ABA" w:rsidRDefault="0020673A" w:rsidP="006456E4">
      <w:pPr>
        <w:ind w:left="2160" w:hanging="2160"/>
        <w:rPr>
          <w:rFonts w:cs="Times New Roman"/>
          <w:spacing w:val="-2"/>
          <w:sz w:val="22"/>
          <w:szCs w:val="22"/>
        </w:rPr>
      </w:pPr>
    </w:p>
    <w:p w14:paraId="06070631" w14:textId="687EFAAC" w:rsidR="00EC4625" w:rsidRPr="00272ABA" w:rsidRDefault="009879BE" w:rsidP="006456E4">
      <w:pPr>
        <w:ind w:left="2160" w:hanging="2160"/>
        <w:rPr>
          <w:rFonts w:cs="Times New Roman"/>
          <w:spacing w:val="-2"/>
          <w:sz w:val="22"/>
          <w:szCs w:val="22"/>
        </w:rPr>
      </w:pPr>
      <w:r w:rsidRPr="00272ABA">
        <w:rPr>
          <w:rFonts w:cs="Times New Roman"/>
          <w:spacing w:val="-2"/>
          <w:sz w:val="22"/>
          <w:szCs w:val="22"/>
        </w:rPr>
        <w:t>E</w:t>
      </w:r>
      <w:r w:rsidR="00EC4625" w:rsidRPr="00272ABA">
        <w:rPr>
          <w:rFonts w:cs="Times New Roman"/>
          <w:spacing w:val="-2"/>
          <w:sz w:val="22"/>
          <w:szCs w:val="22"/>
        </w:rPr>
        <w:t>DITING AND TRANSLATION</w:t>
      </w:r>
      <w:r w:rsidRPr="00272ABA">
        <w:rPr>
          <w:rFonts w:cs="Times New Roman"/>
          <w:spacing w:val="-2"/>
          <w:sz w:val="22"/>
          <w:szCs w:val="22"/>
        </w:rPr>
        <w:t>:</w:t>
      </w:r>
    </w:p>
    <w:p w14:paraId="7EE211F4" w14:textId="77777777" w:rsidR="009F3E5C" w:rsidRDefault="009F3E5C" w:rsidP="006456E4">
      <w:pPr>
        <w:ind w:left="2160" w:hanging="2160"/>
        <w:rPr>
          <w:rFonts w:cs="Times New Roman"/>
          <w:spacing w:val="-2"/>
          <w:sz w:val="22"/>
          <w:szCs w:val="22"/>
        </w:rPr>
      </w:pPr>
    </w:p>
    <w:p w14:paraId="2CFEADCE" w14:textId="66FE8ACC" w:rsidR="00E43EC5" w:rsidRPr="00B15110" w:rsidRDefault="00E43EC5" w:rsidP="006456E4">
      <w:pPr>
        <w:ind w:left="2160" w:hanging="2160"/>
        <w:rPr>
          <w:rFonts w:cs="Times New Roman"/>
          <w:spacing w:val="-2"/>
          <w:sz w:val="22"/>
          <w:szCs w:val="22"/>
        </w:rPr>
      </w:pPr>
      <w:r>
        <w:rPr>
          <w:rFonts w:cs="Times New Roman"/>
          <w:spacing w:val="-2"/>
          <w:sz w:val="22"/>
          <w:szCs w:val="22"/>
        </w:rPr>
        <w:t>December 2014</w:t>
      </w:r>
      <w:r>
        <w:rPr>
          <w:rFonts w:cs="Times New Roman"/>
          <w:spacing w:val="-2"/>
          <w:sz w:val="22"/>
          <w:szCs w:val="22"/>
        </w:rPr>
        <w:tab/>
      </w:r>
      <w:r>
        <w:rPr>
          <w:rFonts w:cs="Times New Roman"/>
          <w:b/>
          <w:bCs/>
          <w:spacing w:val="-2"/>
          <w:sz w:val="22"/>
          <w:szCs w:val="22"/>
        </w:rPr>
        <w:t xml:space="preserve">Translator (in collaboration with Dr Marta </w:t>
      </w:r>
      <w:proofErr w:type="spellStart"/>
      <w:r>
        <w:rPr>
          <w:rFonts w:cs="Times New Roman"/>
          <w:b/>
          <w:bCs/>
          <w:spacing w:val="-2"/>
          <w:sz w:val="22"/>
          <w:szCs w:val="22"/>
        </w:rPr>
        <w:t>Caroscio</w:t>
      </w:r>
      <w:proofErr w:type="spellEnd"/>
      <w:r>
        <w:rPr>
          <w:rFonts w:cs="Times New Roman"/>
          <w:b/>
          <w:bCs/>
          <w:spacing w:val="-2"/>
          <w:sz w:val="22"/>
          <w:szCs w:val="22"/>
        </w:rPr>
        <w:t xml:space="preserve">), Italian to English: </w:t>
      </w:r>
      <w:r w:rsidR="00B15110">
        <w:rPr>
          <w:rFonts w:cs="Times New Roman"/>
          <w:spacing w:val="-2"/>
          <w:sz w:val="22"/>
          <w:szCs w:val="22"/>
        </w:rPr>
        <w:t xml:space="preserve">Abstracts for </w:t>
      </w:r>
      <w:r w:rsidR="00B15110">
        <w:rPr>
          <w:rFonts w:cs="Times New Roman"/>
          <w:i/>
          <w:iCs/>
          <w:spacing w:val="-2"/>
          <w:sz w:val="22"/>
          <w:szCs w:val="22"/>
        </w:rPr>
        <w:t>The Grand Du</w:t>
      </w:r>
      <w:r w:rsidR="00A97CE6">
        <w:rPr>
          <w:rFonts w:cs="Times New Roman"/>
          <w:i/>
          <w:iCs/>
          <w:spacing w:val="-2"/>
          <w:sz w:val="22"/>
          <w:szCs w:val="22"/>
        </w:rPr>
        <w:t>c</w:t>
      </w:r>
      <w:bookmarkStart w:id="0" w:name="_GoBack"/>
      <w:bookmarkEnd w:id="0"/>
      <w:r w:rsidR="00B15110">
        <w:rPr>
          <w:rFonts w:cs="Times New Roman"/>
          <w:i/>
          <w:iCs/>
          <w:spacing w:val="-2"/>
          <w:sz w:val="22"/>
          <w:szCs w:val="22"/>
        </w:rPr>
        <w:t>al Medici and the Levant</w:t>
      </w:r>
      <w:r w:rsidR="00B15110">
        <w:rPr>
          <w:rFonts w:cs="Times New Roman"/>
          <w:spacing w:val="-2"/>
          <w:sz w:val="22"/>
          <w:szCs w:val="22"/>
        </w:rPr>
        <w:t xml:space="preserve">, Marta </w:t>
      </w:r>
      <w:proofErr w:type="spellStart"/>
      <w:r w:rsidR="00B15110">
        <w:rPr>
          <w:rFonts w:cs="Times New Roman"/>
          <w:spacing w:val="-2"/>
          <w:sz w:val="22"/>
          <w:szCs w:val="22"/>
        </w:rPr>
        <w:t>Caroscio</w:t>
      </w:r>
      <w:proofErr w:type="spellEnd"/>
      <w:r w:rsidR="00B15110">
        <w:rPr>
          <w:rFonts w:cs="Times New Roman"/>
          <w:spacing w:val="-2"/>
          <w:sz w:val="22"/>
          <w:szCs w:val="22"/>
        </w:rPr>
        <w:t xml:space="preserve"> and Maurizio </w:t>
      </w:r>
      <w:proofErr w:type="spellStart"/>
      <w:r w:rsidR="00B15110">
        <w:rPr>
          <w:rFonts w:cs="Times New Roman"/>
          <w:spacing w:val="-2"/>
          <w:sz w:val="22"/>
          <w:szCs w:val="22"/>
        </w:rPr>
        <w:t>Arfaioli</w:t>
      </w:r>
      <w:proofErr w:type="spellEnd"/>
      <w:r w:rsidR="00B15110">
        <w:rPr>
          <w:rFonts w:cs="Times New Roman"/>
          <w:spacing w:val="-2"/>
          <w:sz w:val="22"/>
          <w:szCs w:val="22"/>
        </w:rPr>
        <w:t xml:space="preserve"> (eds), </w:t>
      </w:r>
      <w:proofErr w:type="spellStart"/>
      <w:r w:rsidR="00B15110">
        <w:rPr>
          <w:rFonts w:cs="Times New Roman"/>
          <w:spacing w:val="-2"/>
          <w:sz w:val="22"/>
          <w:szCs w:val="22"/>
        </w:rPr>
        <w:t>Brepols</w:t>
      </w:r>
      <w:proofErr w:type="spellEnd"/>
      <w:r w:rsidR="00B15110">
        <w:rPr>
          <w:rFonts w:cs="Times New Roman"/>
          <w:spacing w:val="-2"/>
          <w:sz w:val="22"/>
          <w:szCs w:val="22"/>
        </w:rPr>
        <w:t>, Turnhout, 2016.</w:t>
      </w:r>
    </w:p>
    <w:p w14:paraId="6227611D" w14:textId="77777777" w:rsidR="00E43EC5" w:rsidRDefault="00E43EC5" w:rsidP="006456E4">
      <w:pPr>
        <w:ind w:left="2160" w:hanging="2160"/>
        <w:rPr>
          <w:rFonts w:cs="Times New Roman"/>
          <w:spacing w:val="-2"/>
          <w:sz w:val="22"/>
          <w:szCs w:val="22"/>
        </w:rPr>
      </w:pPr>
    </w:p>
    <w:p w14:paraId="57D127C5" w14:textId="6AD1B0D8" w:rsidR="007A1D0D" w:rsidRPr="00B15110" w:rsidRDefault="00932544" w:rsidP="00B15110">
      <w:pPr>
        <w:ind w:left="2160" w:hanging="2160"/>
        <w:rPr>
          <w:rFonts w:cs="Times New Roman"/>
          <w:spacing w:val="-2"/>
          <w:sz w:val="22"/>
          <w:szCs w:val="22"/>
        </w:rPr>
      </w:pPr>
      <w:r>
        <w:rPr>
          <w:rFonts w:cs="Times New Roman"/>
          <w:spacing w:val="-2"/>
          <w:sz w:val="22"/>
          <w:szCs w:val="22"/>
        </w:rPr>
        <w:t>June 2010</w:t>
      </w:r>
      <w:r>
        <w:rPr>
          <w:rFonts w:cs="Times New Roman"/>
          <w:spacing w:val="-2"/>
          <w:sz w:val="22"/>
          <w:szCs w:val="22"/>
        </w:rPr>
        <w:tab/>
      </w:r>
      <w:r>
        <w:rPr>
          <w:rFonts w:cs="Times New Roman"/>
          <w:b/>
          <w:bCs/>
          <w:spacing w:val="-2"/>
          <w:sz w:val="22"/>
          <w:szCs w:val="22"/>
        </w:rPr>
        <w:t xml:space="preserve">Translator (in collaboration with Dr Marta </w:t>
      </w:r>
      <w:proofErr w:type="spellStart"/>
      <w:r>
        <w:rPr>
          <w:rFonts w:cs="Times New Roman"/>
          <w:b/>
          <w:bCs/>
          <w:spacing w:val="-2"/>
          <w:sz w:val="22"/>
          <w:szCs w:val="22"/>
        </w:rPr>
        <w:t>Caroscio</w:t>
      </w:r>
      <w:proofErr w:type="spellEnd"/>
      <w:r>
        <w:rPr>
          <w:rFonts w:cs="Times New Roman"/>
          <w:b/>
          <w:bCs/>
          <w:spacing w:val="-2"/>
          <w:sz w:val="22"/>
          <w:szCs w:val="22"/>
        </w:rPr>
        <w:t xml:space="preserve">), Italian to English: </w:t>
      </w:r>
      <w:r>
        <w:rPr>
          <w:rFonts w:cs="Times New Roman"/>
          <w:spacing w:val="-2"/>
          <w:sz w:val="22"/>
          <w:szCs w:val="22"/>
        </w:rPr>
        <w:t xml:space="preserve">Alessandra Molinari, </w:t>
      </w:r>
      <w:r w:rsidR="00CB2EB5">
        <w:rPr>
          <w:rFonts w:cs="Times New Roman"/>
          <w:spacing w:val="-2"/>
          <w:sz w:val="22"/>
          <w:szCs w:val="22"/>
        </w:rPr>
        <w:t>‘</w:t>
      </w:r>
      <w:r>
        <w:rPr>
          <w:rFonts w:cs="Times New Roman"/>
          <w:spacing w:val="-2"/>
          <w:sz w:val="22"/>
          <w:szCs w:val="22"/>
        </w:rPr>
        <w:t>Sicily Between the 5</w:t>
      </w:r>
      <w:r w:rsidRPr="00932544">
        <w:rPr>
          <w:rFonts w:cs="Times New Roman"/>
          <w:spacing w:val="-2"/>
          <w:sz w:val="22"/>
          <w:szCs w:val="22"/>
          <w:vertAlign w:val="superscript"/>
        </w:rPr>
        <w:t>th</w:t>
      </w:r>
      <w:r>
        <w:rPr>
          <w:rFonts w:cs="Times New Roman"/>
          <w:spacing w:val="-2"/>
          <w:sz w:val="22"/>
          <w:szCs w:val="22"/>
        </w:rPr>
        <w:t xml:space="preserve"> and the 10</w:t>
      </w:r>
      <w:r w:rsidRPr="00932544">
        <w:rPr>
          <w:rFonts w:cs="Times New Roman"/>
          <w:spacing w:val="-2"/>
          <w:sz w:val="22"/>
          <w:szCs w:val="22"/>
          <w:vertAlign w:val="superscript"/>
        </w:rPr>
        <w:t>th</w:t>
      </w:r>
      <w:r>
        <w:rPr>
          <w:rFonts w:cs="Times New Roman"/>
          <w:spacing w:val="-2"/>
          <w:sz w:val="22"/>
          <w:szCs w:val="22"/>
        </w:rPr>
        <w:t xml:space="preserve"> Century: </w:t>
      </w:r>
      <w:proofErr w:type="spellStart"/>
      <w:r>
        <w:rPr>
          <w:rFonts w:cs="Times New Roman"/>
          <w:i/>
          <w:iCs/>
          <w:spacing w:val="-2"/>
          <w:sz w:val="22"/>
          <w:szCs w:val="22"/>
        </w:rPr>
        <w:t>Villae</w:t>
      </w:r>
      <w:proofErr w:type="spellEnd"/>
      <w:r>
        <w:rPr>
          <w:rFonts w:cs="Times New Roman"/>
          <w:spacing w:val="-2"/>
          <w:sz w:val="22"/>
          <w:szCs w:val="22"/>
        </w:rPr>
        <w:t>, Villages, Towns and Beyond. Stability, Expansion or Recession?</w:t>
      </w:r>
      <w:r w:rsidR="00CB2EB5">
        <w:rPr>
          <w:rFonts w:cs="Times New Roman"/>
          <w:spacing w:val="-2"/>
          <w:sz w:val="22"/>
          <w:szCs w:val="22"/>
        </w:rPr>
        <w:t>’.</w:t>
      </w:r>
      <w:r>
        <w:rPr>
          <w:rFonts w:cs="Times New Roman"/>
          <w:spacing w:val="-2"/>
          <w:sz w:val="22"/>
          <w:szCs w:val="22"/>
        </w:rPr>
        <w:t xml:space="preserve"> In </w:t>
      </w:r>
      <w:proofErr w:type="gramStart"/>
      <w:r>
        <w:rPr>
          <w:rFonts w:cs="Times New Roman"/>
          <w:i/>
          <w:iCs/>
          <w:spacing w:val="-2"/>
          <w:sz w:val="22"/>
          <w:szCs w:val="22"/>
        </w:rPr>
        <w:t>The</w:t>
      </w:r>
      <w:proofErr w:type="gramEnd"/>
      <w:r>
        <w:rPr>
          <w:rFonts w:cs="Times New Roman"/>
          <w:i/>
          <w:iCs/>
          <w:spacing w:val="-2"/>
          <w:sz w:val="22"/>
          <w:szCs w:val="22"/>
        </w:rPr>
        <w:t xml:space="preserve"> Insular System of the Early Byzantine Mediterranean</w:t>
      </w:r>
      <w:r>
        <w:rPr>
          <w:rFonts w:cs="Times New Roman"/>
          <w:spacing w:val="-2"/>
          <w:sz w:val="22"/>
          <w:szCs w:val="22"/>
        </w:rPr>
        <w:t xml:space="preserve">, Demetrios </w:t>
      </w:r>
      <w:proofErr w:type="spellStart"/>
      <w:r>
        <w:rPr>
          <w:rFonts w:cs="Times New Roman"/>
          <w:spacing w:val="-2"/>
          <w:sz w:val="22"/>
          <w:szCs w:val="22"/>
        </w:rPr>
        <w:t>Michaelides</w:t>
      </w:r>
      <w:proofErr w:type="spellEnd"/>
      <w:r>
        <w:rPr>
          <w:rFonts w:cs="Times New Roman"/>
          <w:spacing w:val="-2"/>
          <w:sz w:val="22"/>
          <w:szCs w:val="22"/>
        </w:rPr>
        <w:t xml:space="preserve">, Philippe Pergola, Enrico </w:t>
      </w:r>
      <w:proofErr w:type="spellStart"/>
      <w:r>
        <w:rPr>
          <w:rFonts w:cs="Times New Roman"/>
          <w:spacing w:val="-2"/>
          <w:sz w:val="22"/>
          <w:szCs w:val="22"/>
        </w:rPr>
        <w:t>Zanini</w:t>
      </w:r>
      <w:proofErr w:type="spellEnd"/>
      <w:r>
        <w:rPr>
          <w:rFonts w:cs="Times New Roman"/>
          <w:spacing w:val="-2"/>
          <w:sz w:val="22"/>
          <w:szCs w:val="22"/>
        </w:rPr>
        <w:t xml:space="preserve"> (eds), </w:t>
      </w:r>
      <w:proofErr w:type="spellStart"/>
      <w:r>
        <w:rPr>
          <w:rFonts w:cs="Times New Roman"/>
          <w:spacing w:val="-2"/>
          <w:sz w:val="22"/>
          <w:szCs w:val="22"/>
        </w:rPr>
        <w:t>Archaeopress</w:t>
      </w:r>
      <w:proofErr w:type="spellEnd"/>
      <w:r>
        <w:rPr>
          <w:rFonts w:cs="Times New Roman"/>
          <w:spacing w:val="-2"/>
          <w:sz w:val="22"/>
          <w:szCs w:val="22"/>
        </w:rPr>
        <w:t>, Oxford</w:t>
      </w:r>
      <w:r w:rsidR="00B15110">
        <w:rPr>
          <w:rFonts w:cs="Times New Roman"/>
          <w:spacing w:val="-2"/>
          <w:sz w:val="22"/>
          <w:szCs w:val="22"/>
        </w:rPr>
        <w:t>, 2013</w:t>
      </w:r>
      <w:r>
        <w:rPr>
          <w:rFonts w:cs="Times New Roman"/>
          <w:spacing w:val="-2"/>
          <w:sz w:val="22"/>
          <w:szCs w:val="22"/>
        </w:rPr>
        <w:t>.</w:t>
      </w:r>
    </w:p>
    <w:p w14:paraId="3B1338A4" w14:textId="77777777" w:rsidR="007A1D0D" w:rsidRDefault="007A1D0D" w:rsidP="00915224">
      <w:pPr>
        <w:ind w:left="2160" w:hanging="2160"/>
        <w:rPr>
          <w:sz w:val="22"/>
          <w:szCs w:val="22"/>
        </w:rPr>
      </w:pPr>
    </w:p>
    <w:p w14:paraId="1DCA510A" w14:textId="42064C49" w:rsidR="0095540C" w:rsidRPr="00272ABA" w:rsidRDefault="0095540C" w:rsidP="00915224">
      <w:pPr>
        <w:ind w:left="2160" w:hanging="2160"/>
        <w:rPr>
          <w:sz w:val="22"/>
          <w:szCs w:val="22"/>
          <w:lang w:val="en-US"/>
        </w:rPr>
      </w:pPr>
      <w:r w:rsidRPr="00272ABA">
        <w:rPr>
          <w:sz w:val="22"/>
          <w:szCs w:val="22"/>
        </w:rPr>
        <w:t>April 2005</w:t>
      </w:r>
      <w:r w:rsidRPr="00272ABA">
        <w:rPr>
          <w:sz w:val="22"/>
          <w:szCs w:val="22"/>
        </w:rPr>
        <w:tab/>
      </w:r>
      <w:r w:rsidR="00556251" w:rsidRPr="00272ABA">
        <w:rPr>
          <w:b/>
          <w:bCs/>
          <w:sz w:val="22"/>
          <w:szCs w:val="22"/>
          <w:lang w:val="en-US"/>
        </w:rPr>
        <w:t>Translator</w:t>
      </w:r>
      <w:r w:rsidR="00DC1ED2" w:rsidRPr="00272ABA">
        <w:rPr>
          <w:b/>
          <w:bCs/>
          <w:sz w:val="22"/>
          <w:szCs w:val="22"/>
          <w:lang w:val="en-US"/>
        </w:rPr>
        <w:t>,</w:t>
      </w:r>
      <w:r w:rsidR="00556251" w:rsidRPr="00272ABA">
        <w:rPr>
          <w:b/>
          <w:bCs/>
          <w:sz w:val="22"/>
          <w:szCs w:val="22"/>
          <w:lang w:val="en-US"/>
        </w:rPr>
        <w:t xml:space="preserve"> </w:t>
      </w:r>
      <w:r w:rsidR="00AE433E" w:rsidRPr="00272ABA">
        <w:rPr>
          <w:b/>
          <w:bCs/>
          <w:sz w:val="22"/>
          <w:szCs w:val="22"/>
          <w:lang w:val="en-US"/>
        </w:rPr>
        <w:t>Italian to English</w:t>
      </w:r>
      <w:r w:rsidR="00E64EA8" w:rsidRPr="00272ABA">
        <w:rPr>
          <w:b/>
          <w:bCs/>
          <w:sz w:val="22"/>
          <w:szCs w:val="22"/>
          <w:lang w:val="en-US"/>
        </w:rPr>
        <w:t>:</w:t>
      </w:r>
      <w:r w:rsidRPr="00272ABA">
        <w:rPr>
          <w:sz w:val="22"/>
          <w:szCs w:val="22"/>
          <w:lang w:val="en-US"/>
        </w:rPr>
        <w:t xml:space="preserve"> Maria Amalia</w:t>
      </w:r>
      <w:r w:rsidR="00556251" w:rsidRPr="00272ABA">
        <w:rPr>
          <w:sz w:val="22"/>
          <w:szCs w:val="22"/>
          <w:lang w:val="en-US"/>
        </w:rPr>
        <w:t xml:space="preserve"> </w:t>
      </w:r>
      <w:proofErr w:type="spellStart"/>
      <w:r w:rsidRPr="00272ABA">
        <w:rPr>
          <w:sz w:val="22"/>
          <w:szCs w:val="22"/>
          <w:lang w:val="en-US"/>
        </w:rPr>
        <w:t>D’Aronco</w:t>
      </w:r>
      <w:proofErr w:type="spellEnd"/>
      <w:r w:rsidRPr="00272ABA">
        <w:rPr>
          <w:sz w:val="22"/>
          <w:szCs w:val="22"/>
          <w:lang w:val="en-US"/>
        </w:rPr>
        <w:t>,</w:t>
      </w:r>
      <w:r w:rsidR="00556251" w:rsidRPr="00272ABA">
        <w:rPr>
          <w:sz w:val="22"/>
          <w:szCs w:val="22"/>
          <w:lang w:val="en-US"/>
        </w:rPr>
        <w:t xml:space="preserve"> </w:t>
      </w:r>
      <w:r w:rsidR="00CB2EB5">
        <w:rPr>
          <w:sz w:val="22"/>
          <w:szCs w:val="22"/>
          <w:lang w:val="en-US"/>
        </w:rPr>
        <w:t>‘</w:t>
      </w:r>
      <w:r w:rsidR="00F44C25" w:rsidRPr="00272ABA">
        <w:rPr>
          <w:sz w:val="22"/>
          <w:szCs w:val="22"/>
          <w:lang w:val="en-US"/>
        </w:rPr>
        <w:t xml:space="preserve">How </w:t>
      </w:r>
      <w:r w:rsidR="00F44C25" w:rsidRPr="00CB2EB5">
        <w:rPr>
          <w:i/>
          <w:iCs/>
          <w:sz w:val="22"/>
          <w:szCs w:val="22"/>
          <w:lang w:val="en-US"/>
        </w:rPr>
        <w:t>English</w:t>
      </w:r>
      <w:r w:rsidR="00F44C25" w:rsidRPr="00272ABA">
        <w:rPr>
          <w:sz w:val="22"/>
          <w:szCs w:val="22"/>
          <w:lang w:val="en-US"/>
        </w:rPr>
        <w:t xml:space="preserve"> is Anglo-Saxon Medicine? The Latin Sources for Anglo- Saxon Medical Texts</w:t>
      </w:r>
      <w:r w:rsidR="00CB2EB5">
        <w:rPr>
          <w:sz w:val="22"/>
          <w:szCs w:val="22"/>
          <w:lang w:val="en-US"/>
        </w:rPr>
        <w:t>’</w:t>
      </w:r>
      <w:r w:rsidR="00F44C25" w:rsidRPr="00272ABA">
        <w:rPr>
          <w:i/>
          <w:iCs/>
          <w:sz w:val="22"/>
          <w:szCs w:val="22"/>
          <w:lang w:val="en-US"/>
        </w:rPr>
        <w:t>.</w:t>
      </w:r>
      <w:r w:rsidR="00EA7B5C" w:rsidRPr="00272ABA">
        <w:rPr>
          <w:sz w:val="22"/>
          <w:szCs w:val="22"/>
          <w:lang w:val="en-US"/>
        </w:rPr>
        <w:t xml:space="preserve"> In </w:t>
      </w:r>
      <w:r w:rsidR="004813BF" w:rsidRPr="00272ABA">
        <w:rPr>
          <w:i/>
          <w:iCs/>
          <w:sz w:val="22"/>
          <w:szCs w:val="22"/>
          <w:lang w:val="en-US"/>
        </w:rPr>
        <w:t>Britannia Latina: Latin in the Culture of Great Britain from the Middle Ages to the Twentieth Century</w:t>
      </w:r>
      <w:r w:rsidR="004813BF" w:rsidRPr="00272ABA">
        <w:rPr>
          <w:sz w:val="22"/>
          <w:szCs w:val="22"/>
          <w:lang w:val="en-US"/>
        </w:rPr>
        <w:t xml:space="preserve">, Charles Burnett and Nicholas Mann (eds), University of London </w:t>
      </w:r>
      <w:r w:rsidR="003E3E62" w:rsidRPr="00272ABA">
        <w:rPr>
          <w:sz w:val="22"/>
          <w:szCs w:val="22"/>
          <w:lang w:val="en-US"/>
        </w:rPr>
        <w:t>Press, London</w:t>
      </w:r>
      <w:r w:rsidR="00B15110">
        <w:rPr>
          <w:sz w:val="22"/>
          <w:szCs w:val="22"/>
          <w:lang w:val="en-US"/>
        </w:rPr>
        <w:t>, 2005</w:t>
      </w:r>
      <w:r w:rsidR="003E3E62" w:rsidRPr="00272ABA">
        <w:rPr>
          <w:sz w:val="22"/>
          <w:szCs w:val="22"/>
          <w:lang w:val="en-US"/>
        </w:rPr>
        <w:t>.</w:t>
      </w:r>
    </w:p>
    <w:p w14:paraId="45F27310" w14:textId="77777777" w:rsidR="00143E32" w:rsidRPr="00272ABA" w:rsidRDefault="00143E32" w:rsidP="0039601C">
      <w:pPr>
        <w:pStyle w:val="BodyTextIndent"/>
        <w:ind w:left="0" w:firstLine="0"/>
        <w:rPr>
          <w:sz w:val="22"/>
          <w:szCs w:val="22"/>
        </w:rPr>
      </w:pPr>
    </w:p>
    <w:p w14:paraId="6FCCC9CD" w14:textId="483EDAAC" w:rsidR="001857B9" w:rsidRPr="00272ABA" w:rsidRDefault="00143E32" w:rsidP="003E71BD">
      <w:pPr>
        <w:ind w:left="2160" w:hanging="2160"/>
        <w:rPr>
          <w:bCs/>
          <w:sz w:val="22"/>
          <w:szCs w:val="22"/>
        </w:rPr>
      </w:pPr>
      <w:r w:rsidRPr="00272ABA">
        <w:rPr>
          <w:bCs/>
          <w:sz w:val="22"/>
          <w:szCs w:val="22"/>
        </w:rPr>
        <w:t>July 2002-June 2003</w:t>
      </w:r>
      <w:r w:rsidRPr="00272ABA">
        <w:rPr>
          <w:bCs/>
          <w:sz w:val="22"/>
          <w:szCs w:val="22"/>
        </w:rPr>
        <w:tab/>
      </w:r>
      <w:r w:rsidRPr="00272ABA">
        <w:rPr>
          <w:b/>
          <w:sz w:val="22"/>
          <w:szCs w:val="22"/>
        </w:rPr>
        <w:t>Editorial Assistant/Translator</w:t>
      </w:r>
      <w:r w:rsidR="00DC1ED2" w:rsidRPr="00272ABA">
        <w:rPr>
          <w:b/>
          <w:sz w:val="22"/>
          <w:szCs w:val="22"/>
        </w:rPr>
        <w:t>,</w:t>
      </w:r>
      <w:r w:rsidRPr="00272ABA">
        <w:rPr>
          <w:b/>
          <w:sz w:val="22"/>
          <w:szCs w:val="22"/>
        </w:rPr>
        <w:t xml:space="preserve"> Italian to English</w:t>
      </w:r>
      <w:r w:rsidR="00CF667F" w:rsidRPr="00272ABA">
        <w:rPr>
          <w:bCs/>
          <w:sz w:val="22"/>
          <w:szCs w:val="22"/>
        </w:rPr>
        <w:t xml:space="preserve">, </w:t>
      </w:r>
      <w:r w:rsidR="00826C2C" w:rsidRPr="00272ABA">
        <w:rPr>
          <w:b/>
          <w:sz w:val="22"/>
          <w:szCs w:val="22"/>
        </w:rPr>
        <w:t xml:space="preserve">Research </w:t>
      </w:r>
      <w:proofErr w:type="spellStart"/>
      <w:r w:rsidR="00826C2C" w:rsidRPr="00272ABA">
        <w:rPr>
          <w:b/>
          <w:sz w:val="22"/>
          <w:szCs w:val="22"/>
        </w:rPr>
        <w:t>Research</w:t>
      </w:r>
      <w:proofErr w:type="spellEnd"/>
      <w:r w:rsidR="00826C2C" w:rsidRPr="00272ABA">
        <w:rPr>
          <w:b/>
          <w:sz w:val="22"/>
          <w:szCs w:val="22"/>
        </w:rPr>
        <w:t xml:space="preserve"> Ltd</w:t>
      </w:r>
      <w:r w:rsidR="00CF667F" w:rsidRPr="00272ABA">
        <w:rPr>
          <w:b/>
          <w:sz w:val="22"/>
          <w:szCs w:val="22"/>
        </w:rPr>
        <w:t xml:space="preserve">, </w:t>
      </w:r>
      <w:r w:rsidR="005E40B0" w:rsidRPr="00272ABA">
        <w:rPr>
          <w:b/>
          <w:sz w:val="22"/>
          <w:szCs w:val="22"/>
        </w:rPr>
        <w:t>London</w:t>
      </w:r>
      <w:r w:rsidR="00E64EA8" w:rsidRPr="00272ABA">
        <w:rPr>
          <w:b/>
          <w:sz w:val="22"/>
          <w:szCs w:val="22"/>
        </w:rPr>
        <w:t>.</w:t>
      </w:r>
      <w:r w:rsidRPr="00272ABA">
        <w:rPr>
          <w:b/>
          <w:sz w:val="22"/>
          <w:szCs w:val="22"/>
        </w:rPr>
        <w:t xml:space="preserve"> </w:t>
      </w:r>
      <w:r w:rsidRPr="00272ABA">
        <w:rPr>
          <w:bCs/>
          <w:sz w:val="22"/>
          <w:szCs w:val="22"/>
        </w:rPr>
        <w:t>I researched</w:t>
      </w:r>
      <w:r w:rsidR="00251981" w:rsidRPr="00272ABA">
        <w:rPr>
          <w:bCs/>
          <w:sz w:val="22"/>
          <w:szCs w:val="22"/>
        </w:rPr>
        <w:t>,</w:t>
      </w:r>
      <w:r w:rsidRPr="00272ABA">
        <w:rPr>
          <w:bCs/>
          <w:sz w:val="22"/>
          <w:szCs w:val="22"/>
        </w:rPr>
        <w:t xml:space="preserve"> </w:t>
      </w:r>
      <w:r w:rsidR="001154B5">
        <w:rPr>
          <w:bCs/>
          <w:sz w:val="22"/>
          <w:szCs w:val="22"/>
        </w:rPr>
        <w:t>wrote and edited</w:t>
      </w:r>
      <w:r w:rsidR="00251981" w:rsidRPr="00272ABA">
        <w:rPr>
          <w:bCs/>
          <w:sz w:val="22"/>
          <w:szCs w:val="22"/>
        </w:rPr>
        <w:t xml:space="preserve"> </w:t>
      </w:r>
      <w:r w:rsidRPr="00272ABA">
        <w:rPr>
          <w:bCs/>
          <w:sz w:val="22"/>
          <w:szCs w:val="22"/>
        </w:rPr>
        <w:t>news stories</w:t>
      </w:r>
      <w:r w:rsidR="007B3938" w:rsidRPr="00272ABA">
        <w:rPr>
          <w:bCs/>
          <w:sz w:val="22"/>
          <w:szCs w:val="22"/>
        </w:rPr>
        <w:t xml:space="preserve"> </w:t>
      </w:r>
      <w:r w:rsidR="001740D6" w:rsidRPr="00272ABA">
        <w:rPr>
          <w:bCs/>
          <w:sz w:val="22"/>
          <w:szCs w:val="22"/>
        </w:rPr>
        <w:t xml:space="preserve">and funding opportunities from across Europe </w:t>
      </w:r>
      <w:r w:rsidR="007B3938" w:rsidRPr="00272ABA">
        <w:rPr>
          <w:bCs/>
          <w:sz w:val="22"/>
          <w:szCs w:val="22"/>
        </w:rPr>
        <w:t>for the journal</w:t>
      </w:r>
      <w:r w:rsidR="00F6164D" w:rsidRPr="00272ABA">
        <w:rPr>
          <w:bCs/>
          <w:sz w:val="22"/>
          <w:szCs w:val="22"/>
        </w:rPr>
        <w:t xml:space="preserve"> </w:t>
      </w:r>
      <w:r w:rsidR="00F6164D" w:rsidRPr="00272ABA">
        <w:rPr>
          <w:bCs/>
          <w:i/>
          <w:iCs/>
          <w:sz w:val="22"/>
          <w:szCs w:val="22"/>
        </w:rPr>
        <w:t>Research Fortnight</w:t>
      </w:r>
      <w:r w:rsidRPr="00272ABA">
        <w:rPr>
          <w:bCs/>
          <w:sz w:val="22"/>
          <w:szCs w:val="22"/>
        </w:rPr>
        <w:t>.</w:t>
      </w:r>
    </w:p>
    <w:p w14:paraId="6625ABFD" w14:textId="77777777" w:rsidR="001857B9" w:rsidRPr="00272ABA" w:rsidRDefault="001857B9" w:rsidP="00143E32">
      <w:pPr>
        <w:pStyle w:val="BodyTextIndent"/>
        <w:rPr>
          <w:sz w:val="22"/>
          <w:szCs w:val="22"/>
        </w:rPr>
      </w:pPr>
    </w:p>
    <w:p w14:paraId="0E998C77" w14:textId="20C6287F" w:rsidR="00143E32" w:rsidRPr="00272ABA" w:rsidRDefault="00143E32" w:rsidP="00143E32">
      <w:pPr>
        <w:pStyle w:val="BodyTextIndent"/>
        <w:rPr>
          <w:sz w:val="22"/>
          <w:szCs w:val="22"/>
        </w:rPr>
      </w:pPr>
      <w:r w:rsidRPr="00272ABA">
        <w:rPr>
          <w:sz w:val="22"/>
          <w:szCs w:val="22"/>
        </w:rPr>
        <w:t>July 2001-June 2002</w:t>
      </w:r>
      <w:r w:rsidRPr="00272ABA">
        <w:rPr>
          <w:sz w:val="22"/>
          <w:szCs w:val="22"/>
        </w:rPr>
        <w:tab/>
      </w:r>
      <w:r w:rsidRPr="00272ABA">
        <w:rPr>
          <w:b/>
          <w:sz w:val="22"/>
          <w:szCs w:val="22"/>
        </w:rPr>
        <w:t>Editorial Assistant, Cambridge University Press, Cambridge</w:t>
      </w:r>
      <w:r w:rsidR="00200C25" w:rsidRPr="00272ABA">
        <w:rPr>
          <w:b/>
          <w:bCs/>
          <w:sz w:val="22"/>
          <w:szCs w:val="22"/>
        </w:rPr>
        <w:t>.</w:t>
      </w:r>
      <w:r w:rsidRPr="00272ABA">
        <w:rPr>
          <w:sz w:val="22"/>
          <w:szCs w:val="22"/>
        </w:rPr>
        <w:t xml:space="preserve"> I assisted editors and acted as a liaison with authors.</w:t>
      </w:r>
    </w:p>
    <w:p w14:paraId="09779405" w14:textId="77777777" w:rsidR="00143E32" w:rsidRPr="00272ABA" w:rsidRDefault="00143E32" w:rsidP="002B0CC6">
      <w:pPr>
        <w:pStyle w:val="BodyTextIndent"/>
        <w:rPr>
          <w:sz w:val="22"/>
          <w:szCs w:val="22"/>
        </w:rPr>
      </w:pPr>
    </w:p>
    <w:p w14:paraId="70897532" w14:textId="0AC70CFF" w:rsidR="0020673A" w:rsidRPr="00272ABA" w:rsidRDefault="0039601C" w:rsidP="001857B9">
      <w:pPr>
        <w:ind w:left="2160" w:hanging="2160"/>
        <w:rPr>
          <w:sz w:val="22"/>
          <w:szCs w:val="22"/>
        </w:rPr>
      </w:pPr>
      <w:r w:rsidRPr="00272ABA">
        <w:rPr>
          <w:sz w:val="22"/>
          <w:szCs w:val="22"/>
        </w:rPr>
        <w:t>Jan.</w:t>
      </w:r>
      <w:r w:rsidR="00E64EA8" w:rsidRPr="00272ABA">
        <w:rPr>
          <w:sz w:val="22"/>
          <w:szCs w:val="22"/>
        </w:rPr>
        <w:t>-</w:t>
      </w:r>
      <w:r w:rsidRPr="00272ABA">
        <w:rPr>
          <w:sz w:val="22"/>
          <w:szCs w:val="22"/>
        </w:rPr>
        <w:t>June 2001</w:t>
      </w:r>
      <w:r w:rsidRPr="00272ABA">
        <w:rPr>
          <w:sz w:val="22"/>
          <w:szCs w:val="22"/>
        </w:rPr>
        <w:tab/>
      </w:r>
      <w:r w:rsidRPr="00272ABA">
        <w:rPr>
          <w:b/>
          <w:sz w:val="22"/>
          <w:szCs w:val="22"/>
        </w:rPr>
        <w:t>Editorial Assistant/Translator: Italian to English</w:t>
      </w:r>
      <w:r w:rsidR="00200C25" w:rsidRPr="00272ABA">
        <w:rPr>
          <w:b/>
          <w:sz w:val="22"/>
          <w:szCs w:val="22"/>
        </w:rPr>
        <w:t>:</w:t>
      </w:r>
      <w:r w:rsidRPr="00272ABA">
        <w:rPr>
          <w:bCs/>
          <w:sz w:val="22"/>
          <w:szCs w:val="22"/>
        </w:rPr>
        <w:t xml:space="preserve"> I worked as a</w:t>
      </w:r>
      <w:r w:rsidR="00F73BDB" w:rsidRPr="00272ABA">
        <w:rPr>
          <w:bCs/>
          <w:sz w:val="22"/>
          <w:szCs w:val="22"/>
        </w:rPr>
        <w:t>n</w:t>
      </w:r>
      <w:r w:rsidRPr="00272ABA">
        <w:rPr>
          <w:bCs/>
          <w:sz w:val="22"/>
          <w:szCs w:val="22"/>
        </w:rPr>
        <w:t xml:space="preserve"> editor and translator on the travel guide </w:t>
      </w:r>
      <w:r w:rsidRPr="00272ABA">
        <w:rPr>
          <w:bCs/>
          <w:i/>
          <w:iCs/>
          <w:sz w:val="22"/>
          <w:szCs w:val="22"/>
        </w:rPr>
        <w:t>Wild Italy,</w:t>
      </w:r>
      <w:r w:rsidRPr="00272ABA">
        <w:rPr>
          <w:bCs/>
          <w:sz w:val="22"/>
          <w:szCs w:val="22"/>
        </w:rPr>
        <w:t xml:space="preserve"> Sheldrake Press, London</w:t>
      </w:r>
      <w:r w:rsidRPr="00272ABA">
        <w:rPr>
          <w:sz w:val="22"/>
          <w:szCs w:val="22"/>
        </w:rPr>
        <w:t>.</w:t>
      </w:r>
    </w:p>
    <w:p w14:paraId="1C556481" w14:textId="77777777" w:rsidR="0020673A" w:rsidRPr="00272ABA" w:rsidRDefault="0020673A" w:rsidP="0039601C">
      <w:pPr>
        <w:ind w:left="2160" w:hanging="2160"/>
        <w:rPr>
          <w:sz w:val="22"/>
          <w:szCs w:val="22"/>
        </w:rPr>
      </w:pPr>
    </w:p>
    <w:p w14:paraId="65512837" w14:textId="2E57D09A" w:rsidR="009879BE" w:rsidRPr="00272ABA" w:rsidRDefault="0039601C" w:rsidP="001154B5">
      <w:pPr>
        <w:ind w:left="2160" w:hanging="2160"/>
        <w:rPr>
          <w:rFonts w:eastAsia="Times New Roman" w:cs="Times New Roman"/>
          <w:bCs/>
          <w:color w:val="000000"/>
          <w:sz w:val="22"/>
          <w:szCs w:val="22"/>
          <w:shd w:val="clear" w:color="auto" w:fill="FFFFFF"/>
          <w:lang w:val="en-US" w:eastAsia="en-US"/>
        </w:rPr>
      </w:pPr>
      <w:r w:rsidRPr="00272ABA">
        <w:rPr>
          <w:sz w:val="22"/>
          <w:szCs w:val="22"/>
        </w:rPr>
        <w:t>Jan.-June 2000</w:t>
      </w:r>
      <w:r w:rsidRPr="00272ABA">
        <w:rPr>
          <w:sz w:val="22"/>
          <w:szCs w:val="22"/>
        </w:rPr>
        <w:tab/>
      </w:r>
      <w:r w:rsidRPr="00272ABA">
        <w:rPr>
          <w:b/>
          <w:sz w:val="22"/>
          <w:szCs w:val="22"/>
        </w:rPr>
        <w:t>Editorial Assistant/Translator: French to English</w:t>
      </w:r>
      <w:r w:rsidR="00200C25" w:rsidRPr="00272ABA">
        <w:rPr>
          <w:b/>
          <w:sz w:val="22"/>
          <w:szCs w:val="22"/>
        </w:rPr>
        <w:t>:</w:t>
      </w:r>
      <w:r w:rsidRPr="00272ABA">
        <w:rPr>
          <w:b/>
          <w:sz w:val="22"/>
          <w:szCs w:val="22"/>
        </w:rPr>
        <w:t xml:space="preserve"> </w:t>
      </w:r>
      <w:r w:rsidRPr="00272ABA">
        <w:rPr>
          <w:bCs/>
          <w:sz w:val="22"/>
          <w:szCs w:val="22"/>
        </w:rPr>
        <w:t>I translated</w:t>
      </w:r>
      <w:r w:rsidR="005F079C" w:rsidRPr="00272ABA">
        <w:rPr>
          <w:bCs/>
          <w:sz w:val="22"/>
          <w:szCs w:val="22"/>
        </w:rPr>
        <w:t>,</w:t>
      </w:r>
      <w:r w:rsidRPr="00272ABA">
        <w:rPr>
          <w:bCs/>
          <w:sz w:val="22"/>
          <w:szCs w:val="22"/>
        </w:rPr>
        <w:t xml:space="preserve"> edited </w:t>
      </w:r>
      <w:r w:rsidR="005F079C" w:rsidRPr="00272ABA">
        <w:rPr>
          <w:bCs/>
          <w:sz w:val="22"/>
          <w:szCs w:val="22"/>
        </w:rPr>
        <w:t xml:space="preserve">and proofread </w:t>
      </w:r>
      <w:r w:rsidRPr="00272ABA">
        <w:rPr>
          <w:bCs/>
          <w:sz w:val="22"/>
          <w:szCs w:val="22"/>
        </w:rPr>
        <w:t xml:space="preserve">articles </w:t>
      </w:r>
      <w:r w:rsidRPr="00272ABA">
        <w:rPr>
          <w:rFonts w:eastAsia="Times New Roman" w:cs="Times New Roman"/>
          <w:color w:val="000000"/>
          <w:sz w:val="22"/>
          <w:szCs w:val="22"/>
          <w:shd w:val="clear" w:color="auto" w:fill="FFFFFF"/>
          <w:lang w:val="en-US" w:eastAsia="en-US"/>
        </w:rPr>
        <w:t xml:space="preserve">for the English version of the magazine </w:t>
      </w:r>
      <w:proofErr w:type="spellStart"/>
      <w:r w:rsidRPr="00272ABA">
        <w:rPr>
          <w:rFonts w:eastAsia="Times New Roman" w:cs="Times New Roman"/>
          <w:i/>
          <w:iCs/>
          <w:color w:val="000000"/>
          <w:sz w:val="22"/>
          <w:szCs w:val="22"/>
          <w:shd w:val="clear" w:color="auto" w:fill="FFFFFF"/>
          <w:lang w:val="en-US" w:eastAsia="en-US"/>
        </w:rPr>
        <w:t>Technologie</w:t>
      </w:r>
      <w:proofErr w:type="spellEnd"/>
      <w:r w:rsidRPr="00272ABA">
        <w:rPr>
          <w:rFonts w:eastAsia="Times New Roman" w:cs="Times New Roman"/>
          <w:i/>
          <w:iCs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proofErr w:type="spellStart"/>
      <w:r w:rsidRPr="00272ABA">
        <w:rPr>
          <w:rFonts w:eastAsia="Times New Roman" w:cs="Times New Roman"/>
          <w:i/>
          <w:iCs/>
          <w:color w:val="000000"/>
          <w:sz w:val="22"/>
          <w:szCs w:val="22"/>
          <w:shd w:val="clear" w:color="auto" w:fill="FFFFFF"/>
          <w:lang w:val="en-US" w:eastAsia="en-US"/>
        </w:rPr>
        <w:t>Dentaire</w:t>
      </w:r>
      <w:proofErr w:type="spellEnd"/>
      <w:r w:rsidRPr="00272ABA">
        <w:rPr>
          <w:rFonts w:eastAsia="Times New Roman" w:cs="Times New Roman"/>
          <w:i/>
          <w:iCs/>
          <w:color w:val="000000"/>
          <w:sz w:val="22"/>
          <w:szCs w:val="22"/>
          <w:shd w:val="clear" w:color="auto" w:fill="FFFFFF"/>
          <w:lang w:val="en-US" w:eastAsia="en-US"/>
        </w:rPr>
        <w:t>,</w:t>
      </w:r>
      <w:r w:rsidRPr="00272ABA">
        <w:rPr>
          <w:b/>
          <w:sz w:val="22"/>
          <w:szCs w:val="22"/>
        </w:rPr>
        <w:t xml:space="preserve"> </w:t>
      </w:r>
      <w:r w:rsidRPr="00272ABA">
        <w:rPr>
          <w:rFonts w:eastAsia="Times New Roman" w:cs="Times New Roman"/>
          <w:bCs/>
          <w:color w:val="000000"/>
          <w:sz w:val="22"/>
          <w:szCs w:val="22"/>
          <w:shd w:val="clear" w:color="auto" w:fill="FFFFFF"/>
          <w:lang w:eastAsia="en-US"/>
        </w:rPr>
        <w:t>Éditions CRG, Paris</w:t>
      </w:r>
      <w:r w:rsidRPr="00272ABA">
        <w:rPr>
          <w:rFonts w:eastAsia="Times New Roman" w:cs="Times New Roman"/>
          <w:bCs/>
          <w:color w:val="000000"/>
          <w:sz w:val="22"/>
          <w:szCs w:val="22"/>
          <w:shd w:val="clear" w:color="auto" w:fill="FFFFFF"/>
          <w:lang w:val="en-US" w:eastAsia="en-US"/>
        </w:rPr>
        <w:t>.</w:t>
      </w:r>
    </w:p>
    <w:p w14:paraId="63016724" w14:textId="77777777" w:rsidR="009879BE" w:rsidRPr="00272ABA" w:rsidRDefault="009879BE" w:rsidP="0039601C">
      <w:pPr>
        <w:ind w:left="2160" w:hanging="2160"/>
        <w:rPr>
          <w:rFonts w:eastAsia="Times New Roman" w:cs="Times New Roman"/>
          <w:sz w:val="22"/>
          <w:szCs w:val="22"/>
          <w:lang w:val="en-US" w:eastAsia="en-US"/>
        </w:rPr>
      </w:pPr>
    </w:p>
    <w:p w14:paraId="72EFE0DE" w14:textId="36316FE7" w:rsidR="00EC4625" w:rsidRPr="00272ABA" w:rsidRDefault="003F06A3" w:rsidP="006456E4">
      <w:pPr>
        <w:ind w:left="2160" w:hanging="2160"/>
        <w:rPr>
          <w:rFonts w:cs="Times New Roman"/>
          <w:spacing w:val="-2"/>
          <w:sz w:val="22"/>
          <w:szCs w:val="22"/>
        </w:rPr>
      </w:pPr>
      <w:r w:rsidRPr="00272ABA">
        <w:rPr>
          <w:rFonts w:cs="Times New Roman"/>
          <w:spacing w:val="-2"/>
          <w:sz w:val="22"/>
          <w:szCs w:val="22"/>
        </w:rPr>
        <w:t>ACADEMIC:</w:t>
      </w:r>
    </w:p>
    <w:p w14:paraId="219EC776" w14:textId="77777777" w:rsidR="002C33B3" w:rsidRPr="00272ABA" w:rsidRDefault="002C33B3" w:rsidP="006456E4">
      <w:pPr>
        <w:ind w:left="2160" w:hanging="2160"/>
        <w:rPr>
          <w:rFonts w:cs="Times New Roman"/>
          <w:b/>
          <w:bCs/>
          <w:spacing w:val="-2"/>
          <w:sz w:val="22"/>
          <w:szCs w:val="22"/>
        </w:rPr>
      </w:pPr>
    </w:p>
    <w:p w14:paraId="5719DDCC" w14:textId="6E245F47" w:rsidR="003F06A3" w:rsidRPr="00272ABA" w:rsidRDefault="003F06A3" w:rsidP="003F06A3">
      <w:pPr>
        <w:ind w:left="2160" w:hanging="2160"/>
        <w:rPr>
          <w:sz w:val="22"/>
          <w:szCs w:val="22"/>
        </w:rPr>
      </w:pPr>
      <w:r w:rsidRPr="00272ABA">
        <w:rPr>
          <w:sz w:val="22"/>
          <w:szCs w:val="22"/>
        </w:rPr>
        <w:t>2010</w:t>
      </w:r>
      <w:r w:rsidR="00E64EA8" w:rsidRPr="00272ABA">
        <w:rPr>
          <w:sz w:val="22"/>
          <w:szCs w:val="22"/>
        </w:rPr>
        <w:t>-</w:t>
      </w:r>
      <w:r w:rsidRPr="00272ABA">
        <w:rPr>
          <w:sz w:val="22"/>
          <w:szCs w:val="22"/>
        </w:rPr>
        <w:t>2013</w:t>
      </w:r>
      <w:r w:rsidRPr="00272ABA">
        <w:rPr>
          <w:sz w:val="22"/>
          <w:szCs w:val="22"/>
        </w:rPr>
        <w:tab/>
      </w:r>
      <w:r w:rsidRPr="00272ABA">
        <w:rPr>
          <w:b/>
          <w:sz w:val="22"/>
          <w:szCs w:val="22"/>
        </w:rPr>
        <w:t xml:space="preserve">York St John University, York. </w:t>
      </w:r>
      <w:r w:rsidRPr="00272ABA">
        <w:rPr>
          <w:sz w:val="22"/>
          <w:szCs w:val="22"/>
        </w:rPr>
        <w:t xml:space="preserve">Lecturer in history. I taught medieval </w:t>
      </w:r>
      <w:r w:rsidR="001154B5">
        <w:rPr>
          <w:sz w:val="22"/>
          <w:szCs w:val="22"/>
        </w:rPr>
        <w:t>and</w:t>
      </w:r>
      <w:r w:rsidRPr="00272ABA">
        <w:rPr>
          <w:sz w:val="22"/>
          <w:szCs w:val="22"/>
        </w:rPr>
        <w:t xml:space="preserve"> Renaissance history. </w:t>
      </w:r>
    </w:p>
    <w:p w14:paraId="165EAC8F" w14:textId="77777777" w:rsidR="003F06A3" w:rsidRPr="00272ABA" w:rsidRDefault="003F06A3" w:rsidP="003F06A3">
      <w:pPr>
        <w:ind w:left="2160" w:hanging="2160"/>
        <w:rPr>
          <w:sz w:val="22"/>
          <w:szCs w:val="22"/>
        </w:rPr>
      </w:pPr>
    </w:p>
    <w:p w14:paraId="490EAE6F" w14:textId="638A2FAF" w:rsidR="003F06A3" w:rsidRPr="00272ABA" w:rsidRDefault="003F06A3" w:rsidP="003F06A3">
      <w:pPr>
        <w:ind w:left="2160" w:hanging="2160"/>
        <w:rPr>
          <w:sz w:val="22"/>
          <w:szCs w:val="22"/>
        </w:rPr>
      </w:pPr>
      <w:r w:rsidRPr="00272ABA">
        <w:rPr>
          <w:sz w:val="22"/>
          <w:szCs w:val="22"/>
        </w:rPr>
        <w:t>2009</w:t>
      </w:r>
      <w:r w:rsidR="00E64EA8" w:rsidRPr="00272ABA">
        <w:rPr>
          <w:sz w:val="22"/>
          <w:szCs w:val="22"/>
        </w:rPr>
        <w:t>-</w:t>
      </w:r>
      <w:r w:rsidRPr="00272ABA">
        <w:rPr>
          <w:sz w:val="22"/>
          <w:szCs w:val="22"/>
        </w:rPr>
        <w:t>2010</w:t>
      </w:r>
      <w:r w:rsidRPr="00272ABA">
        <w:rPr>
          <w:sz w:val="22"/>
          <w:szCs w:val="22"/>
        </w:rPr>
        <w:tab/>
      </w:r>
      <w:r w:rsidRPr="00272ABA">
        <w:rPr>
          <w:b/>
          <w:sz w:val="22"/>
          <w:szCs w:val="22"/>
        </w:rPr>
        <w:t xml:space="preserve">Queen Mary College, University of London. </w:t>
      </w:r>
      <w:r w:rsidRPr="00272ABA">
        <w:rPr>
          <w:sz w:val="22"/>
          <w:szCs w:val="22"/>
        </w:rPr>
        <w:t xml:space="preserve">Teaching assistant on the course ‘Medieval Europe: Authority, Religion and Culture’. </w:t>
      </w:r>
    </w:p>
    <w:p w14:paraId="5346B2E9" w14:textId="77777777" w:rsidR="003F06A3" w:rsidRPr="00272ABA" w:rsidRDefault="003F06A3" w:rsidP="003F06A3">
      <w:pPr>
        <w:ind w:left="2160" w:hanging="2160"/>
        <w:rPr>
          <w:sz w:val="22"/>
          <w:szCs w:val="22"/>
        </w:rPr>
      </w:pPr>
    </w:p>
    <w:p w14:paraId="5A4A85A3" w14:textId="0EFC3679" w:rsidR="003F06A3" w:rsidRPr="00272ABA" w:rsidRDefault="003F06A3" w:rsidP="003F06A3">
      <w:pPr>
        <w:ind w:left="2160" w:hanging="2160"/>
        <w:rPr>
          <w:sz w:val="22"/>
          <w:szCs w:val="22"/>
        </w:rPr>
      </w:pPr>
      <w:r w:rsidRPr="00272ABA">
        <w:rPr>
          <w:sz w:val="22"/>
          <w:szCs w:val="22"/>
        </w:rPr>
        <w:t xml:space="preserve">2007-2009 </w:t>
      </w:r>
      <w:r w:rsidRPr="00272ABA">
        <w:rPr>
          <w:sz w:val="22"/>
          <w:szCs w:val="22"/>
        </w:rPr>
        <w:tab/>
      </w:r>
      <w:r w:rsidRPr="00272ABA">
        <w:rPr>
          <w:b/>
          <w:sz w:val="22"/>
          <w:szCs w:val="22"/>
        </w:rPr>
        <w:t xml:space="preserve">Queen Mary College, University of London. </w:t>
      </w:r>
      <w:r w:rsidRPr="00272ABA">
        <w:rPr>
          <w:sz w:val="22"/>
          <w:szCs w:val="22"/>
        </w:rPr>
        <w:t xml:space="preserve">Teaching assistant </w:t>
      </w:r>
      <w:r w:rsidR="00E64EA8" w:rsidRPr="00272ABA">
        <w:rPr>
          <w:sz w:val="22"/>
          <w:szCs w:val="22"/>
        </w:rPr>
        <w:t xml:space="preserve">three years running </w:t>
      </w:r>
      <w:r w:rsidRPr="00272ABA">
        <w:rPr>
          <w:sz w:val="22"/>
          <w:szCs w:val="22"/>
        </w:rPr>
        <w:t xml:space="preserve">on the course ‘Art Histories, an Introduction to the Visual Arts in London’. </w:t>
      </w:r>
    </w:p>
    <w:p w14:paraId="4EAB9DE0" w14:textId="1F39FD4D" w:rsidR="00EC4625" w:rsidRPr="00272ABA" w:rsidRDefault="00EC4625" w:rsidP="006456E4">
      <w:pPr>
        <w:ind w:left="2160" w:hanging="2160"/>
        <w:rPr>
          <w:b/>
          <w:bCs/>
          <w:sz w:val="22"/>
          <w:szCs w:val="22"/>
        </w:rPr>
      </w:pPr>
    </w:p>
    <w:p w14:paraId="6990AE8A" w14:textId="6E84D4BF" w:rsidR="00272ABA" w:rsidRPr="00272ABA" w:rsidRDefault="00272ABA" w:rsidP="00CB2EB5">
      <w:pPr>
        <w:rPr>
          <w:b/>
          <w:bCs/>
          <w:sz w:val="22"/>
          <w:szCs w:val="22"/>
        </w:rPr>
      </w:pPr>
    </w:p>
    <w:p w14:paraId="29B3494A" w14:textId="77777777" w:rsidR="00272ABA" w:rsidRPr="00272ABA" w:rsidRDefault="00272ABA" w:rsidP="00272ABA">
      <w:pPr>
        <w:rPr>
          <w:rFonts w:ascii="Times New Roman" w:hAnsi="Times New Roman" w:cs="Times New Roman"/>
          <w:b/>
          <w:sz w:val="22"/>
          <w:szCs w:val="22"/>
        </w:rPr>
      </w:pPr>
      <w:r w:rsidRPr="00272ABA">
        <w:rPr>
          <w:rFonts w:ascii="Times New Roman" w:hAnsi="Times New Roman" w:cs="Times New Roman"/>
          <w:b/>
          <w:sz w:val="22"/>
          <w:szCs w:val="22"/>
        </w:rPr>
        <w:t>SELECTED PUBLICATIONS</w:t>
      </w:r>
    </w:p>
    <w:p w14:paraId="5E0F76EB" w14:textId="77777777" w:rsidR="00272ABA" w:rsidRPr="00272ABA" w:rsidRDefault="00272ABA" w:rsidP="00272ABA">
      <w:pPr>
        <w:pStyle w:val="Heading2"/>
        <w:tabs>
          <w:tab w:val="left" w:pos="2295"/>
        </w:tabs>
        <w:rPr>
          <w:rFonts w:ascii="Times New Roman" w:hAnsi="Times New Roman" w:cs="Times New Roman"/>
          <w:sz w:val="22"/>
          <w:szCs w:val="22"/>
        </w:rPr>
      </w:pPr>
    </w:p>
    <w:p w14:paraId="05097B19" w14:textId="47E57694" w:rsidR="00272ABA" w:rsidRPr="00272ABA" w:rsidRDefault="00272ABA" w:rsidP="00272ABA">
      <w:pPr>
        <w:tabs>
          <w:tab w:val="left" w:pos="0"/>
          <w:tab w:val="left" w:pos="2160"/>
          <w:tab w:val="left" w:pos="4968"/>
          <w:tab w:val="left" w:pos="9288"/>
          <w:tab w:val="left" w:pos="9360"/>
        </w:tabs>
        <w:suppressAutoHyphens/>
        <w:spacing w:line="240" w:lineRule="atLeas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272ABA">
        <w:rPr>
          <w:rFonts w:ascii="Times New Roman" w:hAnsi="Times New Roman" w:cs="Times New Roman"/>
          <w:sz w:val="22"/>
          <w:szCs w:val="22"/>
        </w:rPr>
        <w:t>2016</w:t>
      </w:r>
      <w:r w:rsidRPr="00272ABA">
        <w:rPr>
          <w:rFonts w:ascii="Times New Roman" w:hAnsi="Times New Roman" w:cs="Times New Roman"/>
          <w:sz w:val="22"/>
          <w:szCs w:val="22"/>
        </w:rPr>
        <w:tab/>
      </w:r>
      <w:r w:rsidR="00CB2EB5">
        <w:rPr>
          <w:rFonts w:ascii="Times New Roman" w:hAnsi="Times New Roman" w:cs="Times New Roman"/>
          <w:sz w:val="22"/>
          <w:szCs w:val="22"/>
        </w:rPr>
        <w:t>‘</w:t>
      </w:r>
      <w:r w:rsidRPr="00272ABA">
        <w:rPr>
          <w:rFonts w:ascii="Times New Roman" w:hAnsi="Times New Roman" w:cs="Times New Roman"/>
          <w:sz w:val="22"/>
          <w:szCs w:val="22"/>
        </w:rPr>
        <w:t>Strategies for Survival: Women at the Court of the Medici (1565-1578)</w:t>
      </w:r>
      <w:r w:rsidR="00CB2EB5">
        <w:rPr>
          <w:rFonts w:ascii="Times New Roman" w:hAnsi="Times New Roman" w:cs="Times New Roman"/>
          <w:sz w:val="22"/>
          <w:szCs w:val="22"/>
        </w:rPr>
        <w:t>’</w:t>
      </w:r>
      <w:r w:rsidRPr="00272ABA">
        <w:rPr>
          <w:rFonts w:ascii="Times New Roman" w:hAnsi="Times New Roman" w:cs="Times New Roman"/>
          <w:sz w:val="22"/>
          <w:szCs w:val="22"/>
        </w:rPr>
        <w:t xml:space="preserve">. In </w:t>
      </w:r>
      <w:r w:rsidRPr="00272ABA">
        <w:rPr>
          <w:rFonts w:ascii="Times New Roman" w:hAnsi="Times New Roman" w:cs="Times New Roman"/>
          <w:i/>
          <w:iCs/>
          <w:sz w:val="22"/>
          <w:szCs w:val="22"/>
        </w:rPr>
        <w:t>Gender and Political Culture in Early Modern Europe, 1400-1800</w:t>
      </w:r>
      <w:r w:rsidRPr="00272ABA">
        <w:rPr>
          <w:rFonts w:ascii="Times New Roman" w:hAnsi="Times New Roman" w:cs="Times New Roman"/>
          <w:sz w:val="22"/>
          <w:szCs w:val="22"/>
        </w:rPr>
        <w:t xml:space="preserve">, James </w:t>
      </w:r>
      <w:proofErr w:type="spellStart"/>
      <w:r w:rsidRPr="00272ABA">
        <w:rPr>
          <w:rFonts w:ascii="Times New Roman" w:hAnsi="Times New Roman" w:cs="Times New Roman"/>
          <w:sz w:val="22"/>
          <w:szCs w:val="22"/>
        </w:rPr>
        <w:t>Daybell</w:t>
      </w:r>
      <w:proofErr w:type="spellEnd"/>
      <w:r w:rsidRPr="00272ABA">
        <w:rPr>
          <w:rFonts w:ascii="Times New Roman" w:hAnsi="Times New Roman" w:cs="Times New Roman"/>
          <w:sz w:val="22"/>
          <w:szCs w:val="22"/>
        </w:rPr>
        <w:t xml:space="preserve"> and Svante </w:t>
      </w:r>
      <w:proofErr w:type="spellStart"/>
      <w:r w:rsidRPr="00272ABA">
        <w:rPr>
          <w:rFonts w:ascii="Times New Roman" w:hAnsi="Times New Roman" w:cs="Times New Roman"/>
          <w:sz w:val="22"/>
          <w:szCs w:val="22"/>
        </w:rPr>
        <w:t>Norrhem</w:t>
      </w:r>
      <w:proofErr w:type="spellEnd"/>
      <w:r w:rsidRPr="00272ABA">
        <w:rPr>
          <w:rFonts w:ascii="Times New Roman" w:hAnsi="Times New Roman" w:cs="Times New Roman"/>
          <w:sz w:val="22"/>
          <w:szCs w:val="22"/>
        </w:rPr>
        <w:t xml:space="preserve"> (eds), London, Routledge.</w:t>
      </w:r>
    </w:p>
    <w:p w14:paraId="384BFA62" w14:textId="55D16541" w:rsidR="00272ABA" w:rsidRPr="00272ABA" w:rsidRDefault="00272ABA" w:rsidP="00272ABA">
      <w:pPr>
        <w:tabs>
          <w:tab w:val="left" w:pos="0"/>
          <w:tab w:val="left" w:pos="2160"/>
          <w:tab w:val="left" w:pos="4968"/>
          <w:tab w:val="left" w:pos="9288"/>
          <w:tab w:val="left" w:pos="9360"/>
        </w:tabs>
        <w:suppressAutoHyphens/>
        <w:spacing w:line="240" w:lineRule="atLeast"/>
        <w:ind w:left="1134" w:hanging="1134"/>
        <w:rPr>
          <w:rFonts w:ascii="Times New Roman" w:hAnsi="Times New Roman" w:cs="Times New Roman"/>
          <w:sz w:val="22"/>
          <w:szCs w:val="22"/>
        </w:rPr>
      </w:pPr>
    </w:p>
    <w:p w14:paraId="5D265EC8" w14:textId="6E3475A0" w:rsidR="00272ABA" w:rsidRPr="00272ABA" w:rsidRDefault="00272ABA" w:rsidP="00272ABA">
      <w:pPr>
        <w:tabs>
          <w:tab w:val="left" w:pos="0"/>
          <w:tab w:val="left" w:pos="2160"/>
          <w:tab w:val="left" w:pos="4968"/>
          <w:tab w:val="left" w:pos="9288"/>
          <w:tab w:val="left" w:pos="9360"/>
        </w:tabs>
        <w:suppressAutoHyphens/>
        <w:spacing w:line="240" w:lineRule="atLeas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272ABA">
        <w:rPr>
          <w:rFonts w:ascii="Times New Roman" w:hAnsi="Times New Roman" w:cs="Times New Roman"/>
          <w:sz w:val="22"/>
          <w:szCs w:val="22"/>
        </w:rPr>
        <w:t>2014</w:t>
      </w:r>
      <w:r w:rsidRPr="00272ABA">
        <w:rPr>
          <w:rFonts w:ascii="Times New Roman" w:hAnsi="Times New Roman" w:cs="Times New Roman"/>
          <w:sz w:val="22"/>
          <w:szCs w:val="22"/>
        </w:rPr>
        <w:tab/>
      </w:r>
      <w:r w:rsidR="009F3E5C">
        <w:rPr>
          <w:rFonts w:ascii="Times New Roman" w:hAnsi="Times New Roman" w:cs="Times New Roman"/>
          <w:sz w:val="22"/>
          <w:szCs w:val="22"/>
        </w:rPr>
        <w:t>‘</w:t>
      </w:r>
      <w:r w:rsidRPr="009F3E5C">
        <w:rPr>
          <w:rFonts w:ascii="Times New Roman" w:hAnsi="Times New Roman" w:cs="Times New Roman"/>
          <w:sz w:val="22"/>
          <w:szCs w:val="22"/>
        </w:rPr>
        <w:t xml:space="preserve">Giovanna </w:t>
      </w:r>
      <w:proofErr w:type="spellStart"/>
      <w:r w:rsidRPr="009F3E5C">
        <w:rPr>
          <w:rFonts w:ascii="Times New Roman" w:hAnsi="Times New Roman" w:cs="Times New Roman"/>
          <w:sz w:val="22"/>
          <w:szCs w:val="22"/>
        </w:rPr>
        <w:t>d’Austria</w:t>
      </w:r>
      <w:proofErr w:type="spellEnd"/>
      <w:r w:rsidRPr="009F3E5C">
        <w:rPr>
          <w:rFonts w:ascii="Times New Roman" w:hAnsi="Times New Roman" w:cs="Times New Roman"/>
          <w:sz w:val="22"/>
          <w:szCs w:val="22"/>
        </w:rPr>
        <w:t xml:space="preserve"> and the Art of Appearances: Textiles and Dress at the Florentine Court</w:t>
      </w:r>
      <w:r w:rsidR="009F3E5C">
        <w:rPr>
          <w:rFonts w:ascii="Times New Roman" w:hAnsi="Times New Roman" w:cs="Times New Roman"/>
          <w:sz w:val="22"/>
          <w:szCs w:val="22"/>
        </w:rPr>
        <w:t>’</w:t>
      </w:r>
      <w:r w:rsidRPr="00272ABA">
        <w:rPr>
          <w:rFonts w:ascii="Times New Roman" w:hAnsi="Times New Roman" w:cs="Times New Roman"/>
          <w:sz w:val="22"/>
          <w:szCs w:val="22"/>
        </w:rPr>
        <w:t xml:space="preserve">. In </w:t>
      </w:r>
      <w:r w:rsidRPr="009F3E5C">
        <w:rPr>
          <w:rFonts w:ascii="Times New Roman" w:hAnsi="Times New Roman" w:cs="Times New Roman"/>
          <w:i/>
          <w:iCs/>
          <w:sz w:val="22"/>
          <w:szCs w:val="22"/>
        </w:rPr>
        <w:t>Renaissance Studies</w:t>
      </w:r>
      <w:r w:rsidRPr="00272ABA">
        <w:rPr>
          <w:rFonts w:ascii="Times New Roman" w:hAnsi="Times New Roman" w:cs="Times New Roman"/>
          <w:sz w:val="22"/>
          <w:szCs w:val="22"/>
        </w:rPr>
        <w:t xml:space="preserve">, 29(5), 683-700. </w:t>
      </w:r>
    </w:p>
    <w:p w14:paraId="18991006" w14:textId="77777777" w:rsidR="00272ABA" w:rsidRPr="00272ABA" w:rsidRDefault="00272ABA" w:rsidP="00272ABA">
      <w:pPr>
        <w:tabs>
          <w:tab w:val="left" w:pos="0"/>
          <w:tab w:val="left" w:pos="2160"/>
          <w:tab w:val="left" w:pos="4968"/>
          <w:tab w:val="left" w:pos="9288"/>
          <w:tab w:val="left" w:pos="9360"/>
        </w:tabs>
        <w:suppressAutoHyphens/>
        <w:spacing w:line="240" w:lineRule="atLeast"/>
        <w:ind w:left="1134" w:hanging="1134"/>
        <w:rPr>
          <w:rFonts w:ascii="Times New Roman" w:hAnsi="Times New Roman" w:cs="Times New Roman"/>
          <w:sz w:val="22"/>
          <w:szCs w:val="22"/>
        </w:rPr>
      </w:pPr>
    </w:p>
    <w:p w14:paraId="125209D0" w14:textId="790D7F53" w:rsidR="00272ABA" w:rsidRPr="00272ABA" w:rsidRDefault="00272ABA" w:rsidP="00272ABA">
      <w:pPr>
        <w:tabs>
          <w:tab w:val="left" w:pos="0"/>
          <w:tab w:val="left" w:pos="2160"/>
          <w:tab w:val="left" w:pos="4968"/>
          <w:tab w:val="left" w:pos="9288"/>
          <w:tab w:val="left" w:pos="9360"/>
        </w:tabs>
        <w:suppressAutoHyphens/>
        <w:spacing w:line="240" w:lineRule="atLeast"/>
        <w:ind w:left="1134" w:hanging="1134"/>
        <w:rPr>
          <w:rFonts w:ascii="Times New Roman" w:hAnsi="Times New Roman" w:cs="Times New Roman"/>
          <w:sz w:val="22"/>
          <w:szCs w:val="22"/>
        </w:rPr>
      </w:pPr>
      <w:r w:rsidRPr="00272ABA">
        <w:rPr>
          <w:rFonts w:ascii="Times New Roman" w:hAnsi="Times New Roman" w:cs="Times New Roman"/>
          <w:sz w:val="22"/>
          <w:szCs w:val="22"/>
        </w:rPr>
        <w:t>2014</w:t>
      </w:r>
      <w:r w:rsidRPr="00272ABA">
        <w:rPr>
          <w:rFonts w:ascii="Times New Roman" w:hAnsi="Times New Roman" w:cs="Times New Roman"/>
          <w:b/>
          <w:sz w:val="22"/>
          <w:szCs w:val="22"/>
        </w:rPr>
        <w:tab/>
      </w:r>
      <w:r w:rsidRPr="00272ABA">
        <w:rPr>
          <w:rFonts w:ascii="Times New Roman" w:hAnsi="Times New Roman" w:cs="Times New Roman"/>
          <w:sz w:val="22"/>
          <w:szCs w:val="22"/>
        </w:rPr>
        <w:t xml:space="preserve">Joanna of Austria and the Negotiation of Power and Identity at the Florentine Court. In </w:t>
      </w:r>
      <w:r w:rsidRPr="00272ABA">
        <w:rPr>
          <w:rFonts w:ascii="Times New Roman" w:hAnsi="Times New Roman" w:cs="Times New Roman"/>
          <w:i/>
          <w:sz w:val="22"/>
          <w:szCs w:val="22"/>
        </w:rPr>
        <w:t>Medici Women: The Making of a Dynasty in Gran</w:t>
      </w:r>
      <w:r w:rsidR="00021E11">
        <w:rPr>
          <w:rFonts w:ascii="Times New Roman" w:hAnsi="Times New Roman" w:cs="Times New Roman"/>
          <w:i/>
          <w:sz w:val="22"/>
          <w:szCs w:val="22"/>
        </w:rPr>
        <w:t>d</w:t>
      </w:r>
      <w:r w:rsidRPr="00272ABA">
        <w:rPr>
          <w:rFonts w:ascii="Times New Roman" w:hAnsi="Times New Roman" w:cs="Times New Roman"/>
          <w:i/>
          <w:sz w:val="22"/>
          <w:szCs w:val="22"/>
        </w:rPr>
        <w:t xml:space="preserve"> Ducal Tuscany</w:t>
      </w:r>
      <w:r w:rsidRPr="00272ABA">
        <w:rPr>
          <w:rFonts w:ascii="Times New Roman" w:hAnsi="Times New Roman" w:cs="Times New Roman"/>
          <w:sz w:val="22"/>
          <w:szCs w:val="22"/>
        </w:rPr>
        <w:t xml:space="preserve">, Giovanna </w:t>
      </w:r>
      <w:proofErr w:type="spellStart"/>
      <w:r w:rsidRPr="00272ABA">
        <w:rPr>
          <w:rFonts w:ascii="Times New Roman" w:hAnsi="Times New Roman" w:cs="Times New Roman"/>
          <w:sz w:val="22"/>
          <w:szCs w:val="22"/>
        </w:rPr>
        <w:t>Benadusi</w:t>
      </w:r>
      <w:proofErr w:type="spellEnd"/>
      <w:r w:rsidRPr="00272ABA">
        <w:rPr>
          <w:rFonts w:ascii="Times New Roman" w:hAnsi="Times New Roman" w:cs="Times New Roman"/>
          <w:sz w:val="22"/>
          <w:szCs w:val="22"/>
        </w:rPr>
        <w:t xml:space="preserve"> and Judith Brown (eds), CRRS, University of Toronto.</w:t>
      </w:r>
    </w:p>
    <w:p w14:paraId="704F2E60" w14:textId="77777777" w:rsidR="00272ABA" w:rsidRPr="00272ABA" w:rsidRDefault="00272ABA" w:rsidP="00272ABA">
      <w:pPr>
        <w:tabs>
          <w:tab w:val="left" w:pos="0"/>
          <w:tab w:val="left" w:pos="2160"/>
          <w:tab w:val="left" w:pos="4968"/>
          <w:tab w:val="left" w:pos="9288"/>
          <w:tab w:val="left" w:pos="9360"/>
        </w:tabs>
        <w:suppressAutoHyphens/>
        <w:spacing w:line="240" w:lineRule="atLeast"/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7367E85D" w14:textId="3B4D9FE7" w:rsidR="005F03D2" w:rsidRPr="008F190E" w:rsidRDefault="00272ABA" w:rsidP="008F190E">
      <w:pPr>
        <w:ind w:left="1134" w:hanging="1134"/>
        <w:rPr>
          <w:b/>
          <w:bCs/>
          <w:sz w:val="22"/>
          <w:szCs w:val="22"/>
        </w:rPr>
      </w:pPr>
      <w:r w:rsidRPr="00272ABA">
        <w:rPr>
          <w:rFonts w:ascii="Times New Roman" w:hAnsi="Times New Roman" w:cs="Times New Roman"/>
          <w:sz w:val="22"/>
          <w:szCs w:val="22"/>
        </w:rPr>
        <w:t>2010</w:t>
      </w:r>
      <w:r w:rsidRPr="00272ABA">
        <w:rPr>
          <w:rFonts w:ascii="Times New Roman" w:hAnsi="Times New Roman" w:cs="Times New Roman"/>
          <w:sz w:val="22"/>
          <w:szCs w:val="22"/>
        </w:rPr>
        <w:tab/>
      </w:r>
      <w:r w:rsidRPr="00272ABA">
        <w:rPr>
          <w:rFonts w:ascii="Times New Roman" w:hAnsi="Times New Roman" w:cs="Times New Roman"/>
          <w:spacing w:val="-2"/>
          <w:sz w:val="22"/>
          <w:szCs w:val="22"/>
        </w:rPr>
        <w:t xml:space="preserve">The Female Court in Sixteenth-Century Italy: A Comparison of Female Experiences. In </w:t>
      </w:r>
      <w:r w:rsidRPr="00272ABA">
        <w:rPr>
          <w:rFonts w:ascii="Times New Roman" w:hAnsi="Times New Roman" w:cs="Times New Roman"/>
          <w:i/>
          <w:spacing w:val="-2"/>
          <w:sz w:val="22"/>
          <w:szCs w:val="22"/>
        </w:rPr>
        <w:t>Moving Elites, Cultural Transfers and the Life Cycle</w:t>
      </w:r>
      <w:r w:rsidRPr="00272ABA">
        <w:rPr>
          <w:rFonts w:ascii="Times New Roman" w:hAnsi="Times New Roman" w:cs="Times New Roman"/>
          <w:spacing w:val="-2"/>
          <w:sz w:val="22"/>
          <w:szCs w:val="22"/>
        </w:rPr>
        <w:t xml:space="preserve">, Giulia </w:t>
      </w:r>
      <w:proofErr w:type="spellStart"/>
      <w:r w:rsidRPr="00272ABA">
        <w:rPr>
          <w:rFonts w:ascii="Times New Roman" w:hAnsi="Times New Roman" w:cs="Times New Roman"/>
          <w:spacing w:val="-2"/>
          <w:sz w:val="22"/>
          <w:szCs w:val="22"/>
        </w:rPr>
        <w:t>Calvi</w:t>
      </w:r>
      <w:proofErr w:type="spellEnd"/>
      <w:r w:rsidRPr="00272ABA">
        <w:rPr>
          <w:rFonts w:ascii="Times New Roman" w:hAnsi="Times New Roman" w:cs="Times New Roman"/>
          <w:spacing w:val="-2"/>
          <w:sz w:val="22"/>
          <w:szCs w:val="22"/>
        </w:rPr>
        <w:t xml:space="preserve"> and Isabelle Chabot (eds), European University Institute, Florence.</w:t>
      </w:r>
    </w:p>
    <w:sectPr w:rsidR="005F03D2" w:rsidRPr="008F190E">
      <w:footerReference w:type="even" r:id="rId8"/>
      <w:footerReference w:type="default" r:id="rId9"/>
      <w:pgSz w:w="12240" w:h="15840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5A3A3" w14:textId="77777777" w:rsidR="0058479D" w:rsidRDefault="0058479D">
      <w:r>
        <w:separator/>
      </w:r>
    </w:p>
  </w:endnote>
  <w:endnote w:type="continuationSeparator" w:id="0">
    <w:p w14:paraId="72F563F8" w14:textId="77777777" w:rsidR="0058479D" w:rsidRDefault="0058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14348" w14:textId="77777777" w:rsidR="00D57F1E" w:rsidRDefault="00D57F1E" w:rsidP="00360F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DF045D" w14:textId="77777777" w:rsidR="00D57F1E" w:rsidRDefault="00D57F1E" w:rsidP="00360F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8966B" w14:textId="77777777" w:rsidR="00D57F1E" w:rsidRDefault="00D57F1E" w:rsidP="00360F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6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0F83EE" w14:textId="77777777" w:rsidR="00D57F1E" w:rsidRDefault="00D57F1E" w:rsidP="00360F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653FB" w14:textId="77777777" w:rsidR="0058479D" w:rsidRDefault="0058479D">
      <w:r>
        <w:separator/>
      </w:r>
    </w:p>
  </w:footnote>
  <w:footnote w:type="continuationSeparator" w:id="0">
    <w:p w14:paraId="25C559DC" w14:textId="77777777" w:rsidR="0058479D" w:rsidRDefault="00584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2E0DD5A"/>
    <w:lvl w:ilvl="0">
      <w:start w:val="199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D1484778"/>
    <w:lvl w:ilvl="0">
      <w:start w:val="199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74BE34FA"/>
    <w:lvl w:ilvl="0">
      <w:start w:val="199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E960B37A"/>
    <w:lvl w:ilvl="0">
      <w:start w:val="198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0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0"/>
    <w:lvl w:ilvl="0">
      <w:start w:val="198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A482418"/>
    <w:multiLevelType w:val="multilevel"/>
    <w:tmpl w:val="B23890FA"/>
    <w:lvl w:ilvl="0">
      <w:start w:val="2003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0A5907"/>
    <w:multiLevelType w:val="hybridMultilevel"/>
    <w:tmpl w:val="B852CFC6"/>
    <w:lvl w:ilvl="0" w:tplc="8520A830">
      <w:start w:val="1992"/>
      <w:numFmt w:val="bullet"/>
      <w:lvlText w:val=""/>
      <w:lvlJc w:val="left"/>
      <w:pPr>
        <w:ind w:left="720" w:hanging="360"/>
      </w:pPr>
      <w:rPr>
        <w:rFonts w:ascii="Symbol" w:eastAsia="Times" w:hAnsi="Symbol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407DA"/>
    <w:multiLevelType w:val="multilevel"/>
    <w:tmpl w:val="FC54E05A"/>
    <w:lvl w:ilvl="0">
      <w:start w:val="200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8320BF7"/>
    <w:multiLevelType w:val="multilevel"/>
    <w:tmpl w:val="7CC8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127694"/>
    <w:multiLevelType w:val="multilevel"/>
    <w:tmpl w:val="B23890FA"/>
    <w:lvl w:ilvl="0">
      <w:start w:val="2003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DC3"/>
    <w:rsid w:val="0001769E"/>
    <w:rsid w:val="00021E11"/>
    <w:rsid w:val="00025AC0"/>
    <w:rsid w:val="00032046"/>
    <w:rsid w:val="000528EF"/>
    <w:rsid w:val="0007395C"/>
    <w:rsid w:val="00077EB5"/>
    <w:rsid w:val="000831D2"/>
    <w:rsid w:val="00083F19"/>
    <w:rsid w:val="00087982"/>
    <w:rsid w:val="000967A2"/>
    <w:rsid w:val="000A3613"/>
    <w:rsid w:val="000A52AD"/>
    <w:rsid w:val="000B65D2"/>
    <w:rsid w:val="000D24E1"/>
    <w:rsid w:val="000D6451"/>
    <w:rsid w:val="000E1FFA"/>
    <w:rsid w:val="000F2E15"/>
    <w:rsid w:val="00101F1E"/>
    <w:rsid w:val="00103BA7"/>
    <w:rsid w:val="001041E9"/>
    <w:rsid w:val="001065BE"/>
    <w:rsid w:val="0011293F"/>
    <w:rsid w:val="00112FD7"/>
    <w:rsid w:val="001154B5"/>
    <w:rsid w:val="00130A0D"/>
    <w:rsid w:val="00135429"/>
    <w:rsid w:val="00136C9A"/>
    <w:rsid w:val="0013759E"/>
    <w:rsid w:val="00143E32"/>
    <w:rsid w:val="00146532"/>
    <w:rsid w:val="001476A8"/>
    <w:rsid w:val="00155D6C"/>
    <w:rsid w:val="00167A05"/>
    <w:rsid w:val="001740D6"/>
    <w:rsid w:val="00181EA2"/>
    <w:rsid w:val="001857B9"/>
    <w:rsid w:val="00196250"/>
    <w:rsid w:val="00196CE2"/>
    <w:rsid w:val="001A72A6"/>
    <w:rsid w:val="001A7C44"/>
    <w:rsid w:val="001C1BE2"/>
    <w:rsid w:val="001C700F"/>
    <w:rsid w:val="001F02E6"/>
    <w:rsid w:val="00200C25"/>
    <w:rsid w:val="0020673A"/>
    <w:rsid w:val="00207C07"/>
    <w:rsid w:val="00230114"/>
    <w:rsid w:val="00230E17"/>
    <w:rsid w:val="00234E32"/>
    <w:rsid w:val="0024626A"/>
    <w:rsid w:val="00251981"/>
    <w:rsid w:val="00255F9A"/>
    <w:rsid w:val="00272ABA"/>
    <w:rsid w:val="00275C97"/>
    <w:rsid w:val="002815BF"/>
    <w:rsid w:val="00282108"/>
    <w:rsid w:val="00282B46"/>
    <w:rsid w:val="00291629"/>
    <w:rsid w:val="002A484C"/>
    <w:rsid w:val="002B0CC6"/>
    <w:rsid w:val="002C33B3"/>
    <w:rsid w:val="002C3E18"/>
    <w:rsid w:val="002D48C1"/>
    <w:rsid w:val="00305FE6"/>
    <w:rsid w:val="00310CC3"/>
    <w:rsid w:val="003154A1"/>
    <w:rsid w:val="00321BEE"/>
    <w:rsid w:val="00332EAF"/>
    <w:rsid w:val="003346CC"/>
    <w:rsid w:val="003353EE"/>
    <w:rsid w:val="00351252"/>
    <w:rsid w:val="003573AA"/>
    <w:rsid w:val="00357FF2"/>
    <w:rsid w:val="00360F62"/>
    <w:rsid w:val="00363C2A"/>
    <w:rsid w:val="003718CB"/>
    <w:rsid w:val="003728AF"/>
    <w:rsid w:val="00373C66"/>
    <w:rsid w:val="003931C6"/>
    <w:rsid w:val="0039601C"/>
    <w:rsid w:val="003A2000"/>
    <w:rsid w:val="003A253D"/>
    <w:rsid w:val="003A272A"/>
    <w:rsid w:val="003A6C03"/>
    <w:rsid w:val="003B3B6D"/>
    <w:rsid w:val="003B7758"/>
    <w:rsid w:val="003E3E62"/>
    <w:rsid w:val="003E71BD"/>
    <w:rsid w:val="003F06A3"/>
    <w:rsid w:val="003F27F6"/>
    <w:rsid w:val="004102E9"/>
    <w:rsid w:val="0042624A"/>
    <w:rsid w:val="00434FC5"/>
    <w:rsid w:val="004362D9"/>
    <w:rsid w:val="004536D8"/>
    <w:rsid w:val="00466C9C"/>
    <w:rsid w:val="004813BF"/>
    <w:rsid w:val="00493705"/>
    <w:rsid w:val="004A1B7C"/>
    <w:rsid w:val="004A288B"/>
    <w:rsid w:val="004A296A"/>
    <w:rsid w:val="004A49C4"/>
    <w:rsid w:val="004B2AED"/>
    <w:rsid w:val="004B4144"/>
    <w:rsid w:val="004C7482"/>
    <w:rsid w:val="004E0F11"/>
    <w:rsid w:val="004F2052"/>
    <w:rsid w:val="004F3075"/>
    <w:rsid w:val="00505957"/>
    <w:rsid w:val="00525BCC"/>
    <w:rsid w:val="00533930"/>
    <w:rsid w:val="00535C26"/>
    <w:rsid w:val="005449BA"/>
    <w:rsid w:val="00553A33"/>
    <w:rsid w:val="00554E36"/>
    <w:rsid w:val="00556251"/>
    <w:rsid w:val="005751A2"/>
    <w:rsid w:val="005829BE"/>
    <w:rsid w:val="0058479D"/>
    <w:rsid w:val="00593EDA"/>
    <w:rsid w:val="00594BAE"/>
    <w:rsid w:val="00596015"/>
    <w:rsid w:val="005A2F73"/>
    <w:rsid w:val="005B2451"/>
    <w:rsid w:val="005C4A54"/>
    <w:rsid w:val="005D7FC1"/>
    <w:rsid w:val="005E3DA4"/>
    <w:rsid w:val="005E40B0"/>
    <w:rsid w:val="005E7A56"/>
    <w:rsid w:val="005F01AB"/>
    <w:rsid w:val="005F03D2"/>
    <w:rsid w:val="005F079C"/>
    <w:rsid w:val="005F608F"/>
    <w:rsid w:val="005F75EB"/>
    <w:rsid w:val="006014FD"/>
    <w:rsid w:val="00625F4F"/>
    <w:rsid w:val="00626430"/>
    <w:rsid w:val="0062736C"/>
    <w:rsid w:val="00631E37"/>
    <w:rsid w:val="00632D02"/>
    <w:rsid w:val="006456E4"/>
    <w:rsid w:val="0065586A"/>
    <w:rsid w:val="00667D9C"/>
    <w:rsid w:val="00676C10"/>
    <w:rsid w:val="00677646"/>
    <w:rsid w:val="0069147F"/>
    <w:rsid w:val="006A26D5"/>
    <w:rsid w:val="006C6FCD"/>
    <w:rsid w:val="006D4406"/>
    <w:rsid w:val="006E1A6C"/>
    <w:rsid w:val="006E569B"/>
    <w:rsid w:val="006F1272"/>
    <w:rsid w:val="006F5455"/>
    <w:rsid w:val="006F624E"/>
    <w:rsid w:val="0070170B"/>
    <w:rsid w:val="00703E89"/>
    <w:rsid w:val="00711113"/>
    <w:rsid w:val="007172AF"/>
    <w:rsid w:val="00725318"/>
    <w:rsid w:val="00731CFE"/>
    <w:rsid w:val="0073290B"/>
    <w:rsid w:val="007402FC"/>
    <w:rsid w:val="0075051B"/>
    <w:rsid w:val="00757391"/>
    <w:rsid w:val="00762307"/>
    <w:rsid w:val="0076488A"/>
    <w:rsid w:val="00764E5D"/>
    <w:rsid w:val="00793DE3"/>
    <w:rsid w:val="007A1D0D"/>
    <w:rsid w:val="007B3938"/>
    <w:rsid w:val="007C53EB"/>
    <w:rsid w:val="007C6FF2"/>
    <w:rsid w:val="007E06F7"/>
    <w:rsid w:val="0080031D"/>
    <w:rsid w:val="00803FEC"/>
    <w:rsid w:val="00807C3D"/>
    <w:rsid w:val="00826C2C"/>
    <w:rsid w:val="008313FE"/>
    <w:rsid w:val="00844305"/>
    <w:rsid w:val="00847F8B"/>
    <w:rsid w:val="00850B6F"/>
    <w:rsid w:val="008539C3"/>
    <w:rsid w:val="008574B2"/>
    <w:rsid w:val="0086264C"/>
    <w:rsid w:val="00875285"/>
    <w:rsid w:val="008756C3"/>
    <w:rsid w:val="00893B33"/>
    <w:rsid w:val="008A74CE"/>
    <w:rsid w:val="008B0769"/>
    <w:rsid w:val="008D0D8F"/>
    <w:rsid w:val="008D3DC3"/>
    <w:rsid w:val="008E3AB0"/>
    <w:rsid w:val="008F190E"/>
    <w:rsid w:val="00914B8C"/>
    <w:rsid w:val="00915224"/>
    <w:rsid w:val="009250DE"/>
    <w:rsid w:val="00927A63"/>
    <w:rsid w:val="00932544"/>
    <w:rsid w:val="00933EF3"/>
    <w:rsid w:val="0093509D"/>
    <w:rsid w:val="009443DC"/>
    <w:rsid w:val="0095540C"/>
    <w:rsid w:val="00966937"/>
    <w:rsid w:val="00977200"/>
    <w:rsid w:val="009879BE"/>
    <w:rsid w:val="009979A3"/>
    <w:rsid w:val="009A2163"/>
    <w:rsid w:val="009C3B0F"/>
    <w:rsid w:val="009E10A6"/>
    <w:rsid w:val="009E6DDB"/>
    <w:rsid w:val="009F3E5C"/>
    <w:rsid w:val="009F5F29"/>
    <w:rsid w:val="00A32414"/>
    <w:rsid w:val="00A42760"/>
    <w:rsid w:val="00A50F8E"/>
    <w:rsid w:val="00A54F2F"/>
    <w:rsid w:val="00A60648"/>
    <w:rsid w:val="00A745A7"/>
    <w:rsid w:val="00A82B8A"/>
    <w:rsid w:val="00A83372"/>
    <w:rsid w:val="00A842A5"/>
    <w:rsid w:val="00A85744"/>
    <w:rsid w:val="00A94086"/>
    <w:rsid w:val="00A97CE6"/>
    <w:rsid w:val="00AC1FF2"/>
    <w:rsid w:val="00AC3F32"/>
    <w:rsid w:val="00AD16D4"/>
    <w:rsid w:val="00AD1739"/>
    <w:rsid w:val="00AD65D5"/>
    <w:rsid w:val="00AE3115"/>
    <w:rsid w:val="00AE433E"/>
    <w:rsid w:val="00AF2E0C"/>
    <w:rsid w:val="00AF739D"/>
    <w:rsid w:val="00B137FE"/>
    <w:rsid w:val="00B14932"/>
    <w:rsid w:val="00B15110"/>
    <w:rsid w:val="00B16CA2"/>
    <w:rsid w:val="00B223AC"/>
    <w:rsid w:val="00B22F15"/>
    <w:rsid w:val="00B337CA"/>
    <w:rsid w:val="00B43B37"/>
    <w:rsid w:val="00B527DA"/>
    <w:rsid w:val="00B56B4D"/>
    <w:rsid w:val="00B64E19"/>
    <w:rsid w:val="00B7144D"/>
    <w:rsid w:val="00B719FA"/>
    <w:rsid w:val="00B750EE"/>
    <w:rsid w:val="00B7637F"/>
    <w:rsid w:val="00B8357E"/>
    <w:rsid w:val="00B96355"/>
    <w:rsid w:val="00BA0B94"/>
    <w:rsid w:val="00BA3381"/>
    <w:rsid w:val="00BC6A34"/>
    <w:rsid w:val="00BD35AB"/>
    <w:rsid w:val="00BF371E"/>
    <w:rsid w:val="00C01539"/>
    <w:rsid w:val="00C015F2"/>
    <w:rsid w:val="00C2676F"/>
    <w:rsid w:val="00C2696B"/>
    <w:rsid w:val="00C362B5"/>
    <w:rsid w:val="00C37938"/>
    <w:rsid w:val="00C45AAF"/>
    <w:rsid w:val="00C46638"/>
    <w:rsid w:val="00C73E35"/>
    <w:rsid w:val="00C82056"/>
    <w:rsid w:val="00C8585F"/>
    <w:rsid w:val="00C918D6"/>
    <w:rsid w:val="00C951BA"/>
    <w:rsid w:val="00CA0296"/>
    <w:rsid w:val="00CA2FB7"/>
    <w:rsid w:val="00CA4C3D"/>
    <w:rsid w:val="00CA6B36"/>
    <w:rsid w:val="00CB2675"/>
    <w:rsid w:val="00CB2EB5"/>
    <w:rsid w:val="00CD3B02"/>
    <w:rsid w:val="00CF667F"/>
    <w:rsid w:val="00CF754C"/>
    <w:rsid w:val="00D0528C"/>
    <w:rsid w:val="00D25EAB"/>
    <w:rsid w:val="00D57102"/>
    <w:rsid w:val="00D57F1E"/>
    <w:rsid w:val="00D625C6"/>
    <w:rsid w:val="00D67FE0"/>
    <w:rsid w:val="00D71FC7"/>
    <w:rsid w:val="00D86BDC"/>
    <w:rsid w:val="00DB18C8"/>
    <w:rsid w:val="00DB3E74"/>
    <w:rsid w:val="00DB6863"/>
    <w:rsid w:val="00DB7A7B"/>
    <w:rsid w:val="00DC1ED2"/>
    <w:rsid w:val="00DF0178"/>
    <w:rsid w:val="00E01344"/>
    <w:rsid w:val="00E204D0"/>
    <w:rsid w:val="00E20E31"/>
    <w:rsid w:val="00E31536"/>
    <w:rsid w:val="00E33879"/>
    <w:rsid w:val="00E43EC5"/>
    <w:rsid w:val="00E53932"/>
    <w:rsid w:val="00E54EA4"/>
    <w:rsid w:val="00E57D08"/>
    <w:rsid w:val="00E60689"/>
    <w:rsid w:val="00E64EA8"/>
    <w:rsid w:val="00E74FBD"/>
    <w:rsid w:val="00EA3E67"/>
    <w:rsid w:val="00EA7B5C"/>
    <w:rsid w:val="00EC4625"/>
    <w:rsid w:val="00ED3B7D"/>
    <w:rsid w:val="00EE6902"/>
    <w:rsid w:val="00EF3123"/>
    <w:rsid w:val="00F20D79"/>
    <w:rsid w:val="00F31528"/>
    <w:rsid w:val="00F340CB"/>
    <w:rsid w:val="00F40A82"/>
    <w:rsid w:val="00F44C25"/>
    <w:rsid w:val="00F6164D"/>
    <w:rsid w:val="00F66F71"/>
    <w:rsid w:val="00F73BDB"/>
    <w:rsid w:val="00F77122"/>
    <w:rsid w:val="00FB4D0A"/>
    <w:rsid w:val="00FC2179"/>
    <w:rsid w:val="00FC73BA"/>
    <w:rsid w:val="00FD62BA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334E9"/>
  <w15:chartTrackingRefBased/>
  <w15:docId w15:val="{ECB4E132-E3B6-1544-8FE6-D07B5B03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Times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160" w:hanging="21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B337C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2160" w:hanging="2160"/>
    </w:pPr>
  </w:style>
  <w:style w:type="paragraph" w:styleId="Footer">
    <w:name w:val="footer"/>
    <w:basedOn w:val="Normal"/>
    <w:rsid w:val="00360F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0F62"/>
  </w:style>
  <w:style w:type="paragraph" w:styleId="Header">
    <w:name w:val="header"/>
    <w:basedOn w:val="Normal"/>
    <w:rsid w:val="006C6FC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A26D5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6E569B"/>
    <w:rPr>
      <w:rFonts w:cs="Times"/>
      <w:b/>
      <w:bCs/>
      <w:sz w:val="24"/>
      <w:szCs w:val="24"/>
    </w:rPr>
  </w:style>
  <w:style w:type="character" w:customStyle="1" w:styleId="Heading4Char">
    <w:name w:val="Heading 4 Char"/>
    <w:link w:val="Heading4"/>
    <w:rsid w:val="00B337CA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styleId="UnresolvedMention">
    <w:name w:val="Unresolved Mention"/>
    <w:uiPriority w:val="99"/>
    <w:semiHidden/>
    <w:unhideWhenUsed/>
    <w:rsid w:val="00B337CA"/>
    <w:rPr>
      <w:color w:val="605E5C"/>
      <w:shd w:val="clear" w:color="auto" w:fill="E1DFDD"/>
    </w:rPr>
  </w:style>
  <w:style w:type="character" w:styleId="FollowedHyperlink">
    <w:name w:val="FollowedHyperlink"/>
    <w:rsid w:val="00B337C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.bercuss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SARAH JEMIMA BERCUSSON</vt:lpstr>
    </vt:vector>
  </TitlesOfParts>
  <Company>cup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SARAH JEMIMA BERCUSSON</dc:title>
  <dc:subject/>
  <dc:creator>cup</dc:creator>
  <cp:keywords/>
  <cp:lastModifiedBy>Oren Goldschmidt</cp:lastModifiedBy>
  <cp:revision>2</cp:revision>
  <cp:lastPrinted>2019-02-05T19:37:00Z</cp:lastPrinted>
  <dcterms:created xsi:type="dcterms:W3CDTF">2020-09-17T19:58:00Z</dcterms:created>
  <dcterms:modified xsi:type="dcterms:W3CDTF">2020-09-17T19:58:00Z</dcterms:modified>
</cp:coreProperties>
</file>