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6AB4" w14:textId="4C48D37F" w:rsidR="00431A35" w:rsidRDefault="00431A35" w:rsidP="002E0488">
      <w:pPr>
        <w:jc w:val="both"/>
        <w:rPr>
          <w:b/>
          <w:bCs/>
          <w:color w:val="0070C0"/>
          <w:sz w:val="24"/>
          <w:szCs w:val="24"/>
          <w:lang w:val="en-GB"/>
        </w:rPr>
      </w:pPr>
      <w:r>
        <w:rPr>
          <w:b/>
          <w:bCs/>
          <w:color w:val="0070C0"/>
          <w:sz w:val="24"/>
          <w:szCs w:val="24"/>
          <w:lang w:val="en-GB"/>
        </w:rPr>
        <w:t>This is my original review article based on the English sources below. It was proofread by a native speaker.</w:t>
      </w:r>
    </w:p>
    <w:p w14:paraId="2F136C62" w14:textId="77777777" w:rsidR="00431A35" w:rsidRPr="00431A35" w:rsidRDefault="00431A35" w:rsidP="002E0488">
      <w:pPr>
        <w:jc w:val="both"/>
        <w:rPr>
          <w:b/>
          <w:bCs/>
          <w:color w:val="0070C0"/>
          <w:sz w:val="24"/>
          <w:szCs w:val="24"/>
          <w:lang w:val="en-GB"/>
        </w:rPr>
      </w:pPr>
    </w:p>
    <w:p w14:paraId="4E6EA666" w14:textId="1053C4B1" w:rsidR="00706FB4" w:rsidRPr="00977F3F" w:rsidRDefault="00F14FBB" w:rsidP="002E0488">
      <w:pPr>
        <w:jc w:val="both"/>
        <w:rPr>
          <w:b/>
          <w:bCs/>
          <w:sz w:val="24"/>
          <w:szCs w:val="24"/>
          <w:lang w:val="en-GB"/>
        </w:rPr>
      </w:pPr>
      <w:r w:rsidRPr="00977F3F">
        <w:rPr>
          <w:b/>
          <w:bCs/>
          <w:sz w:val="24"/>
          <w:szCs w:val="24"/>
          <w:lang w:val="en-GB"/>
        </w:rPr>
        <w:t xml:space="preserve">Translation as a </w:t>
      </w:r>
      <w:r w:rsidR="00B96A9C" w:rsidRPr="00977F3F">
        <w:rPr>
          <w:b/>
          <w:bCs/>
          <w:sz w:val="24"/>
          <w:szCs w:val="24"/>
          <w:lang w:val="en-GB"/>
        </w:rPr>
        <w:t>classroom</w:t>
      </w:r>
      <w:r w:rsidRPr="00977F3F">
        <w:rPr>
          <w:b/>
          <w:bCs/>
          <w:sz w:val="24"/>
          <w:szCs w:val="24"/>
          <w:lang w:val="en-GB"/>
        </w:rPr>
        <w:t xml:space="preserve"> activity</w:t>
      </w:r>
      <w:r w:rsidR="00D837D9" w:rsidRPr="00977F3F">
        <w:rPr>
          <w:b/>
          <w:bCs/>
          <w:sz w:val="24"/>
          <w:szCs w:val="24"/>
          <w:lang w:val="en-GB"/>
        </w:rPr>
        <w:t xml:space="preserve"> for medical and non-medical students</w:t>
      </w:r>
    </w:p>
    <w:p w14:paraId="09898B81" w14:textId="2B1C122C" w:rsidR="00070279" w:rsidRDefault="00555045" w:rsidP="00070279">
      <w:pPr>
        <w:jc w:val="both"/>
        <w:rPr>
          <w:lang w:val="en-GB"/>
        </w:rPr>
      </w:pPr>
      <w:r>
        <w:rPr>
          <w:lang w:val="en-GB"/>
        </w:rPr>
        <w:t xml:space="preserve">Although </w:t>
      </w:r>
      <w:r w:rsidR="00276476">
        <w:rPr>
          <w:lang w:val="en-GB"/>
        </w:rPr>
        <w:t xml:space="preserve">translation and memorizing grammar rules </w:t>
      </w:r>
      <w:r>
        <w:rPr>
          <w:lang w:val="en-GB"/>
        </w:rPr>
        <w:t>are</w:t>
      </w:r>
      <w:r w:rsidR="00276476">
        <w:rPr>
          <w:lang w:val="en-GB"/>
        </w:rPr>
        <w:t xml:space="preserve"> considered boring and irrelevant</w:t>
      </w:r>
      <w:r w:rsidR="008F0F06">
        <w:rPr>
          <w:lang w:val="en-GB"/>
        </w:rPr>
        <w:t xml:space="preserve"> </w:t>
      </w:r>
      <w:r>
        <w:rPr>
          <w:lang w:val="en-GB"/>
        </w:rPr>
        <w:t xml:space="preserve">by many medical students </w:t>
      </w:r>
      <w:r w:rsidR="008F0F06">
        <w:rPr>
          <w:lang w:val="en-GB"/>
        </w:rPr>
        <w:t>in terms of working in healthcare facilities in the country of their mother tongue</w:t>
      </w:r>
      <w:r w:rsidR="00276476">
        <w:rPr>
          <w:lang w:val="en-GB"/>
        </w:rPr>
        <w:t xml:space="preserve">, </w:t>
      </w:r>
      <w:r w:rsidR="008F0F06">
        <w:rPr>
          <w:lang w:val="en-GB"/>
        </w:rPr>
        <w:t xml:space="preserve">for </w:t>
      </w:r>
      <w:r w:rsidR="006535D7">
        <w:rPr>
          <w:lang w:val="en-GB"/>
        </w:rPr>
        <w:t>those healthcare professionals</w:t>
      </w:r>
      <w:r w:rsidR="008F0F06">
        <w:rPr>
          <w:lang w:val="en-GB"/>
        </w:rPr>
        <w:t xml:space="preserve"> who</w:t>
      </w:r>
      <w:r w:rsidR="00DA1E9B">
        <w:rPr>
          <w:lang w:val="en-GB"/>
        </w:rPr>
        <w:t xml:space="preserve"> want</w:t>
      </w:r>
      <w:r w:rsidR="008F0F06">
        <w:rPr>
          <w:lang w:val="en-GB"/>
        </w:rPr>
        <w:t xml:space="preserve"> to focus on research </w:t>
      </w:r>
      <w:r w:rsidR="00D47475">
        <w:rPr>
          <w:lang w:val="en-GB"/>
        </w:rPr>
        <w:t xml:space="preserve">and </w:t>
      </w:r>
      <w:r w:rsidR="00276476">
        <w:rPr>
          <w:lang w:val="en-GB"/>
        </w:rPr>
        <w:t>for medical translators</w:t>
      </w:r>
      <w:r w:rsidR="006535D7">
        <w:rPr>
          <w:lang w:val="en-GB"/>
        </w:rPr>
        <w:t>,</w:t>
      </w:r>
      <w:r w:rsidR="00276476">
        <w:rPr>
          <w:lang w:val="en-GB"/>
        </w:rPr>
        <w:t xml:space="preserve"> </w:t>
      </w:r>
      <w:r w:rsidR="00D47475">
        <w:rPr>
          <w:lang w:val="en-GB"/>
        </w:rPr>
        <w:t xml:space="preserve">it </w:t>
      </w:r>
      <w:r w:rsidR="00276476">
        <w:rPr>
          <w:lang w:val="en-GB"/>
        </w:rPr>
        <w:t>is a</w:t>
      </w:r>
      <w:r w:rsidR="008F0F06">
        <w:rPr>
          <w:lang w:val="en-GB"/>
        </w:rPr>
        <w:t xml:space="preserve"> real-life activity</w:t>
      </w:r>
      <w:r w:rsidR="00276476">
        <w:rPr>
          <w:lang w:val="en-GB"/>
        </w:rPr>
        <w:t xml:space="preserve"> of </w:t>
      </w:r>
      <w:r w:rsidR="00D47475">
        <w:rPr>
          <w:lang w:val="en-GB"/>
        </w:rPr>
        <w:t xml:space="preserve">a </w:t>
      </w:r>
      <w:r w:rsidR="00276476">
        <w:rPr>
          <w:lang w:val="en-GB"/>
        </w:rPr>
        <w:t>significant importance</w:t>
      </w:r>
      <w:r w:rsidR="00D47475">
        <w:rPr>
          <w:lang w:val="en-GB"/>
        </w:rPr>
        <w:t xml:space="preserve">. </w:t>
      </w:r>
      <w:r w:rsidR="006535D7">
        <w:rPr>
          <w:lang w:val="en-GB"/>
        </w:rPr>
        <w:t>Continuous</w:t>
      </w:r>
      <w:r w:rsidR="00FD4595">
        <w:rPr>
          <w:lang w:val="en-GB"/>
        </w:rPr>
        <w:t>, systematic</w:t>
      </w:r>
      <w:r w:rsidR="006535D7">
        <w:rPr>
          <w:lang w:val="en-GB"/>
        </w:rPr>
        <w:t xml:space="preserve"> practice of</w:t>
      </w:r>
      <w:r w:rsidR="00D47475">
        <w:rPr>
          <w:lang w:val="en-GB"/>
        </w:rPr>
        <w:t xml:space="preserve"> </w:t>
      </w:r>
      <w:r w:rsidR="00D47475" w:rsidRPr="00D47475">
        <w:rPr>
          <w:lang w:val="en-GB"/>
        </w:rPr>
        <w:t>skill</w:t>
      </w:r>
      <w:r w:rsidR="006535D7">
        <w:rPr>
          <w:lang w:val="en-GB"/>
        </w:rPr>
        <w:t>s</w:t>
      </w:r>
      <w:r w:rsidR="00D47475" w:rsidRPr="00D47475">
        <w:rPr>
          <w:lang w:val="en-GB"/>
        </w:rPr>
        <w:t xml:space="preserve"> </w:t>
      </w:r>
      <w:r w:rsidR="006535D7">
        <w:rPr>
          <w:lang w:val="en-GB"/>
        </w:rPr>
        <w:t xml:space="preserve">allow </w:t>
      </w:r>
      <w:r w:rsidR="00D47475" w:rsidRPr="00D47475">
        <w:rPr>
          <w:lang w:val="en-GB"/>
        </w:rPr>
        <w:t>accura</w:t>
      </w:r>
      <w:r w:rsidR="00D47475">
        <w:rPr>
          <w:lang w:val="en-GB"/>
        </w:rPr>
        <w:t>te transfer of meaning</w:t>
      </w:r>
      <w:r w:rsidR="006535D7">
        <w:rPr>
          <w:lang w:val="en-GB"/>
        </w:rPr>
        <w:t xml:space="preserve"> and </w:t>
      </w:r>
      <w:r w:rsidR="00FD4595">
        <w:rPr>
          <w:lang w:val="en-GB"/>
        </w:rPr>
        <w:t xml:space="preserve">relationships between </w:t>
      </w:r>
      <w:r w:rsidR="00061DC9">
        <w:rPr>
          <w:lang w:val="en-GB"/>
        </w:rPr>
        <w:t>fact</w:t>
      </w:r>
      <w:r w:rsidR="006535D7">
        <w:rPr>
          <w:lang w:val="en-GB"/>
        </w:rPr>
        <w:t>s</w:t>
      </w:r>
      <w:r w:rsidR="00FD4595">
        <w:rPr>
          <w:lang w:val="en-GB"/>
        </w:rPr>
        <w:t xml:space="preserve"> from a source text</w:t>
      </w:r>
      <w:r w:rsidR="00D47475">
        <w:rPr>
          <w:lang w:val="en-GB"/>
        </w:rPr>
        <w:t>.</w:t>
      </w:r>
    </w:p>
    <w:p w14:paraId="2B62A265" w14:textId="193CF128" w:rsidR="00FD4595" w:rsidRDefault="00FD4595" w:rsidP="00070279">
      <w:pPr>
        <w:jc w:val="both"/>
        <w:rPr>
          <w:lang w:val="en-GB"/>
        </w:rPr>
      </w:pPr>
      <w:r>
        <w:rPr>
          <w:lang w:val="en-GB"/>
        </w:rPr>
        <w:t xml:space="preserve">In this article, we provide a brief </w:t>
      </w:r>
      <w:r w:rsidR="004F5244">
        <w:rPr>
          <w:lang w:val="en-GB"/>
        </w:rPr>
        <w:t>description</w:t>
      </w:r>
      <w:r>
        <w:rPr>
          <w:lang w:val="en-GB"/>
        </w:rPr>
        <w:t xml:space="preserve"> of a translation as a classroom activity, problem-solving skill</w:t>
      </w:r>
      <w:r w:rsidR="004F5244">
        <w:rPr>
          <w:lang w:val="en-GB"/>
        </w:rPr>
        <w:t>s, and examples of activities which can be used in the classroom.</w:t>
      </w:r>
    </w:p>
    <w:p w14:paraId="7C4F5561" w14:textId="68F456A6" w:rsidR="004F5244" w:rsidRDefault="004F5244" w:rsidP="00070279">
      <w:pPr>
        <w:jc w:val="both"/>
        <w:rPr>
          <w:lang w:val="en-GB"/>
        </w:rPr>
      </w:pPr>
    </w:p>
    <w:p w14:paraId="00AD17D8" w14:textId="686AD224" w:rsidR="00C04C63" w:rsidRPr="00C04C63" w:rsidRDefault="00C04C63" w:rsidP="00070279">
      <w:pPr>
        <w:jc w:val="both"/>
        <w:rPr>
          <w:i/>
          <w:iCs/>
          <w:lang w:val="en-GB"/>
        </w:rPr>
      </w:pPr>
      <w:r w:rsidRPr="00C04C63">
        <w:rPr>
          <w:i/>
          <w:iCs/>
          <w:lang w:val="en-GB"/>
        </w:rPr>
        <w:t>Review of literature</w:t>
      </w:r>
    </w:p>
    <w:p w14:paraId="6861D771" w14:textId="59509B77" w:rsidR="00C04C63" w:rsidRDefault="00B96A9C" w:rsidP="00070279">
      <w:pPr>
        <w:jc w:val="both"/>
        <w:rPr>
          <w:lang w:val="en-GB"/>
        </w:rPr>
      </w:pPr>
      <w:r>
        <w:rPr>
          <w:lang w:val="en-GB"/>
        </w:rPr>
        <w:t>A</w:t>
      </w:r>
      <w:r w:rsidR="00D47475">
        <w:rPr>
          <w:lang w:val="en-GB"/>
        </w:rPr>
        <w:t xml:space="preserve"> r</w:t>
      </w:r>
      <w:r w:rsidR="00276476">
        <w:rPr>
          <w:lang w:val="en-GB"/>
        </w:rPr>
        <w:t xml:space="preserve">eview of literature </w:t>
      </w:r>
      <w:r w:rsidR="00BD7933">
        <w:rPr>
          <w:lang w:val="en-GB"/>
        </w:rPr>
        <w:t xml:space="preserve">presented by </w:t>
      </w:r>
      <w:r w:rsidR="00276476">
        <w:rPr>
          <w:lang w:val="en-GB"/>
        </w:rPr>
        <w:t>Rabdaciio</w:t>
      </w:r>
      <w:r w:rsidR="00810004">
        <w:rPr>
          <w:lang w:val="en-GB"/>
        </w:rPr>
        <w:t xml:space="preserve"> (2012)</w:t>
      </w:r>
      <w:r w:rsidR="00DA1E9B">
        <w:rPr>
          <w:lang w:val="en-GB"/>
        </w:rPr>
        <w:t xml:space="preserve"> and</w:t>
      </w:r>
      <w:r w:rsidR="00BD7933">
        <w:rPr>
          <w:lang w:val="en-GB"/>
        </w:rPr>
        <w:t xml:space="preserve"> </w:t>
      </w:r>
      <w:r w:rsidR="00276476">
        <w:rPr>
          <w:lang w:val="en-GB"/>
        </w:rPr>
        <w:t>Chirobocea</w:t>
      </w:r>
      <w:r w:rsidR="00BD7933">
        <w:rPr>
          <w:lang w:val="en-GB"/>
        </w:rPr>
        <w:t>-Tudor (</w:t>
      </w:r>
      <w:r w:rsidR="00276476">
        <w:rPr>
          <w:lang w:val="en-GB"/>
        </w:rPr>
        <w:t>2018</w:t>
      </w:r>
      <w:r w:rsidR="00BD7933">
        <w:rPr>
          <w:lang w:val="en-GB"/>
        </w:rPr>
        <w:t>)</w:t>
      </w:r>
      <w:r w:rsidR="00276476">
        <w:rPr>
          <w:lang w:val="en-GB"/>
        </w:rPr>
        <w:t xml:space="preserve"> shows various </w:t>
      </w:r>
      <w:r w:rsidR="00A87002">
        <w:rPr>
          <w:lang w:val="en-GB"/>
        </w:rPr>
        <w:t>opposing</w:t>
      </w:r>
      <w:r w:rsidR="00276476">
        <w:rPr>
          <w:lang w:val="en-GB"/>
        </w:rPr>
        <w:t xml:space="preserve"> viewpoints and opinions on </w:t>
      </w:r>
      <w:r w:rsidR="00DA1E9B">
        <w:rPr>
          <w:lang w:val="en-GB"/>
        </w:rPr>
        <w:t>the use of</w:t>
      </w:r>
      <w:r w:rsidR="00276476" w:rsidRPr="004F5244">
        <w:rPr>
          <w:lang w:val="en-GB"/>
        </w:rPr>
        <w:t xml:space="preserve"> translation </w:t>
      </w:r>
      <w:r w:rsidR="00A87002">
        <w:rPr>
          <w:lang w:val="en-GB"/>
        </w:rPr>
        <w:t xml:space="preserve">as an </w:t>
      </w:r>
      <w:r w:rsidR="00276476" w:rsidRPr="004F5244">
        <w:rPr>
          <w:lang w:val="en-GB"/>
        </w:rPr>
        <w:t>activit</w:t>
      </w:r>
      <w:r w:rsidR="00A87002">
        <w:rPr>
          <w:lang w:val="en-GB"/>
        </w:rPr>
        <w:t>y</w:t>
      </w:r>
      <w:r w:rsidR="00276476" w:rsidRPr="004F5244">
        <w:rPr>
          <w:lang w:val="en-GB"/>
        </w:rPr>
        <w:t xml:space="preserve"> in</w:t>
      </w:r>
      <w:r w:rsidR="00D47475" w:rsidRPr="004F5244">
        <w:rPr>
          <w:lang w:val="en-GB"/>
        </w:rPr>
        <w:t xml:space="preserve"> EFL/ESP</w:t>
      </w:r>
      <w:r w:rsidR="00276476" w:rsidRPr="004F5244">
        <w:rPr>
          <w:lang w:val="en-GB"/>
        </w:rPr>
        <w:t xml:space="preserve"> languages courses.</w:t>
      </w:r>
      <w:r w:rsidR="00863A26" w:rsidRPr="004F5244">
        <w:rPr>
          <w:lang w:val="en-GB"/>
        </w:rPr>
        <w:t xml:space="preserve"> </w:t>
      </w:r>
      <w:r w:rsidR="00A87002">
        <w:rPr>
          <w:lang w:val="en-GB"/>
        </w:rPr>
        <w:t xml:space="preserve">On the one hand, it is </w:t>
      </w:r>
      <w:r w:rsidR="00DA1E9B">
        <w:rPr>
          <w:lang w:val="en-GB"/>
        </w:rPr>
        <w:t>considere</w:t>
      </w:r>
      <w:r w:rsidR="00A87002">
        <w:rPr>
          <w:lang w:val="en-GB"/>
        </w:rPr>
        <w:t xml:space="preserve">d an artificial activity </w:t>
      </w:r>
      <w:r w:rsidR="00DA1E9B">
        <w:rPr>
          <w:lang w:val="en-GB"/>
        </w:rPr>
        <w:t>that hinders</w:t>
      </w:r>
      <w:r w:rsidR="00A87002">
        <w:rPr>
          <w:lang w:val="en-GB"/>
        </w:rPr>
        <w:t xml:space="preserve"> EFL learners </w:t>
      </w:r>
      <w:r w:rsidR="00DA1E9B">
        <w:rPr>
          <w:lang w:val="en-GB"/>
        </w:rPr>
        <w:t>from</w:t>
      </w:r>
      <w:r w:rsidR="00A87002">
        <w:rPr>
          <w:lang w:val="en-GB"/>
        </w:rPr>
        <w:t xml:space="preserve"> think</w:t>
      </w:r>
      <w:r w:rsidR="00DA1E9B">
        <w:rPr>
          <w:lang w:val="en-GB"/>
        </w:rPr>
        <w:t>ing</w:t>
      </w:r>
      <w:r w:rsidR="00A87002">
        <w:rPr>
          <w:lang w:val="en-GB"/>
        </w:rPr>
        <w:t xml:space="preserve"> and express</w:t>
      </w:r>
      <w:r w:rsidR="00DA1E9B">
        <w:rPr>
          <w:lang w:val="en-GB"/>
        </w:rPr>
        <w:t>ing</w:t>
      </w:r>
      <w:r w:rsidR="00A87002">
        <w:rPr>
          <w:lang w:val="en-GB"/>
        </w:rPr>
        <w:t xml:space="preserve"> themselves as native speakers would. On the other hand, </w:t>
      </w:r>
      <w:r w:rsidR="00C61233">
        <w:rPr>
          <w:lang w:val="en-GB"/>
        </w:rPr>
        <w:t xml:space="preserve">translation helps to become aware of differences between the culture of L1 and L2, e. g. idioms, false-friends, metaphors. </w:t>
      </w:r>
    </w:p>
    <w:p w14:paraId="7D00DE66" w14:textId="1588FECE" w:rsidR="00C04C63" w:rsidRDefault="00596B7E" w:rsidP="00070279">
      <w:pPr>
        <w:jc w:val="both"/>
        <w:rPr>
          <w:lang w:val="en-GB"/>
        </w:rPr>
      </w:pPr>
      <w:r>
        <w:rPr>
          <w:lang w:val="en-GB"/>
        </w:rPr>
        <w:t>In agreement with Chirobocea-Tudor</w:t>
      </w:r>
      <w:r w:rsidRPr="00BD7933">
        <w:rPr>
          <w:lang w:val="en-GB"/>
        </w:rPr>
        <w:t xml:space="preserve"> </w:t>
      </w:r>
      <w:r>
        <w:rPr>
          <w:lang w:val="en-GB"/>
        </w:rPr>
        <w:t>(2018)</w:t>
      </w:r>
      <w:r w:rsidR="00C04C63">
        <w:rPr>
          <w:lang w:val="en-GB"/>
        </w:rPr>
        <w:t>,</w:t>
      </w:r>
      <w:r>
        <w:rPr>
          <w:lang w:val="en-GB"/>
        </w:rPr>
        <w:t xml:space="preserve"> </w:t>
      </w:r>
      <w:r w:rsidRPr="00C04C63">
        <w:rPr>
          <w:lang w:val="en-GB"/>
        </w:rPr>
        <w:t>w</w:t>
      </w:r>
      <w:r w:rsidR="00C61233" w:rsidRPr="00C04C63">
        <w:rPr>
          <w:lang w:val="en-GB"/>
        </w:rPr>
        <w:t>e believe</w:t>
      </w:r>
      <w:r w:rsidR="004A7FE0">
        <w:rPr>
          <w:lang w:val="en-GB"/>
        </w:rPr>
        <w:t xml:space="preserve"> that</w:t>
      </w:r>
      <w:r w:rsidR="00C61233">
        <w:rPr>
          <w:lang w:val="en-GB"/>
        </w:rPr>
        <w:t xml:space="preserve"> </w:t>
      </w:r>
      <w:r>
        <w:rPr>
          <w:lang w:val="en-GB"/>
        </w:rPr>
        <w:t>translation</w:t>
      </w:r>
      <w:r w:rsidR="00C61233">
        <w:rPr>
          <w:lang w:val="en-GB"/>
        </w:rPr>
        <w:t xml:space="preserve"> is </w:t>
      </w:r>
      <w:r w:rsidR="004118C2">
        <w:rPr>
          <w:lang w:val="en-GB"/>
        </w:rPr>
        <w:t xml:space="preserve">a </w:t>
      </w:r>
      <w:r w:rsidR="00C61233">
        <w:rPr>
          <w:lang w:val="en-GB"/>
        </w:rPr>
        <w:t>necessary tool</w:t>
      </w:r>
      <w:r w:rsidR="004118C2">
        <w:rPr>
          <w:lang w:val="en-GB"/>
        </w:rPr>
        <w:t xml:space="preserve"> </w:t>
      </w:r>
      <w:r w:rsidR="00C61233">
        <w:rPr>
          <w:lang w:val="en-GB"/>
        </w:rPr>
        <w:t>in elementary and pre-intermediate level</w:t>
      </w:r>
      <w:r w:rsidR="004A7FE0">
        <w:rPr>
          <w:lang w:val="en-GB"/>
        </w:rPr>
        <w:t xml:space="preserve">s when teaching EFL learners in non-English speaking </w:t>
      </w:r>
      <w:r>
        <w:rPr>
          <w:lang w:val="en-GB"/>
        </w:rPr>
        <w:t>environments</w:t>
      </w:r>
      <w:r w:rsidR="004118C2">
        <w:rPr>
          <w:lang w:val="en-GB"/>
        </w:rPr>
        <w:t>. But it has its role also in advance level, e. g. to identify interference and negative transfer</w:t>
      </w:r>
      <w:r w:rsidR="00C04C63">
        <w:rPr>
          <w:lang w:val="en-GB"/>
        </w:rPr>
        <w:t xml:space="preserve"> and correct errors, </w:t>
      </w:r>
      <w:r w:rsidR="00DA1E9B">
        <w:rPr>
          <w:lang w:val="en-GB"/>
        </w:rPr>
        <w:t xml:space="preserve">and </w:t>
      </w:r>
      <w:r w:rsidR="00C04C63">
        <w:rPr>
          <w:lang w:val="en-GB"/>
        </w:rPr>
        <w:t xml:space="preserve">raise awareness of nuances between English and target language. </w:t>
      </w:r>
    </w:p>
    <w:p w14:paraId="510BDD0A" w14:textId="50EA4B8A" w:rsidR="00070279" w:rsidRDefault="00C04C63" w:rsidP="00070279">
      <w:pPr>
        <w:jc w:val="both"/>
        <w:rPr>
          <w:lang w:val="en-GB"/>
        </w:rPr>
      </w:pPr>
      <w:r>
        <w:rPr>
          <w:lang w:val="en-GB"/>
        </w:rPr>
        <w:t>She</w:t>
      </w:r>
      <w:r w:rsidR="00596B7E">
        <w:rPr>
          <w:lang w:val="en-GB"/>
        </w:rPr>
        <w:t xml:space="preserve"> concludes</w:t>
      </w:r>
      <w:r w:rsidR="00061DC9" w:rsidRPr="004F5244">
        <w:rPr>
          <w:lang w:val="en-GB"/>
        </w:rPr>
        <w:t xml:space="preserve"> the </w:t>
      </w:r>
      <w:r w:rsidR="00B96A9C" w:rsidRPr="004F5244">
        <w:rPr>
          <w:lang w:val="en-GB"/>
        </w:rPr>
        <w:t>following:</w:t>
      </w:r>
      <w:r w:rsidR="00070279" w:rsidRPr="004F5244">
        <w:rPr>
          <w:lang w:val="en-GB"/>
        </w:rPr>
        <w:t xml:space="preserve"> </w:t>
      </w:r>
      <w:r w:rsidR="00061DC9" w:rsidRPr="004F5244">
        <w:rPr>
          <w:lang w:val="en-GB"/>
        </w:rPr>
        <w:t>“</w:t>
      </w:r>
      <w:r w:rsidR="00070279" w:rsidRPr="004F5244">
        <w:rPr>
          <w:lang w:val="en-GB"/>
        </w:rPr>
        <w:t>On the one hand, the use of translation in class, as a teaching aid, is not to be confused with the Grammar Translation method of the early 20</w:t>
      </w:r>
      <w:r w:rsidR="00070279" w:rsidRPr="004F5244">
        <w:rPr>
          <w:vertAlign w:val="superscript"/>
          <w:lang w:val="en-GB"/>
        </w:rPr>
        <w:t>th</w:t>
      </w:r>
      <w:r w:rsidR="00070279" w:rsidRPr="004F5244">
        <w:rPr>
          <w:lang w:val="en-GB"/>
        </w:rPr>
        <w:t xml:space="preserve"> century, and on the other hand, translation activities encourage communication, interactivity and the transfer of the thought process from L1 to L2. They also take into account learners´ needs, develop important new skills and promote learning.”</w:t>
      </w:r>
    </w:p>
    <w:p w14:paraId="2ECEFFE9" w14:textId="7DF1E0DB" w:rsidR="00C04C63" w:rsidRPr="00C04C63" w:rsidRDefault="00D93062" w:rsidP="00070279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Stages of t</w:t>
      </w:r>
      <w:r w:rsidR="00C04C63" w:rsidRPr="00C04C63">
        <w:rPr>
          <w:i/>
          <w:iCs/>
          <w:lang w:val="en-GB"/>
        </w:rPr>
        <w:t>ranslation</w:t>
      </w:r>
      <w:r>
        <w:rPr>
          <w:i/>
          <w:iCs/>
          <w:lang w:val="en-GB"/>
        </w:rPr>
        <w:t xml:space="preserve"> process and related skills</w:t>
      </w:r>
    </w:p>
    <w:p w14:paraId="72566E2C" w14:textId="43A247E7" w:rsidR="00B720DA" w:rsidRDefault="00061DC9" w:rsidP="002E0488">
      <w:pPr>
        <w:jc w:val="both"/>
        <w:rPr>
          <w:lang w:val="en-GB"/>
        </w:rPr>
      </w:pPr>
      <w:r>
        <w:rPr>
          <w:lang w:val="en-GB"/>
        </w:rPr>
        <w:t>T</w:t>
      </w:r>
      <w:r w:rsidR="00665DEC">
        <w:rPr>
          <w:lang w:val="en-GB"/>
        </w:rPr>
        <w:t>ranslation</w:t>
      </w:r>
      <w:r w:rsidR="001C7F7B">
        <w:rPr>
          <w:lang w:val="en-GB"/>
        </w:rPr>
        <w:t xml:space="preserve"> as a classroom activity</w:t>
      </w:r>
      <w:r w:rsidR="00665DEC">
        <w:rPr>
          <w:lang w:val="en-GB"/>
        </w:rPr>
        <w:t xml:space="preserve"> </w:t>
      </w:r>
      <w:r w:rsidR="001C7F7B">
        <w:rPr>
          <w:lang w:val="en-GB"/>
        </w:rPr>
        <w:t>can be much</w:t>
      </w:r>
      <w:r>
        <w:rPr>
          <w:lang w:val="en-GB"/>
        </w:rPr>
        <w:t xml:space="preserve"> more than decoding </w:t>
      </w:r>
      <w:r w:rsidR="001C7F7B">
        <w:rPr>
          <w:lang w:val="en-GB"/>
        </w:rPr>
        <w:t xml:space="preserve">meaning at the </w:t>
      </w:r>
      <w:r w:rsidR="003B20B9">
        <w:rPr>
          <w:lang w:val="en-GB"/>
        </w:rPr>
        <w:t xml:space="preserve">lexicological, </w:t>
      </w:r>
      <w:r w:rsidR="00411C9F">
        <w:rPr>
          <w:lang w:val="en-GB"/>
        </w:rPr>
        <w:t>morphological,</w:t>
      </w:r>
      <w:r w:rsidR="001C7F7B">
        <w:rPr>
          <w:lang w:val="en-GB"/>
        </w:rPr>
        <w:t xml:space="preserve"> and syntactical level. It </w:t>
      </w:r>
      <w:r w:rsidR="00D93062">
        <w:rPr>
          <w:lang w:val="en-GB"/>
        </w:rPr>
        <w:t xml:space="preserve">can be </w:t>
      </w:r>
      <w:r w:rsidR="003B20B9">
        <w:rPr>
          <w:lang w:val="en-GB"/>
        </w:rPr>
        <w:t>described</w:t>
      </w:r>
      <w:r w:rsidR="00D93062">
        <w:rPr>
          <w:lang w:val="en-GB"/>
        </w:rPr>
        <w:t xml:space="preserve"> as </w:t>
      </w:r>
      <w:r w:rsidR="001C7F7B">
        <w:rPr>
          <w:lang w:val="en-GB"/>
        </w:rPr>
        <w:t xml:space="preserve">a </w:t>
      </w:r>
      <w:r w:rsidR="00D93062">
        <w:rPr>
          <w:lang w:val="en-GB"/>
        </w:rPr>
        <w:t xml:space="preserve">kind of real-life, problem-solving </w:t>
      </w:r>
      <w:r w:rsidR="00DA1E9B">
        <w:rPr>
          <w:lang w:val="en-GB"/>
        </w:rPr>
        <w:t xml:space="preserve">communication </w:t>
      </w:r>
      <w:r w:rsidR="00D93062">
        <w:rPr>
          <w:lang w:val="en-GB"/>
        </w:rPr>
        <w:t xml:space="preserve">activity </w:t>
      </w:r>
      <w:r w:rsidR="00DA1E9B">
        <w:rPr>
          <w:lang w:val="en-GB"/>
        </w:rPr>
        <w:t xml:space="preserve">that </w:t>
      </w:r>
      <w:r w:rsidR="00D93062">
        <w:rPr>
          <w:lang w:val="en-GB"/>
        </w:rPr>
        <w:t>develop</w:t>
      </w:r>
      <w:r w:rsidR="00DA1E9B">
        <w:rPr>
          <w:lang w:val="en-GB"/>
        </w:rPr>
        <w:t>s</w:t>
      </w:r>
      <w:r w:rsidR="00D93062">
        <w:rPr>
          <w:lang w:val="en-GB"/>
        </w:rPr>
        <w:t xml:space="preserve"> reading and writing skills</w:t>
      </w:r>
      <w:r w:rsidR="003B20B9">
        <w:rPr>
          <w:lang w:val="en-GB"/>
        </w:rPr>
        <w:t xml:space="preserve"> both in L1 and L2</w:t>
      </w:r>
      <w:r w:rsidR="00C04C63">
        <w:rPr>
          <w:lang w:val="en-GB"/>
        </w:rPr>
        <w:t>.</w:t>
      </w:r>
    </w:p>
    <w:p w14:paraId="2D3A1987" w14:textId="7CB01A1D" w:rsidR="007844AD" w:rsidRDefault="00F93732" w:rsidP="002E0488">
      <w:pPr>
        <w:jc w:val="both"/>
        <w:rPr>
          <w:lang w:val="en-GB"/>
        </w:rPr>
      </w:pPr>
      <w:r>
        <w:rPr>
          <w:lang w:val="en-GB"/>
        </w:rPr>
        <w:t xml:space="preserve">The process from a translation draft to the </w:t>
      </w:r>
      <w:r w:rsidR="00B81142">
        <w:rPr>
          <w:lang w:val="en-GB"/>
        </w:rPr>
        <w:t>final version</w:t>
      </w:r>
      <w:r>
        <w:rPr>
          <w:lang w:val="en-GB"/>
        </w:rPr>
        <w:t xml:space="preserve"> includes several stages </w:t>
      </w:r>
      <w:r w:rsidR="00EE398F">
        <w:rPr>
          <w:lang w:val="en-GB"/>
        </w:rPr>
        <w:t>involv</w:t>
      </w:r>
      <w:r w:rsidR="00977F3F">
        <w:rPr>
          <w:lang w:val="en-GB"/>
        </w:rPr>
        <w:t>ing</w:t>
      </w:r>
      <w:r w:rsidR="00EE398F">
        <w:rPr>
          <w:lang w:val="en-GB"/>
        </w:rPr>
        <w:t xml:space="preserve"> different cognitive processes and skills</w:t>
      </w:r>
      <w:r w:rsidR="00B720DA">
        <w:rPr>
          <w:lang w:val="en-GB"/>
        </w:rPr>
        <w:t xml:space="preserve">. </w:t>
      </w:r>
      <w:r w:rsidR="00D93062">
        <w:rPr>
          <w:lang w:val="en-GB"/>
        </w:rPr>
        <w:t xml:space="preserve">It </w:t>
      </w:r>
      <w:r w:rsidR="00EE398F">
        <w:rPr>
          <w:lang w:val="en-GB"/>
        </w:rPr>
        <w:t>begins with throughout understanding of</w:t>
      </w:r>
      <w:r w:rsidR="007844AD">
        <w:rPr>
          <w:lang w:val="en-GB"/>
        </w:rPr>
        <w:t xml:space="preserve"> a</w:t>
      </w:r>
      <w:r w:rsidR="00EE398F">
        <w:rPr>
          <w:lang w:val="en-GB"/>
        </w:rPr>
        <w:t xml:space="preserve"> source text</w:t>
      </w:r>
      <w:r w:rsidR="006B2770">
        <w:rPr>
          <w:lang w:val="en-GB"/>
        </w:rPr>
        <w:t xml:space="preserve"> both on a superficial and in-depth level (van Dijk, Kintsh, 1983)</w:t>
      </w:r>
      <w:r w:rsidR="00510B00">
        <w:rPr>
          <w:lang w:val="en-GB"/>
        </w:rPr>
        <w:t>.</w:t>
      </w:r>
      <w:r w:rsidR="00EE398F">
        <w:rPr>
          <w:lang w:val="en-GB"/>
        </w:rPr>
        <w:t xml:space="preserve"> </w:t>
      </w:r>
      <w:r w:rsidR="00977F3F">
        <w:rPr>
          <w:lang w:val="en-GB"/>
        </w:rPr>
        <w:t>To</w:t>
      </w:r>
      <w:r w:rsidR="00B720DA">
        <w:rPr>
          <w:lang w:val="en-GB"/>
        </w:rPr>
        <w:t xml:space="preserve"> choose </w:t>
      </w:r>
      <w:r w:rsidR="00C60500">
        <w:rPr>
          <w:lang w:val="en-GB"/>
        </w:rPr>
        <w:t xml:space="preserve">an </w:t>
      </w:r>
      <w:r w:rsidR="00B720DA">
        <w:rPr>
          <w:lang w:val="en-GB"/>
        </w:rPr>
        <w:t>appropriate register, a</w:t>
      </w:r>
      <w:r w:rsidR="00510B00">
        <w:rPr>
          <w:lang w:val="en-GB"/>
        </w:rPr>
        <w:t xml:space="preserve"> translator </w:t>
      </w:r>
      <w:r w:rsidR="00C60500">
        <w:rPr>
          <w:lang w:val="en-GB"/>
        </w:rPr>
        <w:t>must</w:t>
      </w:r>
      <w:r w:rsidR="00D36F95">
        <w:rPr>
          <w:lang w:val="en-GB"/>
        </w:rPr>
        <w:t xml:space="preserve"> </w:t>
      </w:r>
      <w:r w:rsidR="00510B00">
        <w:rPr>
          <w:lang w:val="en-GB"/>
        </w:rPr>
        <w:t>understand the communication situation, i. e.</w:t>
      </w:r>
      <w:r w:rsidR="00EE398F">
        <w:rPr>
          <w:lang w:val="en-GB"/>
        </w:rPr>
        <w:t xml:space="preserve"> who is </w:t>
      </w:r>
      <w:r w:rsidR="00B720DA">
        <w:rPr>
          <w:lang w:val="en-GB"/>
        </w:rPr>
        <w:t>the audience</w:t>
      </w:r>
      <w:r w:rsidR="00C60500">
        <w:rPr>
          <w:lang w:val="en-GB"/>
        </w:rPr>
        <w:t>;</w:t>
      </w:r>
      <w:r w:rsidR="00EE398F">
        <w:rPr>
          <w:lang w:val="en-GB"/>
        </w:rPr>
        <w:t xml:space="preserve"> </w:t>
      </w:r>
      <w:r w:rsidR="00B720DA">
        <w:rPr>
          <w:lang w:val="en-GB"/>
        </w:rPr>
        <w:t xml:space="preserve">what is </w:t>
      </w:r>
      <w:r w:rsidR="00EE398F">
        <w:rPr>
          <w:lang w:val="en-GB"/>
        </w:rPr>
        <w:t>the purpose of writin</w:t>
      </w:r>
      <w:r w:rsidR="00C60500">
        <w:rPr>
          <w:lang w:val="en-GB"/>
        </w:rPr>
        <w:t>;</w:t>
      </w:r>
      <w:r w:rsidR="00EE398F">
        <w:rPr>
          <w:lang w:val="en-GB"/>
        </w:rPr>
        <w:t xml:space="preserve"> </w:t>
      </w:r>
      <w:r w:rsidR="00C60500">
        <w:rPr>
          <w:lang w:val="en-GB"/>
        </w:rPr>
        <w:t xml:space="preserve">what is the </w:t>
      </w:r>
      <w:r w:rsidR="00EE398F">
        <w:rPr>
          <w:lang w:val="en-GB"/>
        </w:rPr>
        <w:t>author´s intention</w:t>
      </w:r>
      <w:r w:rsidR="00C60500">
        <w:rPr>
          <w:lang w:val="en-GB"/>
        </w:rPr>
        <w:t>;</w:t>
      </w:r>
      <w:r w:rsidR="00510B00">
        <w:rPr>
          <w:lang w:val="en-GB"/>
        </w:rPr>
        <w:t xml:space="preserve"> </w:t>
      </w:r>
      <w:r w:rsidR="00C60500">
        <w:rPr>
          <w:lang w:val="en-GB"/>
        </w:rPr>
        <w:t xml:space="preserve">what is the </w:t>
      </w:r>
      <w:r w:rsidR="00B720DA">
        <w:rPr>
          <w:lang w:val="en-GB"/>
        </w:rPr>
        <w:t xml:space="preserve">function of a text, </w:t>
      </w:r>
      <w:r w:rsidR="00510B00">
        <w:rPr>
          <w:lang w:val="en-GB"/>
        </w:rPr>
        <w:t>etc</w:t>
      </w:r>
      <w:r w:rsidR="00B03C55">
        <w:rPr>
          <w:lang w:val="en-GB"/>
        </w:rPr>
        <w:t>. In this stage, a teacher can start with activities developing reading for gist; identif</w:t>
      </w:r>
      <w:r w:rsidR="00D04F7B">
        <w:rPr>
          <w:lang w:val="en-GB"/>
        </w:rPr>
        <w:t>ying</w:t>
      </w:r>
      <w:r w:rsidR="00B03C55">
        <w:rPr>
          <w:lang w:val="en-GB"/>
        </w:rPr>
        <w:t xml:space="preserve"> </w:t>
      </w:r>
      <w:r w:rsidR="00D04F7B">
        <w:rPr>
          <w:lang w:val="en-GB"/>
        </w:rPr>
        <w:t xml:space="preserve">and acquiring </w:t>
      </w:r>
      <w:r w:rsidR="00B03C55">
        <w:rPr>
          <w:lang w:val="en-GB"/>
        </w:rPr>
        <w:t>new vocabulary</w:t>
      </w:r>
      <w:r w:rsidR="00D04F7B">
        <w:rPr>
          <w:lang w:val="en-GB"/>
        </w:rPr>
        <w:t>, compiling glossary, studying parallel text</w:t>
      </w:r>
      <w:r w:rsidR="00D36F95">
        <w:rPr>
          <w:lang w:val="en-GB"/>
        </w:rPr>
        <w:t>s</w:t>
      </w:r>
      <w:r w:rsidR="00D04F7B">
        <w:rPr>
          <w:lang w:val="en-GB"/>
        </w:rPr>
        <w:t xml:space="preserve"> to broaden subject-matter</w:t>
      </w:r>
      <w:r w:rsidR="00D36F95">
        <w:rPr>
          <w:lang w:val="en-GB"/>
        </w:rPr>
        <w:t xml:space="preserve"> background</w:t>
      </w:r>
      <w:r w:rsidR="00D04F7B">
        <w:rPr>
          <w:lang w:val="en-GB"/>
        </w:rPr>
        <w:t xml:space="preserve"> knowledge</w:t>
      </w:r>
      <w:r w:rsidR="00B720DA">
        <w:rPr>
          <w:lang w:val="en-GB"/>
        </w:rPr>
        <w:t xml:space="preserve">. </w:t>
      </w:r>
      <w:r w:rsidR="00C60500">
        <w:rPr>
          <w:lang w:val="en-GB"/>
        </w:rPr>
        <w:t>T</w:t>
      </w:r>
      <w:r w:rsidR="00EB5BFA">
        <w:rPr>
          <w:lang w:val="en-GB"/>
        </w:rPr>
        <w:t xml:space="preserve">he translator can </w:t>
      </w:r>
      <w:r w:rsidR="00C60500">
        <w:rPr>
          <w:lang w:val="en-GB"/>
        </w:rPr>
        <w:t xml:space="preserve">then </w:t>
      </w:r>
      <w:r w:rsidR="00EB5BFA">
        <w:rPr>
          <w:lang w:val="en-GB"/>
        </w:rPr>
        <w:t>start reading</w:t>
      </w:r>
      <w:r w:rsidR="007844AD">
        <w:rPr>
          <w:lang w:val="en-GB"/>
        </w:rPr>
        <w:t xml:space="preserve"> </w:t>
      </w:r>
      <w:r w:rsidR="00B720DA">
        <w:rPr>
          <w:lang w:val="en-GB"/>
        </w:rPr>
        <w:t>the</w:t>
      </w:r>
      <w:r w:rsidR="007844AD">
        <w:rPr>
          <w:lang w:val="en-GB"/>
        </w:rPr>
        <w:t xml:space="preserve"> text again</w:t>
      </w:r>
      <w:r w:rsidR="00EB5BFA">
        <w:rPr>
          <w:lang w:val="en-GB"/>
        </w:rPr>
        <w:t xml:space="preserve"> for</w:t>
      </w:r>
      <w:r w:rsidR="00B720DA">
        <w:rPr>
          <w:lang w:val="en-GB"/>
        </w:rPr>
        <w:t xml:space="preserve"> detail</w:t>
      </w:r>
      <w:r w:rsidR="00C60500">
        <w:rPr>
          <w:lang w:val="en-GB"/>
        </w:rPr>
        <w:t>s</w:t>
      </w:r>
      <w:r w:rsidR="00B720DA">
        <w:rPr>
          <w:lang w:val="en-GB"/>
        </w:rPr>
        <w:t xml:space="preserve"> </w:t>
      </w:r>
      <w:r w:rsidR="00F651EA">
        <w:rPr>
          <w:lang w:val="en-GB"/>
        </w:rPr>
        <w:t>and drafting a target text</w:t>
      </w:r>
      <w:r w:rsidR="00977F3F">
        <w:rPr>
          <w:lang w:val="en-GB"/>
        </w:rPr>
        <w:t xml:space="preserve">. </w:t>
      </w:r>
      <w:r w:rsidR="00A93FAE">
        <w:rPr>
          <w:lang w:val="en-GB"/>
        </w:rPr>
        <w:t>A teacher can help learners to apply</w:t>
      </w:r>
      <w:r w:rsidR="00B0400B">
        <w:rPr>
          <w:lang w:val="en-GB"/>
        </w:rPr>
        <w:t xml:space="preserve"> </w:t>
      </w:r>
      <w:r w:rsidR="00A93FAE">
        <w:rPr>
          <w:lang w:val="en-GB"/>
        </w:rPr>
        <w:t>different</w:t>
      </w:r>
      <w:r w:rsidR="00B0400B">
        <w:rPr>
          <w:lang w:val="en-GB"/>
        </w:rPr>
        <w:t xml:space="preserve"> techniques and strategies </w:t>
      </w:r>
      <w:r w:rsidR="00A93FAE">
        <w:rPr>
          <w:lang w:val="en-GB"/>
        </w:rPr>
        <w:t xml:space="preserve">helping them </w:t>
      </w:r>
      <w:r w:rsidR="00B0400B">
        <w:rPr>
          <w:lang w:val="en-GB"/>
        </w:rPr>
        <w:t>to cope with conveying an accurate information</w:t>
      </w:r>
      <w:r w:rsidR="00C60500">
        <w:rPr>
          <w:lang w:val="en-GB"/>
        </w:rPr>
        <w:t xml:space="preserve"> and</w:t>
      </w:r>
      <w:r w:rsidR="00B0400B">
        <w:rPr>
          <w:lang w:val="en-GB"/>
        </w:rPr>
        <w:t xml:space="preserve"> relationships between the facts while having in mind </w:t>
      </w:r>
      <w:r w:rsidR="00A93FAE">
        <w:rPr>
          <w:lang w:val="en-GB"/>
        </w:rPr>
        <w:t>specific characteristic features of a target culture</w:t>
      </w:r>
      <w:r w:rsidR="00B0400B">
        <w:rPr>
          <w:lang w:val="en-GB"/>
        </w:rPr>
        <w:t xml:space="preserve">. </w:t>
      </w:r>
      <w:r w:rsidR="00977F3F">
        <w:rPr>
          <w:lang w:val="en-GB"/>
        </w:rPr>
        <w:lastRenderedPageBreak/>
        <w:t>Finally</w:t>
      </w:r>
      <w:r w:rsidR="00A93FAE">
        <w:rPr>
          <w:lang w:val="en-GB"/>
        </w:rPr>
        <w:t>,</w:t>
      </w:r>
      <w:r w:rsidR="00977F3F">
        <w:rPr>
          <w:lang w:val="en-GB"/>
        </w:rPr>
        <w:t xml:space="preserve"> </w:t>
      </w:r>
      <w:r w:rsidR="00D837D9">
        <w:rPr>
          <w:lang w:val="en-GB"/>
        </w:rPr>
        <w:t>reviewing and proofreading</w:t>
      </w:r>
      <w:r w:rsidR="005F74E7">
        <w:rPr>
          <w:lang w:val="en-GB"/>
        </w:rPr>
        <w:t xml:space="preserve"> </w:t>
      </w:r>
      <w:r w:rsidR="00D837D9">
        <w:rPr>
          <w:lang w:val="en-GB"/>
        </w:rPr>
        <w:t>the draft by</w:t>
      </w:r>
      <w:r w:rsidR="00A93FAE">
        <w:rPr>
          <w:lang w:val="en-GB"/>
        </w:rPr>
        <w:t xml:space="preserve"> a</w:t>
      </w:r>
      <w:r w:rsidR="00D837D9">
        <w:rPr>
          <w:lang w:val="en-GB"/>
        </w:rPr>
        <w:t xml:space="preserve"> </w:t>
      </w:r>
      <w:r w:rsidR="00A93FAE">
        <w:rPr>
          <w:lang w:val="en-GB"/>
        </w:rPr>
        <w:t>translator</w:t>
      </w:r>
      <w:r w:rsidR="00D837D9">
        <w:rPr>
          <w:lang w:val="en-GB"/>
        </w:rPr>
        <w:t xml:space="preserve"> or another person</w:t>
      </w:r>
      <w:r w:rsidR="00977F3F">
        <w:rPr>
          <w:lang w:val="en-GB"/>
        </w:rPr>
        <w:t xml:space="preserve"> </w:t>
      </w:r>
      <w:r w:rsidR="00A93FAE">
        <w:rPr>
          <w:lang w:val="en-GB"/>
        </w:rPr>
        <w:t xml:space="preserve">can serve, for example, to practice spotting the errors and compere diverse approaches to translation of a same text. </w:t>
      </w:r>
    </w:p>
    <w:p w14:paraId="4579EB40" w14:textId="16492E2D" w:rsidR="00C04C63" w:rsidRPr="00C04C63" w:rsidRDefault="00C04C63" w:rsidP="00B0400B">
      <w:pPr>
        <w:jc w:val="both"/>
        <w:rPr>
          <w:i/>
          <w:iCs/>
          <w:lang w:val="en-GB"/>
        </w:rPr>
      </w:pPr>
      <w:r w:rsidRPr="00C04C63">
        <w:rPr>
          <w:i/>
          <w:iCs/>
          <w:lang w:val="en-GB"/>
        </w:rPr>
        <w:t>Classroom activities</w:t>
      </w:r>
    </w:p>
    <w:p w14:paraId="59B9CE99" w14:textId="49166307" w:rsidR="00B0400B" w:rsidRDefault="00566597" w:rsidP="00B0400B">
      <w:pPr>
        <w:jc w:val="both"/>
        <w:rPr>
          <w:lang w:val="en-GB"/>
        </w:rPr>
      </w:pPr>
      <w:r>
        <w:rPr>
          <w:lang w:val="en-GB"/>
        </w:rPr>
        <w:t>Based on a literature review (see references), w</w:t>
      </w:r>
      <w:r w:rsidR="00B0400B" w:rsidRPr="005E480D">
        <w:rPr>
          <w:lang w:val="en-GB"/>
        </w:rPr>
        <w:t xml:space="preserve">e </w:t>
      </w:r>
      <w:r w:rsidR="00B0400B">
        <w:rPr>
          <w:lang w:val="en-GB"/>
        </w:rPr>
        <w:t>provide examples of activities aimed to enhance knowledge of specific grammatical structures</w:t>
      </w:r>
      <w:r>
        <w:rPr>
          <w:lang w:val="en-GB"/>
        </w:rPr>
        <w:t xml:space="preserve"> and</w:t>
      </w:r>
      <w:r w:rsidR="00B0400B">
        <w:rPr>
          <w:lang w:val="en-GB"/>
        </w:rPr>
        <w:t xml:space="preserve"> develop skills for building knowledge of terminology</w:t>
      </w:r>
      <w:r>
        <w:rPr>
          <w:lang w:val="en-GB"/>
        </w:rPr>
        <w:t xml:space="preserve"> and</w:t>
      </w:r>
      <w:r w:rsidR="00B0400B">
        <w:rPr>
          <w:lang w:val="en-GB"/>
        </w:rPr>
        <w:t xml:space="preserve"> subject-matter</w:t>
      </w:r>
      <w:r w:rsidR="00411C9F">
        <w:rPr>
          <w:lang w:val="en-GB"/>
        </w:rPr>
        <w:t>,</w:t>
      </w:r>
      <w:r w:rsidR="00B0400B">
        <w:rPr>
          <w:lang w:val="en-GB"/>
        </w:rPr>
        <w:t xml:space="preserve"> and cultural awareness</w:t>
      </w:r>
      <w:r>
        <w:rPr>
          <w:lang w:val="en-GB"/>
        </w:rPr>
        <w:t xml:space="preserve"> </w:t>
      </w:r>
      <w:r w:rsidR="00411C9F">
        <w:rPr>
          <w:lang w:val="en-GB"/>
        </w:rPr>
        <w:t>transferred</w:t>
      </w:r>
      <w:r w:rsidR="00B0400B">
        <w:rPr>
          <w:lang w:val="en-GB"/>
        </w:rPr>
        <w:t xml:space="preserve"> </w:t>
      </w:r>
      <w:r w:rsidR="00411C9F">
        <w:rPr>
          <w:lang w:val="en-GB"/>
        </w:rPr>
        <w:t>by means of</w:t>
      </w:r>
      <w:r w:rsidR="00B0400B">
        <w:rPr>
          <w:lang w:val="en-GB"/>
        </w:rPr>
        <w:t xml:space="preserve"> written communication. The following activities can be performed either as an individual, pair- or group-work.</w:t>
      </w:r>
    </w:p>
    <w:p w14:paraId="097583B6" w14:textId="17150984" w:rsidR="005E480D" w:rsidRDefault="005E480D" w:rsidP="005E480D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Language structures</w:t>
      </w:r>
    </w:p>
    <w:p w14:paraId="7C4A85A6" w14:textId="1235253C" w:rsidR="005E480D" w:rsidRDefault="002A729D" w:rsidP="005E480D">
      <w:pPr>
        <w:pStyle w:val="Odsekzoznamu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Us</w:t>
      </w:r>
      <w:r w:rsidR="00A62C92">
        <w:rPr>
          <w:lang w:val="en-GB"/>
        </w:rPr>
        <w:t>ing</w:t>
      </w:r>
      <w:r>
        <w:rPr>
          <w:lang w:val="en-GB"/>
        </w:rPr>
        <w:t xml:space="preserve"> flash-cards or matching exercises to </w:t>
      </w:r>
      <w:r w:rsidR="005E480D">
        <w:rPr>
          <w:lang w:val="en-GB"/>
        </w:rPr>
        <w:t xml:space="preserve">teach </w:t>
      </w:r>
      <w:r>
        <w:rPr>
          <w:lang w:val="en-GB"/>
        </w:rPr>
        <w:t>and</w:t>
      </w:r>
      <w:r w:rsidR="005E480D">
        <w:rPr>
          <w:lang w:val="en-GB"/>
        </w:rPr>
        <w:t xml:space="preserve"> revis</w:t>
      </w:r>
      <w:r>
        <w:rPr>
          <w:lang w:val="en-GB"/>
        </w:rPr>
        <w:t xml:space="preserve">e </w:t>
      </w:r>
      <w:r w:rsidR="005E480D">
        <w:rPr>
          <w:lang w:val="en-GB"/>
        </w:rPr>
        <w:t>specific grammar structures typical for a</w:t>
      </w:r>
      <w:r>
        <w:rPr>
          <w:lang w:val="en-GB"/>
        </w:rPr>
        <w:t xml:space="preserve"> particular</w:t>
      </w:r>
      <w:r w:rsidR="005E480D">
        <w:rPr>
          <w:lang w:val="en-GB"/>
        </w:rPr>
        <w:t xml:space="preserve"> genre</w:t>
      </w:r>
      <w:r>
        <w:rPr>
          <w:lang w:val="en-GB"/>
        </w:rPr>
        <w:t xml:space="preserve"> </w:t>
      </w:r>
    </w:p>
    <w:p w14:paraId="246E7A1E" w14:textId="71C11B6D" w:rsidR="00A72CBD" w:rsidRDefault="00A62C92" w:rsidP="00A72CBD">
      <w:pPr>
        <w:pStyle w:val="Odsekzoznamu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Exercises </w:t>
      </w:r>
      <w:r w:rsidR="00A72CBD">
        <w:rPr>
          <w:lang w:val="en-GB"/>
        </w:rPr>
        <w:t xml:space="preserve">on spelling in general; </w:t>
      </w:r>
      <w:r>
        <w:rPr>
          <w:lang w:val="en-GB"/>
        </w:rPr>
        <w:t xml:space="preserve">spotting the </w:t>
      </w:r>
      <w:r w:rsidR="00A72CBD">
        <w:rPr>
          <w:lang w:val="en-GB"/>
        </w:rPr>
        <w:t>differences between British and American English</w:t>
      </w:r>
    </w:p>
    <w:p w14:paraId="6478FDDB" w14:textId="0AE6B730" w:rsidR="00987310" w:rsidRDefault="00A62C92" w:rsidP="005E480D">
      <w:pPr>
        <w:pStyle w:val="Odsekzoznamu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Peer-to-peer proofreading and reviewing</w:t>
      </w:r>
      <w:r w:rsidR="00885967">
        <w:rPr>
          <w:lang w:val="en-GB"/>
        </w:rPr>
        <w:t>; discussing different choice</w:t>
      </w:r>
      <w:r w:rsidR="00C60500">
        <w:rPr>
          <w:lang w:val="en-GB"/>
        </w:rPr>
        <w:t>s</w:t>
      </w:r>
      <w:r w:rsidR="00885967">
        <w:rPr>
          <w:lang w:val="en-GB"/>
        </w:rPr>
        <w:t xml:space="preserve"> of specific language</w:t>
      </w:r>
    </w:p>
    <w:p w14:paraId="6E5FE82E" w14:textId="41156AE2" w:rsidR="005E480D" w:rsidRPr="00987310" w:rsidRDefault="005E480D" w:rsidP="005E480D">
      <w:pPr>
        <w:pStyle w:val="Odsekzoznamu"/>
        <w:numPr>
          <w:ilvl w:val="0"/>
          <w:numId w:val="5"/>
        </w:numPr>
        <w:jc w:val="both"/>
        <w:rPr>
          <w:lang w:val="en-GB"/>
        </w:rPr>
      </w:pPr>
      <w:r w:rsidRPr="00987310">
        <w:rPr>
          <w:lang w:val="en-GB"/>
        </w:rPr>
        <w:t>Compari</w:t>
      </w:r>
      <w:r w:rsidR="00C60500">
        <w:rPr>
          <w:lang w:val="en-GB"/>
        </w:rPr>
        <w:t>son of</w:t>
      </w:r>
      <w:r w:rsidR="00A62C92">
        <w:rPr>
          <w:lang w:val="en-GB"/>
        </w:rPr>
        <w:t xml:space="preserve"> </w:t>
      </w:r>
      <w:r w:rsidRPr="00987310">
        <w:rPr>
          <w:lang w:val="en-GB"/>
        </w:rPr>
        <w:t>different translations of the same text; discussing differences and impro</w:t>
      </w:r>
      <w:r w:rsidR="00C60500">
        <w:rPr>
          <w:lang w:val="en-GB"/>
        </w:rPr>
        <w:t xml:space="preserve">vement of </w:t>
      </w:r>
      <w:r w:rsidRPr="00987310">
        <w:rPr>
          <w:lang w:val="en-GB"/>
        </w:rPr>
        <w:t>translation</w:t>
      </w:r>
    </w:p>
    <w:p w14:paraId="69B07836" w14:textId="77777777" w:rsidR="00A62C92" w:rsidRDefault="00A62C92" w:rsidP="00A62C92">
      <w:pPr>
        <w:pStyle w:val="Odsekzoznamu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Backtranslating and analysing the differences; discussing problems which occurred during translation and how they had been solved</w:t>
      </w:r>
    </w:p>
    <w:p w14:paraId="2286F4C2" w14:textId="70A6AF11" w:rsidR="00303042" w:rsidRDefault="00303042" w:rsidP="002E0488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Terminology and medical knowledge</w:t>
      </w:r>
    </w:p>
    <w:p w14:paraId="5344914B" w14:textId="40A2B4A2" w:rsidR="00987310" w:rsidRDefault="00987310" w:rsidP="005E480D">
      <w:pPr>
        <w:pStyle w:val="Odsekzoznamu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Us</w:t>
      </w:r>
      <w:r w:rsidR="00A62C92">
        <w:rPr>
          <w:lang w:val="en-GB"/>
        </w:rPr>
        <w:t>ing</w:t>
      </w:r>
      <w:r>
        <w:rPr>
          <w:lang w:val="en-GB"/>
        </w:rPr>
        <w:t xml:space="preserve"> flash-cards, matching exercises or determinologi</w:t>
      </w:r>
      <w:r w:rsidR="00A72CBD">
        <w:rPr>
          <w:lang w:val="en-GB"/>
        </w:rPr>
        <w:t>z</w:t>
      </w:r>
      <w:r>
        <w:rPr>
          <w:lang w:val="en-GB"/>
        </w:rPr>
        <w:t xml:space="preserve">ation to </w:t>
      </w:r>
      <w:r w:rsidR="005E480D">
        <w:rPr>
          <w:lang w:val="en-GB"/>
        </w:rPr>
        <w:t>teach or revis</w:t>
      </w:r>
      <w:r>
        <w:rPr>
          <w:lang w:val="en-GB"/>
        </w:rPr>
        <w:t>e</w:t>
      </w:r>
      <w:r w:rsidR="005E480D">
        <w:rPr>
          <w:lang w:val="en-GB"/>
        </w:rPr>
        <w:t xml:space="preserve"> terminology </w:t>
      </w:r>
    </w:p>
    <w:p w14:paraId="13644B47" w14:textId="09E29570" w:rsidR="005E480D" w:rsidRDefault="005E480D" w:rsidP="005E480D">
      <w:pPr>
        <w:pStyle w:val="Odsekzoznamu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Developing skills of outlining</w:t>
      </w:r>
      <w:r w:rsidR="00A62C92">
        <w:rPr>
          <w:lang w:val="en-GB"/>
        </w:rPr>
        <w:t xml:space="preserve"> by</w:t>
      </w:r>
      <w:r w:rsidR="00A72CBD">
        <w:rPr>
          <w:lang w:val="en-GB"/>
        </w:rPr>
        <w:t xml:space="preserve"> making </w:t>
      </w:r>
      <w:r>
        <w:rPr>
          <w:lang w:val="en-GB"/>
        </w:rPr>
        <w:t xml:space="preserve">a list or a kind of scheme of key words, expressions, key facts </w:t>
      </w:r>
    </w:p>
    <w:p w14:paraId="23CD646A" w14:textId="27018D0F" w:rsidR="005E480D" w:rsidRDefault="005E480D" w:rsidP="005E480D">
      <w:pPr>
        <w:pStyle w:val="Odsekzoznamu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Developing skills of summarising</w:t>
      </w:r>
      <w:r w:rsidR="00A62C92">
        <w:rPr>
          <w:lang w:val="en-GB"/>
        </w:rPr>
        <w:t xml:space="preserve"> by</w:t>
      </w:r>
      <w:r>
        <w:rPr>
          <w:lang w:val="en-GB"/>
        </w:rPr>
        <w:t xml:space="preserve"> </w:t>
      </w:r>
      <w:r w:rsidR="00E43302">
        <w:rPr>
          <w:lang w:val="en-GB"/>
        </w:rPr>
        <w:t>identifying</w:t>
      </w:r>
      <w:r>
        <w:rPr>
          <w:lang w:val="en-GB"/>
        </w:rPr>
        <w:t xml:space="preserve"> the main concept and paraphras</w:t>
      </w:r>
      <w:r w:rsidR="00A72CBD">
        <w:rPr>
          <w:lang w:val="en-GB"/>
        </w:rPr>
        <w:t>ing</w:t>
      </w:r>
      <w:r>
        <w:rPr>
          <w:lang w:val="en-GB"/>
        </w:rPr>
        <w:t xml:space="preserve"> the most important informatio</w:t>
      </w:r>
      <w:r w:rsidR="00A72CBD">
        <w:rPr>
          <w:lang w:val="en-GB"/>
        </w:rPr>
        <w:t>n in</w:t>
      </w:r>
      <w:r>
        <w:rPr>
          <w:lang w:val="en-GB"/>
        </w:rPr>
        <w:t xml:space="preserve"> a summary of 50 words max. in </w:t>
      </w:r>
      <w:r w:rsidR="00A72CBD">
        <w:rPr>
          <w:lang w:val="en-GB"/>
        </w:rPr>
        <w:t>student</w:t>
      </w:r>
      <w:r w:rsidR="002A4879">
        <w:rPr>
          <w:lang w:val="en-GB"/>
        </w:rPr>
        <w:t>´</w:t>
      </w:r>
      <w:r w:rsidR="00A72CBD">
        <w:rPr>
          <w:lang w:val="en-GB"/>
        </w:rPr>
        <w:t>s</w:t>
      </w:r>
      <w:r>
        <w:rPr>
          <w:lang w:val="en-GB"/>
        </w:rPr>
        <w:t xml:space="preserve"> target language</w:t>
      </w:r>
    </w:p>
    <w:p w14:paraId="01533535" w14:textId="1EDD5B28" w:rsidR="00E43302" w:rsidRDefault="00E43302" w:rsidP="00E43302">
      <w:pPr>
        <w:pStyle w:val="Odsekzoznamu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Teachin</w:t>
      </w:r>
      <w:r w:rsidR="00A62C92">
        <w:rPr>
          <w:lang w:val="en-GB"/>
        </w:rPr>
        <w:t>g</w:t>
      </w:r>
      <w:r>
        <w:rPr>
          <w:lang w:val="en-GB"/>
        </w:rPr>
        <w:t xml:space="preserve"> cause-effect relationships by drawing diagrams and schemes of hierarchy between terms and describing them by appropriate linking devices</w:t>
      </w:r>
    </w:p>
    <w:p w14:paraId="3686675E" w14:textId="2E68823B" w:rsidR="00303042" w:rsidRPr="00303042" w:rsidRDefault="00303042" w:rsidP="002E0488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Cultural differences</w:t>
      </w:r>
    </w:p>
    <w:p w14:paraId="3C8E098D" w14:textId="34EC313B" w:rsidR="00F76FAB" w:rsidRPr="005E480D" w:rsidRDefault="006535D7" w:rsidP="005E480D">
      <w:pPr>
        <w:pStyle w:val="Odsekzoznamu"/>
        <w:numPr>
          <w:ilvl w:val="0"/>
          <w:numId w:val="6"/>
        </w:numPr>
        <w:jc w:val="both"/>
        <w:rPr>
          <w:lang w:val="en-GB"/>
        </w:rPr>
      </w:pPr>
      <w:r w:rsidRPr="005E480D">
        <w:rPr>
          <w:lang w:val="en-GB"/>
        </w:rPr>
        <w:t>Identify</w:t>
      </w:r>
      <w:r>
        <w:rPr>
          <w:lang w:val="en-GB"/>
        </w:rPr>
        <w:t>ing</w:t>
      </w:r>
      <w:r w:rsidR="00F76FAB" w:rsidRPr="005E480D">
        <w:rPr>
          <w:lang w:val="en-GB"/>
        </w:rPr>
        <w:t xml:space="preserve"> interference and negative transfer</w:t>
      </w:r>
    </w:p>
    <w:p w14:paraId="09F9939F" w14:textId="139A54F4" w:rsidR="00A40F10" w:rsidRDefault="000B7240" w:rsidP="005E480D">
      <w:pPr>
        <w:pStyle w:val="Odsekzoznamu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Comparing</w:t>
      </w:r>
      <w:r w:rsidR="00A40F10">
        <w:rPr>
          <w:lang w:val="en-GB"/>
        </w:rPr>
        <w:t xml:space="preserve"> idioms,</w:t>
      </w:r>
      <w:r>
        <w:rPr>
          <w:lang w:val="en-GB"/>
        </w:rPr>
        <w:t xml:space="preserve"> metaphors,</w:t>
      </w:r>
      <w:r w:rsidR="00A40F10">
        <w:rPr>
          <w:lang w:val="en-GB"/>
        </w:rPr>
        <w:t xml:space="preserve"> false friends</w:t>
      </w:r>
    </w:p>
    <w:p w14:paraId="2C89A9F0" w14:textId="4530D109" w:rsidR="00A40F10" w:rsidRDefault="00A40F10" w:rsidP="005E480D">
      <w:pPr>
        <w:pStyle w:val="Odsekzoznamu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Pointing to cultural differences by replacing the cultural denotation with a near equivalent in the target culture or by opting an explanation</w:t>
      </w:r>
    </w:p>
    <w:p w14:paraId="7CD00EA6" w14:textId="77777777" w:rsidR="00303042" w:rsidRDefault="00303042" w:rsidP="00303042">
      <w:pPr>
        <w:pStyle w:val="Odsekzoznamu"/>
        <w:jc w:val="both"/>
        <w:rPr>
          <w:lang w:val="en-GB"/>
        </w:rPr>
      </w:pPr>
    </w:p>
    <w:p w14:paraId="03224FD4" w14:textId="11A44544" w:rsidR="009C7603" w:rsidRPr="009C7603" w:rsidRDefault="009C7603" w:rsidP="002E0488">
      <w:pPr>
        <w:jc w:val="both"/>
        <w:rPr>
          <w:b/>
          <w:bCs/>
          <w:lang w:val="en-GB"/>
        </w:rPr>
      </w:pPr>
      <w:r w:rsidRPr="009C7603">
        <w:rPr>
          <w:b/>
          <w:bCs/>
          <w:lang w:val="en-GB"/>
        </w:rPr>
        <w:t>References</w:t>
      </w:r>
    </w:p>
    <w:p w14:paraId="3D94242F" w14:textId="13FF845E" w:rsidR="00690AC9" w:rsidRDefault="00690AC9" w:rsidP="002E0488">
      <w:pPr>
        <w:jc w:val="both"/>
        <w:rPr>
          <w:lang w:val="en-GB"/>
        </w:rPr>
      </w:pPr>
      <w:r>
        <w:rPr>
          <w:lang w:val="en-GB"/>
        </w:rPr>
        <w:t>Chirobocea-Tudor, O. (2018)</w:t>
      </w:r>
      <w:r w:rsidR="003B20B9">
        <w:rPr>
          <w:lang w:val="en-GB"/>
        </w:rPr>
        <w:t>.</w:t>
      </w:r>
      <w:r>
        <w:rPr>
          <w:lang w:val="en-GB"/>
        </w:rPr>
        <w:t xml:space="preserve"> A case for the use of translation in ESP classes. </w:t>
      </w:r>
      <w:r w:rsidR="00557630">
        <w:rPr>
          <w:lang w:val="en-GB"/>
        </w:rPr>
        <w:t>A</w:t>
      </w:r>
      <w:r>
        <w:rPr>
          <w:lang w:val="en-GB"/>
        </w:rPr>
        <w:t>vailable at Researchgate</w:t>
      </w:r>
    </w:p>
    <w:p w14:paraId="6044AFA0" w14:textId="0622267F" w:rsidR="00B850B2" w:rsidRPr="00AA119B" w:rsidRDefault="00276476" w:rsidP="002E0488">
      <w:pPr>
        <w:jc w:val="both"/>
        <w:rPr>
          <w:lang w:val="en-GB"/>
        </w:rPr>
      </w:pPr>
      <w:r w:rsidRPr="00276476">
        <w:rPr>
          <w:lang w:val="en-GB"/>
        </w:rPr>
        <w:t>Rabdaccio</w:t>
      </w:r>
      <w:r w:rsidR="00BD7933">
        <w:rPr>
          <w:lang w:val="en-GB"/>
        </w:rPr>
        <w:t>, M. (2012).</w:t>
      </w:r>
      <w:r w:rsidRPr="00276476">
        <w:rPr>
          <w:lang w:val="en-GB"/>
        </w:rPr>
        <w:t xml:space="preserve"> </w:t>
      </w:r>
      <w:r w:rsidRPr="00AA119B">
        <w:rPr>
          <w:lang w:val="en-GB"/>
        </w:rPr>
        <w:t xml:space="preserve">Translation and language Teaching: Translation as a useful teaching </w:t>
      </w:r>
      <w:r w:rsidR="00863A26" w:rsidRPr="00AA119B">
        <w:rPr>
          <w:lang w:val="en-GB"/>
        </w:rPr>
        <w:t>resources</w:t>
      </w:r>
      <w:r w:rsidR="00557630">
        <w:rPr>
          <w:lang w:val="en-GB"/>
        </w:rPr>
        <w:t xml:space="preserve">. Available at: </w:t>
      </w:r>
      <w:r w:rsidR="00557630" w:rsidRPr="00557630">
        <w:rPr>
          <w:lang w:val="en-GB"/>
        </w:rPr>
        <w:t>https://core.ac.uk/download/pdf/41175953.pdf</w:t>
      </w:r>
    </w:p>
    <w:p w14:paraId="2E52AECC" w14:textId="4C85CE1C" w:rsidR="00DE7D57" w:rsidRDefault="00AA119B" w:rsidP="002E0488">
      <w:pPr>
        <w:jc w:val="both"/>
        <w:rPr>
          <w:lang w:val="en-GB"/>
        </w:rPr>
      </w:pPr>
      <w:r>
        <w:rPr>
          <w:lang w:val="en-GB"/>
        </w:rPr>
        <w:t xml:space="preserve">Resurrecció, V. M., Davies, M. G. (2014). </w:t>
      </w:r>
      <w:r w:rsidRPr="00810004">
        <w:rPr>
          <w:lang w:val="en-GB"/>
        </w:rPr>
        <w:t>Medical translation step by step. Learning by drafting</w:t>
      </w:r>
      <w:r>
        <w:rPr>
          <w:lang w:val="en-GB"/>
        </w:rPr>
        <w:t>.</w:t>
      </w:r>
      <w:r w:rsidR="003B20B9">
        <w:rPr>
          <w:lang w:val="en-GB"/>
        </w:rPr>
        <w:t xml:space="preserve"> New York: Routledge</w:t>
      </w:r>
    </w:p>
    <w:p w14:paraId="6C767F75" w14:textId="06B88F73" w:rsidR="005604EC" w:rsidRDefault="003B20B9" w:rsidP="002E0488">
      <w:pPr>
        <w:jc w:val="both"/>
        <w:rPr>
          <w:lang w:val="en-GB"/>
        </w:rPr>
      </w:pPr>
      <w:r>
        <w:rPr>
          <w:lang w:val="en-GB"/>
        </w:rPr>
        <w:t>Van Dijk, T. A., Kintsch, W. (1983). Strategies of discourse comprehension. New York: Academic Press</w:t>
      </w:r>
    </w:p>
    <w:p w14:paraId="72E16785" w14:textId="02440BD3" w:rsidR="002D10F8" w:rsidRDefault="002D10F8" w:rsidP="002E0488">
      <w:pPr>
        <w:jc w:val="both"/>
        <w:rPr>
          <w:lang w:val="en-GB"/>
        </w:rPr>
      </w:pPr>
    </w:p>
    <w:p w14:paraId="6AAE57DE" w14:textId="3D6DC687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3765EB95" w14:textId="5C0B71FE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3E210653" w14:textId="13FC6AF5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559FF372" w14:textId="744B5053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08558049" w14:textId="53271502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1D5DD92D" w14:textId="346158F5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159E7F08" w14:textId="7C7C0914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p w14:paraId="3D7546CB" w14:textId="57299D68" w:rsidR="00514769" w:rsidRDefault="00514769" w:rsidP="00AD23E0">
      <w:pPr>
        <w:jc w:val="both"/>
        <w:rPr>
          <w:b/>
          <w:bCs/>
          <w:sz w:val="24"/>
          <w:szCs w:val="24"/>
          <w:lang w:val="en-GB"/>
        </w:rPr>
      </w:pPr>
    </w:p>
    <w:sectPr w:rsidR="00514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3F60" w14:textId="77777777" w:rsidR="009C74D6" w:rsidRDefault="009C74D6" w:rsidP="00F14F40">
      <w:pPr>
        <w:spacing w:after="0" w:line="240" w:lineRule="auto"/>
      </w:pPr>
      <w:r>
        <w:separator/>
      </w:r>
    </w:p>
  </w:endnote>
  <w:endnote w:type="continuationSeparator" w:id="0">
    <w:p w14:paraId="62341325" w14:textId="77777777" w:rsidR="009C74D6" w:rsidRDefault="009C74D6" w:rsidP="00F1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4A7E" w14:textId="77777777" w:rsidR="009C74D6" w:rsidRDefault="009C74D6" w:rsidP="00F14F40">
      <w:pPr>
        <w:spacing w:after="0" w:line="240" w:lineRule="auto"/>
      </w:pPr>
      <w:r>
        <w:separator/>
      </w:r>
    </w:p>
  </w:footnote>
  <w:footnote w:type="continuationSeparator" w:id="0">
    <w:p w14:paraId="6948AE44" w14:textId="77777777" w:rsidR="009C74D6" w:rsidRDefault="009C74D6" w:rsidP="00F1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C63" w14:textId="7FDFA6FD" w:rsidR="00F14F40" w:rsidRDefault="00F14F40">
    <w:pPr>
      <w:pStyle w:val="Hlavika"/>
    </w:pPr>
    <w:r>
      <w:t>Published in October 2022</w:t>
    </w:r>
  </w:p>
  <w:p w14:paraId="62B46E25" w14:textId="00C70B93" w:rsidR="00F14F40" w:rsidRDefault="00000000">
    <w:pPr>
      <w:pStyle w:val="Hlavika"/>
    </w:pPr>
    <w:hyperlink r:id="rId1" w:history="1">
      <w:r w:rsidR="00F14F40" w:rsidRPr="00D60BF7">
        <w:rPr>
          <w:rStyle w:val="Hypertextovprepojenie"/>
        </w:rPr>
        <w:t>https://ealthy.com/translation-as-a-classroom-activity-for-medical-and-non-medical-students/</w:t>
      </w:r>
    </w:hyperlink>
  </w:p>
  <w:p w14:paraId="2E95E41F" w14:textId="77777777" w:rsidR="00F14F40" w:rsidRDefault="00F14F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2DDB"/>
    <w:multiLevelType w:val="hybridMultilevel"/>
    <w:tmpl w:val="89A061D8"/>
    <w:lvl w:ilvl="0" w:tplc="DA4C1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099"/>
    <w:multiLevelType w:val="hybridMultilevel"/>
    <w:tmpl w:val="936AB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0137"/>
    <w:multiLevelType w:val="hybridMultilevel"/>
    <w:tmpl w:val="7FFE9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1550"/>
    <w:multiLevelType w:val="hybridMultilevel"/>
    <w:tmpl w:val="D26609C0"/>
    <w:lvl w:ilvl="0" w:tplc="94F27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A7097"/>
    <w:multiLevelType w:val="hybridMultilevel"/>
    <w:tmpl w:val="BE600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CC5"/>
    <w:multiLevelType w:val="hybridMultilevel"/>
    <w:tmpl w:val="5546BF84"/>
    <w:lvl w:ilvl="0" w:tplc="409AB4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94AE9"/>
    <w:multiLevelType w:val="hybridMultilevel"/>
    <w:tmpl w:val="BE600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63694">
    <w:abstractNumId w:val="5"/>
  </w:num>
  <w:num w:numId="2" w16cid:durableId="132143739">
    <w:abstractNumId w:val="0"/>
  </w:num>
  <w:num w:numId="3" w16cid:durableId="177547457">
    <w:abstractNumId w:val="2"/>
  </w:num>
  <w:num w:numId="4" w16cid:durableId="532159768">
    <w:abstractNumId w:val="4"/>
  </w:num>
  <w:num w:numId="5" w16cid:durableId="96563579">
    <w:abstractNumId w:val="6"/>
  </w:num>
  <w:num w:numId="6" w16cid:durableId="1135371796">
    <w:abstractNumId w:val="3"/>
  </w:num>
  <w:num w:numId="7" w16cid:durableId="145721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89"/>
    <w:rsid w:val="000106F8"/>
    <w:rsid w:val="00010C62"/>
    <w:rsid w:val="00013A79"/>
    <w:rsid w:val="00017075"/>
    <w:rsid w:val="00026B31"/>
    <w:rsid w:val="00032A38"/>
    <w:rsid w:val="00035E96"/>
    <w:rsid w:val="00055493"/>
    <w:rsid w:val="00061DC9"/>
    <w:rsid w:val="00062B89"/>
    <w:rsid w:val="00070279"/>
    <w:rsid w:val="0008570F"/>
    <w:rsid w:val="00085CAC"/>
    <w:rsid w:val="00086826"/>
    <w:rsid w:val="00086D2C"/>
    <w:rsid w:val="000B4FD4"/>
    <w:rsid w:val="000B7240"/>
    <w:rsid w:val="000E68F0"/>
    <w:rsid w:val="000E6C90"/>
    <w:rsid w:val="00102ADD"/>
    <w:rsid w:val="00162A86"/>
    <w:rsid w:val="0017017C"/>
    <w:rsid w:val="00190C7D"/>
    <w:rsid w:val="001A29C2"/>
    <w:rsid w:val="001A7002"/>
    <w:rsid w:val="001B30A2"/>
    <w:rsid w:val="001C7F7B"/>
    <w:rsid w:val="001D64EF"/>
    <w:rsid w:val="001E7013"/>
    <w:rsid w:val="001F7C59"/>
    <w:rsid w:val="00224CED"/>
    <w:rsid w:val="002379CC"/>
    <w:rsid w:val="00255319"/>
    <w:rsid w:val="002554A3"/>
    <w:rsid w:val="00270BE6"/>
    <w:rsid w:val="00275FEB"/>
    <w:rsid w:val="00276476"/>
    <w:rsid w:val="0029031D"/>
    <w:rsid w:val="00291B24"/>
    <w:rsid w:val="002A30EE"/>
    <w:rsid w:val="002A4879"/>
    <w:rsid w:val="002A729D"/>
    <w:rsid w:val="002C0299"/>
    <w:rsid w:val="002C73EA"/>
    <w:rsid w:val="002D10F8"/>
    <w:rsid w:val="002E0488"/>
    <w:rsid w:val="003029C6"/>
    <w:rsid w:val="00303042"/>
    <w:rsid w:val="003259EE"/>
    <w:rsid w:val="00325A82"/>
    <w:rsid w:val="003273D2"/>
    <w:rsid w:val="00337FFE"/>
    <w:rsid w:val="0038202E"/>
    <w:rsid w:val="003A460B"/>
    <w:rsid w:val="003B20B9"/>
    <w:rsid w:val="003C0D16"/>
    <w:rsid w:val="003C61BD"/>
    <w:rsid w:val="003D4EE3"/>
    <w:rsid w:val="003E75A1"/>
    <w:rsid w:val="003F08CF"/>
    <w:rsid w:val="00403BB0"/>
    <w:rsid w:val="004041F5"/>
    <w:rsid w:val="004118C2"/>
    <w:rsid w:val="00411C9F"/>
    <w:rsid w:val="00420260"/>
    <w:rsid w:val="00431A35"/>
    <w:rsid w:val="00441585"/>
    <w:rsid w:val="00452C3C"/>
    <w:rsid w:val="004548AC"/>
    <w:rsid w:val="00464B95"/>
    <w:rsid w:val="00464F7E"/>
    <w:rsid w:val="0047421D"/>
    <w:rsid w:val="004745FF"/>
    <w:rsid w:val="004A5CD8"/>
    <w:rsid w:val="004A7FE0"/>
    <w:rsid w:val="004B0C98"/>
    <w:rsid w:val="004B5713"/>
    <w:rsid w:val="004C1873"/>
    <w:rsid w:val="004E0185"/>
    <w:rsid w:val="004F2F25"/>
    <w:rsid w:val="004F5244"/>
    <w:rsid w:val="00510B00"/>
    <w:rsid w:val="00514769"/>
    <w:rsid w:val="00537F95"/>
    <w:rsid w:val="00555045"/>
    <w:rsid w:val="00557630"/>
    <w:rsid w:val="005604EC"/>
    <w:rsid w:val="00566597"/>
    <w:rsid w:val="00567756"/>
    <w:rsid w:val="0059512E"/>
    <w:rsid w:val="00596B7E"/>
    <w:rsid w:val="005A4DD7"/>
    <w:rsid w:val="005B28D1"/>
    <w:rsid w:val="005E480D"/>
    <w:rsid w:val="005F233C"/>
    <w:rsid w:val="005F74E7"/>
    <w:rsid w:val="00600520"/>
    <w:rsid w:val="00610218"/>
    <w:rsid w:val="0062214D"/>
    <w:rsid w:val="006276A1"/>
    <w:rsid w:val="00633994"/>
    <w:rsid w:val="00652282"/>
    <w:rsid w:val="00652E1F"/>
    <w:rsid w:val="006535D7"/>
    <w:rsid w:val="00661FF4"/>
    <w:rsid w:val="00663351"/>
    <w:rsid w:val="00663885"/>
    <w:rsid w:val="00665DEC"/>
    <w:rsid w:val="00680707"/>
    <w:rsid w:val="00680BC1"/>
    <w:rsid w:val="00690AC9"/>
    <w:rsid w:val="00691AAC"/>
    <w:rsid w:val="006A2B3B"/>
    <w:rsid w:val="006A5D3C"/>
    <w:rsid w:val="006B2770"/>
    <w:rsid w:val="006B4738"/>
    <w:rsid w:val="006B5439"/>
    <w:rsid w:val="006C4108"/>
    <w:rsid w:val="006E43B7"/>
    <w:rsid w:val="006E5959"/>
    <w:rsid w:val="006F6229"/>
    <w:rsid w:val="00706FB4"/>
    <w:rsid w:val="00713784"/>
    <w:rsid w:val="00766010"/>
    <w:rsid w:val="0077292A"/>
    <w:rsid w:val="007803BD"/>
    <w:rsid w:val="007844AD"/>
    <w:rsid w:val="00784FB3"/>
    <w:rsid w:val="00796C4C"/>
    <w:rsid w:val="007A3FE2"/>
    <w:rsid w:val="007B0359"/>
    <w:rsid w:val="007B1651"/>
    <w:rsid w:val="007B3630"/>
    <w:rsid w:val="007F1817"/>
    <w:rsid w:val="00810004"/>
    <w:rsid w:val="0082672F"/>
    <w:rsid w:val="00827609"/>
    <w:rsid w:val="0084622D"/>
    <w:rsid w:val="00846646"/>
    <w:rsid w:val="00847057"/>
    <w:rsid w:val="00863A26"/>
    <w:rsid w:val="00885967"/>
    <w:rsid w:val="00892A1C"/>
    <w:rsid w:val="008A5E3C"/>
    <w:rsid w:val="008C2ECE"/>
    <w:rsid w:val="008D30A7"/>
    <w:rsid w:val="008D4304"/>
    <w:rsid w:val="008E1104"/>
    <w:rsid w:val="008F0F06"/>
    <w:rsid w:val="00903F13"/>
    <w:rsid w:val="00912692"/>
    <w:rsid w:val="009423FB"/>
    <w:rsid w:val="00961D52"/>
    <w:rsid w:val="00975901"/>
    <w:rsid w:val="00977F3F"/>
    <w:rsid w:val="00987310"/>
    <w:rsid w:val="0098772F"/>
    <w:rsid w:val="009A40F1"/>
    <w:rsid w:val="009B0139"/>
    <w:rsid w:val="009B3220"/>
    <w:rsid w:val="009C74D6"/>
    <w:rsid w:val="009C7603"/>
    <w:rsid w:val="009F1B81"/>
    <w:rsid w:val="009F7CDD"/>
    <w:rsid w:val="00A01946"/>
    <w:rsid w:val="00A13A9A"/>
    <w:rsid w:val="00A24115"/>
    <w:rsid w:val="00A31A1F"/>
    <w:rsid w:val="00A40F10"/>
    <w:rsid w:val="00A444AE"/>
    <w:rsid w:val="00A53580"/>
    <w:rsid w:val="00A54AA3"/>
    <w:rsid w:val="00A6117D"/>
    <w:rsid w:val="00A62C92"/>
    <w:rsid w:val="00A72CBD"/>
    <w:rsid w:val="00A762B9"/>
    <w:rsid w:val="00A87002"/>
    <w:rsid w:val="00A93FAE"/>
    <w:rsid w:val="00AA119B"/>
    <w:rsid w:val="00AB0464"/>
    <w:rsid w:val="00AD23E0"/>
    <w:rsid w:val="00AD762A"/>
    <w:rsid w:val="00AE0E32"/>
    <w:rsid w:val="00B03C55"/>
    <w:rsid w:val="00B0400B"/>
    <w:rsid w:val="00B058FD"/>
    <w:rsid w:val="00B153E8"/>
    <w:rsid w:val="00B213B4"/>
    <w:rsid w:val="00B21CC0"/>
    <w:rsid w:val="00B44157"/>
    <w:rsid w:val="00B50814"/>
    <w:rsid w:val="00B5435E"/>
    <w:rsid w:val="00B720DA"/>
    <w:rsid w:val="00B77396"/>
    <w:rsid w:val="00B81142"/>
    <w:rsid w:val="00B850B2"/>
    <w:rsid w:val="00B92BA4"/>
    <w:rsid w:val="00B96A9C"/>
    <w:rsid w:val="00BB5D6A"/>
    <w:rsid w:val="00BC0594"/>
    <w:rsid w:val="00BD7933"/>
    <w:rsid w:val="00BF5D67"/>
    <w:rsid w:val="00C006F3"/>
    <w:rsid w:val="00C04C63"/>
    <w:rsid w:val="00C05C42"/>
    <w:rsid w:val="00C442C7"/>
    <w:rsid w:val="00C60500"/>
    <w:rsid w:val="00C61233"/>
    <w:rsid w:val="00C64C29"/>
    <w:rsid w:val="00C82D29"/>
    <w:rsid w:val="00C96F70"/>
    <w:rsid w:val="00CC6BF0"/>
    <w:rsid w:val="00D04F7B"/>
    <w:rsid w:val="00D21E2D"/>
    <w:rsid w:val="00D2785A"/>
    <w:rsid w:val="00D36F95"/>
    <w:rsid w:val="00D47475"/>
    <w:rsid w:val="00D511C1"/>
    <w:rsid w:val="00D54463"/>
    <w:rsid w:val="00D64A91"/>
    <w:rsid w:val="00D65FC1"/>
    <w:rsid w:val="00D71FFB"/>
    <w:rsid w:val="00D837D9"/>
    <w:rsid w:val="00D93062"/>
    <w:rsid w:val="00DA1E9B"/>
    <w:rsid w:val="00DA6305"/>
    <w:rsid w:val="00DB03D4"/>
    <w:rsid w:val="00DC45EA"/>
    <w:rsid w:val="00DD0AC2"/>
    <w:rsid w:val="00DD2843"/>
    <w:rsid w:val="00DD32C1"/>
    <w:rsid w:val="00DE0B37"/>
    <w:rsid w:val="00DE7D57"/>
    <w:rsid w:val="00DF6F2C"/>
    <w:rsid w:val="00E03169"/>
    <w:rsid w:val="00E047F6"/>
    <w:rsid w:val="00E43302"/>
    <w:rsid w:val="00E93D56"/>
    <w:rsid w:val="00EB5BFA"/>
    <w:rsid w:val="00EC1C1D"/>
    <w:rsid w:val="00ED7B94"/>
    <w:rsid w:val="00EE398F"/>
    <w:rsid w:val="00F14F40"/>
    <w:rsid w:val="00F14FBB"/>
    <w:rsid w:val="00F44BD7"/>
    <w:rsid w:val="00F566E1"/>
    <w:rsid w:val="00F651EA"/>
    <w:rsid w:val="00F76FAB"/>
    <w:rsid w:val="00F93732"/>
    <w:rsid w:val="00FA19DF"/>
    <w:rsid w:val="00FA5262"/>
    <w:rsid w:val="00FB2614"/>
    <w:rsid w:val="00FB5733"/>
    <w:rsid w:val="00FD2236"/>
    <w:rsid w:val="00FD4595"/>
    <w:rsid w:val="00FD67D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0EFE"/>
  <w15:chartTrackingRefBased/>
  <w15:docId w15:val="{A9C6E79A-3CEE-4C07-8EA8-36ECC91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46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C0D1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0D1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F233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1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40"/>
  </w:style>
  <w:style w:type="paragraph" w:styleId="Pta">
    <w:name w:val="footer"/>
    <w:basedOn w:val="Normlny"/>
    <w:link w:val="PtaChar"/>
    <w:uiPriority w:val="99"/>
    <w:unhideWhenUsed/>
    <w:rsid w:val="00F1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althy.com/translation-as-a-classroom-activity-for-medical-and-non-medical-student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4AEAE8-0584-4444-B410-BA24D5B42BA5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Zrnikova</dc:creator>
  <cp:keywords/>
  <dc:description/>
  <cp:lastModifiedBy>Petra Zrnikova</cp:lastModifiedBy>
  <cp:revision>14</cp:revision>
  <dcterms:created xsi:type="dcterms:W3CDTF">2022-10-01T07:09:00Z</dcterms:created>
  <dcterms:modified xsi:type="dcterms:W3CDTF">2023-06-22T09:43:00Z</dcterms:modified>
</cp:coreProperties>
</file>