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C" w:rsidRPr="001627BE" w:rsidRDefault="00D60E5F" w:rsidP="001627BE">
      <w:pPr>
        <w:pStyle w:val="NormalWeb"/>
        <w:ind w:left="2160" w:firstLine="720"/>
        <w:rPr>
          <w:sz w:val="40"/>
          <w:szCs w:val="40"/>
        </w:rPr>
      </w:pPr>
      <w:proofErr w:type="spellStart"/>
      <w:r w:rsidRPr="001627BE">
        <w:rPr>
          <w:sz w:val="40"/>
          <w:szCs w:val="40"/>
        </w:rPr>
        <w:t>Slavena</w:t>
      </w:r>
      <w:proofErr w:type="spellEnd"/>
      <w:r w:rsidRPr="001627BE">
        <w:rPr>
          <w:sz w:val="40"/>
          <w:szCs w:val="40"/>
        </w:rPr>
        <w:t xml:space="preserve"> </w:t>
      </w:r>
      <w:proofErr w:type="spellStart"/>
      <w:r w:rsidRPr="001627BE">
        <w:rPr>
          <w:sz w:val="40"/>
          <w:szCs w:val="40"/>
        </w:rPr>
        <w:t>Ivanova</w:t>
      </w:r>
      <w:proofErr w:type="spellEnd"/>
      <w:r w:rsidRPr="001627BE">
        <w:rPr>
          <w:sz w:val="40"/>
          <w:szCs w:val="40"/>
        </w:rPr>
        <w:t xml:space="preserve"> </w:t>
      </w:r>
    </w:p>
    <w:p w:rsidR="0070283C" w:rsidRDefault="00D60E5F" w:rsidP="00B85032">
      <w:pPr>
        <w:pStyle w:val="NormalWeb"/>
      </w:pPr>
      <w:r>
        <w:rPr>
          <w:sz w:val="24"/>
        </w:rPr>
        <w:t> </w:t>
      </w:r>
    </w:p>
    <w:p w:rsidR="001627BE" w:rsidRDefault="00D60E5F" w:rsidP="001627BE">
      <w:pPr>
        <w:pStyle w:val="NormalWeb"/>
        <w:ind w:left="2880" w:firstLine="720"/>
      </w:pPr>
      <w:r>
        <w:rPr>
          <w:b/>
        </w:rPr>
        <w:t>Mobile</w:t>
      </w:r>
      <w:r w:rsidR="00B85032">
        <w:rPr>
          <w:b/>
        </w:rPr>
        <w:t xml:space="preserve"> </w:t>
      </w:r>
      <w:r w:rsidR="00B85032" w:rsidRPr="00B85032">
        <w:t>07410213303</w:t>
      </w:r>
      <w:r w:rsidR="001627BE">
        <w:tab/>
      </w:r>
      <w:r w:rsidR="001627BE">
        <w:tab/>
      </w:r>
      <w:r w:rsidR="001627BE">
        <w:tab/>
      </w:r>
      <w:r w:rsidR="001627BE">
        <w:tab/>
      </w:r>
      <w:r w:rsidR="001627BE">
        <w:tab/>
      </w:r>
    </w:p>
    <w:p w:rsidR="001627BE" w:rsidRDefault="00B85032" w:rsidP="001627BE">
      <w:pPr>
        <w:pStyle w:val="NormalWeb"/>
        <w:ind w:left="2880"/>
      </w:pPr>
      <w:r w:rsidRPr="00B85032">
        <w:rPr>
          <w:b/>
        </w:rPr>
        <w:t>e-</w:t>
      </w:r>
      <w:proofErr w:type="gramStart"/>
      <w:r w:rsidRPr="00B85032">
        <w:rPr>
          <w:b/>
        </w:rPr>
        <w:t>mail</w:t>
      </w:r>
      <w:r>
        <w:t xml:space="preserve">  </w:t>
      </w:r>
      <w:proofErr w:type="gramEnd"/>
      <w:r>
        <w:fldChar w:fldCharType="begin"/>
      </w:r>
      <w:r>
        <w:instrText xml:space="preserve"> HYPERLINK "mailto:s.ivanova@pgr.reading.ac.uk" </w:instrText>
      </w:r>
      <w:r>
        <w:fldChar w:fldCharType="separate"/>
      </w:r>
      <w:r w:rsidRPr="00D44EC3">
        <w:rPr>
          <w:rStyle w:val="Hyperlink"/>
        </w:rPr>
        <w:t>s.ivanova@pgr.reading.ac.uk</w:t>
      </w:r>
      <w:r>
        <w:fldChar w:fldCharType="end"/>
      </w:r>
      <w:r w:rsidR="001627BE">
        <w:tab/>
      </w:r>
      <w:r w:rsidR="001627BE">
        <w:tab/>
      </w:r>
      <w:r w:rsidR="001627BE">
        <w:tab/>
      </w:r>
      <w:r w:rsidR="001627BE">
        <w:tab/>
      </w:r>
      <w:r w:rsidR="001627BE">
        <w:tab/>
      </w:r>
      <w:r w:rsidR="001627BE">
        <w:tab/>
      </w:r>
    </w:p>
    <w:p w:rsidR="0070283C" w:rsidRPr="001627BE" w:rsidRDefault="00B85032" w:rsidP="001627BE">
      <w:pPr>
        <w:pStyle w:val="NormalWeb"/>
        <w:ind w:left="288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85032">
        <w:rPr>
          <w:szCs w:val="18"/>
        </w:rPr>
        <w:tab/>
      </w:r>
    </w:p>
    <w:p w:rsidR="0070283C" w:rsidRDefault="00D60E5F">
      <w:pPr>
        <w:pStyle w:val="NormalWeb"/>
        <w:pBdr>
          <w:bottom w:val="single" w:sz="15" w:space="0" w:color="7F7F7F"/>
        </w:pBdr>
      </w:pPr>
      <w:r>
        <w:rPr>
          <w:b/>
          <w:color w:val="AAAAAA"/>
          <w:sz w:val="28"/>
        </w:rPr>
        <w:t>Summary</w:t>
      </w:r>
    </w:p>
    <w:p w:rsidR="0070283C" w:rsidRDefault="00D60E5F">
      <w:pPr>
        <w:pStyle w:val="NormalWeb"/>
      </w:pPr>
      <w:r>
        <w:rPr>
          <w:sz w:val="24"/>
        </w:rPr>
        <w:t> </w:t>
      </w:r>
    </w:p>
    <w:p w:rsidR="0070283C" w:rsidRDefault="00D60E5F" w:rsidP="00B85032">
      <w:pPr>
        <w:pStyle w:val="NormalWeb"/>
        <w:jc w:val="both"/>
      </w:pPr>
      <w:r>
        <w:t xml:space="preserve">I have a Master’s degree in International Relations from Lancaster University. I am currently doing a PhD in Politics at the University of Reading. My education is complemented by various professional experiences involving teaching and interpreting. </w:t>
      </w:r>
    </w:p>
    <w:p w:rsidR="0070283C" w:rsidRDefault="00D60E5F">
      <w:pPr>
        <w:pStyle w:val="NormalWeb"/>
      </w:pPr>
      <w:r>
        <w:rPr>
          <w:sz w:val="24"/>
        </w:rPr>
        <w:t> </w:t>
      </w:r>
    </w:p>
    <w:p w:rsidR="0070283C" w:rsidRDefault="00D60E5F" w:rsidP="00B85032">
      <w:pPr>
        <w:pStyle w:val="NormalWeb"/>
        <w:pBdr>
          <w:bottom w:val="single" w:sz="15" w:space="0" w:color="7F7F7F"/>
        </w:pBdr>
      </w:pPr>
      <w:r>
        <w:rPr>
          <w:b/>
          <w:color w:val="AAAAAA"/>
          <w:sz w:val="28"/>
        </w:rPr>
        <w:t>Emp</w:t>
      </w:r>
      <w:r>
        <w:rPr>
          <w:b/>
          <w:color w:val="AAAAAA"/>
          <w:sz w:val="28"/>
        </w:rPr>
        <w:t>loyment History</w:t>
      </w:r>
    </w:p>
    <w:p w:rsidR="0070283C" w:rsidRDefault="0070283C">
      <w:pPr>
        <w:pStyle w:val="NormalWeb"/>
      </w:pPr>
    </w:p>
    <w:p w:rsidR="00B85032" w:rsidRPr="00B85032" w:rsidRDefault="00D60E5F">
      <w:pPr>
        <w:pStyle w:val="NormalWeb"/>
        <w:rPr>
          <w:b/>
          <w:sz w:val="20"/>
        </w:rPr>
      </w:pPr>
      <w:r w:rsidRPr="00B85032">
        <w:rPr>
          <w:b/>
          <w:sz w:val="20"/>
        </w:rPr>
        <w:t>English Tutor</w:t>
      </w:r>
    </w:p>
    <w:p w:rsidR="0070283C" w:rsidRDefault="00D60E5F">
      <w:pPr>
        <w:pStyle w:val="NormalWeb"/>
      </w:pPr>
      <w:r>
        <w:rPr>
          <w:b/>
        </w:rPr>
        <w:t>First Tutors</w:t>
      </w:r>
    </w:p>
    <w:p w:rsidR="0070283C" w:rsidRDefault="00D60E5F">
      <w:pPr>
        <w:pStyle w:val="NormalWeb"/>
      </w:pPr>
      <w:r>
        <w:rPr>
          <w:color w:val="7F7F7F"/>
        </w:rPr>
        <w:t>October 2014 – Present</w:t>
      </w:r>
    </w:p>
    <w:p w:rsidR="001627BE" w:rsidRDefault="00D60E5F">
      <w:pPr>
        <w:pStyle w:val="NormalWeb"/>
      </w:pPr>
      <w:proofErr w:type="gramStart"/>
      <w:r>
        <w:t>Reading ,</w:t>
      </w:r>
      <w:proofErr w:type="gramEnd"/>
      <w:r>
        <w:t xml:space="preserve"> United Kingdom</w:t>
      </w:r>
    </w:p>
    <w:p w:rsidR="0070283C" w:rsidRDefault="00D60E5F">
      <w:pPr>
        <w:pStyle w:val="NormalWeb"/>
      </w:pPr>
      <w:r>
        <w:t xml:space="preserve"> </w:t>
      </w:r>
    </w:p>
    <w:p w:rsidR="0070283C" w:rsidRDefault="00D60E5F">
      <w:pPr>
        <w:pStyle w:val="NormalWeb"/>
      </w:pPr>
      <w:r>
        <w:t>- Teaching KS2 and KS3 students</w:t>
      </w:r>
    </w:p>
    <w:p w:rsidR="0070283C" w:rsidRPr="00B85032" w:rsidRDefault="00D60E5F">
      <w:pPr>
        <w:pStyle w:val="NormalWeb"/>
        <w:rPr>
          <w:sz w:val="20"/>
        </w:rPr>
      </w:pPr>
      <w:r w:rsidRPr="00B85032">
        <w:rPr>
          <w:rFonts w:ascii="Courier" w:eastAsia="Courier" w:hAnsi="Courier" w:cs="Courier"/>
          <w:sz w:val="20"/>
        </w:rPr>
        <w:t> </w:t>
      </w:r>
    </w:p>
    <w:p w:rsidR="0070283C" w:rsidRPr="00B85032" w:rsidRDefault="00D60E5F">
      <w:pPr>
        <w:pStyle w:val="NormalWeb"/>
        <w:rPr>
          <w:b/>
          <w:sz w:val="20"/>
        </w:rPr>
      </w:pPr>
      <w:r w:rsidRPr="00B85032">
        <w:rPr>
          <w:b/>
          <w:sz w:val="20"/>
        </w:rPr>
        <w:t>Interpreter</w:t>
      </w:r>
    </w:p>
    <w:p w:rsidR="0070283C" w:rsidRDefault="00D60E5F">
      <w:pPr>
        <w:pStyle w:val="NormalWeb"/>
      </w:pPr>
      <w:r>
        <w:rPr>
          <w:b/>
        </w:rPr>
        <w:t>Prestige Network</w:t>
      </w:r>
    </w:p>
    <w:p w:rsidR="0070283C" w:rsidRDefault="00D60E5F">
      <w:pPr>
        <w:pStyle w:val="NormalWeb"/>
      </w:pPr>
      <w:r>
        <w:rPr>
          <w:color w:val="7F7F7F"/>
        </w:rPr>
        <w:t>July 2013 – Present</w:t>
      </w:r>
    </w:p>
    <w:p w:rsidR="0070283C" w:rsidRDefault="00D60E5F">
      <w:pPr>
        <w:pStyle w:val="NormalWeb"/>
      </w:pPr>
      <w:proofErr w:type="gramStart"/>
      <w:r>
        <w:t>Reading ,</w:t>
      </w:r>
      <w:proofErr w:type="gramEnd"/>
      <w:r>
        <w:t xml:space="preserve"> United Kingdom </w:t>
      </w:r>
    </w:p>
    <w:p w:rsidR="00B85032" w:rsidRDefault="00B85032">
      <w:pPr>
        <w:pStyle w:val="NormalWeb"/>
      </w:pPr>
    </w:p>
    <w:p w:rsidR="0070283C" w:rsidRDefault="00D60E5F">
      <w:pPr>
        <w:pStyle w:val="NormalWeb"/>
      </w:pPr>
      <w:r>
        <w:t>- Bulgarian to English Interpreting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Pr="00B85032" w:rsidRDefault="00D60E5F">
      <w:pPr>
        <w:pStyle w:val="NormalWeb"/>
        <w:rPr>
          <w:sz w:val="20"/>
        </w:rPr>
      </w:pPr>
      <w:r w:rsidRPr="00B85032">
        <w:rPr>
          <w:b/>
          <w:sz w:val="20"/>
        </w:rPr>
        <w:t>Academic Mentor</w:t>
      </w:r>
    </w:p>
    <w:p w:rsidR="0070283C" w:rsidRDefault="00D60E5F">
      <w:pPr>
        <w:pStyle w:val="NormalWeb"/>
      </w:pPr>
      <w:r>
        <w:rPr>
          <w:b/>
        </w:rPr>
        <w:t>University of Reading/Randstad</w:t>
      </w:r>
    </w:p>
    <w:p w:rsidR="0070283C" w:rsidRDefault="00D60E5F">
      <w:pPr>
        <w:pStyle w:val="NormalWeb"/>
      </w:pPr>
      <w:r>
        <w:rPr>
          <w:color w:val="7F7F7F"/>
        </w:rPr>
        <w:t>October 2013 – Present</w:t>
      </w:r>
    </w:p>
    <w:p w:rsidR="0070283C" w:rsidRDefault="00D60E5F">
      <w:pPr>
        <w:pStyle w:val="NormalWeb"/>
      </w:pPr>
      <w:proofErr w:type="gramStart"/>
      <w:r>
        <w:t>Reading ,</w:t>
      </w:r>
      <w:proofErr w:type="gramEnd"/>
      <w:r>
        <w:t xml:space="preserve"> United Kingdom </w:t>
      </w:r>
    </w:p>
    <w:p w:rsidR="00B85032" w:rsidRDefault="00B85032">
      <w:pPr>
        <w:pStyle w:val="NormalWeb"/>
      </w:pPr>
    </w:p>
    <w:p w:rsidR="0070283C" w:rsidRPr="001627BE" w:rsidRDefault="00D60E5F">
      <w:pPr>
        <w:pStyle w:val="NormalWeb"/>
        <w:rPr>
          <w:b/>
          <w:sz w:val="20"/>
        </w:rPr>
      </w:pPr>
      <w:r>
        <w:t>- Assisting disabled students at the University of Reading by supporting their learning needs</w:t>
      </w:r>
      <w:r>
        <w:br/>
      </w:r>
      <w:r>
        <w:t>- Providing one-to-one suppo</w:t>
      </w:r>
      <w:r>
        <w:t>rt and mentoring for disabled students within the terms of the Student's Assessment of Needs report</w:t>
      </w:r>
      <w:r>
        <w:br/>
      </w:r>
      <w:r>
        <w:t>- Assisting students in organisational skills and prioritising work in order that deadlines are met</w:t>
      </w:r>
      <w:r>
        <w:br/>
      </w:r>
    </w:p>
    <w:p w:rsidR="0070283C" w:rsidRPr="001627BE" w:rsidRDefault="001627BE">
      <w:pPr>
        <w:pStyle w:val="NormalWeb"/>
        <w:rPr>
          <w:b/>
          <w:sz w:val="20"/>
        </w:rPr>
      </w:pPr>
      <w:r w:rsidRPr="001627BE">
        <w:rPr>
          <w:b/>
          <w:sz w:val="20"/>
        </w:rPr>
        <w:t>Intern at the German Department at Directorate ‘European Countries II'</w:t>
      </w:r>
    </w:p>
    <w:p w:rsidR="0070283C" w:rsidRDefault="00D60E5F">
      <w:pPr>
        <w:pStyle w:val="NormalWeb"/>
      </w:pPr>
      <w:r>
        <w:rPr>
          <w:b/>
        </w:rPr>
        <w:t>Ministry of Foreign Affairs of th</w:t>
      </w:r>
      <w:r>
        <w:rPr>
          <w:b/>
        </w:rPr>
        <w:t>e Republic of Bulgaria</w:t>
      </w:r>
    </w:p>
    <w:p w:rsidR="0070283C" w:rsidRDefault="00D60E5F">
      <w:pPr>
        <w:pStyle w:val="NormalWeb"/>
      </w:pPr>
      <w:r>
        <w:rPr>
          <w:color w:val="7F7F7F"/>
        </w:rPr>
        <w:t>November 2009 – February 2010</w:t>
      </w:r>
    </w:p>
    <w:p w:rsidR="0070283C" w:rsidRDefault="00D60E5F">
      <w:pPr>
        <w:pStyle w:val="NormalWeb"/>
      </w:pPr>
      <w:r>
        <w:t xml:space="preserve">Sofia , Bulgaria </w:t>
      </w:r>
      <w:r>
        <w:br/>
      </w:r>
      <w:r>
        <w:br/>
      </w:r>
      <w:r>
        <w:t>- Implementing and applying the accumulated knowledge and skills in the field of International Relations</w:t>
      </w:r>
      <w:r>
        <w:br/>
      </w:r>
      <w:r>
        <w:t>- Condu</w:t>
      </w:r>
      <w:r>
        <w:t>cting cross-border research (Germany-Bulgaria) to produce reports and drafts used by the Ministry</w:t>
      </w:r>
      <w:r>
        <w:br/>
      </w:r>
      <w:r>
        <w:t>- Translating materials into German and keeping correspondence with diplomatic missions abroad</w:t>
      </w:r>
    </w:p>
    <w:p w:rsidR="00B85032" w:rsidRDefault="00B85032">
      <w:pPr>
        <w:pStyle w:val="NormalWeb"/>
      </w:pPr>
    </w:p>
    <w:p w:rsidR="0070283C" w:rsidRDefault="00D60E5F">
      <w:pPr>
        <w:pStyle w:val="NormalWeb"/>
      </w:pPr>
      <w:r>
        <w:br/>
      </w:r>
      <w:r>
        <w:rPr>
          <w:b/>
          <w:color w:val="AAAAAA"/>
          <w:sz w:val="28"/>
        </w:rPr>
        <w:t>Education History</w:t>
      </w:r>
    </w:p>
    <w:p w:rsidR="0070283C" w:rsidRDefault="0070283C">
      <w:pPr>
        <w:pStyle w:val="NormalWeb"/>
      </w:pP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D60E5F">
      <w:pPr>
        <w:pStyle w:val="NormalWeb"/>
      </w:pPr>
      <w:r>
        <w:rPr>
          <w:b/>
        </w:rPr>
        <w:t>University of Reading</w:t>
      </w:r>
    </w:p>
    <w:p w:rsidR="0070283C" w:rsidRDefault="001627BE">
      <w:pPr>
        <w:pStyle w:val="NormalWeb"/>
      </w:pPr>
      <w:r>
        <w:rPr>
          <w:color w:val="7F7F7F"/>
        </w:rPr>
        <w:t xml:space="preserve"> </w:t>
      </w:r>
      <w:r w:rsidR="00D60E5F">
        <w:rPr>
          <w:color w:val="7F7F7F"/>
        </w:rPr>
        <w:t xml:space="preserve">Oct 2013 – Present </w:t>
      </w:r>
    </w:p>
    <w:p w:rsidR="001627BE" w:rsidRPr="001627BE" w:rsidRDefault="00D60E5F">
      <w:pPr>
        <w:pStyle w:val="NormalWeb"/>
        <w:rPr>
          <w:b/>
        </w:rPr>
      </w:pPr>
      <w:r w:rsidRPr="001627BE">
        <w:rPr>
          <w:b/>
        </w:rPr>
        <w:t>PhD</w:t>
      </w:r>
      <w:proofErr w:type="gramStart"/>
      <w:r w:rsidRPr="001627BE">
        <w:rPr>
          <w:b/>
        </w:rPr>
        <w:t>  Politics</w:t>
      </w:r>
      <w:proofErr w:type="gramEnd"/>
      <w:r w:rsidRPr="001627BE">
        <w:rPr>
          <w:b/>
        </w:rPr>
        <w:t> </w:t>
      </w:r>
    </w:p>
    <w:p w:rsidR="001627BE" w:rsidRDefault="001627BE">
      <w:pPr>
        <w:pStyle w:val="NormalWeb"/>
      </w:pPr>
    </w:p>
    <w:p w:rsidR="0070283C" w:rsidRPr="001627BE" w:rsidRDefault="00B85032">
      <w:pPr>
        <w:pStyle w:val="NormalWeb"/>
      </w:pPr>
      <w:r>
        <w:rPr>
          <w:b/>
          <w:sz w:val="20"/>
        </w:rPr>
        <w:t xml:space="preserve"> </w:t>
      </w:r>
      <w:r w:rsidR="00D60E5F" w:rsidRPr="00B85032">
        <w:rPr>
          <w:b/>
          <w:sz w:val="20"/>
        </w:rPr>
        <w:t>Lancaster University</w:t>
      </w:r>
    </w:p>
    <w:p w:rsidR="00B85032" w:rsidRDefault="001627BE">
      <w:pPr>
        <w:pStyle w:val="NormalWeb"/>
      </w:pPr>
      <w:r>
        <w:rPr>
          <w:color w:val="7F7F7F"/>
        </w:rPr>
        <w:t xml:space="preserve"> </w:t>
      </w:r>
      <w:r w:rsidR="00D60E5F">
        <w:rPr>
          <w:color w:val="7F7F7F"/>
        </w:rPr>
        <w:t xml:space="preserve">Oct 2011 – Oct 2012 </w:t>
      </w:r>
    </w:p>
    <w:p w:rsidR="0070283C" w:rsidRDefault="00B85032">
      <w:pPr>
        <w:pStyle w:val="NormalWeb"/>
        <w:rPr>
          <w:b/>
        </w:rPr>
      </w:pPr>
      <w:r>
        <w:t xml:space="preserve"> </w:t>
      </w:r>
      <w:r w:rsidR="00D60E5F" w:rsidRPr="00B85032">
        <w:rPr>
          <w:b/>
        </w:rPr>
        <w:t>MA</w:t>
      </w:r>
      <w:proofErr w:type="gramStart"/>
      <w:r w:rsidR="00D60E5F" w:rsidRPr="00B85032">
        <w:rPr>
          <w:b/>
        </w:rPr>
        <w:t>  International</w:t>
      </w:r>
      <w:proofErr w:type="gramEnd"/>
      <w:r w:rsidR="00D60E5F" w:rsidRPr="00B85032">
        <w:rPr>
          <w:b/>
        </w:rPr>
        <w:t xml:space="preserve"> Relations   1st  </w:t>
      </w:r>
    </w:p>
    <w:p w:rsidR="001627BE" w:rsidRPr="00B85032" w:rsidRDefault="001627BE">
      <w:pPr>
        <w:pStyle w:val="NormalWeb"/>
      </w:pPr>
    </w:p>
    <w:p w:rsidR="001627BE" w:rsidRDefault="00D60E5F">
      <w:pPr>
        <w:pStyle w:val="NormalWeb"/>
      </w:pPr>
      <w:r>
        <w:t>- Issues and Practice in Diplomacy and Foreign Policy</w:t>
      </w:r>
      <w:r>
        <w:br/>
      </w:r>
      <w:r>
        <w:t>- Major Approaches to the Study of International Relations</w:t>
      </w:r>
    </w:p>
    <w:p w:rsidR="001627BE" w:rsidRDefault="00D60E5F">
      <w:pPr>
        <w:pStyle w:val="NormalWeb"/>
      </w:pPr>
      <w:r>
        <w:t xml:space="preserve">-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Democratisation</w:t>
      </w:r>
      <w:proofErr w:type="spellEnd"/>
      <w:r>
        <w:t xml:space="preserve"> in the Third World</w:t>
      </w:r>
      <w:r>
        <w:br/>
      </w:r>
    </w:p>
    <w:p w:rsidR="0070283C" w:rsidRPr="001627BE" w:rsidRDefault="00D60E5F">
      <w:pPr>
        <w:pStyle w:val="NormalWeb"/>
      </w:pPr>
      <w:r>
        <w:rPr>
          <w:b/>
          <w:sz w:val="20"/>
        </w:rPr>
        <w:lastRenderedPageBreak/>
        <w:t>Sofia University ‘</w:t>
      </w:r>
      <w:r w:rsidRPr="001627BE">
        <w:rPr>
          <w:b/>
          <w:sz w:val="20"/>
        </w:rPr>
        <w:t xml:space="preserve">St. </w:t>
      </w:r>
      <w:proofErr w:type="spellStart"/>
      <w:r w:rsidRPr="001627BE">
        <w:rPr>
          <w:b/>
          <w:sz w:val="20"/>
        </w:rPr>
        <w:t>Kliment</w:t>
      </w:r>
      <w:proofErr w:type="spellEnd"/>
      <w:r w:rsidRPr="001627BE">
        <w:rPr>
          <w:b/>
          <w:sz w:val="20"/>
        </w:rPr>
        <w:t xml:space="preserve"> </w:t>
      </w:r>
      <w:proofErr w:type="spellStart"/>
      <w:r w:rsidRPr="001627BE">
        <w:rPr>
          <w:b/>
          <w:sz w:val="20"/>
        </w:rPr>
        <w:t>Ohridski</w:t>
      </w:r>
      <w:proofErr w:type="spellEnd"/>
      <w:r>
        <w:rPr>
          <w:b/>
          <w:sz w:val="20"/>
        </w:rPr>
        <w:t>’</w:t>
      </w:r>
    </w:p>
    <w:p w:rsidR="0070283C" w:rsidRDefault="001627BE">
      <w:pPr>
        <w:pStyle w:val="NormalWeb"/>
      </w:pPr>
      <w:r>
        <w:rPr>
          <w:color w:val="7F7F7F"/>
        </w:rPr>
        <w:t xml:space="preserve"> </w:t>
      </w:r>
      <w:r w:rsidR="00D60E5F">
        <w:rPr>
          <w:color w:val="7F7F7F"/>
        </w:rPr>
        <w:t xml:space="preserve">Oct 2006 </w:t>
      </w:r>
      <w:r w:rsidR="00D60E5F">
        <w:rPr>
          <w:color w:val="7F7F7F"/>
        </w:rPr>
        <w:t xml:space="preserve">– Dec 2010 </w:t>
      </w:r>
    </w:p>
    <w:p w:rsidR="0070283C" w:rsidRPr="001627BE" w:rsidRDefault="00D60E5F">
      <w:pPr>
        <w:pStyle w:val="NormalWeb"/>
        <w:rPr>
          <w:b/>
          <w:sz w:val="20"/>
        </w:rPr>
      </w:pPr>
      <w:r w:rsidRPr="001627BE">
        <w:rPr>
          <w:b/>
        </w:rPr>
        <w:t>BA</w:t>
      </w:r>
      <w:proofErr w:type="gramStart"/>
      <w:r w:rsidRPr="001627BE">
        <w:rPr>
          <w:b/>
        </w:rPr>
        <w:t>  International</w:t>
      </w:r>
      <w:proofErr w:type="gramEnd"/>
      <w:r w:rsidRPr="001627BE">
        <w:rPr>
          <w:b/>
        </w:rPr>
        <w:t xml:space="preserve"> Relations   2:1  </w:t>
      </w:r>
      <w:r>
        <w:br/>
      </w:r>
      <w:r>
        <w:br/>
      </w:r>
      <w:r>
        <w:t>- International Conflicts</w:t>
      </w:r>
      <w:r>
        <w:br/>
      </w:r>
      <w:r>
        <w:t>- Foreign Policy Analysis and Forecasting</w:t>
      </w:r>
      <w:r>
        <w:br/>
      </w:r>
      <w:r>
        <w:t>- International Security</w:t>
      </w:r>
      <w:r>
        <w:br/>
      </w:r>
      <w:r>
        <w:t>- International Law</w:t>
      </w:r>
      <w:r>
        <w:br/>
      </w:r>
      <w:r>
        <w:br/>
      </w:r>
    </w:p>
    <w:p w:rsidR="0070283C" w:rsidRPr="001627BE" w:rsidRDefault="00D60E5F">
      <w:pPr>
        <w:pStyle w:val="NormalWeb"/>
        <w:rPr>
          <w:sz w:val="20"/>
        </w:rPr>
      </w:pPr>
      <w:r>
        <w:rPr>
          <w:b/>
          <w:sz w:val="20"/>
        </w:rPr>
        <w:t>English Language High School ‘</w:t>
      </w:r>
      <w:r w:rsidRPr="001627BE">
        <w:rPr>
          <w:b/>
          <w:sz w:val="20"/>
        </w:rPr>
        <w:t xml:space="preserve">Geo </w:t>
      </w:r>
      <w:proofErr w:type="spellStart"/>
      <w:r w:rsidRPr="001627BE">
        <w:rPr>
          <w:b/>
          <w:sz w:val="20"/>
        </w:rPr>
        <w:t>Milev</w:t>
      </w:r>
      <w:proofErr w:type="spellEnd"/>
      <w:r>
        <w:rPr>
          <w:b/>
          <w:sz w:val="20"/>
        </w:rPr>
        <w:t>’</w:t>
      </w:r>
    </w:p>
    <w:p w:rsidR="0070283C" w:rsidRDefault="00D60E5F">
      <w:pPr>
        <w:pStyle w:val="NormalWeb"/>
      </w:pPr>
      <w:r>
        <w:rPr>
          <w:color w:val="7F7F7F"/>
        </w:rPr>
        <w:t>Sep 2001 –</w:t>
      </w:r>
      <w:r>
        <w:rPr>
          <w:color w:val="7F7F7F"/>
        </w:rPr>
        <w:t xml:space="preserve"> May 2006 </w:t>
      </w:r>
      <w:proofErr w:type="gramStart"/>
      <w:r>
        <w:rPr>
          <w:color w:val="7F7F7F"/>
        </w:rPr>
        <w:t>( 4</w:t>
      </w:r>
      <w:proofErr w:type="gramEnd"/>
      <w:r>
        <w:rPr>
          <w:color w:val="7F7F7F"/>
        </w:rPr>
        <w:t xml:space="preserve"> years 9 months ) </w:t>
      </w:r>
    </w:p>
    <w:p w:rsidR="0070283C" w:rsidRPr="00D60E5F" w:rsidRDefault="00D60E5F">
      <w:pPr>
        <w:pStyle w:val="NormalWeb"/>
        <w:rPr>
          <w:b/>
        </w:rPr>
      </w:pPr>
      <w:r w:rsidRPr="00D60E5F">
        <w:rPr>
          <w:b/>
        </w:rPr>
        <w:t>High School certificate</w:t>
      </w:r>
      <w:proofErr w:type="gramStart"/>
      <w:r w:rsidRPr="00D60E5F">
        <w:rPr>
          <w:b/>
        </w:rPr>
        <w:t>  5.80</w:t>
      </w:r>
      <w:proofErr w:type="gramEnd"/>
      <w:r w:rsidRPr="00D60E5F">
        <w:rPr>
          <w:b/>
        </w:rPr>
        <w:t xml:space="preserve">  </w:t>
      </w:r>
    </w:p>
    <w:p w:rsidR="0070283C" w:rsidRDefault="00D60E5F">
      <w:pPr>
        <w:pStyle w:val="NormalWeb"/>
      </w:pPr>
      <w:r>
        <w:rPr>
          <w:sz w:val="24"/>
        </w:rPr>
        <w:t> </w:t>
      </w:r>
    </w:p>
    <w:p w:rsidR="0070283C" w:rsidRDefault="00D60E5F">
      <w:pPr>
        <w:pStyle w:val="NormalWeb"/>
        <w:pBdr>
          <w:bottom w:val="single" w:sz="15" w:space="0" w:color="7F7F7F"/>
        </w:pBdr>
      </w:pPr>
      <w:r>
        <w:rPr>
          <w:b/>
          <w:color w:val="AAAAAA"/>
          <w:sz w:val="28"/>
        </w:rPr>
        <w:t>Associations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D60E5F">
      <w:pPr>
        <w:pStyle w:val="NormalWeb"/>
      </w:pPr>
      <w:r>
        <w:rPr>
          <w:b/>
        </w:rPr>
        <w:t>Students’ diplomatic club at Sofia University ‘</w:t>
      </w:r>
      <w:r>
        <w:rPr>
          <w:b/>
        </w:rPr>
        <w:t xml:space="preserve">St. </w:t>
      </w:r>
      <w:proofErr w:type="spellStart"/>
      <w:r>
        <w:rPr>
          <w:b/>
        </w:rPr>
        <w:t>Kliment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Ohridski</w:t>
      </w:r>
      <w:proofErr w:type="spellEnd"/>
      <w:r>
        <w:rPr>
          <w:b/>
        </w:rPr>
        <w:t>’</w:t>
      </w:r>
      <w:r>
        <w:t xml:space="preserve"> Oct 2007 </w:t>
      </w:r>
      <w:r w:rsidR="001627BE">
        <w:t xml:space="preserve">– Dec 2010 </w:t>
      </w:r>
    </w:p>
    <w:p w:rsidR="0070283C" w:rsidRDefault="00D60E5F">
      <w:pPr>
        <w:pStyle w:val="NormalWeb"/>
      </w:pPr>
      <w:r>
        <w:t>- Discussions on current diplomatic issues</w:t>
      </w:r>
      <w:r>
        <w:br/>
      </w:r>
      <w:r>
        <w:t xml:space="preserve">- Organizing talks with diplomats from different foreign embassies </w:t>
      </w:r>
      <w:r>
        <w:br/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D60E5F">
      <w:pPr>
        <w:pStyle w:val="NormalWeb"/>
      </w:pPr>
      <w:r>
        <w:rPr>
          <w:b/>
        </w:rPr>
        <w:t>United Nations society at Lancaster University</w:t>
      </w:r>
      <w:r>
        <w:t xml:space="preserve"> Oct 201</w:t>
      </w:r>
      <w:r w:rsidR="001627BE">
        <w:t xml:space="preserve">1 – Oct 2012 </w:t>
      </w:r>
    </w:p>
    <w:p w:rsidR="0070283C" w:rsidRDefault="00D60E5F">
      <w:pPr>
        <w:pStyle w:val="NormalWeb"/>
      </w:pPr>
      <w:r>
        <w:t>- Simulating UN sessions</w:t>
      </w:r>
      <w:r>
        <w:br/>
      </w:r>
      <w:r>
        <w:t>- Debating on current global affairs</w:t>
      </w:r>
      <w:r>
        <w:br/>
      </w:r>
    </w:p>
    <w:p w:rsidR="001627BE" w:rsidRDefault="00D60E5F" w:rsidP="001627BE">
      <w:pPr>
        <w:pStyle w:val="NormalWeb"/>
      </w:pPr>
      <w:r>
        <w:rPr>
          <w:sz w:val="24"/>
        </w:rPr>
        <w:t> </w:t>
      </w:r>
    </w:p>
    <w:p w:rsidR="0070283C" w:rsidRDefault="00D60E5F" w:rsidP="001627BE">
      <w:pPr>
        <w:pStyle w:val="NormalWeb"/>
      </w:pPr>
      <w:r>
        <w:rPr>
          <w:b/>
          <w:color w:val="AAAAAA"/>
          <w:sz w:val="28"/>
        </w:rPr>
        <w:t>Awards &amp; Achievements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D60E5F">
      <w:pPr>
        <w:pStyle w:val="NormalWeb"/>
      </w:pPr>
      <w:r>
        <w:t>2009-2010</w:t>
      </w:r>
      <w:r>
        <w:t xml:space="preserve">      </w:t>
      </w:r>
      <w:r>
        <w:t>EU scholarship for high academic results at Sofia University 'St. Kliment Ohridski'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D60E5F">
      <w:pPr>
        <w:pStyle w:val="NormalWeb"/>
      </w:pPr>
      <w:r>
        <w:t xml:space="preserve">May 2005       </w:t>
      </w:r>
      <w:r>
        <w:t>3rd award for a short story in a National literature contest 'Petya Dubarova', Bulgaria</w:t>
      </w:r>
    </w:p>
    <w:p w:rsidR="0070283C" w:rsidRDefault="00D60E5F">
      <w:pPr>
        <w:pStyle w:val="NormalWeb"/>
      </w:pPr>
      <w:r>
        <w:rPr>
          <w:sz w:val="24"/>
        </w:rPr>
        <w:t> </w:t>
      </w:r>
    </w:p>
    <w:p w:rsidR="001627BE" w:rsidRDefault="00D60E5F" w:rsidP="001627BE">
      <w:pPr>
        <w:pStyle w:val="NormalWeb"/>
      </w:pPr>
      <w:r>
        <w:rPr>
          <w:sz w:val="24"/>
        </w:rPr>
        <w:t> </w:t>
      </w:r>
    </w:p>
    <w:p w:rsidR="0070283C" w:rsidRDefault="00D60E5F" w:rsidP="001627BE">
      <w:pPr>
        <w:pStyle w:val="NormalWeb"/>
      </w:pPr>
      <w:proofErr w:type="spellStart"/>
      <w:r>
        <w:rPr>
          <w:b/>
          <w:color w:val="AAAAAA"/>
          <w:sz w:val="28"/>
        </w:rPr>
        <w:t>Licences</w:t>
      </w:r>
      <w:proofErr w:type="spellEnd"/>
      <w:r>
        <w:rPr>
          <w:b/>
          <w:color w:val="AAAAAA"/>
          <w:sz w:val="28"/>
        </w:rPr>
        <w:t xml:space="preserve"> &amp; Certifications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D60E5F">
      <w:pPr>
        <w:pStyle w:val="NormalWeb"/>
      </w:pPr>
      <w:r>
        <w:rPr>
          <w:b/>
        </w:rPr>
        <w:t xml:space="preserve">Test </w:t>
      </w:r>
      <w:proofErr w:type="gramStart"/>
      <w:r>
        <w:rPr>
          <w:b/>
        </w:rPr>
        <w:t xml:space="preserve">DaF </w:t>
      </w:r>
      <w:r>
        <w:t xml:space="preserve"> Apr</w:t>
      </w:r>
      <w:proofErr w:type="gramEnd"/>
      <w:r>
        <w:t xml:space="preserve"> 2011 </w:t>
      </w:r>
    </w:p>
    <w:p w:rsidR="00D60E5F" w:rsidRDefault="00D60E5F">
      <w:pPr>
        <w:pStyle w:val="NormalWeb"/>
      </w:pPr>
    </w:p>
    <w:p w:rsidR="0070283C" w:rsidRDefault="00D60E5F">
      <w:pPr>
        <w:pStyle w:val="NormalWeb"/>
      </w:pPr>
      <w:r>
        <w:t>Test DaF, international certificate, obtained with TDN 5 in all components: Listening, Speaking, Writing and Reading. (minimum TDN 3; maximum TDN 5)</w:t>
      </w:r>
    </w:p>
    <w:p w:rsidR="0070283C" w:rsidRDefault="00D60E5F">
      <w:pPr>
        <w:pStyle w:val="NormalWeb"/>
      </w:pPr>
      <w:r>
        <w:rPr>
          <w:sz w:val="24"/>
        </w:rPr>
        <w:t> </w:t>
      </w:r>
    </w:p>
    <w:p w:rsidR="0070283C" w:rsidRDefault="00D60E5F">
      <w:pPr>
        <w:pStyle w:val="NormalWeb"/>
      </w:pPr>
      <w:r>
        <w:rPr>
          <w:sz w:val="24"/>
        </w:rPr>
        <w:t> </w:t>
      </w:r>
    </w:p>
    <w:p w:rsidR="0070283C" w:rsidRDefault="00D60E5F" w:rsidP="001627BE">
      <w:pPr>
        <w:pStyle w:val="NormalWeb"/>
      </w:pPr>
      <w:r>
        <w:rPr>
          <w:sz w:val="24"/>
        </w:rPr>
        <w:t> </w:t>
      </w:r>
      <w:r>
        <w:rPr>
          <w:b/>
          <w:color w:val="AAAAAA"/>
          <w:sz w:val="28"/>
        </w:rPr>
        <w:t>Languages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1627BE">
      <w:pPr>
        <w:pStyle w:val="NormalWeb"/>
      </w:pPr>
      <w:r>
        <w:t xml:space="preserve">  </w:t>
      </w:r>
      <w:r w:rsidR="00D60E5F">
        <w:t xml:space="preserve">English </w:t>
      </w:r>
      <w:r w:rsidR="00D60E5F">
        <w:rPr>
          <w:color w:val="7F7F7F"/>
        </w:rPr>
        <w:t>Fluent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1627BE">
      <w:pPr>
        <w:pStyle w:val="NormalWeb"/>
      </w:pPr>
      <w:r>
        <w:t xml:space="preserve">  </w:t>
      </w:r>
      <w:r w:rsidR="00D60E5F">
        <w:t xml:space="preserve">German </w:t>
      </w:r>
      <w:r w:rsidR="00D60E5F">
        <w:rPr>
          <w:color w:val="7F7F7F"/>
        </w:rPr>
        <w:t>Fluent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1627BE">
      <w:pPr>
        <w:pStyle w:val="NormalWeb"/>
      </w:pPr>
      <w:r>
        <w:t xml:space="preserve">  </w:t>
      </w:r>
      <w:r w:rsidR="00D60E5F">
        <w:t xml:space="preserve">Bulgarian </w:t>
      </w:r>
      <w:r>
        <w:rPr>
          <w:color w:val="7F7F7F"/>
        </w:rPr>
        <w:t>Native speaker</w:t>
      </w:r>
    </w:p>
    <w:p w:rsidR="0070283C" w:rsidRDefault="00D60E5F">
      <w:pPr>
        <w:pStyle w:val="NormalWeb"/>
      </w:pPr>
      <w:r>
        <w:rPr>
          <w:rFonts w:ascii="Courier" w:eastAsia="Courier" w:hAnsi="Courier" w:cs="Courier"/>
          <w:sz w:val="12"/>
        </w:rPr>
        <w:t> </w:t>
      </w:r>
    </w:p>
    <w:p w:rsidR="0070283C" w:rsidRDefault="001627BE">
      <w:pPr>
        <w:pStyle w:val="NormalWeb"/>
      </w:pPr>
      <w:r>
        <w:t xml:space="preserve">  </w:t>
      </w:r>
      <w:r w:rsidR="00D60E5F">
        <w:t>I</w:t>
      </w:r>
      <w:r w:rsidR="00D60E5F">
        <w:t xml:space="preserve">talian </w:t>
      </w:r>
      <w:r w:rsidR="00D60E5F">
        <w:rPr>
          <w:color w:val="7F7F7F"/>
        </w:rPr>
        <w:t>Basic</w:t>
      </w:r>
    </w:p>
    <w:p w:rsidR="0070283C" w:rsidRDefault="00D60E5F">
      <w:pPr>
        <w:pStyle w:val="NormalWeb"/>
        <w:rPr>
          <w:sz w:val="24"/>
        </w:rPr>
      </w:pPr>
      <w:r>
        <w:rPr>
          <w:sz w:val="24"/>
        </w:rPr>
        <w:t> </w:t>
      </w:r>
    </w:p>
    <w:p w:rsidR="001627BE" w:rsidRDefault="001627BE">
      <w:pPr>
        <w:pStyle w:val="NormalWeb"/>
      </w:pPr>
    </w:p>
    <w:p w:rsidR="0070283C" w:rsidRDefault="00D60E5F">
      <w:pPr>
        <w:pStyle w:val="NormalWeb"/>
        <w:pBdr>
          <w:bottom w:val="single" w:sz="15" w:space="0" w:color="7F7F7F"/>
        </w:pBdr>
      </w:pPr>
      <w:r>
        <w:rPr>
          <w:b/>
          <w:color w:val="AAAAAA"/>
          <w:sz w:val="28"/>
        </w:rPr>
        <w:t>Personal Interests</w:t>
      </w:r>
    </w:p>
    <w:p w:rsidR="001627BE" w:rsidRDefault="001627BE">
      <w:pPr>
        <w:pStyle w:val="NormalWeb"/>
      </w:pPr>
    </w:p>
    <w:p w:rsidR="0070283C" w:rsidRDefault="001627BE">
      <w:pPr>
        <w:pStyle w:val="NormalWeb"/>
      </w:pPr>
      <w:r>
        <w:t>Reading books, Creative writing, Yoga, etc.</w:t>
      </w:r>
    </w:p>
    <w:p w:rsidR="0070283C" w:rsidRDefault="0070283C">
      <w:pPr>
        <w:pStyle w:val="NormalWeb"/>
      </w:pPr>
    </w:p>
    <w:sectPr w:rsidR="0070283C" w:rsidSect="0070283C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73C"/>
    <w:multiLevelType w:val="multilevel"/>
    <w:tmpl w:val="1A0A30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1">
    <w:nsid w:val="7A9B6134"/>
    <w:multiLevelType w:val="multilevel"/>
    <w:tmpl w:val="A77816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adjustLineHeightInTable/>
    <w:splitPgBreakAndParaMark/>
  </w:compat>
  <w:rsids>
    <w:rsidRoot w:val="0070283C"/>
    <w:rsid w:val="001627BE"/>
    <w:rsid w:val="0070283C"/>
    <w:rsid w:val="00763285"/>
    <w:rsid w:val="00B85032"/>
    <w:rsid w:val="00D6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83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uiPriority w:val="99"/>
    <w:semiHidden/>
    <w:unhideWhenUsed/>
    <w:qFormat/>
    <w:rsid w:val="007028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List"/>
    <w:uiPriority w:val="99"/>
    <w:semiHidden/>
    <w:unhideWhenUsed/>
    <w:rsid w:val="0070283C"/>
  </w:style>
  <w:style w:type="table" w:customStyle="1" w:styleId="a">
    <w:basedOn w:val="NormalTable"/>
    <w:rsid w:val="00702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0283C"/>
    <w:rPr>
      <w:rFonts w:ascii="Arial" w:eastAsia="Arial" w:hAnsi="Arial" w:cs="Arial"/>
      <w:sz w:val="18"/>
    </w:rPr>
  </w:style>
  <w:style w:type="character" w:styleId="Hyperlink">
    <w:name w:val="Hyperlink"/>
    <w:basedOn w:val="DefaultParagraphFont"/>
    <w:uiPriority w:val="99"/>
    <w:unhideWhenUsed/>
    <w:rsid w:val="00B850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B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</cp:lastModifiedBy>
  <cp:revision>20</cp:revision>
  <dcterms:created xsi:type="dcterms:W3CDTF">2015-03-04T16:29:00Z</dcterms:created>
  <dcterms:modified xsi:type="dcterms:W3CDTF">2015-03-04T17:18:00Z</dcterms:modified>
</cp:coreProperties>
</file>