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F9E" w:rsidRDefault="00DF0581" w:rsidP="00DF0581">
      <w:pPr>
        <w:bidi w:val="0"/>
      </w:pPr>
      <w:r>
        <w:t xml:space="preserve">Avraham </w:t>
      </w:r>
      <w:proofErr w:type="spellStart"/>
      <w:r>
        <w:t>Novershtern</w:t>
      </w:r>
      <w:proofErr w:type="spellEnd"/>
    </w:p>
    <w:p w:rsidR="005A2ABA" w:rsidRDefault="005A2ABA" w:rsidP="005A2ABA">
      <w:pPr>
        <w:bidi w:val="0"/>
        <w:jc w:val="center"/>
        <w:rPr>
          <w:rFonts w:asciiTheme="majorBidi" w:hAnsiTheme="majorBidi" w:cstheme="majorBidi"/>
          <w:b/>
          <w:bCs/>
          <w:sz w:val="24"/>
          <w:szCs w:val="24"/>
        </w:rPr>
      </w:pPr>
      <w:r>
        <w:rPr>
          <w:rFonts w:asciiTheme="majorBidi" w:hAnsiTheme="majorBidi" w:cstheme="majorBidi"/>
          <w:b/>
          <w:bCs/>
          <w:sz w:val="24"/>
          <w:szCs w:val="24"/>
        </w:rPr>
        <w:t xml:space="preserve">A Time for Love, </w:t>
      </w:r>
      <w:proofErr w:type="gramStart"/>
      <w:r>
        <w:rPr>
          <w:rFonts w:asciiTheme="majorBidi" w:hAnsiTheme="majorBidi" w:cstheme="majorBidi"/>
          <w:b/>
          <w:bCs/>
          <w:sz w:val="24"/>
          <w:szCs w:val="24"/>
        </w:rPr>
        <w:t>The</w:t>
      </w:r>
      <w:proofErr w:type="gramEnd"/>
      <w:r>
        <w:rPr>
          <w:rFonts w:asciiTheme="majorBidi" w:hAnsiTheme="majorBidi" w:cstheme="majorBidi"/>
          <w:b/>
          <w:bCs/>
          <w:sz w:val="24"/>
          <w:szCs w:val="24"/>
        </w:rPr>
        <w:t xml:space="preserve"> Language of Love</w:t>
      </w:r>
    </w:p>
    <w:p w:rsidR="00DF0581" w:rsidRDefault="00DF0581" w:rsidP="005A2ABA">
      <w:pPr>
        <w:bidi w:val="0"/>
        <w:jc w:val="center"/>
        <w:rPr>
          <w:rFonts w:asciiTheme="majorBidi" w:hAnsiTheme="majorBidi" w:cstheme="majorBidi"/>
          <w:b/>
          <w:bCs/>
          <w:i/>
          <w:iCs/>
          <w:sz w:val="24"/>
          <w:szCs w:val="24"/>
        </w:rPr>
      </w:pPr>
      <w:proofErr w:type="spellStart"/>
      <w:r w:rsidRPr="00A562C8">
        <w:rPr>
          <w:rFonts w:asciiTheme="majorBidi" w:hAnsiTheme="majorBidi" w:cstheme="majorBidi"/>
          <w:b/>
          <w:bCs/>
          <w:sz w:val="24"/>
          <w:szCs w:val="24"/>
        </w:rPr>
        <w:t>Sholem</w:t>
      </w:r>
      <w:proofErr w:type="spellEnd"/>
      <w:r w:rsidRPr="00A562C8">
        <w:rPr>
          <w:rFonts w:asciiTheme="majorBidi" w:hAnsiTheme="majorBidi" w:cstheme="majorBidi"/>
          <w:b/>
          <w:bCs/>
          <w:sz w:val="24"/>
          <w:szCs w:val="24"/>
        </w:rPr>
        <w:t xml:space="preserve"> </w:t>
      </w:r>
      <w:proofErr w:type="spellStart"/>
      <w:r w:rsidRPr="00A562C8">
        <w:rPr>
          <w:rFonts w:asciiTheme="majorBidi" w:hAnsiTheme="majorBidi" w:cstheme="majorBidi"/>
          <w:b/>
          <w:bCs/>
          <w:sz w:val="24"/>
          <w:szCs w:val="24"/>
        </w:rPr>
        <w:t>Aleykhem's</w:t>
      </w:r>
      <w:proofErr w:type="spellEnd"/>
      <w:r w:rsidRPr="00A562C8">
        <w:rPr>
          <w:rFonts w:asciiTheme="majorBidi" w:hAnsiTheme="majorBidi" w:cstheme="majorBidi"/>
          <w:b/>
          <w:bCs/>
          <w:sz w:val="24"/>
          <w:szCs w:val="24"/>
        </w:rPr>
        <w:t xml:space="preserve"> </w:t>
      </w:r>
      <w:proofErr w:type="spellStart"/>
      <w:r w:rsidRPr="00A562C8">
        <w:rPr>
          <w:rFonts w:asciiTheme="majorBidi" w:hAnsiTheme="majorBidi" w:cstheme="majorBidi"/>
          <w:b/>
          <w:bCs/>
          <w:i/>
          <w:iCs/>
          <w:sz w:val="24"/>
          <w:szCs w:val="24"/>
        </w:rPr>
        <w:t>Stempenyu</w:t>
      </w:r>
      <w:proofErr w:type="spellEnd"/>
    </w:p>
    <w:p w:rsidR="00780C9F" w:rsidRDefault="00780C9F" w:rsidP="00780C9F">
      <w:pPr>
        <w:bidi w:val="0"/>
        <w:jc w:val="center"/>
        <w:rPr>
          <w:rFonts w:asciiTheme="majorBidi" w:hAnsiTheme="majorBidi" w:cstheme="majorBidi"/>
          <w:b/>
          <w:bCs/>
          <w:i/>
          <w:iCs/>
          <w:sz w:val="24"/>
          <w:szCs w:val="24"/>
          <w:rtl/>
        </w:rPr>
      </w:pPr>
    </w:p>
    <w:p w:rsidR="00F608ED" w:rsidRDefault="00F608ED" w:rsidP="00F608ED">
      <w:pPr>
        <w:bidi w:val="0"/>
        <w:jc w:val="center"/>
        <w:rPr>
          <w:rFonts w:asciiTheme="majorBidi" w:hAnsiTheme="majorBidi" w:cstheme="majorBidi"/>
          <w:b/>
          <w:bCs/>
          <w:i/>
          <w:iCs/>
          <w:sz w:val="24"/>
          <w:szCs w:val="24"/>
          <w:rtl/>
        </w:rPr>
      </w:pPr>
      <w:r>
        <w:rPr>
          <w:rFonts w:asciiTheme="majorBidi" w:hAnsiTheme="majorBidi" w:cstheme="majorBidi" w:hint="cs"/>
          <w:b/>
          <w:bCs/>
          <w:i/>
          <w:iCs/>
          <w:sz w:val="24"/>
          <w:szCs w:val="24"/>
          <w:rtl/>
        </w:rPr>
        <w:t>א</w:t>
      </w:r>
    </w:p>
    <w:p w:rsidR="00F608ED" w:rsidRDefault="00F608ED" w:rsidP="00F608ED">
      <w:pPr>
        <w:bidi w:val="0"/>
        <w:rPr>
          <w:rFonts w:asciiTheme="majorBidi" w:hAnsiTheme="majorBidi" w:cstheme="majorBidi"/>
          <w:b/>
          <w:bCs/>
          <w:i/>
          <w:iCs/>
          <w:sz w:val="24"/>
          <w:szCs w:val="24"/>
          <w:rtl/>
        </w:rPr>
      </w:pPr>
    </w:p>
    <w:p w:rsidR="009361D6" w:rsidRDefault="0087580D" w:rsidP="00280BE2">
      <w:pPr>
        <w:spacing w:line="360" w:lineRule="auto"/>
        <w:rPr>
          <w:rFonts w:asciiTheme="majorBidi" w:hAnsiTheme="majorBidi" w:cstheme="majorBidi"/>
          <w:sz w:val="24"/>
          <w:szCs w:val="24"/>
          <w:rtl/>
        </w:rPr>
      </w:pPr>
      <w:r>
        <w:rPr>
          <w:rFonts w:asciiTheme="majorBidi" w:hAnsiTheme="majorBidi" w:cstheme="majorBidi" w:hint="cs"/>
          <w:sz w:val="24"/>
          <w:szCs w:val="24"/>
          <w:rtl/>
        </w:rPr>
        <w:t>1888 היה ה</w:t>
      </w:r>
      <w:r>
        <w:rPr>
          <w:rFonts w:asciiTheme="majorBidi" w:hAnsiTheme="majorBidi" w:cstheme="majorBidi"/>
          <w:sz w:val="24"/>
          <w:szCs w:val="24"/>
        </w:rPr>
        <w:t>-</w:t>
      </w:r>
      <w:proofErr w:type="spellStart"/>
      <w:r>
        <w:rPr>
          <w:rFonts w:asciiTheme="majorBidi" w:hAnsiTheme="majorBidi" w:cstheme="majorBidi"/>
          <w:sz w:val="24"/>
          <w:szCs w:val="24"/>
        </w:rPr>
        <w:t>annus</w:t>
      </w:r>
      <w:proofErr w:type="spellEnd"/>
      <w:r>
        <w:rPr>
          <w:rFonts w:asciiTheme="majorBidi" w:hAnsiTheme="majorBidi" w:cstheme="majorBidi"/>
          <w:sz w:val="24"/>
          <w:szCs w:val="24"/>
        </w:rPr>
        <w:t xml:space="preserve"> mirabilis</w:t>
      </w:r>
      <w:r>
        <w:rPr>
          <w:rFonts w:asciiTheme="majorBidi" w:hAnsiTheme="majorBidi" w:cstheme="majorBidi" w:hint="cs"/>
          <w:sz w:val="24"/>
          <w:szCs w:val="24"/>
          <w:rtl/>
        </w:rPr>
        <w:t xml:space="preserve"> ביצירתו של שלום עליכם בפרט ובמהלכה של ספרות יידיש במאה הי"ט בכלל.</w:t>
      </w:r>
      <w:r w:rsidR="00726AAA">
        <w:rPr>
          <w:rFonts w:asciiTheme="majorBidi" w:hAnsiTheme="majorBidi" w:cstheme="majorBidi" w:hint="cs"/>
          <w:sz w:val="24"/>
          <w:szCs w:val="24"/>
          <w:rtl/>
        </w:rPr>
        <w:t xml:space="preserve"> </w:t>
      </w:r>
      <w:r>
        <w:rPr>
          <w:rFonts w:asciiTheme="majorBidi" w:hAnsiTheme="majorBidi" w:cstheme="majorBidi" w:hint="cs"/>
          <w:sz w:val="24"/>
          <w:szCs w:val="24"/>
          <w:rtl/>
        </w:rPr>
        <w:t xml:space="preserve"> הסופר הצעיר, </w:t>
      </w:r>
      <w:r w:rsidR="0015046B">
        <w:rPr>
          <w:rFonts w:asciiTheme="majorBidi" w:hAnsiTheme="majorBidi" w:cstheme="majorBidi" w:hint="cs"/>
          <w:sz w:val="24"/>
          <w:szCs w:val="24"/>
          <w:rtl/>
        </w:rPr>
        <w:t xml:space="preserve">שטרם </w:t>
      </w:r>
      <w:r>
        <w:rPr>
          <w:rFonts w:asciiTheme="majorBidi" w:hAnsiTheme="majorBidi" w:cstheme="majorBidi" w:hint="cs"/>
          <w:sz w:val="24"/>
          <w:szCs w:val="24"/>
          <w:rtl/>
        </w:rPr>
        <w:t>מלאו לו שלושים, זכה  זמן לא רב לפני כן בסכום כסף נכבד ביותר אשר אפשר לו לנהל חיים כפולים: סוחר בבורסה הקיובית ב</w:t>
      </w:r>
      <w:r w:rsidR="0015046B">
        <w:rPr>
          <w:rFonts w:asciiTheme="majorBidi" w:hAnsiTheme="majorBidi" w:cstheme="majorBidi" w:hint="cs"/>
          <w:sz w:val="24"/>
          <w:szCs w:val="24"/>
          <w:rtl/>
        </w:rPr>
        <w:t>משך ה</w:t>
      </w:r>
      <w:r>
        <w:rPr>
          <w:rFonts w:asciiTheme="majorBidi" w:hAnsiTheme="majorBidi" w:cstheme="majorBidi" w:hint="cs"/>
          <w:sz w:val="24"/>
          <w:szCs w:val="24"/>
          <w:rtl/>
        </w:rPr>
        <w:t>יום, סופר יידיש ב</w:t>
      </w:r>
      <w:r w:rsidR="0015046B">
        <w:rPr>
          <w:rFonts w:asciiTheme="majorBidi" w:hAnsiTheme="majorBidi" w:cstheme="majorBidi" w:hint="cs"/>
          <w:sz w:val="24"/>
          <w:szCs w:val="24"/>
          <w:rtl/>
        </w:rPr>
        <w:t>ערבו של יום</w:t>
      </w:r>
      <w:r>
        <w:rPr>
          <w:rFonts w:asciiTheme="majorBidi" w:hAnsiTheme="majorBidi" w:cstheme="majorBidi" w:hint="cs"/>
          <w:sz w:val="24"/>
          <w:szCs w:val="24"/>
          <w:rtl/>
        </w:rPr>
        <w:t>. הוא נהנה מכל מנעמי החיים שהעיר הגדולה יכלה להציע ל</w:t>
      </w:r>
      <w:r w:rsidR="00A31136">
        <w:rPr>
          <w:rFonts w:asciiTheme="majorBidi" w:hAnsiTheme="majorBidi" w:cstheme="majorBidi" w:hint="cs"/>
          <w:sz w:val="24"/>
          <w:szCs w:val="24"/>
          <w:rtl/>
        </w:rPr>
        <w:t>אדם אמיד כמוהו</w:t>
      </w:r>
      <w:r>
        <w:rPr>
          <w:rFonts w:asciiTheme="majorBidi" w:hAnsiTheme="majorBidi" w:cstheme="majorBidi" w:hint="cs"/>
          <w:sz w:val="24"/>
          <w:szCs w:val="24"/>
          <w:rtl/>
        </w:rPr>
        <w:t>, אבל החליט להקדיש את עצמו לנושא שנחשב למפעל  יוצא דופן</w:t>
      </w:r>
      <w:r w:rsidR="0015046B">
        <w:rPr>
          <w:rFonts w:asciiTheme="majorBidi" w:hAnsiTheme="majorBidi" w:cstheme="majorBidi" w:hint="cs"/>
          <w:sz w:val="24"/>
          <w:szCs w:val="24"/>
          <w:rtl/>
        </w:rPr>
        <w:t xml:space="preserve"> בסביבתו הקרובה ביותר </w:t>
      </w:r>
      <w:r w:rsidR="0015046B">
        <w:rPr>
          <w:rFonts w:asciiTheme="majorBidi" w:hAnsiTheme="majorBidi" w:cstheme="majorBidi"/>
          <w:sz w:val="24"/>
          <w:szCs w:val="24"/>
          <w:rtl/>
        </w:rPr>
        <w:t>–</w:t>
      </w:r>
      <w:r w:rsidR="0015046B">
        <w:rPr>
          <w:rFonts w:asciiTheme="majorBidi" w:hAnsiTheme="majorBidi" w:cstheme="majorBidi" w:hint="cs"/>
          <w:sz w:val="24"/>
          <w:szCs w:val="24"/>
          <w:rtl/>
        </w:rPr>
        <w:t xml:space="preserve"> טיפוחה של ספרות יידיש.</w:t>
      </w:r>
      <w:r w:rsidR="00A31136">
        <w:rPr>
          <w:rFonts w:asciiTheme="majorBidi" w:hAnsiTheme="majorBidi" w:cstheme="majorBidi" w:hint="cs"/>
          <w:sz w:val="24"/>
          <w:szCs w:val="24"/>
          <w:rtl/>
        </w:rPr>
        <w:t xml:space="preserve"> </w:t>
      </w:r>
      <w:r w:rsidR="00726AAA">
        <w:rPr>
          <w:rFonts w:asciiTheme="majorBidi" w:hAnsiTheme="majorBidi" w:cstheme="majorBidi" w:hint="cs"/>
          <w:sz w:val="24"/>
          <w:szCs w:val="24"/>
          <w:rtl/>
        </w:rPr>
        <w:t xml:space="preserve">לשם מימושה של מטרה זאת </w:t>
      </w:r>
      <w:r>
        <w:rPr>
          <w:rFonts w:asciiTheme="majorBidi" w:hAnsiTheme="majorBidi" w:cstheme="majorBidi" w:hint="cs"/>
          <w:sz w:val="24"/>
          <w:szCs w:val="24"/>
          <w:rtl/>
        </w:rPr>
        <w:t xml:space="preserve">הוא יזם את הוצאתו </w:t>
      </w:r>
      <w:r w:rsidR="000379F9">
        <w:rPr>
          <w:rFonts w:asciiTheme="majorBidi" w:hAnsiTheme="majorBidi" w:cstheme="majorBidi" w:hint="cs"/>
          <w:sz w:val="24"/>
          <w:szCs w:val="24"/>
          <w:rtl/>
        </w:rPr>
        <w:t>לאור ש</w:t>
      </w:r>
      <w:r>
        <w:rPr>
          <w:rFonts w:asciiTheme="majorBidi" w:hAnsiTheme="majorBidi" w:cstheme="majorBidi" w:hint="cs"/>
          <w:sz w:val="24"/>
          <w:szCs w:val="24"/>
          <w:rtl/>
        </w:rPr>
        <w:t xml:space="preserve">ל מאסף </w:t>
      </w:r>
      <w:r w:rsidR="00734467">
        <w:rPr>
          <w:rFonts w:asciiTheme="majorBidi" w:hAnsiTheme="majorBidi" w:cstheme="majorBidi" w:hint="cs"/>
          <w:sz w:val="24"/>
          <w:szCs w:val="24"/>
          <w:rtl/>
        </w:rPr>
        <w:t xml:space="preserve"> </w:t>
      </w:r>
      <w:r w:rsidR="00734467">
        <w:rPr>
          <w:rFonts w:asciiTheme="majorBidi" w:hAnsiTheme="majorBidi" w:cstheme="majorBidi"/>
          <w:sz w:val="24"/>
          <w:szCs w:val="24"/>
        </w:rPr>
        <w:t xml:space="preserve">anthology  </w:t>
      </w:r>
      <w:r w:rsidR="00734467">
        <w:rPr>
          <w:rFonts w:asciiTheme="majorBidi" w:hAnsiTheme="majorBidi" w:cstheme="majorBidi" w:hint="cs"/>
          <w:sz w:val="24"/>
          <w:szCs w:val="24"/>
          <w:rtl/>
        </w:rPr>
        <w:t xml:space="preserve"> </w:t>
      </w:r>
      <w:r>
        <w:rPr>
          <w:rFonts w:asciiTheme="majorBidi" w:hAnsiTheme="majorBidi" w:cstheme="majorBidi" w:hint="cs"/>
          <w:sz w:val="24"/>
          <w:szCs w:val="24"/>
          <w:rtl/>
        </w:rPr>
        <w:t>ספרותי</w:t>
      </w:r>
      <w:r w:rsidR="000379F9">
        <w:rPr>
          <w:rFonts w:asciiTheme="majorBidi" w:hAnsiTheme="majorBidi" w:cstheme="majorBidi" w:hint="cs"/>
          <w:sz w:val="24"/>
          <w:szCs w:val="24"/>
          <w:rtl/>
        </w:rPr>
        <w:t xml:space="preserve"> </w:t>
      </w:r>
      <w:r w:rsidR="00A87851">
        <w:rPr>
          <w:rFonts w:asciiTheme="majorBidi" w:hAnsiTheme="majorBidi" w:cstheme="majorBidi" w:hint="cs"/>
          <w:sz w:val="24"/>
          <w:szCs w:val="24"/>
          <w:rtl/>
        </w:rPr>
        <w:t>ב</w:t>
      </w:r>
      <w:r w:rsidR="000379F9">
        <w:rPr>
          <w:rFonts w:asciiTheme="majorBidi" w:hAnsiTheme="majorBidi" w:cstheme="majorBidi" w:hint="cs"/>
          <w:sz w:val="24"/>
          <w:szCs w:val="24"/>
          <w:rtl/>
        </w:rPr>
        <w:t xml:space="preserve">יידיש </w:t>
      </w:r>
      <w:r w:rsidR="00A87851">
        <w:rPr>
          <w:rFonts w:asciiTheme="majorBidi" w:hAnsiTheme="majorBidi" w:cstheme="majorBidi" w:hint="cs"/>
          <w:sz w:val="24"/>
          <w:szCs w:val="24"/>
          <w:rtl/>
        </w:rPr>
        <w:t>ש</w:t>
      </w:r>
      <w:r w:rsidR="009361D6">
        <w:rPr>
          <w:rFonts w:asciiTheme="majorBidi" w:hAnsiTheme="majorBidi" w:cstheme="majorBidi" w:hint="cs"/>
          <w:sz w:val="24"/>
          <w:szCs w:val="24"/>
          <w:rtl/>
        </w:rPr>
        <w:t>טרם</w:t>
      </w:r>
      <w:r w:rsidR="000379F9">
        <w:rPr>
          <w:rFonts w:asciiTheme="majorBidi" w:hAnsiTheme="majorBidi" w:cstheme="majorBidi" w:hint="cs"/>
          <w:sz w:val="24"/>
          <w:szCs w:val="24"/>
          <w:rtl/>
        </w:rPr>
        <w:t xml:space="preserve"> </w:t>
      </w:r>
      <w:r w:rsidR="00A87851">
        <w:rPr>
          <w:rFonts w:asciiTheme="majorBidi" w:hAnsiTheme="majorBidi" w:cstheme="majorBidi" w:hint="cs"/>
          <w:sz w:val="24"/>
          <w:szCs w:val="24"/>
          <w:rtl/>
        </w:rPr>
        <w:t xml:space="preserve">נראה </w:t>
      </w:r>
      <w:r w:rsidR="000379F9">
        <w:rPr>
          <w:rFonts w:asciiTheme="majorBidi" w:hAnsiTheme="majorBidi" w:cstheme="majorBidi" w:hint="cs"/>
          <w:sz w:val="24"/>
          <w:szCs w:val="24"/>
          <w:rtl/>
        </w:rPr>
        <w:t>כמוהו</w:t>
      </w:r>
      <w:r w:rsidR="00734467">
        <w:rPr>
          <w:rFonts w:asciiTheme="majorBidi" w:hAnsiTheme="majorBidi" w:cstheme="majorBidi" w:hint="cs"/>
          <w:sz w:val="24"/>
          <w:szCs w:val="24"/>
          <w:rtl/>
        </w:rPr>
        <w:t xml:space="preserve">, </w:t>
      </w:r>
      <w:r w:rsidR="00734467" w:rsidRPr="00734467">
        <w:rPr>
          <w:rFonts w:asciiTheme="majorBidi" w:hAnsiTheme="majorBidi" w:cstheme="majorBidi"/>
          <w:i/>
          <w:iCs/>
          <w:sz w:val="24"/>
          <w:szCs w:val="24"/>
        </w:rPr>
        <w:t xml:space="preserve">Di </w:t>
      </w:r>
      <w:proofErr w:type="spellStart"/>
      <w:r w:rsidR="00734467" w:rsidRPr="00734467">
        <w:rPr>
          <w:rFonts w:asciiTheme="majorBidi" w:hAnsiTheme="majorBidi" w:cstheme="majorBidi"/>
          <w:i/>
          <w:iCs/>
          <w:sz w:val="24"/>
          <w:szCs w:val="24"/>
        </w:rPr>
        <w:t>yudishe</w:t>
      </w:r>
      <w:proofErr w:type="spellEnd"/>
      <w:r w:rsidR="00734467" w:rsidRPr="00734467">
        <w:rPr>
          <w:rFonts w:asciiTheme="majorBidi" w:hAnsiTheme="majorBidi" w:cstheme="majorBidi"/>
          <w:i/>
          <w:iCs/>
          <w:sz w:val="24"/>
          <w:szCs w:val="24"/>
        </w:rPr>
        <w:t xml:space="preserve"> folks</w:t>
      </w:r>
      <w:r w:rsidR="00734467">
        <w:rPr>
          <w:rFonts w:asciiTheme="majorBidi" w:hAnsiTheme="majorBidi" w:cstheme="majorBidi"/>
          <w:sz w:val="24"/>
          <w:szCs w:val="24"/>
        </w:rPr>
        <w:t>-</w:t>
      </w:r>
      <w:proofErr w:type="spellStart"/>
      <w:r w:rsidR="00734467" w:rsidRPr="00734467">
        <w:rPr>
          <w:rFonts w:asciiTheme="majorBidi" w:hAnsiTheme="majorBidi" w:cstheme="majorBidi"/>
          <w:i/>
          <w:iCs/>
          <w:sz w:val="24"/>
          <w:szCs w:val="24"/>
        </w:rPr>
        <w:t>biblyothek</w:t>
      </w:r>
      <w:proofErr w:type="spellEnd"/>
      <w:r w:rsidR="009361D6">
        <w:rPr>
          <w:rFonts w:asciiTheme="majorBidi" w:hAnsiTheme="majorBidi" w:cstheme="majorBidi" w:hint="cs"/>
          <w:sz w:val="24"/>
          <w:szCs w:val="24"/>
          <w:rtl/>
        </w:rPr>
        <w:t xml:space="preserve">; הוא </w:t>
      </w:r>
      <w:r w:rsidR="000379F9">
        <w:rPr>
          <w:rFonts w:asciiTheme="majorBidi" w:hAnsiTheme="majorBidi" w:cstheme="majorBidi" w:hint="cs"/>
          <w:sz w:val="24"/>
          <w:szCs w:val="24"/>
          <w:rtl/>
        </w:rPr>
        <w:t>משך אל שורותיו את מיטב היוצרים</w:t>
      </w:r>
      <w:r w:rsidR="009361D6">
        <w:rPr>
          <w:rFonts w:asciiTheme="majorBidi" w:hAnsiTheme="majorBidi" w:cstheme="majorBidi" w:hint="cs"/>
          <w:sz w:val="24"/>
          <w:szCs w:val="24"/>
          <w:rtl/>
        </w:rPr>
        <w:t xml:space="preserve"> ושילם להם שכר סופרים הגון </w:t>
      </w:r>
      <w:r w:rsidR="009361D6">
        <w:rPr>
          <w:rFonts w:asciiTheme="majorBidi" w:hAnsiTheme="majorBidi" w:cstheme="majorBidi"/>
          <w:sz w:val="24"/>
          <w:szCs w:val="24"/>
          <w:rtl/>
        </w:rPr>
        <w:t>–</w:t>
      </w:r>
      <w:r w:rsidR="009361D6">
        <w:rPr>
          <w:rFonts w:asciiTheme="majorBidi" w:hAnsiTheme="majorBidi" w:cstheme="majorBidi" w:hint="cs"/>
          <w:sz w:val="24"/>
          <w:szCs w:val="24"/>
          <w:rtl/>
        </w:rPr>
        <w:t xml:space="preserve"> חידוש מובהק ב</w:t>
      </w:r>
      <w:r w:rsidR="004526E5">
        <w:rPr>
          <w:rFonts w:asciiTheme="majorBidi" w:hAnsiTheme="majorBidi" w:cstheme="majorBidi" w:hint="cs"/>
          <w:sz w:val="24"/>
          <w:szCs w:val="24"/>
          <w:rtl/>
        </w:rPr>
        <w:t>תחומה</w:t>
      </w:r>
      <w:r w:rsidR="009361D6">
        <w:rPr>
          <w:rFonts w:asciiTheme="majorBidi" w:hAnsiTheme="majorBidi" w:cstheme="majorBidi" w:hint="cs"/>
          <w:sz w:val="24"/>
          <w:szCs w:val="24"/>
          <w:rtl/>
        </w:rPr>
        <w:t xml:space="preserve"> של </w:t>
      </w:r>
      <w:r w:rsidR="004526E5">
        <w:rPr>
          <w:rFonts w:asciiTheme="majorBidi" w:hAnsiTheme="majorBidi" w:cstheme="majorBidi" w:hint="cs"/>
          <w:sz w:val="24"/>
          <w:szCs w:val="24"/>
          <w:rtl/>
        </w:rPr>
        <w:t>היצירה ב</w:t>
      </w:r>
      <w:r w:rsidR="009361D6">
        <w:rPr>
          <w:rFonts w:asciiTheme="majorBidi" w:hAnsiTheme="majorBidi" w:cstheme="majorBidi" w:hint="cs"/>
          <w:sz w:val="24"/>
          <w:szCs w:val="24"/>
          <w:rtl/>
        </w:rPr>
        <w:t>יידיש, ש</w:t>
      </w:r>
      <w:r w:rsidR="004526E5">
        <w:rPr>
          <w:rFonts w:asciiTheme="majorBidi" w:hAnsiTheme="majorBidi" w:cstheme="majorBidi" w:hint="cs"/>
          <w:sz w:val="24"/>
          <w:szCs w:val="24"/>
          <w:rtl/>
        </w:rPr>
        <w:t>מ</w:t>
      </w:r>
      <w:r w:rsidR="009361D6">
        <w:rPr>
          <w:rFonts w:asciiTheme="majorBidi" w:hAnsiTheme="majorBidi" w:cstheme="majorBidi" w:hint="cs"/>
          <w:sz w:val="24"/>
          <w:szCs w:val="24"/>
          <w:rtl/>
        </w:rPr>
        <w:t>עולם לא הצטיי</w:t>
      </w:r>
      <w:r w:rsidR="00A87851">
        <w:rPr>
          <w:rFonts w:asciiTheme="majorBidi" w:hAnsiTheme="majorBidi" w:cstheme="majorBidi" w:hint="cs"/>
          <w:sz w:val="24"/>
          <w:szCs w:val="24"/>
          <w:rtl/>
        </w:rPr>
        <w:t xml:space="preserve">ן </w:t>
      </w:r>
      <w:r w:rsidR="009361D6">
        <w:rPr>
          <w:rFonts w:asciiTheme="majorBidi" w:hAnsiTheme="majorBidi" w:cstheme="majorBidi" w:hint="cs"/>
          <w:sz w:val="24"/>
          <w:szCs w:val="24"/>
          <w:rtl/>
        </w:rPr>
        <w:t>במשאבי</w:t>
      </w:r>
      <w:r w:rsidR="00A87851">
        <w:rPr>
          <w:rFonts w:asciiTheme="majorBidi" w:hAnsiTheme="majorBidi" w:cstheme="majorBidi" w:hint="cs"/>
          <w:sz w:val="24"/>
          <w:szCs w:val="24"/>
          <w:rtl/>
        </w:rPr>
        <w:t xml:space="preserve">ו </w:t>
      </w:r>
      <w:r w:rsidR="009361D6">
        <w:rPr>
          <w:rFonts w:asciiTheme="majorBidi" w:hAnsiTheme="majorBidi" w:cstheme="majorBidi" w:hint="cs"/>
          <w:sz w:val="24"/>
          <w:szCs w:val="24"/>
          <w:rtl/>
        </w:rPr>
        <w:t xml:space="preserve"> הכלכליים. במקביל התמסר שלום עליכם באנרגיה מעוררת השתאות לכתיבה </w:t>
      </w:r>
      <w:r w:rsidR="000379F9">
        <w:rPr>
          <w:rFonts w:asciiTheme="majorBidi" w:hAnsiTheme="majorBidi" w:cstheme="majorBidi" w:hint="cs"/>
          <w:sz w:val="24"/>
          <w:szCs w:val="24"/>
          <w:rtl/>
        </w:rPr>
        <w:t xml:space="preserve"> </w:t>
      </w:r>
      <w:r w:rsidR="00A87851">
        <w:rPr>
          <w:rFonts w:asciiTheme="majorBidi" w:hAnsiTheme="majorBidi" w:cstheme="majorBidi" w:hint="cs"/>
          <w:sz w:val="24"/>
          <w:szCs w:val="24"/>
          <w:rtl/>
        </w:rPr>
        <w:t xml:space="preserve">שופעת </w:t>
      </w:r>
      <w:r w:rsidR="000379F9">
        <w:rPr>
          <w:rFonts w:asciiTheme="majorBidi" w:hAnsiTheme="majorBidi" w:cstheme="majorBidi" w:hint="cs"/>
          <w:sz w:val="24"/>
          <w:szCs w:val="24"/>
          <w:rtl/>
        </w:rPr>
        <w:t xml:space="preserve">במגוון ז'אנרים </w:t>
      </w:r>
      <w:r w:rsidR="000379F9">
        <w:rPr>
          <w:rFonts w:asciiTheme="majorBidi" w:hAnsiTheme="majorBidi" w:cstheme="majorBidi"/>
          <w:sz w:val="24"/>
          <w:szCs w:val="24"/>
          <w:rtl/>
        </w:rPr>
        <w:t>–</w:t>
      </w:r>
      <w:r w:rsidR="000379F9">
        <w:rPr>
          <w:rFonts w:asciiTheme="majorBidi" w:hAnsiTheme="majorBidi" w:cstheme="majorBidi" w:hint="cs"/>
          <w:sz w:val="24"/>
          <w:szCs w:val="24"/>
          <w:rtl/>
        </w:rPr>
        <w:t xml:space="preserve"> סיפורים קצרים, פלייטונים, מאמרי ביקורת ואפילו שירים.</w:t>
      </w:r>
      <w:r w:rsidR="00441CC5">
        <w:rPr>
          <w:rStyle w:val="FootnoteReference"/>
          <w:rFonts w:asciiTheme="majorBidi" w:hAnsiTheme="majorBidi" w:cstheme="majorBidi"/>
          <w:sz w:val="24"/>
          <w:szCs w:val="24"/>
          <w:rtl/>
        </w:rPr>
        <w:footnoteReference w:id="1"/>
      </w:r>
      <w:r w:rsidR="000379F9">
        <w:rPr>
          <w:rFonts w:asciiTheme="majorBidi" w:hAnsiTheme="majorBidi" w:cstheme="majorBidi" w:hint="cs"/>
          <w:sz w:val="24"/>
          <w:szCs w:val="24"/>
          <w:rtl/>
        </w:rPr>
        <w:t xml:space="preserve"> גם בשנים מאוחרות יותר, </w:t>
      </w:r>
      <w:r w:rsidR="00280BE2">
        <w:rPr>
          <w:rFonts w:asciiTheme="majorBidi" w:hAnsiTheme="majorBidi" w:cstheme="majorBidi" w:hint="cs"/>
          <w:sz w:val="24"/>
          <w:szCs w:val="24"/>
          <w:rtl/>
        </w:rPr>
        <w:t>בתוכם כ</w:t>
      </w:r>
      <w:r w:rsidR="009361D6">
        <w:rPr>
          <w:rFonts w:asciiTheme="majorBidi" w:hAnsiTheme="majorBidi" w:cstheme="majorBidi" w:hint="cs"/>
          <w:sz w:val="24"/>
          <w:szCs w:val="24"/>
          <w:rtl/>
        </w:rPr>
        <w:t xml:space="preserve">אלה </w:t>
      </w:r>
      <w:r w:rsidR="000379F9">
        <w:rPr>
          <w:rFonts w:asciiTheme="majorBidi" w:hAnsiTheme="majorBidi" w:cstheme="majorBidi" w:hint="cs"/>
          <w:sz w:val="24"/>
          <w:szCs w:val="24"/>
          <w:rtl/>
        </w:rPr>
        <w:t xml:space="preserve">שהצטיינו בשפע </w:t>
      </w:r>
      <w:r w:rsidR="009361D6">
        <w:rPr>
          <w:rFonts w:asciiTheme="majorBidi" w:hAnsiTheme="majorBidi" w:cstheme="majorBidi" w:hint="cs"/>
          <w:sz w:val="24"/>
          <w:szCs w:val="24"/>
          <w:rtl/>
        </w:rPr>
        <w:t>יצירתי</w:t>
      </w:r>
      <w:r w:rsidR="00280BE2">
        <w:rPr>
          <w:rFonts w:asciiTheme="majorBidi" w:hAnsiTheme="majorBidi" w:cstheme="majorBidi" w:hint="cs"/>
          <w:sz w:val="24"/>
          <w:szCs w:val="24"/>
          <w:rtl/>
        </w:rPr>
        <w:t xml:space="preserve"> מרשים</w:t>
      </w:r>
      <w:r w:rsidR="000379F9">
        <w:rPr>
          <w:rFonts w:asciiTheme="majorBidi" w:hAnsiTheme="majorBidi" w:cstheme="majorBidi" w:hint="cs"/>
          <w:sz w:val="24"/>
          <w:szCs w:val="24"/>
          <w:rtl/>
        </w:rPr>
        <w:t>, קשה להצביע על שנה מבורכת יותר מאשר 1888</w:t>
      </w:r>
      <w:r w:rsidR="00280BE2">
        <w:rPr>
          <w:rFonts w:asciiTheme="majorBidi" w:hAnsiTheme="majorBidi" w:cstheme="majorBidi" w:hint="cs"/>
          <w:sz w:val="24"/>
          <w:szCs w:val="24"/>
          <w:rtl/>
        </w:rPr>
        <w:t xml:space="preserve">. כמוצר נלווה לפעילותו שלום עליכם </w:t>
      </w:r>
      <w:r w:rsidR="00A87851">
        <w:rPr>
          <w:rFonts w:asciiTheme="majorBidi" w:hAnsiTheme="majorBidi" w:cstheme="majorBidi" w:hint="cs"/>
          <w:sz w:val="24"/>
          <w:szCs w:val="24"/>
          <w:rtl/>
        </w:rPr>
        <w:t xml:space="preserve">גם </w:t>
      </w:r>
      <w:r w:rsidR="00280BE2">
        <w:rPr>
          <w:rFonts w:asciiTheme="majorBidi" w:hAnsiTheme="majorBidi" w:cstheme="majorBidi" w:hint="cs"/>
          <w:sz w:val="24"/>
          <w:szCs w:val="24"/>
          <w:rtl/>
        </w:rPr>
        <w:t xml:space="preserve">ניהל </w:t>
      </w:r>
      <w:r w:rsidR="000379F9">
        <w:rPr>
          <w:rFonts w:asciiTheme="majorBidi" w:hAnsiTheme="majorBidi" w:cstheme="majorBidi" w:hint="cs"/>
          <w:sz w:val="24"/>
          <w:szCs w:val="24"/>
          <w:rtl/>
        </w:rPr>
        <w:t>התכתבות ערה ביותר, בעיקר סביב ליזמתו המו"לית.</w:t>
      </w:r>
      <w:r w:rsidR="00734467">
        <w:rPr>
          <w:rStyle w:val="FootnoteReference"/>
          <w:rFonts w:asciiTheme="majorBidi" w:hAnsiTheme="majorBidi" w:cstheme="majorBidi"/>
          <w:sz w:val="24"/>
          <w:szCs w:val="24"/>
          <w:rtl/>
        </w:rPr>
        <w:footnoteReference w:id="2"/>
      </w:r>
      <w:r w:rsidR="000379F9">
        <w:rPr>
          <w:rFonts w:asciiTheme="majorBidi" w:hAnsiTheme="majorBidi" w:cstheme="majorBidi" w:hint="cs"/>
          <w:sz w:val="24"/>
          <w:szCs w:val="24"/>
          <w:rtl/>
        </w:rPr>
        <w:t xml:space="preserve"> כתיבתו הייתה אז רובה ככולה ביידיש, אבל הוא גם מצא לנכון  לכתוב לפחות שני סיפורים בעברית.</w:t>
      </w:r>
    </w:p>
    <w:p w:rsidR="00734467" w:rsidRDefault="001E1252" w:rsidP="00734467">
      <w:pPr>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בשפע הבלתי רגיל הזה יש יצירה אחת ששלום עליכם ראה בה אז את גולת הכותרת של תרומתו לספרות יידיש </w:t>
      </w:r>
      <w:r>
        <w:rPr>
          <w:rFonts w:asciiTheme="majorBidi" w:hAnsiTheme="majorBidi" w:cstheme="majorBidi"/>
          <w:sz w:val="24"/>
          <w:szCs w:val="24"/>
          <w:rtl/>
        </w:rPr>
        <w:t>–</w:t>
      </w:r>
      <w:r>
        <w:rPr>
          <w:rFonts w:asciiTheme="majorBidi" w:hAnsiTheme="majorBidi" w:cstheme="majorBidi" w:hint="cs"/>
          <w:sz w:val="24"/>
          <w:szCs w:val="24"/>
          <w:rtl/>
        </w:rPr>
        <w:t xml:space="preserve"> הרומן 'סטמפניו'. הסופר הצעיר הוקסם מן האפשרויות המגוונות שלדעתו טמונות בכתיבת רומן המתחולל בעיירה יהודית טיפוסית, רומן שעלילתו נרקמת סביב לפרשיית אהבה שפורחת במהירות הבזק בין </w:t>
      </w:r>
      <w:r w:rsidR="00734467">
        <w:rPr>
          <w:rFonts w:asciiTheme="majorBidi" w:hAnsiTheme="majorBidi" w:cstheme="majorBidi" w:hint="cs"/>
          <w:sz w:val="24"/>
          <w:szCs w:val="24"/>
          <w:rtl/>
        </w:rPr>
        <w:t xml:space="preserve">שני אנשים נשואים: </w:t>
      </w:r>
      <w:r>
        <w:rPr>
          <w:rFonts w:asciiTheme="majorBidi" w:hAnsiTheme="majorBidi" w:cstheme="majorBidi" w:hint="cs"/>
          <w:sz w:val="24"/>
          <w:szCs w:val="24"/>
          <w:rtl/>
        </w:rPr>
        <w:t>רחלע, בת למשפחה מכובדת</w:t>
      </w:r>
      <w:r w:rsidR="00734467">
        <w:rPr>
          <w:rFonts w:asciiTheme="majorBidi" w:hAnsiTheme="majorBidi" w:cstheme="majorBidi" w:hint="cs"/>
          <w:sz w:val="24"/>
          <w:szCs w:val="24"/>
          <w:rtl/>
        </w:rPr>
        <w:t xml:space="preserve"> שהתחתנה לא מכבר</w:t>
      </w:r>
      <w:r>
        <w:rPr>
          <w:rFonts w:asciiTheme="majorBidi" w:hAnsiTheme="majorBidi" w:cstheme="majorBidi" w:hint="cs"/>
          <w:sz w:val="24"/>
          <w:szCs w:val="24"/>
          <w:rtl/>
        </w:rPr>
        <w:t>,  ובין סטעמפעניו, כליזמר שמקרין קסם ארוטי בלתי מרוסן. האהבה ביניהם מתלקחת לרגע קט</w:t>
      </w:r>
      <w:r w:rsidR="006F1BA9">
        <w:rPr>
          <w:rFonts w:asciiTheme="majorBidi" w:hAnsiTheme="majorBidi" w:cstheme="majorBidi" w:hint="cs"/>
          <w:sz w:val="24"/>
          <w:szCs w:val="24"/>
          <w:rtl/>
        </w:rPr>
        <w:t xml:space="preserve">, </w:t>
      </w:r>
      <w:r w:rsidR="00734467">
        <w:rPr>
          <w:rFonts w:asciiTheme="majorBidi" w:hAnsiTheme="majorBidi" w:cstheme="majorBidi" w:hint="cs"/>
          <w:sz w:val="24"/>
          <w:szCs w:val="24"/>
          <w:rtl/>
        </w:rPr>
        <w:t xml:space="preserve">ומייד </w:t>
      </w:r>
      <w:r w:rsidR="006F1BA9">
        <w:rPr>
          <w:rFonts w:asciiTheme="majorBidi" w:hAnsiTheme="majorBidi" w:cstheme="majorBidi" w:hint="cs"/>
          <w:sz w:val="24"/>
          <w:szCs w:val="24"/>
          <w:rtl/>
        </w:rPr>
        <w:t xml:space="preserve"> מובילה  לתוצאות </w:t>
      </w:r>
      <w:r w:rsidR="00734467">
        <w:rPr>
          <w:rFonts w:asciiTheme="majorBidi" w:hAnsiTheme="majorBidi" w:cstheme="majorBidi" w:hint="cs"/>
          <w:sz w:val="24"/>
          <w:szCs w:val="24"/>
          <w:rtl/>
        </w:rPr>
        <w:t>ה</w:t>
      </w:r>
      <w:r w:rsidR="006F1BA9">
        <w:rPr>
          <w:rFonts w:asciiTheme="majorBidi" w:hAnsiTheme="majorBidi" w:cstheme="majorBidi" w:hint="cs"/>
          <w:sz w:val="24"/>
          <w:szCs w:val="24"/>
          <w:rtl/>
        </w:rPr>
        <w:t>שונות בתכלית</w:t>
      </w:r>
      <w:r w:rsidR="00734467">
        <w:rPr>
          <w:rFonts w:asciiTheme="majorBidi" w:hAnsiTheme="majorBidi" w:cstheme="majorBidi" w:hint="cs"/>
          <w:sz w:val="24"/>
          <w:szCs w:val="24"/>
          <w:rtl/>
        </w:rPr>
        <w:t xml:space="preserve"> זו מזו</w:t>
      </w:r>
      <w:r w:rsidR="006F1BA9">
        <w:rPr>
          <w:rFonts w:asciiTheme="majorBidi" w:hAnsiTheme="majorBidi" w:cstheme="majorBidi" w:hint="cs"/>
          <w:sz w:val="24"/>
          <w:szCs w:val="24"/>
          <w:rtl/>
        </w:rPr>
        <w:t xml:space="preserve">: </w:t>
      </w:r>
      <w:r>
        <w:rPr>
          <w:rFonts w:asciiTheme="majorBidi" w:hAnsiTheme="majorBidi" w:cstheme="majorBidi" w:hint="cs"/>
          <w:sz w:val="24"/>
          <w:szCs w:val="24"/>
          <w:rtl/>
        </w:rPr>
        <w:t xml:space="preserve"> </w:t>
      </w:r>
      <w:r w:rsidR="006F1BA9">
        <w:rPr>
          <w:rFonts w:asciiTheme="majorBidi" w:hAnsiTheme="majorBidi" w:cstheme="majorBidi" w:hint="cs"/>
          <w:sz w:val="24"/>
          <w:szCs w:val="24"/>
          <w:rtl/>
        </w:rPr>
        <w:t>רחלע מ</w:t>
      </w:r>
      <w:r w:rsidR="00734467">
        <w:rPr>
          <w:rFonts w:asciiTheme="majorBidi" w:hAnsiTheme="majorBidi" w:cstheme="majorBidi" w:hint="cs"/>
          <w:sz w:val="24"/>
          <w:szCs w:val="24"/>
          <w:rtl/>
        </w:rPr>
        <w:t xml:space="preserve">פסיקה מייד את פרשת האהבה החטופה לפני שמישהו יידע עליה דבר, מתחרטת עליה עמוקות </w:t>
      </w:r>
      <w:r w:rsidR="006F1BA9">
        <w:rPr>
          <w:rFonts w:asciiTheme="majorBidi" w:hAnsiTheme="majorBidi" w:cstheme="majorBidi" w:hint="cs"/>
          <w:sz w:val="24"/>
          <w:szCs w:val="24"/>
          <w:rtl/>
        </w:rPr>
        <w:t xml:space="preserve">וחוזרת אל חיק בעלה בגופה ובנפשה; סטמפניו לעומתה, </w:t>
      </w:r>
      <w:r w:rsidR="00734467">
        <w:rPr>
          <w:rFonts w:asciiTheme="majorBidi" w:hAnsiTheme="majorBidi" w:cstheme="majorBidi" w:hint="cs"/>
          <w:sz w:val="24"/>
          <w:szCs w:val="24"/>
          <w:rtl/>
        </w:rPr>
        <w:t xml:space="preserve">ששבוי בנישואין אומללים, </w:t>
      </w:r>
      <w:r w:rsidR="006F1BA9">
        <w:rPr>
          <w:rFonts w:asciiTheme="majorBidi" w:hAnsiTheme="majorBidi" w:cstheme="majorBidi" w:hint="cs"/>
          <w:sz w:val="24"/>
          <w:szCs w:val="24"/>
          <w:rtl/>
        </w:rPr>
        <w:t xml:space="preserve">אינו יכול לשכוח את אהובתו. </w:t>
      </w:r>
    </w:p>
    <w:p w:rsidR="001E1252" w:rsidRDefault="001E1252" w:rsidP="00280BE2">
      <w:pPr>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עלילה כזאת העמידה אתגר מיוחד בפני שלום עליכם: כיצד כותבים על אהבה ביידיש? האם </w:t>
      </w:r>
      <w:r w:rsidR="00A774AB">
        <w:rPr>
          <w:rFonts w:asciiTheme="majorBidi" w:hAnsiTheme="majorBidi" w:cstheme="majorBidi" w:hint="cs"/>
          <w:sz w:val="24"/>
          <w:szCs w:val="24"/>
          <w:rtl/>
        </w:rPr>
        <w:t>ל</w:t>
      </w:r>
      <w:r>
        <w:rPr>
          <w:rFonts w:asciiTheme="majorBidi" w:hAnsiTheme="majorBidi" w:cstheme="majorBidi" w:hint="cs"/>
          <w:sz w:val="24"/>
          <w:szCs w:val="24"/>
          <w:rtl/>
        </w:rPr>
        <w:t>לשון ה</w:t>
      </w:r>
      <w:r w:rsidR="006F4C0A">
        <w:rPr>
          <w:rFonts w:asciiTheme="majorBidi" w:hAnsiTheme="majorBidi" w:cstheme="majorBidi" w:hint="cs"/>
          <w:sz w:val="24"/>
          <w:szCs w:val="24"/>
          <w:rtl/>
        </w:rPr>
        <w:t xml:space="preserve">ספרותית ביידיש </w:t>
      </w:r>
      <w:r w:rsidR="00A774AB">
        <w:rPr>
          <w:rFonts w:asciiTheme="majorBidi" w:hAnsiTheme="majorBidi" w:cstheme="majorBidi" w:hint="cs"/>
          <w:sz w:val="24"/>
          <w:szCs w:val="24"/>
          <w:rtl/>
        </w:rPr>
        <w:t xml:space="preserve">היו בזמנו הכלים הנאותים כדי </w:t>
      </w:r>
      <w:r>
        <w:rPr>
          <w:rFonts w:asciiTheme="majorBidi" w:hAnsiTheme="majorBidi" w:cstheme="majorBidi" w:hint="cs"/>
          <w:sz w:val="24"/>
          <w:szCs w:val="24"/>
          <w:rtl/>
        </w:rPr>
        <w:t xml:space="preserve"> לתאר מעשה אהבה? </w:t>
      </w:r>
      <w:r w:rsidR="00A774AB">
        <w:rPr>
          <w:rFonts w:asciiTheme="majorBidi" w:hAnsiTheme="majorBidi" w:cstheme="majorBidi" w:hint="cs"/>
          <w:sz w:val="24"/>
          <w:szCs w:val="24"/>
          <w:rtl/>
        </w:rPr>
        <w:t xml:space="preserve">ואם לא, כיצד יוצרים כלים אלה? </w:t>
      </w:r>
      <w:r>
        <w:rPr>
          <w:rFonts w:asciiTheme="majorBidi" w:hAnsiTheme="majorBidi" w:cstheme="majorBidi" w:hint="cs"/>
          <w:sz w:val="24"/>
          <w:szCs w:val="24"/>
          <w:rtl/>
        </w:rPr>
        <w:lastRenderedPageBreak/>
        <w:t>ומהי מקומה הראוי של האהבה בעולם היהודי העיירתי? האתגר אכן היה מורכב, ו</w:t>
      </w:r>
      <w:r w:rsidR="00A774AB">
        <w:rPr>
          <w:rFonts w:asciiTheme="majorBidi" w:hAnsiTheme="majorBidi" w:cstheme="majorBidi" w:hint="cs"/>
          <w:sz w:val="24"/>
          <w:szCs w:val="24"/>
          <w:rtl/>
        </w:rPr>
        <w:t xml:space="preserve">דווקא </w:t>
      </w:r>
      <w:r>
        <w:rPr>
          <w:rFonts w:asciiTheme="majorBidi" w:hAnsiTheme="majorBidi" w:cstheme="majorBidi" w:hint="cs"/>
          <w:sz w:val="24"/>
          <w:szCs w:val="24"/>
          <w:rtl/>
        </w:rPr>
        <w:t xml:space="preserve">בשל </w:t>
      </w:r>
      <w:r w:rsidR="00A774AB">
        <w:rPr>
          <w:rFonts w:asciiTheme="majorBidi" w:hAnsiTheme="majorBidi" w:cstheme="majorBidi" w:hint="cs"/>
          <w:sz w:val="24"/>
          <w:szCs w:val="24"/>
          <w:rtl/>
        </w:rPr>
        <w:t>כך</w:t>
      </w:r>
      <w:r>
        <w:rPr>
          <w:rFonts w:asciiTheme="majorBidi" w:hAnsiTheme="majorBidi" w:cstheme="majorBidi" w:hint="cs"/>
          <w:sz w:val="24"/>
          <w:szCs w:val="24"/>
          <w:rtl/>
        </w:rPr>
        <w:t xml:space="preserve"> תלה שלום עליכם תקוות רבות ברומן זה</w:t>
      </w:r>
      <w:r w:rsidR="00A774AB">
        <w:rPr>
          <w:rFonts w:asciiTheme="majorBidi" w:hAnsiTheme="majorBidi" w:cstheme="majorBidi" w:hint="cs"/>
          <w:sz w:val="24"/>
          <w:szCs w:val="24"/>
          <w:rtl/>
        </w:rPr>
        <w:t>, ש</w:t>
      </w:r>
      <w:r w:rsidR="00280BE2">
        <w:rPr>
          <w:rFonts w:asciiTheme="majorBidi" w:hAnsiTheme="majorBidi" w:cstheme="majorBidi" w:hint="cs"/>
          <w:sz w:val="24"/>
          <w:szCs w:val="24"/>
          <w:rtl/>
        </w:rPr>
        <w:t xml:space="preserve">על כתיבתו הוא שקד באינטנסיביות </w:t>
      </w:r>
      <w:r w:rsidR="00A774AB">
        <w:rPr>
          <w:rFonts w:asciiTheme="majorBidi" w:hAnsiTheme="majorBidi" w:cstheme="majorBidi" w:hint="cs"/>
          <w:sz w:val="24"/>
          <w:szCs w:val="24"/>
          <w:rtl/>
        </w:rPr>
        <w:t xml:space="preserve">כמה חודשים ב-1888. </w:t>
      </w:r>
      <w:r>
        <w:rPr>
          <w:rFonts w:asciiTheme="majorBidi" w:hAnsiTheme="majorBidi" w:cstheme="majorBidi" w:hint="cs"/>
          <w:sz w:val="24"/>
          <w:szCs w:val="24"/>
          <w:rtl/>
        </w:rPr>
        <w:t>הוא ראה ב</w:t>
      </w:r>
      <w:r w:rsidR="00A774AB">
        <w:rPr>
          <w:rFonts w:asciiTheme="majorBidi" w:hAnsiTheme="majorBidi" w:cstheme="majorBidi" w:hint="cs"/>
          <w:sz w:val="24"/>
          <w:szCs w:val="24"/>
          <w:rtl/>
        </w:rPr>
        <w:t xml:space="preserve">'סטעמפעניו' </w:t>
      </w:r>
      <w:r>
        <w:rPr>
          <w:rFonts w:asciiTheme="majorBidi" w:hAnsiTheme="majorBidi" w:cstheme="majorBidi" w:hint="cs"/>
          <w:sz w:val="24"/>
          <w:szCs w:val="24"/>
          <w:rtl/>
        </w:rPr>
        <w:t xml:space="preserve"> נקודת מפנה ביצירתו</w:t>
      </w:r>
      <w:r w:rsidR="00A774AB">
        <w:rPr>
          <w:rFonts w:asciiTheme="majorBidi" w:hAnsiTheme="majorBidi" w:cstheme="majorBidi" w:hint="cs"/>
          <w:sz w:val="24"/>
          <w:szCs w:val="24"/>
          <w:rtl/>
        </w:rPr>
        <w:t xml:space="preserve">, וקיווה שהספר ישמש גם תמרור </w:t>
      </w:r>
      <w:r>
        <w:rPr>
          <w:rFonts w:asciiTheme="majorBidi" w:hAnsiTheme="majorBidi" w:cstheme="majorBidi" w:hint="cs"/>
          <w:sz w:val="24"/>
          <w:szCs w:val="24"/>
          <w:rtl/>
        </w:rPr>
        <w:t xml:space="preserve"> בהתפתחותה של ספרות יידיש. הוא התייחס אל</w:t>
      </w:r>
      <w:r w:rsidR="00A774AB">
        <w:rPr>
          <w:rFonts w:asciiTheme="majorBidi" w:hAnsiTheme="majorBidi" w:cstheme="majorBidi" w:hint="cs"/>
          <w:sz w:val="24"/>
          <w:szCs w:val="24"/>
          <w:rtl/>
        </w:rPr>
        <w:t xml:space="preserve"> הרומן הזה </w:t>
      </w:r>
      <w:r>
        <w:rPr>
          <w:rFonts w:asciiTheme="majorBidi" w:hAnsiTheme="majorBidi" w:cstheme="majorBidi" w:hint="cs"/>
          <w:sz w:val="24"/>
          <w:szCs w:val="24"/>
          <w:rtl/>
        </w:rPr>
        <w:t>באיגרות רבות לבני דורו וניסח את תובנותיו בדבר ייחודו  גם בהקדמה ה</w:t>
      </w:r>
      <w:r w:rsidR="00280BE2">
        <w:rPr>
          <w:rFonts w:asciiTheme="majorBidi" w:hAnsiTheme="majorBidi" w:cstheme="majorBidi" w:hint="cs"/>
          <w:sz w:val="24"/>
          <w:szCs w:val="24"/>
          <w:rtl/>
        </w:rPr>
        <w:t xml:space="preserve">מופיעה בראש הספר </w:t>
      </w:r>
      <w:r>
        <w:rPr>
          <w:rFonts w:asciiTheme="majorBidi" w:hAnsiTheme="majorBidi" w:cstheme="majorBidi" w:hint="cs"/>
          <w:sz w:val="24"/>
          <w:szCs w:val="24"/>
          <w:rtl/>
        </w:rPr>
        <w:t xml:space="preserve"> וגם במאמר שנכתב מייד לאחר פרסומו הראשון.</w:t>
      </w:r>
      <w:r>
        <w:rPr>
          <w:rStyle w:val="FootnoteReference"/>
          <w:rFonts w:asciiTheme="majorBidi" w:hAnsiTheme="majorBidi" w:cstheme="majorBidi"/>
          <w:sz w:val="24"/>
          <w:szCs w:val="24"/>
          <w:rtl/>
        </w:rPr>
        <w:footnoteReference w:id="3"/>
      </w:r>
      <w:r>
        <w:rPr>
          <w:rFonts w:asciiTheme="majorBidi" w:hAnsiTheme="majorBidi" w:cstheme="majorBidi" w:hint="cs"/>
          <w:sz w:val="24"/>
          <w:szCs w:val="24"/>
          <w:rtl/>
        </w:rPr>
        <w:t xml:space="preserve">  בכל יצירתו הענפה של שלום עליכם אין למצוא טקסט אחר שהמחבר עצמו ליווה את התהוותו בניסוחי פרשנות רבים ועשירים כל כך.</w:t>
      </w:r>
    </w:p>
    <w:p w:rsidR="00EC5C34" w:rsidRDefault="00EC5C34" w:rsidP="00EC5C34">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ייתכן מאוד שהליווי הפרשני הצמוד הזה מטעם המחבר עצמו היה הגורם מרכזי לכך ש'סטעמפעניו'  נחרת בתודעתה ההיסטורית של תרבות יידיש הרבה מעבר לערכו האמנותי הסגולי; ברבות הימים  הוא הצמיח מאמר מקיף ב-1928 מטעם נחום אויסלענדער</w:t>
      </w:r>
      <w:r w:rsidR="00280BE2">
        <w:rPr>
          <w:rFonts w:asciiTheme="majorBidi" w:hAnsiTheme="majorBidi" w:cstheme="majorBidi" w:hint="cs"/>
          <w:sz w:val="24"/>
          <w:szCs w:val="24"/>
          <w:rtl/>
        </w:rPr>
        <w:t xml:space="preserve"> </w:t>
      </w:r>
      <w:proofErr w:type="spellStart"/>
      <w:r w:rsidR="00280BE2">
        <w:rPr>
          <w:rFonts w:asciiTheme="majorBidi" w:hAnsiTheme="majorBidi" w:cstheme="majorBidi"/>
          <w:sz w:val="24"/>
          <w:szCs w:val="24"/>
        </w:rPr>
        <w:t>Nokhem</w:t>
      </w:r>
      <w:proofErr w:type="spellEnd"/>
      <w:r w:rsidR="00280BE2">
        <w:rPr>
          <w:rFonts w:asciiTheme="majorBidi" w:hAnsiTheme="majorBidi" w:cstheme="majorBidi"/>
          <w:sz w:val="24"/>
          <w:szCs w:val="24"/>
        </w:rPr>
        <w:t xml:space="preserve"> </w:t>
      </w:r>
      <w:proofErr w:type="spellStart"/>
      <w:r w:rsidR="00280BE2">
        <w:rPr>
          <w:rFonts w:asciiTheme="majorBidi" w:hAnsiTheme="majorBidi" w:cstheme="majorBidi"/>
          <w:sz w:val="24"/>
          <w:szCs w:val="24"/>
        </w:rPr>
        <w:t>Oyslender</w:t>
      </w:r>
      <w:proofErr w:type="spellEnd"/>
      <w:r>
        <w:rPr>
          <w:rFonts w:asciiTheme="majorBidi" w:hAnsiTheme="majorBidi" w:cstheme="majorBidi" w:hint="cs"/>
          <w:sz w:val="24"/>
          <w:szCs w:val="24"/>
          <w:rtl/>
        </w:rPr>
        <w:t>, מבקר וחוקר ברוך כשרונות שחי בברית המועצות, מאמר שצריך להיחשב לאחד משיאיו של המחקר על ספרות יידיש החדשה.</w:t>
      </w:r>
      <w:r>
        <w:rPr>
          <w:rStyle w:val="FootnoteReference"/>
          <w:rFonts w:asciiTheme="majorBidi" w:hAnsiTheme="majorBidi" w:cstheme="majorBidi"/>
          <w:sz w:val="24"/>
          <w:szCs w:val="24"/>
          <w:rtl/>
        </w:rPr>
        <w:footnoteReference w:id="4"/>
      </w:r>
      <w:r>
        <w:rPr>
          <w:rFonts w:asciiTheme="majorBidi" w:hAnsiTheme="majorBidi" w:cstheme="majorBidi" w:hint="cs"/>
          <w:sz w:val="24"/>
          <w:szCs w:val="24"/>
          <w:rtl/>
        </w:rPr>
        <w:t xml:space="preserve"> עשרים שנה מאוחר יותר, ב-1948, הופיע 'סטעמפעניו' במהדורה ביקורתית במסגרת מפעל כולל של הוצאת כל כתבי שלום עליכם במוסקבה, מפעל שנקטע באבו.</w:t>
      </w:r>
      <w:r>
        <w:rPr>
          <w:rStyle w:val="FootnoteReference"/>
          <w:rFonts w:asciiTheme="majorBidi" w:hAnsiTheme="majorBidi" w:cstheme="majorBidi"/>
          <w:sz w:val="24"/>
          <w:szCs w:val="24"/>
          <w:rtl/>
        </w:rPr>
        <w:footnoteReference w:id="5"/>
      </w:r>
      <w:r>
        <w:rPr>
          <w:rFonts w:asciiTheme="majorBidi" w:hAnsiTheme="majorBidi" w:cstheme="majorBidi" w:hint="cs"/>
          <w:sz w:val="24"/>
          <w:szCs w:val="24"/>
          <w:rtl/>
        </w:rPr>
        <w:t xml:space="preserve"> בכך הונח היסוד הראוי לדיון  ברומן הזה, שחוקריו של שלום עליכם חזרו אליו פעם אחר פעם.</w:t>
      </w:r>
      <w:r>
        <w:rPr>
          <w:rStyle w:val="FootnoteReference"/>
          <w:rFonts w:asciiTheme="majorBidi" w:hAnsiTheme="majorBidi" w:cstheme="majorBidi"/>
          <w:sz w:val="24"/>
          <w:szCs w:val="24"/>
          <w:rtl/>
        </w:rPr>
        <w:footnoteReference w:id="6"/>
      </w:r>
      <w:r>
        <w:rPr>
          <w:rFonts w:asciiTheme="majorBidi" w:hAnsiTheme="majorBidi" w:cstheme="majorBidi" w:hint="cs"/>
          <w:sz w:val="24"/>
          <w:szCs w:val="24"/>
          <w:rtl/>
        </w:rPr>
        <w:t xml:space="preserve">  </w:t>
      </w:r>
    </w:p>
    <w:p w:rsidR="00C558F1" w:rsidRDefault="00C558F1" w:rsidP="00C558F1">
      <w:pPr>
        <w:spacing w:line="360" w:lineRule="auto"/>
        <w:jc w:val="center"/>
        <w:rPr>
          <w:rFonts w:asciiTheme="majorBidi" w:hAnsiTheme="majorBidi" w:cstheme="majorBidi"/>
          <w:sz w:val="24"/>
          <w:szCs w:val="24"/>
          <w:rtl/>
        </w:rPr>
      </w:pPr>
      <w:r>
        <w:rPr>
          <w:rFonts w:asciiTheme="majorBidi" w:hAnsiTheme="majorBidi" w:cstheme="majorBidi" w:hint="cs"/>
          <w:sz w:val="24"/>
          <w:szCs w:val="24"/>
          <w:rtl/>
        </w:rPr>
        <w:t>ב</w:t>
      </w:r>
    </w:p>
    <w:p w:rsidR="00A774AB" w:rsidRDefault="00A774AB" w:rsidP="00280BE2">
      <w:pPr>
        <w:spacing w:line="360" w:lineRule="auto"/>
        <w:rPr>
          <w:rFonts w:asciiTheme="majorBidi" w:hAnsiTheme="majorBidi" w:cstheme="majorBidi"/>
          <w:sz w:val="24"/>
          <w:szCs w:val="24"/>
          <w:rtl/>
        </w:rPr>
      </w:pPr>
      <w:r>
        <w:rPr>
          <w:rFonts w:asciiTheme="majorBidi" w:hAnsiTheme="majorBidi" w:cstheme="majorBidi" w:hint="cs"/>
          <w:sz w:val="24"/>
          <w:szCs w:val="24"/>
          <w:rtl/>
        </w:rPr>
        <w:t>לא היה דבר נעלה יותר בעיניו מאשר ל</w:t>
      </w:r>
      <w:r w:rsidR="00280BE2">
        <w:rPr>
          <w:rFonts w:asciiTheme="majorBidi" w:hAnsiTheme="majorBidi" w:cstheme="majorBidi" w:hint="cs"/>
          <w:sz w:val="24"/>
          <w:szCs w:val="24"/>
          <w:rtl/>
        </w:rPr>
        <w:t xml:space="preserve">הקדים לרומן דברים מפורטים ולהקדישו </w:t>
      </w:r>
      <w:r w:rsidR="004407DA">
        <w:rPr>
          <w:rFonts w:asciiTheme="majorBidi" w:hAnsiTheme="majorBidi" w:cstheme="majorBidi" w:hint="cs"/>
          <w:sz w:val="24"/>
          <w:szCs w:val="24"/>
          <w:rtl/>
        </w:rPr>
        <w:t>למנדלי מוכר ספרים</w:t>
      </w:r>
      <w:r>
        <w:rPr>
          <w:rFonts w:asciiTheme="majorBidi" w:hAnsiTheme="majorBidi" w:cstheme="majorBidi" w:hint="cs"/>
          <w:sz w:val="24"/>
          <w:szCs w:val="24"/>
          <w:rtl/>
        </w:rPr>
        <w:t>. ה</w:t>
      </w:r>
      <w:r w:rsidR="00280BE2">
        <w:rPr>
          <w:rFonts w:asciiTheme="majorBidi" w:hAnsiTheme="majorBidi" w:cstheme="majorBidi" w:hint="cs"/>
          <w:sz w:val="24"/>
          <w:szCs w:val="24"/>
          <w:rtl/>
        </w:rPr>
        <w:t xml:space="preserve">הקדמה ל'סטעמפעניו' אכן </w:t>
      </w:r>
      <w:r>
        <w:rPr>
          <w:rFonts w:asciiTheme="majorBidi" w:hAnsiTheme="majorBidi" w:cstheme="majorBidi" w:hint="cs"/>
          <w:sz w:val="24"/>
          <w:szCs w:val="24"/>
          <w:rtl/>
        </w:rPr>
        <w:t xml:space="preserve"> נפתחת </w:t>
      </w:r>
      <w:r w:rsidR="009361D6">
        <w:rPr>
          <w:rFonts w:asciiTheme="majorBidi" w:hAnsiTheme="majorBidi" w:cstheme="majorBidi" w:hint="cs"/>
          <w:sz w:val="24"/>
          <w:szCs w:val="24"/>
          <w:rtl/>
        </w:rPr>
        <w:t>ב</w:t>
      </w:r>
      <w:r w:rsidR="004407DA">
        <w:rPr>
          <w:rFonts w:asciiTheme="majorBidi" w:hAnsiTheme="majorBidi" w:cstheme="majorBidi" w:hint="cs"/>
          <w:sz w:val="24"/>
          <w:szCs w:val="24"/>
          <w:rtl/>
        </w:rPr>
        <w:t xml:space="preserve">משפט שהוא ביטוי מופלג של </w:t>
      </w:r>
      <w:r w:rsidR="00280BE2">
        <w:rPr>
          <w:rFonts w:asciiTheme="majorBidi" w:hAnsiTheme="majorBidi" w:cstheme="majorBidi" w:hint="cs"/>
          <w:sz w:val="24"/>
          <w:szCs w:val="24"/>
          <w:rtl/>
        </w:rPr>
        <w:t xml:space="preserve">אותה </w:t>
      </w:r>
      <w:r w:rsidR="004407DA">
        <w:rPr>
          <w:rFonts w:asciiTheme="majorBidi" w:hAnsiTheme="majorBidi" w:cstheme="majorBidi" w:hint="cs"/>
          <w:sz w:val="24"/>
          <w:szCs w:val="24"/>
          <w:rtl/>
        </w:rPr>
        <w:t>מזיגה בין המשכיות ו</w:t>
      </w:r>
      <w:r>
        <w:rPr>
          <w:rFonts w:asciiTheme="majorBidi" w:hAnsiTheme="majorBidi" w:cstheme="majorBidi" w:hint="cs"/>
          <w:sz w:val="24"/>
          <w:szCs w:val="24"/>
          <w:rtl/>
        </w:rPr>
        <w:t xml:space="preserve">בין </w:t>
      </w:r>
      <w:r w:rsidR="004407DA">
        <w:rPr>
          <w:rFonts w:asciiTheme="majorBidi" w:hAnsiTheme="majorBidi" w:cstheme="majorBidi" w:hint="cs"/>
          <w:sz w:val="24"/>
          <w:szCs w:val="24"/>
          <w:rtl/>
        </w:rPr>
        <w:t>שינוי ש</w:t>
      </w:r>
      <w:r>
        <w:rPr>
          <w:rFonts w:asciiTheme="majorBidi" w:hAnsiTheme="majorBidi" w:cstheme="majorBidi" w:hint="cs"/>
          <w:sz w:val="24"/>
          <w:szCs w:val="24"/>
          <w:rtl/>
        </w:rPr>
        <w:t>מ</w:t>
      </w:r>
      <w:r w:rsidR="004407DA">
        <w:rPr>
          <w:rFonts w:asciiTheme="majorBidi" w:hAnsiTheme="majorBidi" w:cstheme="majorBidi" w:hint="cs"/>
          <w:sz w:val="24"/>
          <w:szCs w:val="24"/>
          <w:rtl/>
        </w:rPr>
        <w:t>אפיינ</w:t>
      </w:r>
      <w:r>
        <w:rPr>
          <w:rFonts w:asciiTheme="majorBidi" w:hAnsiTheme="majorBidi" w:cstheme="majorBidi" w:hint="cs"/>
          <w:sz w:val="24"/>
          <w:szCs w:val="24"/>
          <w:rtl/>
        </w:rPr>
        <w:t>ת</w:t>
      </w:r>
      <w:r w:rsidR="004407DA">
        <w:rPr>
          <w:rFonts w:asciiTheme="majorBidi" w:hAnsiTheme="majorBidi" w:cstheme="majorBidi" w:hint="cs"/>
          <w:sz w:val="24"/>
          <w:szCs w:val="24"/>
          <w:rtl/>
        </w:rPr>
        <w:t xml:space="preserve"> את ספרות יידיש המודרנית לכל אורך דרכה:</w:t>
      </w:r>
      <w:r w:rsidR="00635EA3">
        <w:rPr>
          <w:rFonts w:asciiTheme="majorBidi" w:hAnsiTheme="majorBidi" w:cstheme="majorBidi" w:hint="cs"/>
          <w:sz w:val="24"/>
          <w:szCs w:val="24"/>
          <w:rtl/>
        </w:rPr>
        <w:t xml:space="preserve"> </w:t>
      </w:r>
    </w:p>
    <w:p w:rsidR="004407DA" w:rsidRDefault="004407DA" w:rsidP="00FF7608">
      <w:pPr>
        <w:spacing w:line="360" w:lineRule="auto"/>
        <w:ind w:left="720"/>
        <w:rPr>
          <w:rFonts w:asciiTheme="majorBidi" w:hAnsiTheme="majorBidi" w:cstheme="majorBidi"/>
          <w:sz w:val="24"/>
          <w:szCs w:val="24"/>
          <w:rtl/>
        </w:rPr>
      </w:pPr>
      <w:r>
        <w:rPr>
          <w:rFonts w:asciiTheme="majorBidi" w:hAnsiTheme="majorBidi" w:cstheme="majorBidi" w:hint="cs"/>
          <w:sz w:val="24"/>
          <w:szCs w:val="24"/>
          <w:rtl/>
        </w:rPr>
        <w:t>טײַערער, געטרײַער זיידע לעבן!</w:t>
      </w:r>
    </w:p>
    <w:p w:rsidR="004407DA" w:rsidRDefault="004407DA" w:rsidP="00FF7608">
      <w:pPr>
        <w:spacing w:line="360" w:lineRule="auto"/>
        <w:ind w:left="720"/>
        <w:rPr>
          <w:rFonts w:asciiTheme="majorBidi" w:hAnsiTheme="majorBidi" w:cstheme="majorBidi"/>
          <w:sz w:val="24"/>
          <w:szCs w:val="24"/>
          <w:rtl/>
        </w:rPr>
      </w:pPr>
      <w:r>
        <w:rPr>
          <w:rFonts w:asciiTheme="majorBidi" w:hAnsiTheme="majorBidi" w:cstheme="majorBidi" w:hint="cs"/>
          <w:sz w:val="24"/>
          <w:szCs w:val="24"/>
          <w:rtl/>
        </w:rPr>
        <w:t xml:space="preserve">'סטעמפּעניו', מײַן ערשטער ייִדישער ראָמאַן, וואס איז אָנגעשריבן לכּבֿוד אײַער ליבן נאָמען </w:t>
      </w:r>
      <w:r>
        <w:rPr>
          <w:rFonts w:asciiTheme="majorBidi" w:hAnsiTheme="majorBidi" w:cstheme="majorBidi"/>
          <w:sz w:val="24"/>
          <w:szCs w:val="24"/>
          <w:rtl/>
        </w:rPr>
        <w:t>–</w:t>
      </w:r>
      <w:r>
        <w:rPr>
          <w:rFonts w:asciiTheme="majorBidi" w:hAnsiTheme="majorBidi" w:cstheme="majorBidi" w:hint="cs"/>
          <w:sz w:val="24"/>
          <w:szCs w:val="24"/>
          <w:rtl/>
        </w:rPr>
        <w:t xml:space="preserve"> איז </w:t>
      </w:r>
      <w:r w:rsidRPr="004407DA">
        <w:rPr>
          <w:rFonts w:asciiTheme="majorBidi" w:hAnsiTheme="majorBidi" w:cstheme="majorBidi" w:hint="cs"/>
          <w:b/>
          <w:bCs/>
          <w:sz w:val="24"/>
          <w:szCs w:val="24"/>
          <w:rtl/>
        </w:rPr>
        <w:t>אײַערער</w:t>
      </w:r>
      <w:r>
        <w:rPr>
          <w:rFonts w:asciiTheme="majorBidi" w:hAnsiTheme="majorBidi" w:cstheme="majorBidi" w:hint="cs"/>
          <w:b/>
          <w:bCs/>
          <w:sz w:val="24"/>
          <w:szCs w:val="24"/>
          <w:rtl/>
        </w:rPr>
        <w:t xml:space="preserve"> </w:t>
      </w:r>
      <w:r>
        <w:rPr>
          <w:rFonts w:asciiTheme="majorBidi" w:hAnsiTheme="majorBidi" w:cstheme="majorBidi" w:hint="cs"/>
          <w:sz w:val="24"/>
          <w:szCs w:val="24"/>
          <w:rtl/>
        </w:rPr>
        <w:t>(ההדגשה במקור).</w:t>
      </w:r>
      <w:r w:rsidR="008063A2">
        <w:rPr>
          <w:rStyle w:val="FootnoteReference"/>
          <w:rFonts w:asciiTheme="majorBidi" w:hAnsiTheme="majorBidi" w:cstheme="majorBidi"/>
          <w:sz w:val="24"/>
          <w:szCs w:val="24"/>
          <w:rtl/>
        </w:rPr>
        <w:footnoteReference w:id="7"/>
      </w:r>
    </w:p>
    <w:p w:rsidR="00635EA3" w:rsidRDefault="00A774AB" w:rsidP="00280BE2">
      <w:pPr>
        <w:spacing w:line="360" w:lineRule="auto"/>
        <w:rPr>
          <w:rFonts w:asciiTheme="majorBidi" w:hAnsiTheme="majorBidi" w:cstheme="majorBidi"/>
          <w:sz w:val="24"/>
          <w:szCs w:val="24"/>
          <w:rtl/>
        </w:rPr>
      </w:pPr>
      <w:r>
        <w:rPr>
          <w:rFonts w:asciiTheme="majorBidi" w:hAnsiTheme="majorBidi" w:cstheme="majorBidi" w:hint="cs"/>
          <w:sz w:val="24"/>
          <w:szCs w:val="24"/>
          <w:rtl/>
        </w:rPr>
        <w:t>הפנייה אל מנדלי כאל 'סבא', דמות פטריארכלית וחביבה, קבעה לדורות את מעמדו של אברמוביץ' בתודעתה של תרבות יידיש</w:t>
      </w:r>
      <w:r w:rsidR="00280BE2">
        <w:rPr>
          <w:rFonts w:asciiTheme="majorBidi" w:hAnsiTheme="majorBidi" w:cstheme="majorBidi" w:hint="cs"/>
          <w:sz w:val="24"/>
          <w:szCs w:val="24"/>
          <w:rtl/>
        </w:rPr>
        <w:t xml:space="preserve"> והיא</w:t>
      </w:r>
      <w:r>
        <w:rPr>
          <w:rFonts w:asciiTheme="majorBidi" w:hAnsiTheme="majorBidi" w:cstheme="majorBidi" w:hint="cs"/>
          <w:sz w:val="24"/>
          <w:szCs w:val="24"/>
          <w:rtl/>
        </w:rPr>
        <w:t xml:space="preserve"> יוצרת תחושה ברורה של המשכיות; אך מייד לאחר מכן באה ההצבעה על ראשוניותו המוצהרת  של היצירה הספרותית שהקורא עומד לקבל לידיו. </w:t>
      </w:r>
      <w:r w:rsidR="004407DA">
        <w:rPr>
          <w:rFonts w:asciiTheme="majorBidi" w:hAnsiTheme="majorBidi" w:cstheme="majorBidi" w:hint="cs"/>
          <w:sz w:val="24"/>
          <w:szCs w:val="24"/>
          <w:rtl/>
        </w:rPr>
        <w:t xml:space="preserve">קודם לכן, באותה שנה עצמה, פרסם שלום עליכם רומן אחר משלו, 'סענדער בלאַנק', </w:t>
      </w:r>
      <w:r w:rsidR="00280BE2">
        <w:rPr>
          <w:rFonts w:asciiTheme="majorBidi" w:hAnsiTheme="majorBidi" w:cstheme="majorBidi"/>
          <w:sz w:val="24"/>
          <w:szCs w:val="24"/>
        </w:rPr>
        <w:t xml:space="preserve"> </w:t>
      </w:r>
      <w:r w:rsidR="00280BE2" w:rsidRPr="002A2D6B">
        <w:rPr>
          <w:rFonts w:asciiTheme="majorBidi" w:hAnsiTheme="majorBidi" w:cstheme="majorBidi"/>
          <w:i/>
          <w:iCs/>
          <w:sz w:val="24"/>
          <w:szCs w:val="24"/>
        </w:rPr>
        <w:t>Sender Blank</w:t>
      </w:r>
      <w:r w:rsidR="004407DA">
        <w:rPr>
          <w:rFonts w:asciiTheme="majorBidi" w:hAnsiTheme="majorBidi" w:cstheme="majorBidi" w:hint="cs"/>
          <w:sz w:val="24"/>
          <w:szCs w:val="24"/>
          <w:rtl/>
        </w:rPr>
        <w:t xml:space="preserve">אך בהקדשה </w:t>
      </w:r>
      <w:r>
        <w:rPr>
          <w:rFonts w:asciiTheme="majorBidi" w:hAnsiTheme="majorBidi" w:cstheme="majorBidi" w:hint="cs"/>
          <w:sz w:val="24"/>
          <w:szCs w:val="24"/>
          <w:rtl/>
        </w:rPr>
        <w:t>ל'סטעמפעניו'</w:t>
      </w:r>
      <w:r w:rsidR="004407DA">
        <w:rPr>
          <w:rFonts w:asciiTheme="majorBidi" w:hAnsiTheme="majorBidi" w:cstheme="majorBidi" w:hint="cs"/>
          <w:sz w:val="24"/>
          <w:szCs w:val="24"/>
          <w:rtl/>
        </w:rPr>
        <w:t xml:space="preserve"> הוא מאדיר את מעמד</w:t>
      </w:r>
      <w:r w:rsidR="009361D6">
        <w:rPr>
          <w:rFonts w:asciiTheme="majorBidi" w:hAnsiTheme="majorBidi" w:cstheme="majorBidi" w:hint="cs"/>
          <w:sz w:val="24"/>
          <w:szCs w:val="24"/>
          <w:rtl/>
        </w:rPr>
        <w:t>ו</w:t>
      </w:r>
      <w:r w:rsidR="004407DA">
        <w:rPr>
          <w:rFonts w:asciiTheme="majorBidi" w:hAnsiTheme="majorBidi" w:cstheme="majorBidi" w:hint="cs"/>
          <w:sz w:val="24"/>
          <w:szCs w:val="24"/>
          <w:rtl/>
        </w:rPr>
        <w:t xml:space="preserve"> הראשוני  ופורס מעטה של שתיקה על ניסיונו הקודם בתחום הרומן. </w:t>
      </w:r>
      <w:r w:rsidR="00516846">
        <w:rPr>
          <w:rFonts w:asciiTheme="majorBidi" w:hAnsiTheme="majorBidi" w:cstheme="majorBidi" w:hint="cs"/>
          <w:sz w:val="24"/>
          <w:szCs w:val="24"/>
          <w:rtl/>
        </w:rPr>
        <w:t xml:space="preserve">על אחת כמה וכמה אין לצפות שהקורא יהיה מודע לכך ששלום עליכם כבר התנסה קודם לכן, לפני זמן לא רב,  בכתיבתן של נובלות. </w:t>
      </w:r>
      <w:proofErr w:type="gramStart"/>
      <w:r w:rsidR="00280BE2">
        <w:rPr>
          <w:rFonts w:asciiTheme="majorBidi" w:hAnsiTheme="majorBidi" w:cstheme="majorBidi"/>
          <w:sz w:val="24"/>
          <w:szCs w:val="24"/>
        </w:rPr>
        <w:t>novellas</w:t>
      </w:r>
      <w:proofErr w:type="gramEnd"/>
      <w:r w:rsidR="00516846">
        <w:rPr>
          <w:rFonts w:asciiTheme="majorBidi" w:hAnsiTheme="majorBidi" w:cstheme="majorBidi" w:hint="cs"/>
          <w:sz w:val="24"/>
          <w:szCs w:val="24"/>
          <w:rtl/>
        </w:rPr>
        <w:t xml:space="preserve"> </w:t>
      </w:r>
      <w:r w:rsidR="004407DA">
        <w:rPr>
          <w:rFonts w:asciiTheme="majorBidi" w:hAnsiTheme="majorBidi" w:cstheme="majorBidi" w:hint="cs"/>
          <w:sz w:val="24"/>
          <w:szCs w:val="24"/>
          <w:rtl/>
        </w:rPr>
        <w:t>שתי התגלמויות של 'ראשוניות' נכרכו אפוא זו ב</w:t>
      </w:r>
      <w:r w:rsidR="00280BE2">
        <w:rPr>
          <w:rFonts w:asciiTheme="majorBidi" w:hAnsiTheme="majorBidi" w:cstheme="majorBidi" w:hint="cs"/>
          <w:sz w:val="24"/>
          <w:szCs w:val="24"/>
          <w:rtl/>
        </w:rPr>
        <w:t xml:space="preserve">הקדמה </w:t>
      </w:r>
      <w:r w:rsidR="004407DA">
        <w:rPr>
          <w:rFonts w:asciiTheme="majorBidi" w:hAnsiTheme="majorBidi" w:cstheme="majorBidi" w:hint="cs"/>
          <w:sz w:val="24"/>
          <w:szCs w:val="24"/>
          <w:rtl/>
        </w:rPr>
        <w:t xml:space="preserve">זו: 'הרומן היהודי הראשון שלי' נדפס בכרך הראשון של מאסף ספרותי מרשים. אך </w:t>
      </w:r>
      <w:r w:rsidR="00516846">
        <w:rPr>
          <w:rFonts w:asciiTheme="majorBidi" w:hAnsiTheme="majorBidi" w:cstheme="majorBidi" w:hint="cs"/>
          <w:sz w:val="24"/>
          <w:szCs w:val="24"/>
          <w:rtl/>
        </w:rPr>
        <w:t>שני ה</w:t>
      </w:r>
      <w:r w:rsidR="00E73F4D">
        <w:rPr>
          <w:rFonts w:asciiTheme="majorBidi" w:hAnsiTheme="majorBidi" w:cstheme="majorBidi" w:hint="cs"/>
          <w:sz w:val="24"/>
          <w:szCs w:val="24"/>
          <w:rtl/>
        </w:rPr>
        <w:t xml:space="preserve">מפעלים </w:t>
      </w:r>
      <w:r w:rsidR="00516846">
        <w:rPr>
          <w:rFonts w:asciiTheme="majorBidi" w:hAnsiTheme="majorBidi" w:cstheme="majorBidi" w:hint="cs"/>
          <w:sz w:val="24"/>
          <w:szCs w:val="24"/>
          <w:rtl/>
        </w:rPr>
        <w:t>ה</w:t>
      </w:r>
      <w:r w:rsidR="00E73F4D">
        <w:rPr>
          <w:rFonts w:asciiTheme="majorBidi" w:hAnsiTheme="majorBidi" w:cstheme="majorBidi" w:hint="cs"/>
          <w:sz w:val="24"/>
          <w:szCs w:val="24"/>
          <w:rtl/>
        </w:rPr>
        <w:t xml:space="preserve">אלה לא </w:t>
      </w:r>
      <w:r w:rsidR="00E73F4D">
        <w:rPr>
          <w:rFonts w:asciiTheme="majorBidi" w:hAnsiTheme="majorBidi" w:cstheme="majorBidi" w:hint="cs"/>
          <w:sz w:val="24"/>
          <w:szCs w:val="24"/>
          <w:rtl/>
        </w:rPr>
        <w:lastRenderedPageBreak/>
        <w:t>זכו לאריכות ימים: הכרך השני של 'די יודישע פאלקס-ביבליאטהעק', שהופיע ב-1890, הי</w:t>
      </w:r>
      <w:r w:rsidR="00DD5E0F">
        <w:rPr>
          <w:rFonts w:asciiTheme="majorBidi" w:hAnsiTheme="majorBidi" w:cstheme="majorBidi" w:hint="cs"/>
          <w:sz w:val="24"/>
          <w:szCs w:val="24"/>
          <w:rtl/>
        </w:rPr>
        <w:t>ה</w:t>
      </w:r>
      <w:r w:rsidR="00E73F4D">
        <w:rPr>
          <w:rFonts w:asciiTheme="majorBidi" w:hAnsiTheme="majorBidi" w:cstheme="majorBidi" w:hint="cs"/>
          <w:sz w:val="24"/>
          <w:szCs w:val="24"/>
          <w:rtl/>
        </w:rPr>
        <w:t xml:space="preserve"> האחרון שראה אור, ובו הופיע ה'רומן היהודי</w:t>
      </w:r>
      <w:r w:rsidR="00303FCE">
        <w:rPr>
          <w:rFonts w:asciiTheme="majorBidi" w:hAnsiTheme="majorBidi" w:cstheme="majorBidi" w:hint="cs"/>
          <w:sz w:val="24"/>
          <w:szCs w:val="24"/>
          <w:rtl/>
        </w:rPr>
        <w:t>'</w:t>
      </w:r>
      <w:r w:rsidR="00E73F4D">
        <w:rPr>
          <w:rFonts w:asciiTheme="majorBidi" w:hAnsiTheme="majorBidi" w:cstheme="majorBidi" w:hint="cs"/>
          <w:sz w:val="24"/>
          <w:szCs w:val="24"/>
          <w:rtl/>
        </w:rPr>
        <w:t xml:space="preserve"> השני של שלום עליכם, 'יאָסעלע סאלאוויי'</w:t>
      </w:r>
      <w:r w:rsidR="00516846">
        <w:rPr>
          <w:rFonts w:asciiTheme="majorBidi" w:hAnsiTheme="majorBidi" w:cstheme="majorBidi" w:hint="cs"/>
          <w:sz w:val="24"/>
          <w:szCs w:val="24"/>
          <w:rtl/>
        </w:rPr>
        <w:t xml:space="preserve">, </w:t>
      </w:r>
      <w:r w:rsidR="00280BE2">
        <w:rPr>
          <w:rFonts w:asciiTheme="majorBidi" w:hAnsiTheme="majorBidi" w:cstheme="majorBidi"/>
          <w:sz w:val="24"/>
          <w:szCs w:val="24"/>
        </w:rPr>
        <w:t xml:space="preserve"> </w:t>
      </w:r>
      <w:proofErr w:type="spellStart"/>
      <w:r w:rsidR="00280BE2" w:rsidRPr="00280BE2">
        <w:rPr>
          <w:rFonts w:asciiTheme="majorBidi" w:hAnsiTheme="majorBidi" w:cstheme="majorBidi"/>
          <w:i/>
          <w:iCs/>
          <w:sz w:val="24"/>
          <w:szCs w:val="24"/>
        </w:rPr>
        <w:t>Yosele</w:t>
      </w:r>
      <w:proofErr w:type="spellEnd"/>
      <w:r w:rsidR="00280BE2" w:rsidRPr="00280BE2">
        <w:rPr>
          <w:rFonts w:asciiTheme="majorBidi" w:hAnsiTheme="majorBidi" w:cstheme="majorBidi"/>
          <w:i/>
          <w:iCs/>
          <w:sz w:val="24"/>
          <w:szCs w:val="24"/>
        </w:rPr>
        <w:t xml:space="preserve"> </w:t>
      </w:r>
      <w:proofErr w:type="spellStart"/>
      <w:r w:rsidR="00280BE2" w:rsidRPr="00280BE2">
        <w:rPr>
          <w:rFonts w:asciiTheme="majorBidi" w:hAnsiTheme="majorBidi" w:cstheme="majorBidi"/>
          <w:i/>
          <w:iCs/>
          <w:sz w:val="24"/>
          <w:szCs w:val="24"/>
        </w:rPr>
        <w:t>solovey</w:t>
      </w:r>
      <w:proofErr w:type="spellEnd"/>
      <w:r w:rsidR="00280BE2">
        <w:rPr>
          <w:rFonts w:asciiTheme="majorBidi" w:hAnsiTheme="majorBidi" w:cstheme="majorBidi" w:hint="cs"/>
          <w:sz w:val="24"/>
          <w:szCs w:val="24"/>
          <w:rtl/>
        </w:rPr>
        <w:t xml:space="preserve"> </w:t>
      </w:r>
      <w:r w:rsidR="00516846">
        <w:rPr>
          <w:rFonts w:asciiTheme="majorBidi" w:hAnsiTheme="majorBidi" w:cstheme="majorBidi" w:hint="cs"/>
          <w:sz w:val="24"/>
          <w:szCs w:val="24"/>
          <w:rtl/>
        </w:rPr>
        <w:t>הפעם על חזן</w:t>
      </w:r>
      <w:r w:rsidR="00E73F4D">
        <w:rPr>
          <w:rFonts w:asciiTheme="majorBidi" w:hAnsiTheme="majorBidi" w:cstheme="majorBidi" w:hint="cs"/>
          <w:sz w:val="24"/>
          <w:szCs w:val="24"/>
          <w:rtl/>
        </w:rPr>
        <w:t xml:space="preserve">. </w:t>
      </w:r>
      <w:r w:rsidR="00303FCE">
        <w:rPr>
          <w:rFonts w:asciiTheme="majorBidi" w:hAnsiTheme="majorBidi" w:cstheme="majorBidi" w:hint="cs"/>
          <w:sz w:val="24"/>
          <w:szCs w:val="24"/>
          <w:rtl/>
        </w:rPr>
        <w:t xml:space="preserve">בשנה זו </w:t>
      </w:r>
      <w:r w:rsidR="00E73F4D">
        <w:rPr>
          <w:rFonts w:asciiTheme="majorBidi" w:hAnsiTheme="majorBidi" w:cstheme="majorBidi" w:hint="cs"/>
          <w:sz w:val="24"/>
          <w:szCs w:val="24"/>
          <w:rtl/>
        </w:rPr>
        <w:t xml:space="preserve">פשט </w:t>
      </w:r>
      <w:r w:rsidR="00303FCE">
        <w:rPr>
          <w:rFonts w:asciiTheme="majorBidi" w:hAnsiTheme="majorBidi" w:cstheme="majorBidi" w:hint="cs"/>
          <w:sz w:val="24"/>
          <w:szCs w:val="24"/>
          <w:rtl/>
        </w:rPr>
        <w:t xml:space="preserve">שלום עליכם </w:t>
      </w:r>
      <w:r w:rsidR="00E73F4D">
        <w:rPr>
          <w:rFonts w:asciiTheme="majorBidi" w:hAnsiTheme="majorBidi" w:cstheme="majorBidi" w:hint="cs"/>
          <w:sz w:val="24"/>
          <w:szCs w:val="24"/>
          <w:rtl/>
        </w:rPr>
        <w:t xml:space="preserve">את הרגל, נאלץ לעזוב את קייב, ותכניותיו הספרותיות והתרבותיות נקטעו באחת. </w:t>
      </w:r>
      <w:r w:rsidR="004407DA">
        <w:rPr>
          <w:rFonts w:asciiTheme="majorBidi" w:hAnsiTheme="majorBidi" w:cstheme="majorBidi" w:hint="cs"/>
          <w:sz w:val="24"/>
          <w:szCs w:val="24"/>
          <w:rtl/>
        </w:rPr>
        <w:t xml:space="preserve"> </w:t>
      </w:r>
      <w:r w:rsidR="00635EA3">
        <w:rPr>
          <w:rFonts w:asciiTheme="majorBidi" w:hAnsiTheme="majorBidi" w:cstheme="majorBidi" w:hint="cs"/>
          <w:sz w:val="24"/>
          <w:szCs w:val="24"/>
          <w:rtl/>
        </w:rPr>
        <w:t xml:space="preserve">קרוב לעשרים שנה </w:t>
      </w:r>
      <w:r w:rsidR="00516846">
        <w:rPr>
          <w:rFonts w:asciiTheme="majorBidi" w:hAnsiTheme="majorBidi" w:cstheme="majorBidi" w:hint="cs"/>
          <w:sz w:val="24"/>
          <w:szCs w:val="24"/>
          <w:rtl/>
        </w:rPr>
        <w:t xml:space="preserve">עברו </w:t>
      </w:r>
      <w:r w:rsidR="00635EA3">
        <w:rPr>
          <w:rFonts w:asciiTheme="majorBidi" w:hAnsiTheme="majorBidi" w:cstheme="majorBidi" w:hint="cs"/>
          <w:sz w:val="24"/>
          <w:szCs w:val="24"/>
          <w:rtl/>
        </w:rPr>
        <w:t>עד ששלום עליכם חזר אל תכניתו המקורית להעמיד רומנים על אמנים יהודים, וב-1909-1911 כתב את הרומן 'בלאָנדזשענדע שטערן',</w:t>
      </w:r>
      <w:r w:rsidR="00280BE2">
        <w:rPr>
          <w:rFonts w:asciiTheme="majorBidi" w:hAnsiTheme="majorBidi" w:cstheme="majorBidi"/>
          <w:sz w:val="24"/>
          <w:szCs w:val="24"/>
        </w:rPr>
        <w:t xml:space="preserve"> </w:t>
      </w:r>
      <w:proofErr w:type="spellStart"/>
      <w:r w:rsidR="00280BE2" w:rsidRPr="00280BE2">
        <w:rPr>
          <w:rFonts w:asciiTheme="majorBidi" w:hAnsiTheme="majorBidi" w:cstheme="majorBidi"/>
          <w:i/>
          <w:iCs/>
          <w:sz w:val="24"/>
          <w:szCs w:val="24"/>
        </w:rPr>
        <w:t>Blondzhende</w:t>
      </w:r>
      <w:proofErr w:type="spellEnd"/>
      <w:r w:rsidR="00280BE2" w:rsidRPr="00280BE2">
        <w:rPr>
          <w:rFonts w:asciiTheme="majorBidi" w:hAnsiTheme="majorBidi" w:cstheme="majorBidi"/>
          <w:i/>
          <w:iCs/>
          <w:sz w:val="24"/>
          <w:szCs w:val="24"/>
        </w:rPr>
        <w:t xml:space="preserve"> </w:t>
      </w:r>
      <w:proofErr w:type="spellStart"/>
      <w:r w:rsidR="00280BE2" w:rsidRPr="00280BE2">
        <w:rPr>
          <w:rFonts w:asciiTheme="majorBidi" w:hAnsiTheme="majorBidi" w:cstheme="majorBidi"/>
          <w:i/>
          <w:iCs/>
          <w:sz w:val="24"/>
          <w:szCs w:val="24"/>
        </w:rPr>
        <w:t>shtern</w:t>
      </w:r>
      <w:proofErr w:type="spellEnd"/>
      <w:r w:rsidR="00280BE2">
        <w:rPr>
          <w:rFonts w:asciiTheme="majorBidi" w:hAnsiTheme="majorBidi" w:cstheme="majorBidi"/>
          <w:sz w:val="24"/>
          <w:szCs w:val="24"/>
        </w:rPr>
        <w:t xml:space="preserve"> (Wandering Stars)</w:t>
      </w:r>
      <w:r w:rsidR="00635EA3">
        <w:rPr>
          <w:rFonts w:asciiTheme="majorBidi" w:hAnsiTheme="majorBidi" w:cstheme="majorBidi" w:hint="cs"/>
          <w:sz w:val="24"/>
          <w:szCs w:val="24"/>
          <w:rtl/>
        </w:rPr>
        <w:t xml:space="preserve"> על חיי השחק</w:t>
      </w:r>
      <w:r w:rsidR="00DD5E0F">
        <w:rPr>
          <w:rFonts w:asciiTheme="majorBidi" w:hAnsiTheme="majorBidi" w:cstheme="majorBidi" w:hint="cs"/>
          <w:sz w:val="24"/>
          <w:szCs w:val="24"/>
          <w:rtl/>
        </w:rPr>
        <w:t>נ</w:t>
      </w:r>
      <w:r w:rsidR="00635EA3">
        <w:rPr>
          <w:rFonts w:asciiTheme="majorBidi" w:hAnsiTheme="majorBidi" w:cstheme="majorBidi" w:hint="cs"/>
          <w:sz w:val="24"/>
          <w:szCs w:val="24"/>
          <w:rtl/>
        </w:rPr>
        <w:t xml:space="preserve">ים בתאטרון היהודי. </w:t>
      </w:r>
      <w:r w:rsidR="00871585">
        <w:rPr>
          <w:rFonts w:asciiTheme="majorBidi" w:hAnsiTheme="majorBidi" w:cstheme="majorBidi" w:hint="cs"/>
          <w:sz w:val="24"/>
          <w:szCs w:val="24"/>
          <w:rtl/>
        </w:rPr>
        <w:t xml:space="preserve"> </w:t>
      </w:r>
    </w:p>
    <w:p w:rsidR="00D01CA8" w:rsidRDefault="00871585" w:rsidP="00280BE2">
      <w:pPr>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קריאת ההקדמה לרומן יוצרת תמיהה מסוימת: הרומן נקרא 'סטמפניו', אך הוא לא הדמות הראשונה הנזכרת בהקדמה. שלום עליכם מדבר קודם כל באריכות על </w:t>
      </w:r>
      <w:r w:rsidR="00280BE2">
        <w:rPr>
          <w:rFonts w:asciiTheme="majorBidi" w:hAnsiTheme="majorBidi" w:cstheme="majorBidi" w:hint="cs"/>
          <w:sz w:val="24"/>
          <w:szCs w:val="24"/>
          <w:rtl/>
        </w:rPr>
        <w:t>ה</w:t>
      </w:r>
      <w:r>
        <w:rPr>
          <w:rFonts w:asciiTheme="majorBidi" w:hAnsiTheme="majorBidi" w:cstheme="majorBidi" w:hint="cs"/>
          <w:sz w:val="24"/>
          <w:szCs w:val="24"/>
          <w:rtl/>
        </w:rPr>
        <w:t>אופי המיוחד שלדעתו צריך ללבוש 'רומן יהודי', 'און דאס האב איך געוואלט ארוי</w:t>
      </w:r>
      <w:r w:rsidR="00516846">
        <w:rPr>
          <w:rFonts w:asciiTheme="majorBidi" w:hAnsiTheme="majorBidi" w:cstheme="majorBidi" w:hint="cs"/>
          <w:sz w:val="24"/>
          <w:szCs w:val="24"/>
          <w:rtl/>
        </w:rPr>
        <w:t>ס</w:t>
      </w:r>
      <w:r>
        <w:rPr>
          <w:rFonts w:asciiTheme="majorBidi" w:hAnsiTheme="majorBidi" w:cstheme="majorBidi" w:hint="cs"/>
          <w:sz w:val="24"/>
          <w:szCs w:val="24"/>
          <w:rtl/>
        </w:rPr>
        <w:t>זאגן דורך דער יידישע</w:t>
      </w:r>
      <w:r w:rsidR="00516846">
        <w:rPr>
          <w:rFonts w:asciiTheme="majorBidi" w:hAnsiTheme="majorBidi" w:cstheme="majorBidi" w:hint="cs"/>
          <w:sz w:val="24"/>
          <w:szCs w:val="24"/>
          <w:rtl/>
        </w:rPr>
        <w:t>ר</w:t>
      </w:r>
      <w:r>
        <w:rPr>
          <w:rFonts w:asciiTheme="majorBidi" w:hAnsiTheme="majorBidi" w:cstheme="majorBidi" w:hint="cs"/>
          <w:sz w:val="24"/>
          <w:szCs w:val="24"/>
          <w:rtl/>
        </w:rPr>
        <w:t xml:space="preserve"> טאכטער, רחלע די שיינע, וואס שפי</w:t>
      </w:r>
      <w:r w:rsidR="00516846">
        <w:rPr>
          <w:rFonts w:asciiTheme="majorBidi" w:hAnsiTheme="majorBidi" w:cstheme="majorBidi" w:hint="cs"/>
          <w:sz w:val="24"/>
          <w:szCs w:val="24"/>
          <w:rtl/>
        </w:rPr>
        <w:t>ל</w:t>
      </w:r>
      <w:r>
        <w:rPr>
          <w:rFonts w:asciiTheme="majorBidi" w:hAnsiTheme="majorBidi" w:cstheme="majorBidi" w:hint="cs"/>
          <w:sz w:val="24"/>
          <w:szCs w:val="24"/>
          <w:rtl/>
        </w:rPr>
        <w:t xml:space="preserve">ט די גרעסטע ראלע אינעם דאזיקן ראמאן'. רק בפסקה </w:t>
      </w:r>
      <w:r w:rsidR="00516846">
        <w:rPr>
          <w:rFonts w:asciiTheme="majorBidi" w:hAnsiTheme="majorBidi" w:cstheme="majorBidi" w:hint="cs"/>
          <w:sz w:val="24"/>
          <w:szCs w:val="24"/>
          <w:rtl/>
        </w:rPr>
        <w:t>ש</w:t>
      </w:r>
      <w:r>
        <w:rPr>
          <w:rFonts w:asciiTheme="majorBidi" w:hAnsiTheme="majorBidi" w:cstheme="majorBidi" w:hint="cs"/>
          <w:sz w:val="24"/>
          <w:szCs w:val="24"/>
          <w:rtl/>
        </w:rPr>
        <w:t xml:space="preserve">באה </w:t>
      </w:r>
      <w:r w:rsidR="00516846">
        <w:rPr>
          <w:rFonts w:asciiTheme="majorBidi" w:hAnsiTheme="majorBidi" w:cstheme="majorBidi" w:hint="cs"/>
          <w:sz w:val="24"/>
          <w:szCs w:val="24"/>
          <w:rtl/>
        </w:rPr>
        <w:t xml:space="preserve">לאחר מכן </w:t>
      </w:r>
      <w:r>
        <w:rPr>
          <w:rFonts w:asciiTheme="majorBidi" w:hAnsiTheme="majorBidi" w:cstheme="majorBidi" w:hint="cs"/>
          <w:sz w:val="24"/>
          <w:szCs w:val="24"/>
          <w:rtl/>
        </w:rPr>
        <w:t>מוזכר לראשונה הגיבור שעל שמו נקרא הרומן</w:t>
      </w:r>
      <w:r w:rsidR="00516846">
        <w:rPr>
          <w:rFonts w:asciiTheme="majorBidi" w:hAnsiTheme="majorBidi" w:cstheme="majorBidi" w:hint="cs"/>
          <w:sz w:val="24"/>
          <w:szCs w:val="24"/>
          <w:rtl/>
        </w:rPr>
        <w:t>, ו</w:t>
      </w:r>
      <w:r>
        <w:rPr>
          <w:rFonts w:asciiTheme="majorBidi" w:hAnsiTheme="majorBidi" w:cstheme="majorBidi" w:hint="cs"/>
          <w:sz w:val="24"/>
          <w:szCs w:val="24"/>
          <w:rtl/>
        </w:rPr>
        <w:t>מאוחר יותר מ</w:t>
      </w:r>
      <w:r w:rsidR="00516846">
        <w:rPr>
          <w:rFonts w:asciiTheme="majorBidi" w:hAnsiTheme="majorBidi" w:cstheme="majorBidi" w:hint="cs"/>
          <w:sz w:val="24"/>
          <w:szCs w:val="24"/>
          <w:rtl/>
        </w:rPr>
        <w:t>תייחסת ההקדמה ל</w:t>
      </w:r>
      <w:r>
        <w:rPr>
          <w:rFonts w:asciiTheme="majorBidi" w:hAnsiTheme="majorBidi" w:cstheme="majorBidi" w:hint="cs"/>
          <w:sz w:val="24"/>
          <w:szCs w:val="24"/>
          <w:rtl/>
        </w:rPr>
        <w:t>דמות שלישית, אשתו של סטמפניו</w:t>
      </w:r>
      <w:r w:rsidR="00516846">
        <w:rPr>
          <w:rFonts w:asciiTheme="majorBidi" w:hAnsiTheme="majorBidi" w:cstheme="majorBidi" w:hint="cs"/>
          <w:sz w:val="24"/>
          <w:szCs w:val="24"/>
          <w:rtl/>
        </w:rPr>
        <w:t xml:space="preserve">. </w:t>
      </w:r>
      <w:r>
        <w:rPr>
          <w:rFonts w:asciiTheme="majorBidi" w:hAnsiTheme="majorBidi" w:cstheme="majorBidi" w:hint="cs"/>
          <w:sz w:val="24"/>
          <w:szCs w:val="24"/>
          <w:rtl/>
        </w:rPr>
        <w:t>מן הראוי לשים לב ל</w:t>
      </w:r>
      <w:r w:rsidR="00D01CA8">
        <w:rPr>
          <w:rFonts w:asciiTheme="majorBidi" w:hAnsiTheme="majorBidi" w:cstheme="majorBidi" w:hint="cs"/>
          <w:sz w:val="24"/>
          <w:szCs w:val="24"/>
          <w:rtl/>
        </w:rPr>
        <w:t>כך שההקדמה מ</w:t>
      </w:r>
      <w:r w:rsidR="00C71527">
        <w:rPr>
          <w:rFonts w:asciiTheme="majorBidi" w:hAnsiTheme="majorBidi" w:cstheme="majorBidi" w:hint="cs"/>
          <w:sz w:val="24"/>
          <w:szCs w:val="24"/>
          <w:rtl/>
        </w:rPr>
        <w:t xml:space="preserve">עניקה איפיון </w:t>
      </w:r>
      <w:r>
        <w:rPr>
          <w:rFonts w:asciiTheme="majorBidi" w:hAnsiTheme="majorBidi" w:cstheme="majorBidi" w:hint="cs"/>
          <w:sz w:val="24"/>
          <w:szCs w:val="24"/>
          <w:rtl/>
        </w:rPr>
        <w:t xml:space="preserve">שונה </w:t>
      </w:r>
      <w:r w:rsidR="00D01CA8">
        <w:rPr>
          <w:rFonts w:asciiTheme="majorBidi" w:hAnsiTheme="majorBidi" w:cstheme="majorBidi" w:hint="cs"/>
          <w:sz w:val="24"/>
          <w:szCs w:val="24"/>
          <w:rtl/>
        </w:rPr>
        <w:t xml:space="preserve">במקצת </w:t>
      </w:r>
      <w:r w:rsidR="00C71527">
        <w:rPr>
          <w:rFonts w:asciiTheme="majorBidi" w:hAnsiTheme="majorBidi" w:cstheme="majorBidi" w:hint="cs"/>
          <w:sz w:val="24"/>
          <w:szCs w:val="24"/>
          <w:rtl/>
        </w:rPr>
        <w:t>ש</w:t>
      </w:r>
      <w:r w:rsidR="00D01CA8">
        <w:rPr>
          <w:rFonts w:asciiTheme="majorBidi" w:hAnsiTheme="majorBidi" w:cstheme="majorBidi" w:hint="cs"/>
          <w:sz w:val="24"/>
          <w:szCs w:val="24"/>
          <w:rtl/>
        </w:rPr>
        <w:t xml:space="preserve">ל </w:t>
      </w:r>
      <w:r>
        <w:rPr>
          <w:rFonts w:asciiTheme="majorBidi" w:hAnsiTheme="majorBidi" w:cstheme="majorBidi" w:hint="cs"/>
          <w:sz w:val="24"/>
          <w:szCs w:val="24"/>
          <w:rtl/>
        </w:rPr>
        <w:t xml:space="preserve"> כל אחד מן הגיבורים שאמורים לשחק תפ</w:t>
      </w:r>
      <w:r w:rsidR="00D01CA8">
        <w:rPr>
          <w:rFonts w:asciiTheme="majorBidi" w:hAnsiTheme="majorBidi" w:cstheme="majorBidi" w:hint="cs"/>
          <w:sz w:val="24"/>
          <w:szCs w:val="24"/>
          <w:rtl/>
        </w:rPr>
        <w:t>ק</w:t>
      </w:r>
      <w:r>
        <w:rPr>
          <w:rFonts w:asciiTheme="majorBidi" w:hAnsiTheme="majorBidi" w:cstheme="majorBidi" w:hint="cs"/>
          <w:sz w:val="24"/>
          <w:szCs w:val="24"/>
          <w:rtl/>
        </w:rPr>
        <w:t xml:space="preserve">יד מרכזי ברומן: </w:t>
      </w:r>
      <w:r w:rsidR="00D01CA8">
        <w:rPr>
          <w:rFonts w:asciiTheme="majorBidi" w:hAnsiTheme="majorBidi" w:cstheme="majorBidi" w:hint="cs"/>
          <w:sz w:val="24"/>
          <w:szCs w:val="24"/>
          <w:rtl/>
        </w:rPr>
        <w:t>היא מדברת על</w:t>
      </w:r>
    </w:p>
    <w:p w:rsidR="00D01CA8" w:rsidRDefault="002A2D6B" w:rsidP="002A2D6B">
      <w:pPr>
        <w:spacing w:line="360" w:lineRule="auto"/>
        <w:ind w:left="720"/>
        <w:rPr>
          <w:rFonts w:asciiTheme="majorBidi" w:hAnsiTheme="majorBidi" w:cstheme="majorBidi"/>
          <w:sz w:val="24"/>
          <w:szCs w:val="24"/>
          <w:rtl/>
        </w:rPr>
      </w:pPr>
      <w:r>
        <w:rPr>
          <w:rFonts w:asciiTheme="majorBidi" w:hAnsiTheme="majorBidi" w:cstheme="majorBidi" w:hint="cs"/>
          <w:sz w:val="24"/>
          <w:szCs w:val="24"/>
          <w:rtl/>
        </w:rPr>
        <w:t>ד</w:t>
      </w:r>
      <w:r w:rsidR="00D01CA8">
        <w:rPr>
          <w:rFonts w:asciiTheme="majorBidi" w:hAnsiTheme="majorBidi" w:cstheme="majorBidi" w:hint="cs"/>
          <w:sz w:val="24"/>
          <w:szCs w:val="24"/>
          <w:rtl/>
        </w:rPr>
        <w:t xml:space="preserve">עם יידישן קינסטלער סטעמפעניו מיט זיין פידעלע, די יידישע טאכטער רחלע די שיינע מיט איר יידישער ערלעכקייט און דאס יידישע ווייבל פריידל מיט איר סוחרישן גייסט און מיט איר ציטערן איבערן קערבל </w:t>
      </w:r>
      <w:r w:rsidR="00D01CA8">
        <w:rPr>
          <w:rFonts w:asciiTheme="majorBidi" w:hAnsiTheme="majorBidi" w:cstheme="majorBidi"/>
          <w:sz w:val="24"/>
          <w:szCs w:val="24"/>
          <w:rtl/>
        </w:rPr>
        <w:t>–</w:t>
      </w:r>
      <w:r w:rsidR="00D01CA8">
        <w:rPr>
          <w:rFonts w:asciiTheme="majorBidi" w:hAnsiTheme="majorBidi" w:cstheme="majorBidi" w:hint="cs"/>
          <w:sz w:val="24"/>
          <w:szCs w:val="24"/>
          <w:rtl/>
        </w:rPr>
        <w:t xml:space="preserve"> יעדער מיט זיין באזונדער וועלטל.</w:t>
      </w:r>
    </w:p>
    <w:p w:rsidR="004069C1" w:rsidRDefault="004069C1" w:rsidP="002A2D6B">
      <w:pPr>
        <w:spacing w:line="360" w:lineRule="auto"/>
        <w:ind w:left="720"/>
        <w:rPr>
          <w:rFonts w:asciiTheme="majorBidi" w:hAnsiTheme="majorBidi" w:cstheme="majorBidi"/>
          <w:sz w:val="24"/>
          <w:szCs w:val="24"/>
        </w:rPr>
      </w:pPr>
      <w:proofErr w:type="spellStart"/>
      <w:r>
        <w:rPr>
          <w:rFonts w:asciiTheme="majorBidi" w:hAnsiTheme="majorBidi" w:cstheme="majorBidi"/>
          <w:sz w:val="24"/>
          <w:szCs w:val="24"/>
        </w:rPr>
        <w:t>Rokhele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Stempenyu</w:t>
      </w:r>
      <w:proofErr w:type="spellEnd"/>
    </w:p>
    <w:p w:rsidR="00D01CA8" w:rsidRDefault="00D01CA8" w:rsidP="002A2D6B">
      <w:pPr>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נוצרת כאן מלכתחילה חלוקה בין שתי דמויות 'חיוביות' </w:t>
      </w:r>
      <w:r w:rsidR="00C71527">
        <w:rPr>
          <w:rFonts w:asciiTheme="majorBidi" w:hAnsiTheme="majorBidi" w:cstheme="majorBidi" w:hint="cs"/>
          <w:sz w:val="24"/>
          <w:szCs w:val="24"/>
          <w:rtl/>
        </w:rPr>
        <w:t xml:space="preserve">לכאורה </w:t>
      </w:r>
      <w:r>
        <w:rPr>
          <w:rFonts w:asciiTheme="majorBidi" w:hAnsiTheme="majorBidi" w:cstheme="majorBidi" w:hint="cs"/>
          <w:sz w:val="24"/>
          <w:szCs w:val="24"/>
          <w:rtl/>
        </w:rPr>
        <w:t>ובין דמות שלישית בעלת אפיונים שלילייים  למדיי</w:t>
      </w:r>
      <w:r w:rsidR="00C71527">
        <w:rPr>
          <w:rFonts w:asciiTheme="majorBidi" w:hAnsiTheme="majorBidi" w:cstheme="majorBidi" w:hint="cs"/>
          <w:sz w:val="24"/>
          <w:szCs w:val="24"/>
          <w:rtl/>
        </w:rPr>
        <w:t xml:space="preserve">; </w:t>
      </w:r>
      <w:r>
        <w:rPr>
          <w:rFonts w:asciiTheme="majorBidi" w:hAnsiTheme="majorBidi" w:cstheme="majorBidi" w:hint="cs"/>
          <w:sz w:val="24"/>
          <w:szCs w:val="24"/>
          <w:rtl/>
        </w:rPr>
        <w:t>ובע</w:t>
      </w:r>
      <w:r w:rsidR="00C71527">
        <w:rPr>
          <w:rFonts w:asciiTheme="majorBidi" w:hAnsiTheme="majorBidi" w:cstheme="majorBidi" w:hint="cs"/>
          <w:sz w:val="24"/>
          <w:szCs w:val="24"/>
          <w:rtl/>
        </w:rPr>
        <w:t>ו</w:t>
      </w:r>
      <w:r>
        <w:rPr>
          <w:rFonts w:asciiTheme="majorBidi" w:hAnsiTheme="majorBidi" w:cstheme="majorBidi" w:hint="cs"/>
          <w:sz w:val="24"/>
          <w:szCs w:val="24"/>
          <w:rtl/>
        </w:rPr>
        <w:t xml:space="preserve">ד שסטמפניו </w:t>
      </w:r>
      <w:r w:rsidR="00C71527">
        <w:rPr>
          <w:rFonts w:asciiTheme="majorBidi" w:hAnsiTheme="majorBidi" w:cstheme="majorBidi" w:hint="cs"/>
          <w:sz w:val="24"/>
          <w:szCs w:val="24"/>
          <w:rtl/>
        </w:rPr>
        <w:t>מאופיין בעיקרו באמצעות  מקצועו ו</w:t>
      </w:r>
      <w:r w:rsidR="002A2D6B">
        <w:rPr>
          <w:rFonts w:asciiTheme="majorBidi" w:hAnsiTheme="majorBidi" w:cstheme="majorBidi" w:hint="cs"/>
          <w:sz w:val="24"/>
          <w:szCs w:val="24"/>
          <w:rtl/>
        </w:rPr>
        <w:t xml:space="preserve">הכלי המוסיקלי עליו הוא מנגן, </w:t>
      </w:r>
      <w:r w:rsidR="00C71527">
        <w:rPr>
          <w:rFonts w:asciiTheme="majorBidi" w:hAnsiTheme="majorBidi" w:cstheme="majorBidi" w:hint="cs"/>
          <w:sz w:val="24"/>
          <w:szCs w:val="24"/>
          <w:rtl/>
        </w:rPr>
        <w:t xml:space="preserve"> </w:t>
      </w:r>
      <w:r>
        <w:rPr>
          <w:rFonts w:asciiTheme="majorBidi" w:hAnsiTheme="majorBidi" w:cstheme="majorBidi" w:hint="cs"/>
          <w:sz w:val="24"/>
          <w:szCs w:val="24"/>
          <w:rtl/>
        </w:rPr>
        <w:t xml:space="preserve"> איפיונה של רחלע מפורט יותר: הוא כולל </w:t>
      </w:r>
      <w:r w:rsidR="00C71527">
        <w:rPr>
          <w:rFonts w:asciiTheme="majorBidi" w:hAnsiTheme="majorBidi" w:cstheme="majorBidi" w:hint="cs"/>
          <w:sz w:val="24"/>
          <w:szCs w:val="24"/>
          <w:rtl/>
        </w:rPr>
        <w:t>שני מרכיבים,</w:t>
      </w:r>
      <w:r>
        <w:rPr>
          <w:rFonts w:asciiTheme="majorBidi" w:hAnsiTheme="majorBidi" w:cstheme="majorBidi" w:hint="cs"/>
          <w:sz w:val="24"/>
          <w:szCs w:val="24"/>
          <w:rtl/>
        </w:rPr>
        <w:t xml:space="preserve"> הן יופייה החיצוני והן אופייה, אך ראשית כול חוזרת התווית התרבותית הטיפולוגית </w:t>
      </w:r>
      <w:r w:rsidR="006A7CF8">
        <w:rPr>
          <w:rFonts w:asciiTheme="majorBidi" w:hAnsiTheme="majorBidi" w:cstheme="majorBidi" w:hint="cs"/>
          <w:sz w:val="24"/>
          <w:szCs w:val="24"/>
          <w:rtl/>
        </w:rPr>
        <w:t xml:space="preserve">שכבר ניתנה קודם לכן </w:t>
      </w:r>
      <w:r>
        <w:rPr>
          <w:rFonts w:asciiTheme="majorBidi" w:hAnsiTheme="majorBidi" w:cstheme="majorBidi"/>
          <w:sz w:val="24"/>
          <w:szCs w:val="24"/>
          <w:rtl/>
        </w:rPr>
        <w:t>–</w:t>
      </w:r>
      <w:r>
        <w:rPr>
          <w:rFonts w:asciiTheme="majorBidi" w:hAnsiTheme="majorBidi" w:cstheme="majorBidi" w:hint="cs"/>
          <w:sz w:val="24"/>
          <w:szCs w:val="24"/>
          <w:rtl/>
        </w:rPr>
        <w:t xml:space="preserve"> "א יידישע טאכטער". </w:t>
      </w:r>
      <w:proofErr w:type="gramStart"/>
      <w:r w:rsidR="002A2D6B">
        <w:rPr>
          <w:rFonts w:asciiTheme="majorBidi" w:hAnsiTheme="majorBidi" w:cstheme="majorBidi"/>
          <w:sz w:val="24"/>
          <w:szCs w:val="24"/>
        </w:rPr>
        <w:t>a</w:t>
      </w:r>
      <w:proofErr w:type="gramEnd"/>
      <w:r w:rsidR="002A2D6B">
        <w:rPr>
          <w:rFonts w:asciiTheme="majorBidi" w:hAnsiTheme="majorBidi" w:cstheme="majorBidi"/>
          <w:sz w:val="24"/>
          <w:szCs w:val="24"/>
        </w:rPr>
        <w:t xml:space="preserve"> </w:t>
      </w:r>
      <w:proofErr w:type="spellStart"/>
      <w:r w:rsidR="002A2D6B">
        <w:rPr>
          <w:rFonts w:asciiTheme="majorBidi" w:hAnsiTheme="majorBidi" w:cstheme="majorBidi"/>
          <w:sz w:val="24"/>
          <w:szCs w:val="24"/>
        </w:rPr>
        <w:t>yidishe</w:t>
      </w:r>
      <w:proofErr w:type="spellEnd"/>
      <w:r w:rsidR="002A2D6B">
        <w:rPr>
          <w:rFonts w:asciiTheme="majorBidi" w:hAnsiTheme="majorBidi" w:cstheme="majorBidi"/>
          <w:sz w:val="24"/>
          <w:szCs w:val="24"/>
        </w:rPr>
        <w:t xml:space="preserve"> </w:t>
      </w:r>
      <w:proofErr w:type="spellStart"/>
      <w:r w:rsidR="002A2D6B">
        <w:rPr>
          <w:rFonts w:asciiTheme="majorBidi" w:hAnsiTheme="majorBidi" w:cstheme="majorBidi"/>
          <w:sz w:val="24"/>
          <w:szCs w:val="24"/>
        </w:rPr>
        <w:t>tokhter</w:t>
      </w:r>
      <w:proofErr w:type="spellEnd"/>
      <w:r>
        <w:rPr>
          <w:rFonts w:asciiTheme="majorBidi" w:hAnsiTheme="majorBidi" w:cstheme="majorBidi" w:hint="cs"/>
          <w:sz w:val="24"/>
          <w:szCs w:val="24"/>
          <w:rtl/>
        </w:rPr>
        <w:t xml:space="preserve"> </w:t>
      </w:r>
    </w:p>
    <w:p w:rsidR="00EB36D5" w:rsidRDefault="00EB36D5" w:rsidP="002A2D6B">
      <w:pPr>
        <w:spacing w:line="360" w:lineRule="auto"/>
        <w:rPr>
          <w:rFonts w:asciiTheme="majorBidi" w:hAnsiTheme="majorBidi" w:cstheme="majorBidi"/>
          <w:sz w:val="24"/>
          <w:szCs w:val="24"/>
          <w:rtl/>
        </w:rPr>
      </w:pPr>
      <w:r>
        <w:rPr>
          <w:rFonts w:asciiTheme="majorBidi" w:hAnsiTheme="majorBidi" w:cstheme="majorBidi" w:hint="cs"/>
          <w:sz w:val="24"/>
          <w:szCs w:val="24"/>
          <w:rtl/>
        </w:rPr>
        <w:t>רחלע משתייכת לאחת המשפחות המבוססות בעיירה שחייה חיים נורמטיביים למדיי;  סטמפניו</w:t>
      </w:r>
      <w:r w:rsidR="000150B3">
        <w:rPr>
          <w:rFonts w:asciiTheme="majorBidi" w:hAnsiTheme="majorBidi" w:cstheme="majorBidi" w:hint="cs"/>
          <w:sz w:val="24"/>
          <w:szCs w:val="24"/>
          <w:rtl/>
        </w:rPr>
        <w:t>,</w:t>
      </w:r>
      <w:r>
        <w:rPr>
          <w:rFonts w:asciiTheme="majorBidi" w:hAnsiTheme="majorBidi" w:cstheme="majorBidi" w:hint="cs"/>
          <w:sz w:val="24"/>
          <w:szCs w:val="24"/>
          <w:rtl/>
        </w:rPr>
        <w:t xml:space="preserve"> לעומתה</w:t>
      </w:r>
      <w:r w:rsidR="000150B3">
        <w:rPr>
          <w:rFonts w:asciiTheme="majorBidi" w:hAnsiTheme="majorBidi" w:cstheme="majorBidi" w:hint="cs"/>
          <w:sz w:val="24"/>
          <w:szCs w:val="24"/>
          <w:rtl/>
        </w:rPr>
        <w:t>,</w:t>
      </w:r>
      <w:r>
        <w:rPr>
          <w:rFonts w:asciiTheme="majorBidi" w:hAnsiTheme="majorBidi" w:cstheme="majorBidi" w:hint="cs"/>
          <w:sz w:val="24"/>
          <w:szCs w:val="24"/>
          <w:rtl/>
        </w:rPr>
        <w:t xml:space="preserve"> הוא כליזמר</w:t>
      </w:r>
      <w:r w:rsidR="002A2D6B">
        <w:rPr>
          <w:rFonts w:asciiTheme="majorBidi" w:hAnsiTheme="majorBidi" w:cstheme="majorBidi"/>
          <w:sz w:val="24"/>
          <w:szCs w:val="24"/>
        </w:rPr>
        <w:t xml:space="preserve"> klezmer </w:t>
      </w:r>
      <w:r>
        <w:rPr>
          <w:rFonts w:asciiTheme="majorBidi" w:hAnsiTheme="majorBidi" w:cstheme="majorBidi" w:hint="cs"/>
          <w:sz w:val="24"/>
          <w:szCs w:val="24"/>
          <w:rtl/>
        </w:rPr>
        <w:t xml:space="preserve">, איש שוליים בחברה היהודית, אשר בתחילת הרומן מנהל אורח חייו בוהמיים במלוא מובן המילה: הרפתקאות ארוטיות חפוזות, ניהול קל דעת של הוצאותיו, </w:t>
      </w:r>
      <w:r w:rsidR="006A7CF8">
        <w:rPr>
          <w:rFonts w:asciiTheme="majorBidi" w:hAnsiTheme="majorBidi" w:cstheme="majorBidi" w:hint="cs"/>
          <w:sz w:val="24"/>
          <w:szCs w:val="24"/>
          <w:rtl/>
        </w:rPr>
        <w:t xml:space="preserve">חיי </w:t>
      </w:r>
      <w:r>
        <w:rPr>
          <w:rFonts w:asciiTheme="majorBidi" w:hAnsiTheme="majorBidi" w:cstheme="majorBidi" w:hint="cs"/>
          <w:sz w:val="24"/>
          <w:szCs w:val="24"/>
          <w:rtl/>
        </w:rPr>
        <w:t xml:space="preserve">בילויים </w:t>
      </w:r>
      <w:r w:rsidR="006A7CF8">
        <w:rPr>
          <w:rFonts w:asciiTheme="majorBidi" w:hAnsiTheme="majorBidi" w:cstheme="majorBidi" w:hint="cs"/>
          <w:sz w:val="24"/>
          <w:szCs w:val="24"/>
          <w:rtl/>
        </w:rPr>
        <w:t>בלוויית</w:t>
      </w:r>
      <w:r>
        <w:rPr>
          <w:rFonts w:asciiTheme="majorBidi" w:hAnsiTheme="majorBidi" w:cstheme="majorBidi" w:hint="cs"/>
          <w:sz w:val="24"/>
          <w:szCs w:val="24"/>
          <w:rtl/>
        </w:rPr>
        <w:t xml:space="preserve"> אנשי להקתו, בהם הם נוהגים לשוחח בינם לבין עצמם בעגה המיוחדת לכליזמרים ביידיש. המעמד הספרותי של שני הגיבורים הללו שונה </w:t>
      </w:r>
      <w:r w:rsidR="006A7CF8">
        <w:rPr>
          <w:rFonts w:asciiTheme="majorBidi" w:hAnsiTheme="majorBidi" w:cstheme="majorBidi" w:hint="cs"/>
          <w:sz w:val="24"/>
          <w:szCs w:val="24"/>
          <w:rtl/>
        </w:rPr>
        <w:t>אפוא עד ל</w:t>
      </w:r>
      <w:r>
        <w:rPr>
          <w:rFonts w:asciiTheme="majorBidi" w:hAnsiTheme="majorBidi" w:cstheme="majorBidi" w:hint="cs"/>
          <w:sz w:val="24"/>
          <w:szCs w:val="24"/>
          <w:rtl/>
        </w:rPr>
        <w:t>מאוד: רחלע היא בבחינת 'יידישע טאכטער' טיפוסית</w:t>
      </w:r>
      <w:r w:rsidR="006A7CF8">
        <w:rPr>
          <w:rFonts w:asciiTheme="majorBidi" w:hAnsiTheme="majorBidi" w:cstheme="majorBidi" w:hint="cs"/>
          <w:sz w:val="24"/>
          <w:szCs w:val="24"/>
          <w:rtl/>
        </w:rPr>
        <w:t xml:space="preserve">; </w:t>
      </w:r>
      <w:r>
        <w:rPr>
          <w:rFonts w:asciiTheme="majorBidi" w:hAnsiTheme="majorBidi" w:cstheme="majorBidi" w:hint="cs"/>
          <w:sz w:val="24"/>
          <w:szCs w:val="24"/>
          <w:rtl/>
        </w:rPr>
        <w:t xml:space="preserve"> סטמפניו </w:t>
      </w:r>
      <w:r w:rsidR="006A7CF8">
        <w:rPr>
          <w:rFonts w:asciiTheme="majorBidi" w:hAnsiTheme="majorBidi" w:cstheme="majorBidi" w:hint="cs"/>
          <w:sz w:val="24"/>
          <w:szCs w:val="24"/>
          <w:rtl/>
        </w:rPr>
        <w:t xml:space="preserve">לעומתה </w:t>
      </w:r>
      <w:r>
        <w:rPr>
          <w:rFonts w:asciiTheme="majorBidi" w:hAnsiTheme="majorBidi" w:cstheme="majorBidi" w:hint="cs"/>
          <w:sz w:val="24"/>
          <w:szCs w:val="24"/>
          <w:rtl/>
        </w:rPr>
        <w:t xml:space="preserve">הוא גיבור </w:t>
      </w:r>
      <w:r w:rsidR="006A7CF8">
        <w:rPr>
          <w:rFonts w:asciiTheme="majorBidi" w:hAnsiTheme="majorBidi" w:cstheme="majorBidi" w:hint="cs"/>
          <w:sz w:val="24"/>
          <w:szCs w:val="24"/>
          <w:rtl/>
        </w:rPr>
        <w:t xml:space="preserve">יוצא דופן,  </w:t>
      </w:r>
      <w:r>
        <w:rPr>
          <w:rFonts w:asciiTheme="majorBidi" w:hAnsiTheme="majorBidi" w:cstheme="majorBidi" w:hint="cs"/>
          <w:sz w:val="24"/>
          <w:szCs w:val="24"/>
          <w:rtl/>
        </w:rPr>
        <w:t>המתבלט בכישרונותיו האמנותיים</w:t>
      </w:r>
      <w:r w:rsidR="006A7CF8">
        <w:rPr>
          <w:rFonts w:asciiTheme="majorBidi" w:hAnsiTheme="majorBidi" w:cstheme="majorBidi" w:hint="cs"/>
          <w:sz w:val="24"/>
          <w:szCs w:val="24"/>
          <w:rtl/>
        </w:rPr>
        <w:t xml:space="preserve">. </w:t>
      </w:r>
      <w:r>
        <w:rPr>
          <w:rFonts w:asciiTheme="majorBidi" w:hAnsiTheme="majorBidi" w:cstheme="majorBidi" w:hint="cs"/>
          <w:sz w:val="24"/>
          <w:szCs w:val="24"/>
          <w:rtl/>
        </w:rPr>
        <w:t>ע</w:t>
      </w:r>
      <w:r w:rsidR="006A7CF8">
        <w:rPr>
          <w:rFonts w:asciiTheme="majorBidi" w:hAnsiTheme="majorBidi" w:cstheme="majorBidi" w:hint="cs"/>
          <w:sz w:val="24"/>
          <w:szCs w:val="24"/>
          <w:rtl/>
        </w:rPr>
        <w:t>טור הילה רומנטית, הוא בגדר חידה ע</w:t>
      </w:r>
      <w:r>
        <w:rPr>
          <w:rFonts w:asciiTheme="majorBidi" w:hAnsiTheme="majorBidi" w:cstheme="majorBidi" w:hint="cs"/>
          <w:sz w:val="24"/>
          <w:szCs w:val="24"/>
          <w:rtl/>
        </w:rPr>
        <w:t>בור רבים מבני העיירה</w:t>
      </w:r>
      <w:r w:rsidR="006A7CF8">
        <w:rPr>
          <w:rFonts w:asciiTheme="majorBidi" w:hAnsiTheme="majorBidi" w:cstheme="majorBidi" w:hint="cs"/>
          <w:sz w:val="24"/>
          <w:szCs w:val="24"/>
          <w:rtl/>
        </w:rPr>
        <w:t xml:space="preserve">. </w:t>
      </w:r>
      <w:r>
        <w:rPr>
          <w:rFonts w:asciiTheme="majorBidi" w:hAnsiTheme="majorBidi" w:cstheme="majorBidi" w:hint="cs"/>
          <w:sz w:val="24"/>
          <w:szCs w:val="24"/>
          <w:rtl/>
        </w:rPr>
        <w:t xml:space="preserve">  </w:t>
      </w:r>
    </w:p>
    <w:p w:rsidR="00EB36D5" w:rsidRDefault="00EB36D5" w:rsidP="004069C1">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מי משניהם אמור להיות הגיבור הראשי של היצירה: הגבר או האישה, הדמות הטיפוסית או הגיבור יוצא הדופן? הן ההקדמה לרומן והן המאמר המאוחר הנלווה אליו אכן מלמדים על כך כיצד שלום עליכם פסח </w:t>
      </w:r>
      <w:r>
        <w:rPr>
          <w:rFonts w:asciiTheme="majorBidi" w:hAnsiTheme="majorBidi" w:cstheme="majorBidi" w:hint="cs"/>
          <w:sz w:val="24"/>
          <w:szCs w:val="24"/>
          <w:rtl/>
        </w:rPr>
        <w:lastRenderedPageBreak/>
        <w:t xml:space="preserve">מבחינה זאת על שתי הסעפים: </w:t>
      </w:r>
      <w:r w:rsidR="008063A2">
        <w:rPr>
          <w:rFonts w:asciiTheme="majorBidi" w:hAnsiTheme="majorBidi" w:cstheme="majorBidi" w:hint="cs"/>
          <w:sz w:val="24"/>
          <w:szCs w:val="24"/>
          <w:rtl/>
        </w:rPr>
        <w:t xml:space="preserve">מצד אחד </w:t>
      </w:r>
      <w:r>
        <w:rPr>
          <w:rFonts w:asciiTheme="majorBidi" w:hAnsiTheme="majorBidi" w:cstheme="majorBidi" w:hint="cs"/>
          <w:sz w:val="24"/>
          <w:szCs w:val="24"/>
          <w:rtl/>
        </w:rPr>
        <w:t>חש ש</w:t>
      </w:r>
      <w:r w:rsidR="002A2D6B">
        <w:rPr>
          <w:rFonts w:asciiTheme="majorBidi" w:hAnsiTheme="majorBidi" w:cstheme="majorBidi" w:hint="cs"/>
          <w:sz w:val="24"/>
          <w:szCs w:val="24"/>
          <w:rtl/>
        </w:rPr>
        <w:t>עולמם</w:t>
      </w:r>
      <w:r>
        <w:rPr>
          <w:rFonts w:asciiTheme="majorBidi" w:hAnsiTheme="majorBidi" w:cstheme="majorBidi" w:hint="cs"/>
          <w:sz w:val="24"/>
          <w:szCs w:val="24"/>
          <w:rtl/>
        </w:rPr>
        <w:t xml:space="preserve"> של הכליזמרים ו</w:t>
      </w:r>
      <w:r w:rsidR="008063A2">
        <w:rPr>
          <w:rFonts w:asciiTheme="majorBidi" w:hAnsiTheme="majorBidi" w:cstheme="majorBidi" w:hint="cs"/>
          <w:sz w:val="24"/>
          <w:szCs w:val="24"/>
          <w:rtl/>
        </w:rPr>
        <w:t xml:space="preserve">העגה בה הם נוהגים לשוחח בינם לבין עצמם </w:t>
      </w:r>
      <w:r>
        <w:rPr>
          <w:rFonts w:asciiTheme="majorBidi" w:hAnsiTheme="majorBidi" w:cstheme="majorBidi" w:hint="cs"/>
          <w:sz w:val="24"/>
          <w:szCs w:val="24"/>
          <w:rtl/>
        </w:rPr>
        <w:t xml:space="preserve">מזמנות </w:t>
      </w:r>
      <w:r w:rsidR="008063A2">
        <w:rPr>
          <w:rFonts w:asciiTheme="majorBidi" w:hAnsiTheme="majorBidi" w:cstheme="majorBidi" w:hint="cs"/>
          <w:sz w:val="24"/>
          <w:szCs w:val="24"/>
          <w:rtl/>
        </w:rPr>
        <w:t xml:space="preserve">לידו </w:t>
      </w:r>
      <w:r>
        <w:rPr>
          <w:rFonts w:asciiTheme="majorBidi" w:hAnsiTheme="majorBidi" w:cstheme="majorBidi" w:hint="cs"/>
          <w:sz w:val="24"/>
          <w:szCs w:val="24"/>
          <w:rtl/>
        </w:rPr>
        <w:t xml:space="preserve"> חומר ספרותי ייחודי </w:t>
      </w:r>
      <w:r w:rsidR="002A2D6B">
        <w:rPr>
          <w:rFonts w:asciiTheme="majorBidi" w:hAnsiTheme="majorBidi" w:cstheme="majorBidi" w:hint="cs"/>
          <w:sz w:val="24"/>
          <w:szCs w:val="24"/>
          <w:rtl/>
        </w:rPr>
        <w:t>ה</w:t>
      </w:r>
      <w:r w:rsidR="001D1D7F">
        <w:rPr>
          <w:rFonts w:asciiTheme="majorBidi" w:hAnsiTheme="majorBidi" w:cstheme="majorBidi" w:hint="cs"/>
          <w:sz w:val="24"/>
          <w:szCs w:val="24"/>
          <w:rtl/>
        </w:rPr>
        <w:t xml:space="preserve">פותח אפשרות לתאר </w:t>
      </w:r>
      <w:r w:rsidR="008063A2">
        <w:rPr>
          <w:rFonts w:asciiTheme="majorBidi" w:hAnsiTheme="majorBidi" w:cstheme="majorBidi" w:hint="cs"/>
          <w:sz w:val="24"/>
          <w:szCs w:val="24"/>
          <w:rtl/>
        </w:rPr>
        <w:t xml:space="preserve">את </w:t>
      </w:r>
      <w:r w:rsidR="001D1D7F">
        <w:rPr>
          <w:rFonts w:asciiTheme="majorBidi" w:hAnsiTheme="majorBidi" w:cstheme="majorBidi" w:hint="cs"/>
          <w:sz w:val="24"/>
          <w:szCs w:val="24"/>
          <w:rtl/>
        </w:rPr>
        <w:t>הווי</w:t>
      </w:r>
      <w:r w:rsidR="008063A2">
        <w:rPr>
          <w:rFonts w:asciiTheme="majorBidi" w:hAnsiTheme="majorBidi" w:cstheme="majorBidi" w:hint="cs"/>
          <w:sz w:val="24"/>
          <w:szCs w:val="24"/>
          <w:rtl/>
        </w:rPr>
        <w:t>תה של קבוצה חברתית ש</w:t>
      </w:r>
      <w:r w:rsidR="002A2D6B">
        <w:rPr>
          <w:rFonts w:asciiTheme="majorBidi" w:hAnsiTheme="majorBidi" w:cstheme="majorBidi" w:hint="cs"/>
          <w:sz w:val="24"/>
          <w:szCs w:val="24"/>
          <w:rtl/>
        </w:rPr>
        <w:t xml:space="preserve">אולי </w:t>
      </w:r>
      <w:r w:rsidR="008063A2">
        <w:rPr>
          <w:rFonts w:asciiTheme="majorBidi" w:hAnsiTheme="majorBidi" w:cstheme="majorBidi" w:hint="cs"/>
          <w:sz w:val="24"/>
          <w:szCs w:val="24"/>
          <w:rtl/>
        </w:rPr>
        <w:t>אין שני לה</w:t>
      </w:r>
      <w:r w:rsidR="002A2D6B">
        <w:rPr>
          <w:rFonts w:asciiTheme="majorBidi" w:hAnsiTheme="majorBidi" w:cstheme="majorBidi" w:hint="cs"/>
          <w:sz w:val="24"/>
          <w:szCs w:val="24"/>
          <w:rtl/>
        </w:rPr>
        <w:t xml:space="preserve"> בעולם היהודי (פרט לאנשי העולם התחתון המובהקים)</w:t>
      </w:r>
      <w:r w:rsidR="008063A2">
        <w:rPr>
          <w:rFonts w:asciiTheme="majorBidi" w:hAnsiTheme="majorBidi" w:cstheme="majorBidi" w:hint="cs"/>
          <w:sz w:val="24"/>
          <w:szCs w:val="24"/>
          <w:rtl/>
        </w:rPr>
        <w:t xml:space="preserve">. בתחום הזה הוא </w:t>
      </w:r>
      <w:r w:rsidR="002A2D6B">
        <w:rPr>
          <w:rFonts w:asciiTheme="majorBidi" w:hAnsiTheme="majorBidi" w:cstheme="majorBidi" w:hint="cs"/>
          <w:sz w:val="24"/>
          <w:szCs w:val="24"/>
          <w:rtl/>
        </w:rPr>
        <w:t>פתוחה בפניו האפשרות לחדש חידוש ספרותי של ממש</w:t>
      </w:r>
      <w:r w:rsidR="001D1D7F">
        <w:rPr>
          <w:rFonts w:asciiTheme="majorBidi" w:hAnsiTheme="majorBidi" w:cstheme="majorBidi" w:hint="cs"/>
          <w:sz w:val="24"/>
          <w:szCs w:val="24"/>
          <w:rtl/>
        </w:rPr>
        <w:t xml:space="preserve">. רחלע </w:t>
      </w:r>
      <w:r w:rsidR="002A2D6B">
        <w:rPr>
          <w:rFonts w:asciiTheme="majorBidi" w:hAnsiTheme="majorBidi" w:cstheme="majorBidi" w:hint="cs"/>
          <w:sz w:val="24"/>
          <w:szCs w:val="24"/>
          <w:rtl/>
        </w:rPr>
        <w:t>לעומת זה</w:t>
      </w:r>
      <w:r w:rsidR="001D1D7F">
        <w:rPr>
          <w:rFonts w:asciiTheme="majorBidi" w:hAnsiTheme="majorBidi" w:cstheme="majorBidi" w:hint="cs"/>
          <w:sz w:val="24"/>
          <w:szCs w:val="24"/>
          <w:rtl/>
        </w:rPr>
        <w:t xml:space="preserve"> מ</w:t>
      </w:r>
      <w:r w:rsidR="002A2D6B">
        <w:rPr>
          <w:rFonts w:asciiTheme="majorBidi" w:hAnsiTheme="majorBidi" w:cstheme="majorBidi" w:hint="cs"/>
          <w:sz w:val="24"/>
          <w:szCs w:val="24"/>
          <w:rtl/>
        </w:rPr>
        <w:t xml:space="preserve">זכירה </w:t>
      </w:r>
      <w:r w:rsidR="001D1D7F">
        <w:rPr>
          <w:rFonts w:asciiTheme="majorBidi" w:hAnsiTheme="majorBidi" w:cstheme="majorBidi" w:hint="cs"/>
          <w:sz w:val="24"/>
          <w:szCs w:val="24"/>
          <w:rtl/>
        </w:rPr>
        <w:t>טיפוס ש</w:t>
      </w:r>
      <w:r w:rsidR="005C2B4B">
        <w:rPr>
          <w:rFonts w:asciiTheme="majorBidi" w:hAnsiTheme="majorBidi" w:cstheme="majorBidi" w:hint="cs"/>
          <w:sz w:val="24"/>
          <w:szCs w:val="24"/>
          <w:rtl/>
        </w:rPr>
        <w:t xml:space="preserve">זכה כבר בשעתו להתייחסויות משמעותיות, בעיקר בגלל שהסופרים בעברית וגם ביידיש </w:t>
      </w:r>
      <w:r w:rsidR="002A2D6B">
        <w:rPr>
          <w:rFonts w:asciiTheme="majorBidi" w:hAnsiTheme="majorBidi" w:cstheme="majorBidi" w:hint="cs"/>
          <w:sz w:val="24"/>
          <w:szCs w:val="24"/>
          <w:rtl/>
        </w:rPr>
        <w:t xml:space="preserve">בני התקופה </w:t>
      </w:r>
      <w:r w:rsidR="005C2B4B">
        <w:rPr>
          <w:rFonts w:asciiTheme="majorBidi" w:hAnsiTheme="majorBidi" w:cstheme="majorBidi" w:hint="cs"/>
          <w:sz w:val="24"/>
          <w:szCs w:val="24"/>
          <w:rtl/>
        </w:rPr>
        <w:t>ר</w:t>
      </w:r>
      <w:r w:rsidR="00A9788D">
        <w:rPr>
          <w:rFonts w:asciiTheme="majorBidi" w:hAnsiTheme="majorBidi" w:cstheme="majorBidi" w:hint="cs"/>
          <w:sz w:val="24"/>
          <w:szCs w:val="24"/>
          <w:rtl/>
        </w:rPr>
        <w:t xml:space="preserve">צו להעלות על סדר היום הציבורי דיון </w:t>
      </w:r>
      <w:r w:rsidR="005C2B4B">
        <w:rPr>
          <w:rFonts w:asciiTheme="majorBidi" w:hAnsiTheme="majorBidi" w:cstheme="majorBidi" w:hint="cs"/>
          <w:sz w:val="24"/>
          <w:szCs w:val="24"/>
          <w:rtl/>
        </w:rPr>
        <w:t xml:space="preserve"> במעמדה המיוחד </w:t>
      </w:r>
      <w:r w:rsidR="00A9788D">
        <w:rPr>
          <w:rFonts w:asciiTheme="majorBidi" w:hAnsiTheme="majorBidi" w:cstheme="majorBidi" w:hint="cs"/>
          <w:sz w:val="24"/>
          <w:szCs w:val="24"/>
          <w:rtl/>
        </w:rPr>
        <w:t>ובגור</w:t>
      </w:r>
      <w:r w:rsidR="002A2D6B">
        <w:rPr>
          <w:rFonts w:asciiTheme="majorBidi" w:hAnsiTheme="majorBidi" w:cstheme="majorBidi" w:hint="cs"/>
          <w:sz w:val="24"/>
          <w:szCs w:val="24"/>
          <w:rtl/>
        </w:rPr>
        <w:t>ל</w:t>
      </w:r>
      <w:r w:rsidR="00A9788D">
        <w:rPr>
          <w:rFonts w:asciiTheme="majorBidi" w:hAnsiTheme="majorBidi" w:cstheme="majorBidi" w:hint="cs"/>
          <w:sz w:val="24"/>
          <w:szCs w:val="24"/>
          <w:rtl/>
        </w:rPr>
        <w:t xml:space="preserve">ה </w:t>
      </w:r>
      <w:r w:rsidR="005C2B4B">
        <w:rPr>
          <w:rFonts w:asciiTheme="majorBidi" w:hAnsiTheme="majorBidi" w:cstheme="majorBidi" w:hint="cs"/>
          <w:sz w:val="24"/>
          <w:szCs w:val="24"/>
          <w:rtl/>
        </w:rPr>
        <w:t>של האישה בחברה הי</w:t>
      </w:r>
      <w:r w:rsidR="00A9788D">
        <w:rPr>
          <w:rFonts w:asciiTheme="majorBidi" w:hAnsiTheme="majorBidi" w:cstheme="majorBidi" w:hint="cs"/>
          <w:sz w:val="24"/>
          <w:szCs w:val="24"/>
          <w:rtl/>
        </w:rPr>
        <w:t>ה</w:t>
      </w:r>
      <w:r w:rsidR="005C2B4B">
        <w:rPr>
          <w:rFonts w:asciiTheme="majorBidi" w:hAnsiTheme="majorBidi" w:cstheme="majorBidi" w:hint="cs"/>
          <w:sz w:val="24"/>
          <w:szCs w:val="24"/>
          <w:rtl/>
        </w:rPr>
        <w:t>ודית המסורתית</w:t>
      </w:r>
      <w:r w:rsidR="00A9788D">
        <w:rPr>
          <w:rFonts w:asciiTheme="majorBidi" w:hAnsiTheme="majorBidi" w:cstheme="majorBidi" w:hint="cs"/>
          <w:sz w:val="24"/>
          <w:szCs w:val="24"/>
          <w:rtl/>
        </w:rPr>
        <w:t xml:space="preserve">. </w:t>
      </w:r>
      <w:r w:rsidR="005C2B4B">
        <w:rPr>
          <w:rFonts w:asciiTheme="majorBidi" w:hAnsiTheme="majorBidi" w:cstheme="majorBidi" w:hint="cs"/>
          <w:sz w:val="24"/>
          <w:szCs w:val="24"/>
          <w:rtl/>
        </w:rPr>
        <w:t>עיצובה של  רחלע לאורך הרומן אכן טבוע בחותם הטיפוסיות</w:t>
      </w:r>
      <w:r w:rsidR="002A2D6B">
        <w:rPr>
          <w:rFonts w:asciiTheme="majorBidi" w:hAnsiTheme="majorBidi" w:cstheme="majorBidi" w:hint="cs"/>
          <w:sz w:val="24"/>
          <w:szCs w:val="24"/>
          <w:rtl/>
        </w:rPr>
        <w:t>;</w:t>
      </w:r>
      <w:r w:rsidR="005C2B4B">
        <w:rPr>
          <w:rFonts w:asciiTheme="majorBidi" w:hAnsiTheme="majorBidi" w:cstheme="majorBidi" w:hint="cs"/>
          <w:sz w:val="24"/>
          <w:szCs w:val="24"/>
          <w:rtl/>
        </w:rPr>
        <w:t xml:space="preserve"> אך כדי </w:t>
      </w:r>
      <w:r>
        <w:rPr>
          <w:rFonts w:asciiTheme="majorBidi" w:hAnsiTheme="majorBidi" w:cstheme="majorBidi" w:hint="cs"/>
          <w:sz w:val="24"/>
          <w:szCs w:val="24"/>
          <w:rtl/>
        </w:rPr>
        <w:t xml:space="preserve">להציב אישה נשואה </w:t>
      </w:r>
      <w:r w:rsidR="005C2B4B">
        <w:rPr>
          <w:rFonts w:asciiTheme="majorBidi" w:hAnsiTheme="majorBidi" w:cstheme="majorBidi" w:hint="cs"/>
          <w:sz w:val="24"/>
          <w:szCs w:val="24"/>
          <w:rtl/>
        </w:rPr>
        <w:t xml:space="preserve">בעיירה היהודית </w:t>
      </w:r>
      <w:r>
        <w:rPr>
          <w:rFonts w:asciiTheme="majorBidi" w:hAnsiTheme="majorBidi" w:cstheme="majorBidi" w:hint="cs"/>
          <w:sz w:val="24"/>
          <w:szCs w:val="24"/>
          <w:rtl/>
        </w:rPr>
        <w:t>כ</w:t>
      </w:r>
      <w:r w:rsidR="005C2B4B">
        <w:rPr>
          <w:rFonts w:asciiTheme="majorBidi" w:hAnsiTheme="majorBidi" w:cstheme="majorBidi" w:hint="cs"/>
          <w:sz w:val="24"/>
          <w:szCs w:val="24"/>
          <w:rtl/>
        </w:rPr>
        <w:t xml:space="preserve">שותפה </w:t>
      </w:r>
      <w:r>
        <w:rPr>
          <w:rFonts w:asciiTheme="majorBidi" w:hAnsiTheme="majorBidi" w:cstheme="majorBidi" w:hint="cs"/>
          <w:sz w:val="24"/>
          <w:szCs w:val="24"/>
          <w:rtl/>
        </w:rPr>
        <w:t xml:space="preserve"> לפרשת אהבים עם גבר זר צריך המ</w:t>
      </w:r>
      <w:r w:rsidR="00A9788D">
        <w:rPr>
          <w:rFonts w:asciiTheme="majorBidi" w:hAnsiTheme="majorBidi" w:cstheme="majorBidi" w:hint="cs"/>
          <w:sz w:val="24"/>
          <w:szCs w:val="24"/>
          <w:rtl/>
        </w:rPr>
        <w:t>ספר</w:t>
      </w:r>
      <w:r>
        <w:rPr>
          <w:rFonts w:asciiTheme="majorBidi" w:hAnsiTheme="majorBidi" w:cstheme="majorBidi" w:hint="cs"/>
          <w:sz w:val="24"/>
          <w:szCs w:val="24"/>
          <w:rtl/>
        </w:rPr>
        <w:t xml:space="preserve"> להעניק לה תכונ</w:t>
      </w:r>
      <w:r w:rsidR="00A9788D">
        <w:rPr>
          <w:rFonts w:asciiTheme="majorBidi" w:hAnsiTheme="majorBidi" w:cstheme="majorBidi" w:hint="cs"/>
          <w:sz w:val="24"/>
          <w:szCs w:val="24"/>
          <w:rtl/>
        </w:rPr>
        <w:t xml:space="preserve">ה </w:t>
      </w:r>
      <w:r>
        <w:rPr>
          <w:rFonts w:asciiTheme="majorBidi" w:hAnsiTheme="majorBidi" w:cstheme="majorBidi" w:hint="cs"/>
          <w:sz w:val="24"/>
          <w:szCs w:val="24"/>
          <w:rtl/>
        </w:rPr>
        <w:t>מיוחדת</w:t>
      </w:r>
      <w:r w:rsidR="00A9788D">
        <w:rPr>
          <w:rFonts w:asciiTheme="majorBidi" w:hAnsiTheme="majorBidi" w:cstheme="majorBidi" w:hint="cs"/>
          <w:sz w:val="24"/>
          <w:szCs w:val="24"/>
          <w:rtl/>
        </w:rPr>
        <w:t xml:space="preserve"> כלשהי</w:t>
      </w:r>
      <w:r w:rsidR="005C2B4B">
        <w:rPr>
          <w:rFonts w:asciiTheme="majorBidi" w:hAnsiTheme="majorBidi" w:cstheme="majorBidi" w:hint="cs"/>
          <w:sz w:val="24"/>
          <w:szCs w:val="24"/>
          <w:rtl/>
        </w:rPr>
        <w:t xml:space="preserve">, </w:t>
      </w:r>
      <w:r w:rsidR="00A9788D">
        <w:rPr>
          <w:rFonts w:asciiTheme="majorBidi" w:hAnsiTheme="majorBidi" w:cstheme="majorBidi" w:hint="cs"/>
          <w:sz w:val="24"/>
          <w:szCs w:val="24"/>
          <w:rtl/>
        </w:rPr>
        <w:t>ש</w:t>
      </w:r>
      <w:r w:rsidR="002A2D6B">
        <w:rPr>
          <w:rFonts w:asciiTheme="majorBidi" w:hAnsiTheme="majorBidi" w:cstheme="majorBidi" w:hint="cs"/>
          <w:sz w:val="24"/>
          <w:szCs w:val="24"/>
          <w:rtl/>
        </w:rPr>
        <w:t xml:space="preserve">בה היא חורגת מן הסתמיות הבינונית. </w:t>
      </w:r>
      <w:r w:rsidR="00A9788D">
        <w:rPr>
          <w:rFonts w:asciiTheme="majorBidi" w:hAnsiTheme="majorBidi" w:cstheme="majorBidi" w:hint="cs"/>
          <w:sz w:val="24"/>
          <w:szCs w:val="24"/>
          <w:rtl/>
        </w:rPr>
        <w:t xml:space="preserve">בעיצובה </w:t>
      </w:r>
      <w:r w:rsidR="008E5C1C">
        <w:rPr>
          <w:rFonts w:asciiTheme="majorBidi" w:hAnsiTheme="majorBidi" w:cstheme="majorBidi" w:hint="cs"/>
          <w:sz w:val="24"/>
          <w:szCs w:val="24"/>
          <w:rtl/>
        </w:rPr>
        <w:t xml:space="preserve">אכן ניכר משקלם של מרכיבים קונבנציונליים למדיי: </w:t>
      </w:r>
      <w:r w:rsidR="00A9788D">
        <w:rPr>
          <w:rFonts w:asciiTheme="majorBidi" w:hAnsiTheme="majorBidi" w:cstheme="majorBidi" w:hint="cs"/>
          <w:sz w:val="24"/>
          <w:szCs w:val="24"/>
          <w:rtl/>
        </w:rPr>
        <w:t xml:space="preserve">חינוכה המסורתי, מסלול חייה המוביל אותה במהירות מובנת מאליה לעבר השידוך, ספרי </w:t>
      </w:r>
      <w:r w:rsidR="008E5C1C">
        <w:rPr>
          <w:rFonts w:asciiTheme="majorBidi" w:hAnsiTheme="majorBidi" w:cstheme="majorBidi" w:hint="cs"/>
          <w:sz w:val="24"/>
          <w:szCs w:val="24"/>
          <w:rtl/>
        </w:rPr>
        <w:t>ה</w:t>
      </w:r>
      <w:r w:rsidR="00A9788D">
        <w:rPr>
          <w:rFonts w:asciiTheme="majorBidi" w:hAnsiTheme="majorBidi" w:cstheme="majorBidi" w:hint="cs"/>
          <w:sz w:val="24"/>
          <w:szCs w:val="24"/>
          <w:rtl/>
        </w:rPr>
        <w:t>קודש שעומדים במרכז עולמה הרוחני, הנאמנות למשפחתה ולבעלה</w:t>
      </w:r>
      <w:r w:rsidR="008E5C1C">
        <w:rPr>
          <w:rFonts w:asciiTheme="majorBidi" w:hAnsiTheme="majorBidi" w:cstheme="majorBidi" w:hint="cs"/>
          <w:sz w:val="24"/>
          <w:szCs w:val="24"/>
          <w:rtl/>
        </w:rPr>
        <w:t xml:space="preserve">. אך רחלע </w:t>
      </w:r>
      <w:r w:rsidR="00A9788D">
        <w:rPr>
          <w:rFonts w:asciiTheme="majorBidi" w:hAnsiTheme="majorBidi" w:cstheme="majorBidi" w:hint="cs"/>
          <w:sz w:val="24"/>
          <w:szCs w:val="24"/>
          <w:rtl/>
        </w:rPr>
        <w:t>ניחנה ב</w:t>
      </w:r>
      <w:r w:rsidR="005C2B4B">
        <w:rPr>
          <w:rFonts w:asciiTheme="majorBidi" w:hAnsiTheme="majorBidi" w:cstheme="majorBidi" w:hint="cs"/>
          <w:sz w:val="24"/>
          <w:szCs w:val="24"/>
          <w:rtl/>
        </w:rPr>
        <w:t>רגישות מיוחדת</w:t>
      </w:r>
      <w:r w:rsidR="00A9788D">
        <w:rPr>
          <w:rFonts w:asciiTheme="majorBidi" w:hAnsiTheme="majorBidi" w:cstheme="majorBidi" w:hint="cs"/>
          <w:sz w:val="24"/>
          <w:szCs w:val="24"/>
          <w:rtl/>
        </w:rPr>
        <w:t xml:space="preserve">, </w:t>
      </w:r>
      <w:r w:rsidR="005C2B4B">
        <w:rPr>
          <w:rFonts w:asciiTheme="majorBidi" w:hAnsiTheme="majorBidi" w:cstheme="majorBidi" w:hint="cs"/>
          <w:sz w:val="24"/>
          <w:szCs w:val="24"/>
          <w:rtl/>
        </w:rPr>
        <w:t xml:space="preserve"> </w:t>
      </w:r>
      <w:r w:rsidR="00A9788D">
        <w:rPr>
          <w:rFonts w:asciiTheme="majorBidi" w:hAnsiTheme="majorBidi" w:cstheme="majorBidi" w:hint="cs"/>
          <w:sz w:val="24"/>
          <w:szCs w:val="24"/>
          <w:rtl/>
        </w:rPr>
        <w:t xml:space="preserve">המבדילה בינה ובין האטימות הרגשית המאפניית את </w:t>
      </w:r>
      <w:r w:rsidR="004069C1">
        <w:rPr>
          <w:rFonts w:asciiTheme="majorBidi" w:hAnsiTheme="majorBidi" w:cstheme="majorBidi" w:hint="cs"/>
          <w:sz w:val="24"/>
          <w:szCs w:val="24"/>
          <w:rtl/>
        </w:rPr>
        <w:t xml:space="preserve">סביבתה הקרובה וגם את </w:t>
      </w:r>
      <w:r w:rsidR="00A9788D">
        <w:rPr>
          <w:rFonts w:asciiTheme="majorBidi" w:hAnsiTheme="majorBidi" w:cstheme="majorBidi" w:hint="cs"/>
          <w:sz w:val="24"/>
          <w:szCs w:val="24"/>
          <w:rtl/>
        </w:rPr>
        <w:t>בעלה</w:t>
      </w:r>
      <w:r w:rsidR="004069C1">
        <w:rPr>
          <w:rFonts w:asciiTheme="majorBidi" w:hAnsiTheme="majorBidi" w:cstheme="majorBidi" w:hint="cs"/>
          <w:sz w:val="24"/>
          <w:szCs w:val="24"/>
          <w:rtl/>
        </w:rPr>
        <w:t xml:space="preserve">, אם כי </w:t>
      </w:r>
      <w:r w:rsidR="005C2B4B">
        <w:rPr>
          <w:rFonts w:asciiTheme="majorBidi" w:hAnsiTheme="majorBidi" w:cstheme="majorBidi" w:hint="cs"/>
          <w:sz w:val="24"/>
          <w:szCs w:val="24"/>
          <w:rtl/>
        </w:rPr>
        <w:t>האפשרויות העומדות בפני</w:t>
      </w:r>
      <w:r w:rsidR="004069C1">
        <w:rPr>
          <w:rFonts w:asciiTheme="majorBidi" w:hAnsiTheme="majorBidi" w:cstheme="majorBidi" w:hint="cs"/>
          <w:sz w:val="24"/>
          <w:szCs w:val="24"/>
          <w:rtl/>
        </w:rPr>
        <w:t xml:space="preserve">ה </w:t>
      </w:r>
      <w:r w:rsidR="005C2B4B">
        <w:rPr>
          <w:rFonts w:asciiTheme="majorBidi" w:hAnsiTheme="majorBidi" w:cstheme="majorBidi" w:hint="cs"/>
          <w:sz w:val="24"/>
          <w:szCs w:val="24"/>
          <w:rtl/>
        </w:rPr>
        <w:t>לבטא רגישות זו</w:t>
      </w:r>
      <w:r w:rsidR="004069C1">
        <w:rPr>
          <w:rFonts w:asciiTheme="majorBidi" w:hAnsiTheme="majorBidi" w:cstheme="majorBidi" w:hint="cs"/>
          <w:sz w:val="24"/>
          <w:szCs w:val="24"/>
          <w:rtl/>
        </w:rPr>
        <w:t xml:space="preserve"> מוגבלות למדיי. </w:t>
      </w:r>
      <w:r w:rsidR="005C2B4B">
        <w:rPr>
          <w:rFonts w:asciiTheme="majorBidi" w:hAnsiTheme="majorBidi" w:cstheme="majorBidi" w:hint="cs"/>
          <w:sz w:val="24"/>
          <w:szCs w:val="24"/>
          <w:rtl/>
        </w:rPr>
        <w:t xml:space="preserve">בחברה היהודית המסורתית מתקשים </w:t>
      </w:r>
      <w:r>
        <w:rPr>
          <w:rFonts w:asciiTheme="majorBidi" w:hAnsiTheme="majorBidi" w:cstheme="majorBidi" w:hint="cs"/>
          <w:sz w:val="24"/>
          <w:szCs w:val="24"/>
          <w:rtl/>
        </w:rPr>
        <w:t>גם הגבר וגם האישה להביע את עולמם ה</w:t>
      </w:r>
      <w:r w:rsidR="005C2B4B">
        <w:rPr>
          <w:rFonts w:asciiTheme="majorBidi" w:hAnsiTheme="majorBidi" w:cstheme="majorBidi" w:hint="cs"/>
          <w:sz w:val="24"/>
          <w:szCs w:val="24"/>
          <w:rtl/>
        </w:rPr>
        <w:t>פנימי במלוא עוצמתו</w:t>
      </w:r>
      <w:r>
        <w:rPr>
          <w:rFonts w:asciiTheme="majorBidi" w:hAnsiTheme="majorBidi" w:cstheme="majorBidi" w:hint="cs"/>
          <w:sz w:val="24"/>
          <w:szCs w:val="24"/>
          <w:rtl/>
        </w:rPr>
        <w:t xml:space="preserve">, אך </w:t>
      </w:r>
      <w:r w:rsidR="00A9788D">
        <w:rPr>
          <w:rFonts w:asciiTheme="majorBidi" w:hAnsiTheme="majorBidi" w:cstheme="majorBidi" w:hint="cs"/>
          <w:sz w:val="24"/>
          <w:szCs w:val="24"/>
          <w:rtl/>
        </w:rPr>
        <w:t xml:space="preserve">בכל זאת </w:t>
      </w:r>
      <w:r w:rsidR="005C2B4B">
        <w:rPr>
          <w:rFonts w:asciiTheme="majorBidi" w:hAnsiTheme="majorBidi" w:cstheme="majorBidi" w:hint="cs"/>
          <w:sz w:val="24"/>
          <w:szCs w:val="24"/>
          <w:rtl/>
        </w:rPr>
        <w:t>הא</w:t>
      </w:r>
      <w:r>
        <w:rPr>
          <w:rFonts w:asciiTheme="majorBidi" w:hAnsiTheme="majorBidi" w:cstheme="majorBidi" w:hint="cs"/>
          <w:sz w:val="24"/>
          <w:szCs w:val="24"/>
          <w:rtl/>
        </w:rPr>
        <w:t xml:space="preserve">פשרויות הקומוניקטיביות הפתוחות בפני הגבר רבות לאין ערוך יותר מאלה המזומנות לאישה. </w:t>
      </w:r>
    </w:p>
    <w:p w:rsidR="00EB36D5" w:rsidRDefault="00EB36D5" w:rsidP="004069C1">
      <w:pPr>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לשונו של סטמפניו היא המוסיקה, ביטוי </w:t>
      </w:r>
      <w:r w:rsidR="008A7921">
        <w:rPr>
          <w:rFonts w:asciiTheme="majorBidi" w:hAnsiTheme="majorBidi" w:cstheme="majorBidi" w:hint="cs"/>
          <w:sz w:val="24"/>
          <w:szCs w:val="24"/>
          <w:rtl/>
        </w:rPr>
        <w:t xml:space="preserve">לא </w:t>
      </w:r>
      <w:r>
        <w:rPr>
          <w:rFonts w:asciiTheme="majorBidi" w:hAnsiTheme="majorBidi" w:cstheme="majorBidi" w:hint="cs"/>
          <w:sz w:val="24"/>
          <w:szCs w:val="24"/>
          <w:rtl/>
        </w:rPr>
        <w:t>מילולי</w:t>
      </w:r>
      <w:r w:rsidR="008A7921">
        <w:rPr>
          <w:rFonts w:asciiTheme="majorBidi" w:hAnsiTheme="majorBidi" w:cstheme="majorBidi" w:hint="cs"/>
          <w:sz w:val="24"/>
          <w:szCs w:val="24"/>
          <w:rtl/>
        </w:rPr>
        <w:t xml:space="preserve">. בתור כליזמר </w:t>
      </w:r>
      <w:r>
        <w:rPr>
          <w:rFonts w:asciiTheme="majorBidi" w:hAnsiTheme="majorBidi" w:cstheme="majorBidi" w:hint="cs"/>
          <w:sz w:val="24"/>
          <w:szCs w:val="24"/>
          <w:rtl/>
        </w:rPr>
        <w:t xml:space="preserve">הוא </w:t>
      </w:r>
      <w:r w:rsidR="004069C1">
        <w:rPr>
          <w:rFonts w:asciiTheme="majorBidi" w:hAnsiTheme="majorBidi" w:cstheme="majorBidi" w:hint="cs"/>
          <w:sz w:val="24"/>
          <w:szCs w:val="24"/>
          <w:rtl/>
        </w:rPr>
        <w:t xml:space="preserve">גם </w:t>
      </w:r>
      <w:r>
        <w:rPr>
          <w:rFonts w:asciiTheme="majorBidi" w:hAnsiTheme="majorBidi" w:cstheme="majorBidi" w:hint="cs"/>
          <w:sz w:val="24"/>
          <w:szCs w:val="24"/>
          <w:rtl/>
        </w:rPr>
        <w:t xml:space="preserve">דמות </w:t>
      </w:r>
      <w:r w:rsidR="00A9788D">
        <w:rPr>
          <w:rFonts w:asciiTheme="majorBidi" w:hAnsiTheme="majorBidi" w:cstheme="majorBidi" w:hint="cs"/>
          <w:sz w:val="24"/>
          <w:szCs w:val="24"/>
          <w:rtl/>
        </w:rPr>
        <w:t>ציבור</w:t>
      </w:r>
      <w:r>
        <w:rPr>
          <w:rFonts w:asciiTheme="majorBidi" w:hAnsiTheme="majorBidi" w:cstheme="majorBidi" w:hint="cs"/>
          <w:sz w:val="24"/>
          <w:szCs w:val="24"/>
          <w:rtl/>
        </w:rPr>
        <w:t>ית</w:t>
      </w:r>
      <w:r w:rsidR="008A7921">
        <w:rPr>
          <w:rFonts w:asciiTheme="majorBidi" w:hAnsiTheme="majorBidi" w:cstheme="majorBidi" w:hint="cs"/>
          <w:sz w:val="24"/>
          <w:szCs w:val="24"/>
          <w:rtl/>
        </w:rPr>
        <w:t xml:space="preserve"> בחברה העיירתית</w:t>
      </w:r>
      <w:r>
        <w:rPr>
          <w:rFonts w:asciiTheme="majorBidi" w:hAnsiTheme="majorBidi" w:cstheme="majorBidi" w:hint="cs"/>
          <w:sz w:val="24"/>
          <w:szCs w:val="24"/>
          <w:rtl/>
        </w:rPr>
        <w:t>, שכן הוא מנגן בחתונות</w:t>
      </w:r>
      <w:r w:rsidR="008A7921">
        <w:rPr>
          <w:rFonts w:asciiTheme="majorBidi" w:hAnsiTheme="majorBidi" w:cstheme="majorBidi" w:hint="cs"/>
          <w:sz w:val="24"/>
          <w:szCs w:val="24"/>
          <w:rtl/>
        </w:rPr>
        <w:t xml:space="preserve"> ובשמחות אחרות</w:t>
      </w:r>
      <w:r>
        <w:rPr>
          <w:rFonts w:asciiTheme="majorBidi" w:hAnsiTheme="majorBidi" w:cstheme="majorBidi" w:hint="cs"/>
          <w:sz w:val="24"/>
          <w:szCs w:val="24"/>
          <w:rtl/>
        </w:rPr>
        <w:t xml:space="preserve">, ובמעמד זה הוא יכול להביע את עולמו הפנימי העשיר בלי להזדקק למילים. מבחינה זאת המגבלה של הכליזמר היא גם מקור כוחו: החברה העיירתית לא בנתה הזדמנויות </w:t>
      </w:r>
      <w:r w:rsidR="008A7921">
        <w:rPr>
          <w:rFonts w:asciiTheme="majorBidi" w:hAnsiTheme="majorBidi" w:cstheme="majorBidi" w:hint="cs"/>
          <w:sz w:val="24"/>
          <w:szCs w:val="24"/>
          <w:rtl/>
        </w:rPr>
        <w:t xml:space="preserve">רבות </w:t>
      </w:r>
      <w:r>
        <w:rPr>
          <w:rFonts w:asciiTheme="majorBidi" w:hAnsiTheme="majorBidi" w:cstheme="majorBidi" w:hint="cs"/>
          <w:sz w:val="24"/>
          <w:szCs w:val="24"/>
          <w:rtl/>
        </w:rPr>
        <w:t>שבהן האדם הבודד יכול היה לדבר בפומבי על עצמו ועל רגשותיו. מן התאורים הספרותיים המצויים בידינו נראה שמצב כזה היה נדיר אפילו בחיק המשפחה</w:t>
      </w:r>
      <w:r w:rsidR="004069C1">
        <w:rPr>
          <w:rFonts w:asciiTheme="majorBidi" w:hAnsiTheme="majorBidi" w:cstheme="majorBidi" w:hint="cs"/>
          <w:sz w:val="24"/>
          <w:szCs w:val="24"/>
          <w:rtl/>
        </w:rPr>
        <w:t xml:space="preserve"> האינטימית</w:t>
      </w:r>
      <w:r>
        <w:rPr>
          <w:rFonts w:asciiTheme="majorBidi" w:hAnsiTheme="majorBidi" w:cstheme="majorBidi" w:hint="cs"/>
          <w:sz w:val="24"/>
          <w:szCs w:val="24"/>
          <w:rtl/>
        </w:rPr>
        <w:t xml:space="preserve">. </w:t>
      </w:r>
      <w:r w:rsidR="00A9788D">
        <w:rPr>
          <w:rFonts w:asciiTheme="majorBidi" w:hAnsiTheme="majorBidi" w:cstheme="majorBidi" w:hint="cs"/>
          <w:sz w:val="24"/>
          <w:szCs w:val="24"/>
          <w:rtl/>
        </w:rPr>
        <w:t xml:space="preserve">אך </w:t>
      </w:r>
      <w:r w:rsidR="008A7921">
        <w:rPr>
          <w:rFonts w:asciiTheme="majorBidi" w:hAnsiTheme="majorBidi" w:cstheme="majorBidi" w:hint="cs"/>
          <w:sz w:val="24"/>
          <w:szCs w:val="24"/>
          <w:rtl/>
        </w:rPr>
        <w:t xml:space="preserve"> בתור </w:t>
      </w:r>
      <w:r>
        <w:rPr>
          <w:rFonts w:asciiTheme="majorBidi" w:hAnsiTheme="majorBidi" w:cstheme="majorBidi" w:hint="cs"/>
          <w:sz w:val="24"/>
          <w:szCs w:val="24"/>
          <w:rtl/>
        </w:rPr>
        <w:t>כליזמר מזומנת</w:t>
      </w:r>
      <w:r w:rsidR="00A9788D">
        <w:rPr>
          <w:rFonts w:asciiTheme="majorBidi" w:hAnsiTheme="majorBidi" w:cstheme="majorBidi" w:hint="cs"/>
          <w:sz w:val="24"/>
          <w:szCs w:val="24"/>
          <w:rtl/>
        </w:rPr>
        <w:t xml:space="preserve"> לסטמפניו </w:t>
      </w:r>
      <w:r>
        <w:rPr>
          <w:rFonts w:asciiTheme="majorBidi" w:hAnsiTheme="majorBidi" w:cstheme="majorBidi" w:hint="cs"/>
          <w:sz w:val="24"/>
          <w:szCs w:val="24"/>
          <w:rtl/>
        </w:rPr>
        <w:t xml:space="preserve">אפשרות </w:t>
      </w:r>
      <w:r w:rsidR="008A7921">
        <w:rPr>
          <w:rFonts w:asciiTheme="majorBidi" w:hAnsiTheme="majorBidi" w:cstheme="majorBidi" w:hint="cs"/>
          <w:sz w:val="24"/>
          <w:szCs w:val="24"/>
          <w:rtl/>
        </w:rPr>
        <w:t xml:space="preserve">להבעה אישית </w:t>
      </w:r>
      <w:r w:rsidR="00A9788D">
        <w:rPr>
          <w:rFonts w:asciiTheme="majorBidi" w:hAnsiTheme="majorBidi" w:cstheme="majorBidi" w:hint="cs"/>
          <w:sz w:val="24"/>
          <w:szCs w:val="24"/>
          <w:rtl/>
        </w:rPr>
        <w:t xml:space="preserve">שהייתה </w:t>
      </w:r>
      <w:r w:rsidR="008A7921">
        <w:rPr>
          <w:rFonts w:asciiTheme="majorBidi" w:hAnsiTheme="majorBidi" w:cstheme="majorBidi" w:hint="cs"/>
          <w:sz w:val="24"/>
          <w:szCs w:val="24"/>
          <w:rtl/>
        </w:rPr>
        <w:t>חסומה</w:t>
      </w:r>
      <w:r>
        <w:rPr>
          <w:rFonts w:asciiTheme="majorBidi" w:hAnsiTheme="majorBidi" w:cstheme="majorBidi" w:hint="cs"/>
          <w:sz w:val="24"/>
          <w:szCs w:val="24"/>
          <w:rtl/>
        </w:rPr>
        <w:t xml:space="preserve"> בפני יהודי מן השורה בעיירה</w:t>
      </w:r>
      <w:r w:rsidR="00DF5C8C">
        <w:rPr>
          <w:rFonts w:asciiTheme="majorBidi" w:hAnsiTheme="majorBidi" w:cstheme="majorBidi" w:hint="cs"/>
          <w:sz w:val="24"/>
          <w:szCs w:val="24"/>
          <w:rtl/>
        </w:rPr>
        <w:t xml:space="preserve">. </w:t>
      </w:r>
    </w:p>
    <w:p w:rsidR="00EB36D5" w:rsidRDefault="00EB36D5" w:rsidP="004069C1">
      <w:pPr>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ער פלעגט א כאפ טון דאס פידעלע און א פיר טון מיטן סמיק, איין פיר טון, נישט מער, פלעגט דאס שוין אנהייבן ביי אים צו רעדן; אבער ווי אזוי מיינט איר רעדן? טאקע מיט ווערטער, מיט א צונג, ווי להבדיל א לעבעדיקער מענטש; רעדן, טענהן, זינגען מיט א געוויין, אויפן יידישן שטייגער, מיט א גוואלדערניש, מיט אן אויסגעשריי פונעם טיפן הארצן, פון דער נשמה. </w:t>
      </w:r>
      <w:r w:rsidR="00DF5C8C">
        <w:rPr>
          <w:rFonts w:asciiTheme="majorBidi" w:hAnsiTheme="majorBidi" w:cstheme="majorBidi" w:hint="cs"/>
          <w:sz w:val="24"/>
          <w:szCs w:val="24"/>
          <w:rtl/>
        </w:rPr>
        <w:t>(</w:t>
      </w:r>
      <w:r w:rsidR="004069C1">
        <w:rPr>
          <w:rFonts w:asciiTheme="majorBidi" w:hAnsiTheme="majorBidi" w:cstheme="majorBidi" w:hint="cs"/>
          <w:sz w:val="24"/>
          <w:szCs w:val="24"/>
          <w:rtl/>
        </w:rPr>
        <w:t>עמ' 129</w:t>
      </w:r>
      <w:r w:rsidR="00DF5C8C">
        <w:rPr>
          <w:rFonts w:asciiTheme="majorBidi" w:hAnsiTheme="majorBidi" w:cstheme="majorBidi" w:hint="cs"/>
          <w:sz w:val="24"/>
          <w:szCs w:val="24"/>
          <w:rtl/>
        </w:rPr>
        <w:t>)</w:t>
      </w:r>
      <w:r>
        <w:rPr>
          <w:rFonts w:asciiTheme="majorBidi" w:hAnsiTheme="majorBidi" w:cstheme="majorBidi" w:hint="cs"/>
          <w:sz w:val="24"/>
          <w:szCs w:val="24"/>
          <w:rtl/>
        </w:rPr>
        <w:t xml:space="preserve">      </w:t>
      </w:r>
    </w:p>
    <w:p w:rsidR="00EB36D5" w:rsidRDefault="00F66139" w:rsidP="00F66139">
      <w:pPr>
        <w:spacing w:line="360" w:lineRule="auto"/>
        <w:rPr>
          <w:rFonts w:asciiTheme="majorBidi" w:hAnsiTheme="majorBidi" w:cstheme="majorBidi"/>
          <w:sz w:val="24"/>
          <w:szCs w:val="24"/>
          <w:rtl/>
        </w:rPr>
      </w:pPr>
      <w:r>
        <w:rPr>
          <w:rFonts w:asciiTheme="majorBidi" w:hAnsiTheme="majorBidi" w:cstheme="majorBidi" w:hint="cs"/>
          <w:sz w:val="24"/>
          <w:szCs w:val="24"/>
          <w:rtl/>
        </w:rPr>
        <w:t>המ</w:t>
      </w:r>
      <w:r w:rsidR="00EB36D5">
        <w:rPr>
          <w:rFonts w:asciiTheme="majorBidi" w:hAnsiTheme="majorBidi" w:cstheme="majorBidi" w:hint="cs"/>
          <w:sz w:val="24"/>
          <w:szCs w:val="24"/>
          <w:rtl/>
        </w:rPr>
        <w:t>וסיקה  של סטמפניו מדברת 'אויפן יידישן שטייגער',</w:t>
      </w:r>
      <w:r>
        <w:rPr>
          <w:rFonts w:asciiTheme="majorBidi" w:hAnsiTheme="majorBidi" w:cstheme="majorBidi" w:hint="cs"/>
          <w:sz w:val="24"/>
          <w:szCs w:val="24"/>
          <w:rtl/>
        </w:rPr>
        <w:t xml:space="preserve"> </w:t>
      </w:r>
      <w:r>
        <w:rPr>
          <w:rFonts w:asciiTheme="majorBidi" w:hAnsiTheme="majorBidi" w:cstheme="majorBidi"/>
          <w:sz w:val="24"/>
          <w:szCs w:val="24"/>
        </w:rPr>
        <w:t>“</w:t>
      </w:r>
      <w:proofErr w:type="spellStart"/>
      <w:r>
        <w:rPr>
          <w:rFonts w:asciiTheme="majorBidi" w:hAnsiTheme="majorBidi" w:cstheme="majorBidi"/>
          <w:sz w:val="24"/>
          <w:szCs w:val="24"/>
        </w:rPr>
        <w:t>afn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yidishn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shteyger</w:t>
      </w:r>
      <w:proofErr w:type="spellEnd"/>
      <w:r>
        <w:rPr>
          <w:rFonts w:asciiTheme="majorBidi" w:hAnsiTheme="majorBidi" w:cstheme="majorBidi"/>
          <w:sz w:val="24"/>
          <w:szCs w:val="24"/>
        </w:rPr>
        <w:t>”</w:t>
      </w:r>
      <w:r w:rsidR="00EB36D5">
        <w:rPr>
          <w:rFonts w:asciiTheme="majorBidi" w:hAnsiTheme="majorBidi" w:cstheme="majorBidi" w:hint="cs"/>
          <w:sz w:val="24"/>
          <w:szCs w:val="24"/>
          <w:rtl/>
        </w:rPr>
        <w:t xml:space="preserve"> והכינור הוא הכלי המתאים לכך. זה 'דיבור' </w:t>
      </w:r>
      <w:r w:rsidR="00A9788D">
        <w:rPr>
          <w:rFonts w:asciiTheme="majorBidi" w:hAnsiTheme="majorBidi" w:cstheme="majorBidi" w:hint="cs"/>
          <w:sz w:val="24"/>
          <w:szCs w:val="24"/>
          <w:rtl/>
        </w:rPr>
        <w:t xml:space="preserve">טעון </w:t>
      </w:r>
      <w:r w:rsidR="00EB36D5">
        <w:rPr>
          <w:rFonts w:asciiTheme="majorBidi" w:hAnsiTheme="majorBidi" w:cstheme="majorBidi" w:hint="cs"/>
          <w:sz w:val="24"/>
          <w:szCs w:val="24"/>
          <w:rtl/>
        </w:rPr>
        <w:t>רגש</w:t>
      </w:r>
      <w:r w:rsidR="00A9788D">
        <w:rPr>
          <w:rFonts w:asciiTheme="majorBidi" w:hAnsiTheme="majorBidi" w:cstheme="majorBidi" w:hint="cs"/>
          <w:sz w:val="24"/>
          <w:szCs w:val="24"/>
          <w:rtl/>
        </w:rPr>
        <w:t>ות; באים בהם בערבוביה ה</w:t>
      </w:r>
      <w:r w:rsidR="00EB36D5">
        <w:rPr>
          <w:rFonts w:asciiTheme="majorBidi" w:hAnsiTheme="majorBidi" w:cstheme="majorBidi" w:hint="cs"/>
          <w:sz w:val="24"/>
          <w:szCs w:val="24"/>
          <w:rtl/>
        </w:rPr>
        <w:t>שירה ו</w:t>
      </w:r>
      <w:r w:rsidR="00A9788D">
        <w:rPr>
          <w:rFonts w:asciiTheme="majorBidi" w:hAnsiTheme="majorBidi" w:cstheme="majorBidi" w:hint="cs"/>
          <w:sz w:val="24"/>
          <w:szCs w:val="24"/>
          <w:rtl/>
        </w:rPr>
        <w:t>ה</w:t>
      </w:r>
      <w:r w:rsidR="00EB36D5">
        <w:rPr>
          <w:rFonts w:asciiTheme="majorBidi" w:hAnsiTheme="majorBidi" w:cstheme="majorBidi" w:hint="cs"/>
          <w:sz w:val="24"/>
          <w:szCs w:val="24"/>
          <w:rtl/>
        </w:rPr>
        <w:t>בכי ש</w:t>
      </w:r>
      <w:r w:rsidR="00A9788D">
        <w:rPr>
          <w:rFonts w:asciiTheme="majorBidi" w:hAnsiTheme="majorBidi" w:cstheme="majorBidi" w:hint="cs"/>
          <w:sz w:val="24"/>
          <w:szCs w:val="24"/>
          <w:rtl/>
        </w:rPr>
        <w:t xml:space="preserve">מתגלגלים </w:t>
      </w:r>
      <w:r w:rsidR="00EB36D5">
        <w:rPr>
          <w:rFonts w:asciiTheme="majorBidi" w:hAnsiTheme="majorBidi" w:cstheme="majorBidi" w:hint="cs"/>
          <w:sz w:val="24"/>
          <w:szCs w:val="24"/>
          <w:rtl/>
        </w:rPr>
        <w:t>ל</w:t>
      </w:r>
      <w:r w:rsidR="00A9788D">
        <w:rPr>
          <w:rFonts w:asciiTheme="majorBidi" w:hAnsiTheme="majorBidi" w:cstheme="majorBidi" w:hint="cs"/>
          <w:sz w:val="24"/>
          <w:szCs w:val="24"/>
          <w:rtl/>
        </w:rPr>
        <w:t xml:space="preserve">כדי </w:t>
      </w:r>
      <w:r w:rsidR="00EB36D5">
        <w:rPr>
          <w:rFonts w:asciiTheme="majorBidi" w:hAnsiTheme="majorBidi" w:cstheme="majorBidi" w:hint="cs"/>
          <w:sz w:val="24"/>
          <w:szCs w:val="24"/>
          <w:rtl/>
        </w:rPr>
        <w:t xml:space="preserve">צעקה </w:t>
      </w:r>
      <w:r w:rsidR="002E5878">
        <w:rPr>
          <w:rFonts w:asciiTheme="majorBidi" w:hAnsiTheme="majorBidi" w:cstheme="majorBidi" w:hint="cs"/>
          <w:sz w:val="24"/>
          <w:szCs w:val="24"/>
          <w:rtl/>
        </w:rPr>
        <w:t xml:space="preserve">ראשונית הפורצת </w:t>
      </w:r>
      <w:r w:rsidR="00EB36D5">
        <w:rPr>
          <w:rFonts w:asciiTheme="majorBidi" w:hAnsiTheme="majorBidi" w:cstheme="majorBidi" w:hint="cs"/>
          <w:sz w:val="24"/>
          <w:szCs w:val="24"/>
          <w:rtl/>
        </w:rPr>
        <w:t xml:space="preserve">מעומק הלב. </w:t>
      </w:r>
      <w:r w:rsidR="002E5878">
        <w:rPr>
          <w:rFonts w:asciiTheme="majorBidi" w:hAnsiTheme="majorBidi" w:cstheme="majorBidi" w:hint="cs"/>
          <w:sz w:val="24"/>
          <w:szCs w:val="24"/>
          <w:rtl/>
        </w:rPr>
        <w:t>ה</w:t>
      </w:r>
      <w:r w:rsidR="00D574BD">
        <w:rPr>
          <w:rFonts w:asciiTheme="majorBidi" w:hAnsiTheme="majorBidi" w:cstheme="majorBidi" w:hint="cs"/>
          <w:sz w:val="24"/>
          <w:szCs w:val="24"/>
          <w:rtl/>
        </w:rPr>
        <w:t>מוסיקה</w:t>
      </w:r>
      <w:r w:rsidR="002E5878">
        <w:rPr>
          <w:rFonts w:asciiTheme="majorBidi" w:hAnsiTheme="majorBidi" w:cstheme="majorBidi" w:hint="cs"/>
          <w:sz w:val="24"/>
          <w:szCs w:val="24"/>
          <w:rtl/>
        </w:rPr>
        <w:t xml:space="preserve"> גם מוצגת כ</w:t>
      </w:r>
      <w:r w:rsidR="00EB36D5">
        <w:rPr>
          <w:rFonts w:asciiTheme="majorBidi" w:hAnsiTheme="majorBidi" w:cstheme="majorBidi" w:hint="cs"/>
          <w:sz w:val="24"/>
          <w:szCs w:val="24"/>
          <w:rtl/>
        </w:rPr>
        <w:t xml:space="preserve">לשונו של הגיבור הרומנטי, </w:t>
      </w:r>
      <w:r w:rsidR="00D574BD">
        <w:rPr>
          <w:rFonts w:asciiTheme="majorBidi" w:hAnsiTheme="majorBidi" w:cstheme="majorBidi" w:hint="cs"/>
          <w:sz w:val="24"/>
          <w:szCs w:val="24"/>
          <w:rtl/>
        </w:rPr>
        <w:t>ו</w:t>
      </w:r>
      <w:r w:rsidR="002E5878">
        <w:rPr>
          <w:rFonts w:asciiTheme="majorBidi" w:hAnsiTheme="majorBidi" w:cstheme="majorBidi" w:hint="cs"/>
          <w:sz w:val="24"/>
          <w:szCs w:val="24"/>
          <w:rtl/>
        </w:rPr>
        <w:t xml:space="preserve">אין עוררין </w:t>
      </w:r>
      <w:r w:rsidR="00EB36D5">
        <w:rPr>
          <w:rFonts w:asciiTheme="majorBidi" w:hAnsiTheme="majorBidi" w:cstheme="majorBidi" w:hint="cs"/>
          <w:sz w:val="24"/>
          <w:szCs w:val="24"/>
          <w:rtl/>
        </w:rPr>
        <w:t>על כנות</w:t>
      </w:r>
      <w:r w:rsidR="002E5878">
        <w:rPr>
          <w:rFonts w:asciiTheme="majorBidi" w:hAnsiTheme="majorBidi" w:cstheme="majorBidi" w:hint="cs"/>
          <w:sz w:val="24"/>
          <w:szCs w:val="24"/>
          <w:rtl/>
        </w:rPr>
        <w:t>ה</w:t>
      </w:r>
      <w:r w:rsidR="00EB36D5">
        <w:rPr>
          <w:rFonts w:asciiTheme="majorBidi" w:hAnsiTheme="majorBidi" w:cstheme="majorBidi" w:hint="cs"/>
          <w:sz w:val="24"/>
          <w:szCs w:val="24"/>
          <w:rtl/>
        </w:rPr>
        <w:t xml:space="preserve"> ועל כוח השפעת</w:t>
      </w:r>
      <w:r w:rsidR="002E5878">
        <w:rPr>
          <w:rFonts w:asciiTheme="majorBidi" w:hAnsiTheme="majorBidi" w:cstheme="majorBidi" w:hint="cs"/>
          <w:sz w:val="24"/>
          <w:szCs w:val="24"/>
          <w:rtl/>
        </w:rPr>
        <w:t>ה</w:t>
      </w:r>
      <w:r w:rsidR="00EB36D5">
        <w:rPr>
          <w:rFonts w:asciiTheme="majorBidi" w:hAnsiTheme="majorBidi" w:cstheme="majorBidi" w:hint="cs"/>
          <w:sz w:val="24"/>
          <w:szCs w:val="24"/>
          <w:rtl/>
        </w:rPr>
        <w:t xml:space="preserve">. בהמשך מתואר מעמד האכסטזה הכמעט דתית האוחזת בסטמפניו כאשר הוא מנגן, מעמד של 'ביטול היש'. יש לציין שלמרות </w:t>
      </w:r>
      <w:r w:rsidR="00D574BD">
        <w:rPr>
          <w:rFonts w:asciiTheme="majorBidi" w:hAnsiTheme="majorBidi" w:cstheme="majorBidi" w:hint="cs"/>
          <w:sz w:val="24"/>
          <w:szCs w:val="24"/>
          <w:rtl/>
        </w:rPr>
        <w:t>ש</w:t>
      </w:r>
      <w:r w:rsidR="002E5878">
        <w:rPr>
          <w:rFonts w:asciiTheme="majorBidi" w:hAnsiTheme="majorBidi" w:cstheme="majorBidi" w:hint="cs"/>
          <w:sz w:val="24"/>
          <w:szCs w:val="24"/>
          <w:rtl/>
        </w:rPr>
        <w:t xml:space="preserve">העושר הלשוני היה אחד ממקורות כוחו של שלום עליכם לכל אורך דרכו ב'רומן היהודי הראשון' שלו </w:t>
      </w:r>
      <w:r w:rsidR="00D574BD">
        <w:rPr>
          <w:rFonts w:asciiTheme="majorBidi" w:hAnsiTheme="majorBidi" w:cstheme="majorBidi" w:hint="cs"/>
          <w:sz w:val="24"/>
          <w:szCs w:val="24"/>
          <w:rtl/>
        </w:rPr>
        <w:t xml:space="preserve">הוא נזקק </w:t>
      </w:r>
      <w:r w:rsidR="00EB36D5">
        <w:rPr>
          <w:rFonts w:asciiTheme="majorBidi" w:hAnsiTheme="majorBidi" w:cstheme="majorBidi" w:hint="cs"/>
          <w:sz w:val="24"/>
          <w:szCs w:val="24"/>
          <w:rtl/>
        </w:rPr>
        <w:t>דווקא למוסיקה כדי לעצב באמצעותה מעמד של התלהבות עילאית.</w:t>
      </w:r>
    </w:p>
    <w:p w:rsidR="00396B6A" w:rsidRDefault="00DB31B7" w:rsidP="00396B6A">
      <w:pPr>
        <w:spacing w:line="360" w:lineRule="auto"/>
        <w:rPr>
          <w:rFonts w:asciiTheme="majorBidi" w:hAnsiTheme="majorBidi" w:cstheme="majorBidi"/>
          <w:sz w:val="24"/>
          <w:szCs w:val="24"/>
          <w:rtl/>
        </w:rPr>
      </w:pPr>
      <w:r>
        <w:rPr>
          <w:rFonts w:asciiTheme="majorBidi" w:hAnsiTheme="majorBidi" w:cstheme="majorBidi" w:hint="cs"/>
          <w:sz w:val="24"/>
          <w:szCs w:val="24"/>
          <w:rtl/>
        </w:rPr>
        <w:lastRenderedPageBreak/>
        <w:t>כבר בפרק הראשון לספר, המתאר את 'ייחוסו' של סטמפניו, מוצגת אמנותו בהקשר משולש: 'זינגען'</w:t>
      </w:r>
      <w:r w:rsidR="00F66139">
        <w:rPr>
          <w:rFonts w:asciiTheme="majorBidi" w:hAnsiTheme="majorBidi" w:cstheme="majorBidi"/>
          <w:sz w:val="24"/>
          <w:szCs w:val="24"/>
        </w:rPr>
        <w:t xml:space="preserve"> “</w:t>
      </w:r>
      <w:proofErr w:type="spellStart"/>
      <w:r w:rsidR="00F66139">
        <w:rPr>
          <w:rFonts w:asciiTheme="majorBidi" w:hAnsiTheme="majorBidi" w:cstheme="majorBidi"/>
          <w:sz w:val="24"/>
          <w:szCs w:val="24"/>
        </w:rPr>
        <w:t>zingen</w:t>
      </w:r>
      <w:proofErr w:type="spellEnd"/>
      <w:r w:rsidR="00F66139">
        <w:rPr>
          <w:rFonts w:asciiTheme="majorBidi" w:hAnsiTheme="majorBidi" w:cstheme="majorBidi"/>
          <w:sz w:val="24"/>
          <w:szCs w:val="24"/>
        </w:rPr>
        <w:t>”</w:t>
      </w:r>
      <w:r>
        <w:rPr>
          <w:rFonts w:asciiTheme="majorBidi" w:hAnsiTheme="majorBidi" w:cstheme="majorBidi" w:hint="cs"/>
          <w:sz w:val="24"/>
          <w:szCs w:val="24"/>
          <w:rtl/>
        </w:rPr>
        <w:t xml:space="preserve"> של החזן, 'זאגן'</w:t>
      </w:r>
      <w:r w:rsidR="00F66139">
        <w:rPr>
          <w:rFonts w:asciiTheme="majorBidi" w:hAnsiTheme="majorBidi" w:cstheme="majorBidi"/>
          <w:sz w:val="24"/>
          <w:szCs w:val="24"/>
        </w:rPr>
        <w:t xml:space="preserve"> “</w:t>
      </w:r>
      <w:proofErr w:type="spellStart"/>
      <w:r w:rsidR="00F66139">
        <w:rPr>
          <w:rFonts w:asciiTheme="majorBidi" w:hAnsiTheme="majorBidi" w:cstheme="majorBidi"/>
          <w:sz w:val="24"/>
          <w:szCs w:val="24"/>
        </w:rPr>
        <w:t>zogn</w:t>
      </w:r>
      <w:proofErr w:type="spellEnd"/>
      <w:r w:rsidR="00F66139">
        <w:rPr>
          <w:rFonts w:asciiTheme="majorBidi" w:hAnsiTheme="majorBidi" w:cstheme="majorBidi"/>
          <w:sz w:val="24"/>
          <w:szCs w:val="24"/>
        </w:rPr>
        <w:t xml:space="preserve">”, </w:t>
      </w:r>
      <w:proofErr w:type="spellStart"/>
      <w:r w:rsidR="00F66139">
        <w:rPr>
          <w:rFonts w:asciiTheme="majorBidi" w:hAnsiTheme="majorBidi" w:cstheme="majorBidi"/>
          <w:sz w:val="24"/>
          <w:szCs w:val="24"/>
        </w:rPr>
        <w:t>badkhn</w:t>
      </w:r>
      <w:proofErr w:type="spellEnd"/>
      <w:r>
        <w:rPr>
          <w:rFonts w:asciiTheme="majorBidi" w:hAnsiTheme="majorBidi" w:cstheme="majorBidi" w:hint="cs"/>
          <w:sz w:val="24"/>
          <w:szCs w:val="24"/>
          <w:rtl/>
        </w:rPr>
        <w:t xml:space="preserve"> של הבדחן ו'שפילן' </w:t>
      </w:r>
      <w:r w:rsidR="00F66139">
        <w:rPr>
          <w:rFonts w:asciiTheme="majorBidi" w:hAnsiTheme="majorBidi" w:cstheme="majorBidi"/>
          <w:sz w:val="24"/>
          <w:szCs w:val="24"/>
        </w:rPr>
        <w:t>“</w:t>
      </w:r>
      <w:proofErr w:type="spellStart"/>
      <w:r w:rsidR="00F66139">
        <w:rPr>
          <w:rFonts w:asciiTheme="majorBidi" w:hAnsiTheme="majorBidi" w:cstheme="majorBidi"/>
          <w:sz w:val="24"/>
          <w:szCs w:val="24"/>
        </w:rPr>
        <w:t>shpiln</w:t>
      </w:r>
      <w:proofErr w:type="spellEnd"/>
      <w:r w:rsidR="00F66139">
        <w:rPr>
          <w:rFonts w:asciiTheme="majorBidi" w:hAnsiTheme="majorBidi" w:cstheme="majorBidi"/>
          <w:sz w:val="24"/>
          <w:szCs w:val="24"/>
        </w:rPr>
        <w:t xml:space="preserve">” </w:t>
      </w:r>
      <w:r>
        <w:rPr>
          <w:rFonts w:asciiTheme="majorBidi" w:hAnsiTheme="majorBidi" w:cstheme="majorBidi" w:hint="cs"/>
          <w:sz w:val="24"/>
          <w:szCs w:val="24"/>
          <w:rtl/>
        </w:rPr>
        <w:t>של הכליזמר</w:t>
      </w:r>
      <w:r w:rsidR="00DF5C8C">
        <w:rPr>
          <w:rFonts w:asciiTheme="majorBidi" w:hAnsiTheme="majorBidi" w:cstheme="majorBidi" w:hint="cs"/>
          <w:sz w:val="24"/>
          <w:szCs w:val="24"/>
          <w:rtl/>
        </w:rPr>
        <w:t xml:space="preserve"> (</w:t>
      </w:r>
      <w:r w:rsidR="00F66139">
        <w:rPr>
          <w:rFonts w:asciiTheme="majorBidi" w:hAnsiTheme="majorBidi" w:cstheme="majorBidi" w:hint="cs"/>
          <w:sz w:val="24"/>
          <w:szCs w:val="24"/>
          <w:rtl/>
        </w:rPr>
        <w:t>עמ' 288/128</w:t>
      </w:r>
      <w:r w:rsidR="00DF5C8C">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מעמדה המיוחד מודגש דווקא במעמד החתונה, </w:t>
      </w:r>
      <w:r w:rsidR="00F66139">
        <w:rPr>
          <w:rFonts w:asciiTheme="majorBidi" w:hAnsiTheme="majorBidi" w:cstheme="majorBidi" w:hint="cs"/>
          <w:sz w:val="24"/>
          <w:szCs w:val="24"/>
          <w:rtl/>
        </w:rPr>
        <w:t>הארוע</w:t>
      </w:r>
      <w:r>
        <w:rPr>
          <w:rFonts w:asciiTheme="majorBidi" w:hAnsiTheme="majorBidi" w:cstheme="majorBidi" w:hint="cs"/>
          <w:sz w:val="24"/>
          <w:szCs w:val="24"/>
          <w:rtl/>
        </w:rPr>
        <w:t xml:space="preserve"> המתואר בפרוט </w:t>
      </w:r>
      <w:r w:rsidR="00F66139">
        <w:rPr>
          <w:rFonts w:asciiTheme="majorBidi" w:hAnsiTheme="majorBidi" w:cstheme="majorBidi" w:hint="cs"/>
          <w:sz w:val="24"/>
          <w:szCs w:val="24"/>
          <w:rtl/>
        </w:rPr>
        <w:t xml:space="preserve">רב </w:t>
      </w:r>
      <w:r>
        <w:rPr>
          <w:rFonts w:asciiTheme="majorBidi" w:hAnsiTheme="majorBidi" w:cstheme="majorBidi" w:hint="cs"/>
          <w:sz w:val="24"/>
          <w:szCs w:val="24"/>
          <w:rtl/>
        </w:rPr>
        <w:t xml:space="preserve">בספר, </w:t>
      </w:r>
      <w:r w:rsidR="00F66139">
        <w:rPr>
          <w:rFonts w:asciiTheme="majorBidi" w:hAnsiTheme="majorBidi" w:cstheme="majorBidi" w:hint="cs"/>
          <w:sz w:val="24"/>
          <w:szCs w:val="24"/>
          <w:rtl/>
        </w:rPr>
        <w:t xml:space="preserve">בין היתר מכיוון </w:t>
      </w:r>
      <w:r>
        <w:rPr>
          <w:rFonts w:asciiTheme="majorBidi" w:hAnsiTheme="majorBidi" w:cstheme="majorBidi" w:hint="cs"/>
          <w:sz w:val="24"/>
          <w:szCs w:val="24"/>
          <w:rtl/>
        </w:rPr>
        <w:t>שהוא בעצם נקודת המוצא לעלילתו</w:t>
      </w:r>
      <w:r w:rsidR="00F66139">
        <w:rPr>
          <w:rFonts w:asciiTheme="majorBidi" w:hAnsiTheme="majorBidi" w:cstheme="majorBidi" w:hint="cs"/>
          <w:sz w:val="24"/>
          <w:szCs w:val="24"/>
          <w:rtl/>
        </w:rPr>
        <w:t>: הרי במהלך החתונה הזאת עורכת רח</w:t>
      </w:r>
      <w:r>
        <w:rPr>
          <w:rFonts w:asciiTheme="majorBidi" w:hAnsiTheme="majorBidi" w:cstheme="majorBidi" w:hint="cs"/>
          <w:sz w:val="24"/>
          <w:szCs w:val="24"/>
          <w:rtl/>
        </w:rPr>
        <w:t xml:space="preserve">לע את היכרותה הראשונה עם סטמפניו. בחתונה יהודית מעין זו  בעיירה יהודית נודע מקום בולט </w:t>
      </w:r>
      <w:r w:rsidR="00F66139">
        <w:rPr>
          <w:rFonts w:asciiTheme="majorBidi" w:hAnsiTheme="majorBidi" w:cstheme="majorBidi" w:hint="cs"/>
          <w:sz w:val="24"/>
          <w:szCs w:val="24"/>
          <w:rtl/>
        </w:rPr>
        <w:t xml:space="preserve">גם </w:t>
      </w:r>
      <w:r>
        <w:rPr>
          <w:rFonts w:asciiTheme="majorBidi" w:hAnsiTheme="majorBidi" w:cstheme="majorBidi" w:hint="cs"/>
          <w:sz w:val="24"/>
          <w:szCs w:val="24"/>
          <w:rtl/>
        </w:rPr>
        <w:t>להופעתו של הבדחן</w:t>
      </w:r>
      <w:r w:rsidR="00F66139">
        <w:rPr>
          <w:rFonts w:asciiTheme="majorBidi" w:hAnsiTheme="majorBidi" w:cstheme="majorBidi" w:hint="cs"/>
          <w:sz w:val="24"/>
          <w:szCs w:val="24"/>
          <w:rtl/>
        </w:rPr>
        <w:t xml:space="preserve"> על חרוזיו הממזגים עצב והיתול</w:t>
      </w:r>
      <w:r>
        <w:rPr>
          <w:rFonts w:asciiTheme="majorBidi" w:hAnsiTheme="majorBidi" w:cstheme="majorBidi" w:hint="cs"/>
          <w:sz w:val="24"/>
          <w:szCs w:val="24"/>
          <w:rtl/>
        </w:rPr>
        <w:t>, א</w:t>
      </w:r>
      <w:r w:rsidR="00F66139">
        <w:rPr>
          <w:rFonts w:asciiTheme="majorBidi" w:hAnsiTheme="majorBidi" w:cstheme="majorBidi" w:hint="cs"/>
          <w:sz w:val="24"/>
          <w:szCs w:val="24"/>
          <w:rtl/>
        </w:rPr>
        <w:t xml:space="preserve">בל ברומן של שלום עליכם </w:t>
      </w:r>
      <w:r>
        <w:rPr>
          <w:rFonts w:asciiTheme="majorBidi" w:hAnsiTheme="majorBidi" w:cstheme="majorBidi" w:hint="cs"/>
          <w:sz w:val="24"/>
          <w:szCs w:val="24"/>
          <w:rtl/>
        </w:rPr>
        <w:t xml:space="preserve">הוא נזכר אך בקושי. נגינתו המכשפת של סטמפניו היא המשתלטת על הכול, וטוהר צליליו עומד בניגוד מוחלט לצעקות ולדיבורים התפלים של הקהל הנשמעים קודם לכן. </w:t>
      </w:r>
      <w:r w:rsidR="00DF5C8C">
        <w:rPr>
          <w:rFonts w:asciiTheme="majorBidi" w:hAnsiTheme="majorBidi" w:cstheme="majorBidi" w:hint="cs"/>
          <w:sz w:val="24"/>
          <w:szCs w:val="24"/>
          <w:rtl/>
        </w:rPr>
        <w:t xml:space="preserve">פעם אחר פעם הוא חוזר על המילה 'שרייען' </w:t>
      </w:r>
      <w:r w:rsidR="00857DFE">
        <w:rPr>
          <w:rFonts w:asciiTheme="majorBidi" w:hAnsiTheme="majorBidi" w:cstheme="majorBidi" w:hint="cs"/>
          <w:sz w:val="24"/>
          <w:szCs w:val="24"/>
          <w:rtl/>
        </w:rPr>
        <w:t>(</w:t>
      </w:r>
      <w:proofErr w:type="spellStart"/>
      <w:r w:rsidR="00F66139">
        <w:rPr>
          <w:rFonts w:asciiTheme="majorBidi" w:hAnsiTheme="majorBidi" w:cstheme="majorBidi"/>
          <w:sz w:val="24"/>
          <w:szCs w:val="24"/>
        </w:rPr>
        <w:t>shrayen</w:t>
      </w:r>
      <w:proofErr w:type="spellEnd"/>
      <w:r w:rsidR="00F66139">
        <w:rPr>
          <w:rFonts w:asciiTheme="majorBidi" w:hAnsiTheme="majorBidi" w:cstheme="majorBidi"/>
          <w:sz w:val="24"/>
          <w:szCs w:val="24"/>
        </w:rPr>
        <w:t xml:space="preserve">, to </w:t>
      </w:r>
      <w:r w:rsidR="00FD0AFA">
        <w:rPr>
          <w:rFonts w:asciiTheme="majorBidi" w:hAnsiTheme="majorBidi" w:cstheme="majorBidi"/>
          <w:sz w:val="24"/>
          <w:szCs w:val="24"/>
        </w:rPr>
        <w:t>screech, p</w:t>
      </w:r>
      <w:r w:rsidR="00F66139">
        <w:rPr>
          <w:rFonts w:asciiTheme="majorBidi" w:hAnsiTheme="majorBidi" w:cstheme="majorBidi"/>
          <w:sz w:val="24"/>
          <w:szCs w:val="24"/>
        </w:rPr>
        <w:t xml:space="preserve">p. </w:t>
      </w:r>
      <w:r w:rsidR="00FD0AFA">
        <w:rPr>
          <w:rFonts w:asciiTheme="majorBidi" w:hAnsiTheme="majorBidi" w:cstheme="majorBidi"/>
          <w:sz w:val="24"/>
          <w:szCs w:val="24"/>
        </w:rPr>
        <w:t xml:space="preserve">153 / </w:t>
      </w:r>
      <w:proofErr w:type="gramStart"/>
      <w:r w:rsidR="00FD0AFA">
        <w:rPr>
          <w:rFonts w:asciiTheme="majorBidi" w:hAnsiTheme="majorBidi" w:cstheme="majorBidi"/>
          <w:sz w:val="24"/>
          <w:szCs w:val="24"/>
        </w:rPr>
        <w:t xml:space="preserve">306 </w:t>
      </w:r>
      <w:r w:rsidR="00FD0AFA">
        <w:rPr>
          <w:rFonts w:asciiTheme="majorBidi" w:hAnsiTheme="majorBidi" w:cstheme="majorBidi" w:hint="cs"/>
          <w:sz w:val="24"/>
          <w:szCs w:val="24"/>
          <w:rtl/>
        </w:rPr>
        <w:t>)</w:t>
      </w:r>
      <w:proofErr w:type="gramEnd"/>
      <w:r w:rsidR="00FD0AFA">
        <w:rPr>
          <w:rFonts w:asciiTheme="majorBidi" w:hAnsiTheme="majorBidi" w:cstheme="majorBidi" w:hint="cs"/>
          <w:sz w:val="24"/>
          <w:szCs w:val="24"/>
          <w:rtl/>
        </w:rPr>
        <w:t xml:space="preserve"> כדי </w:t>
      </w:r>
      <w:r w:rsidR="00DF5C8C">
        <w:rPr>
          <w:rFonts w:asciiTheme="majorBidi" w:hAnsiTheme="majorBidi" w:cstheme="majorBidi" w:hint="cs"/>
          <w:sz w:val="24"/>
          <w:szCs w:val="24"/>
          <w:rtl/>
        </w:rPr>
        <w:t>לציין את הקקופוניה הצלילית המאפיי</w:t>
      </w:r>
      <w:r w:rsidR="00FD0AFA">
        <w:rPr>
          <w:rFonts w:asciiTheme="majorBidi" w:hAnsiTheme="majorBidi" w:cstheme="majorBidi" w:hint="cs"/>
          <w:sz w:val="24"/>
          <w:szCs w:val="24"/>
          <w:rtl/>
        </w:rPr>
        <w:t>נ</w:t>
      </w:r>
      <w:r w:rsidR="00DF5C8C">
        <w:rPr>
          <w:rFonts w:asciiTheme="majorBidi" w:hAnsiTheme="majorBidi" w:cstheme="majorBidi" w:hint="cs"/>
          <w:sz w:val="24"/>
          <w:szCs w:val="24"/>
          <w:rtl/>
        </w:rPr>
        <w:t>ת את המולת החתונה וה</w:t>
      </w:r>
      <w:r w:rsidR="00FD0AFA">
        <w:rPr>
          <w:rFonts w:asciiTheme="majorBidi" w:hAnsiTheme="majorBidi" w:cstheme="majorBidi"/>
          <w:sz w:val="24"/>
          <w:szCs w:val="24"/>
        </w:rPr>
        <w:t>”veiling lunch”</w:t>
      </w:r>
      <w:r w:rsidR="00DF5C8C">
        <w:rPr>
          <w:rFonts w:asciiTheme="majorBidi" w:hAnsiTheme="majorBidi" w:cstheme="majorBidi" w:hint="cs"/>
          <w:sz w:val="24"/>
          <w:szCs w:val="24"/>
          <w:rtl/>
        </w:rPr>
        <w:t xml:space="preserve"> שלאחריה, שבהן איש אינו מסוגל להקשיב לדברי חברו. לעומת זה שקט מופתי מלווה את נגינתו של סטמפני</w:t>
      </w:r>
      <w:r w:rsidR="00396B6A">
        <w:rPr>
          <w:rFonts w:asciiTheme="majorBidi" w:hAnsiTheme="majorBidi" w:cstheme="majorBidi" w:hint="cs"/>
          <w:sz w:val="24"/>
          <w:szCs w:val="24"/>
          <w:rtl/>
        </w:rPr>
        <w:t>ו.</w:t>
      </w:r>
    </w:p>
    <w:p w:rsidR="00EB36D5" w:rsidRDefault="00396B6A" w:rsidP="00C558F1">
      <w:pPr>
        <w:spacing w:line="360" w:lineRule="auto"/>
        <w:rPr>
          <w:rFonts w:asciiTheme="majorBidi" w:hAnsiTheme="majorBidi" w:cstheme="majorBidi"/>
          <w:sz w:val="24"/>
          <w:szCs w:val="24"/>
          <w:rtl/>
        </w:rPr>
      </w:pPr>
      <w:r>
        <w:rPr>
          <w:rFonts w:asciiTheme="majorBidi" w:hAnsiTheme="majorBidi" w:cstheme="majorBidi"/>
          <w:sz w:val="24"/>
          <w:szCs w:val="24"/>
        </w:rPr>
        <w:t xml:space="preserve"> </w:t>
      </w:r>
      <w:r w:rsidR="00EB36D5">
        <w:rPr>
          <w:rFonts w:asciiTheme="majorBidi" w:hAnsiTheme="majorBidi" w:cstheme="majorBidi" w:hint="cs"/>
          <w:sz w:val="24"/>
          <w:szCs w:val="24"/>
          <w:rtl/>
        </w:rPr>
        <w:t>אך האפשרו</w:t>
      </w:r>
      <w:r w:rsidR="002E5878">
        <w:rPr>
          <w:rFonts w:asciiTheme="majorBidi" w:hAnsiTheme="majorBidi" w:cstheme="majorBidi" w:hint="cs"/>
          <w:sz w:val="24"/>
          <w:szCs w:val="24"/>
          <w:rtl/>
        </w:rPr>
        <w:t>יו</w:t>
      </w:r>
      <w:r w:rsidR="00EB36D5">
        <w:rPr>
          <w:rFonts w:asciiTheme="majorBidi" w:hAnsiTheme="majorBidi" w:cstheme="majorBidi" w:hint="cs"/>
          <w:sz w:val="24"/>
          <w:szCs w:val="24"/>
          <w:rtl/>
        </w:rPr>
        <w:t>ת שפתוח</w:t>
      </w:r>
      <w:r w:rsidR="002E5878">
        <w:rPr>
          <w:rFonts w:asciiTheme="majorBidi" w:hAnsiTheme="majorBidi" w:cstheme="majorBidi" w:hint="cs"/>
          <w:sz w:val="24"/>
          <w:szCs w:val="24"/>
          <w:rtl/>
        </w:rPr>
        <w:t xml:space="preserve">ות </w:t>
      </w:r>
      <w:r w:rsidR="00EB36D5">
        <w:rPr>
          <w:rFonts w:asciiTheme="majorBidi" w:hAnsiTheme="majorBidi" w:cstheme="majorBidi" w:hint="cs"/>
          <w:sz w:val="24"/>
          <w:szCs w:val="24"/>
          <w:rtl/>
        </w:rPr>
        <w:t xml:space="preserve"> בפני הגבר חסומ</w:t>
      </w:r>
      <w:r w:rsidR="002E5878">
        <w:rPr>
          <w:rFonts w:asciiTheme="majorBidi" w:hAnsiTheme="majorBidi" w:cstheme="majorBidi" w:hint="cs"/>
          <w:sz w:val="24"/>
          <w:szCs w:val="24"/>
          <w:rtl/>
        </w:rPr>
        <w:t xml:space="preserve">ות </w:t>
      </w:r>
      <w:r w:rsidR="00EB36D5">
        <w:rPr>
          <w:rFonts w:asciiTheme="majorBidi" w:hAnsiTheme="majorBidi" w:cstheme="majorBidi" w:hint="cs"/>
          <w:sz w:val="24"/>
          <w:szCs w:val="24"/>
          <w:rtl/>
        </w:rPr>
        <w:t xml:space="preserve"> בפני האישה. אמנם שלום עליכם אינו מתייחס </w:t>
      </w:r>
      <w:r w:rsidR="002E5878">
        <w:rPr>
          <w:rFonts w:asciiTheme="majorBidi" w:hAnsiTheme="majorBidi" w:cstheme="majorBidi" w:hint="cs"/>
          <w:sz w:val="24"/>
          <w:szCs w:val="24"/>
          <w:rtl/>
        </w:rPr>
        <w:t xml:space="preserve">במפורש </w:t>
      </w:r>
      <w:r w:rsidR="00EB36D5">
        <w:rPr>
          <w:rFonts w:asciiTheme="majorBidi" w:hAnsiTheme="majorBidi" w:cstheme="majorBidi" w:hint="cs"/>
          <w:sz w:val="24"/>
          <w:szCs w:val="24"/>
          <w:rtl/>
        </w:rPr>
        <w:t>ל</w:t>
      </w:r>
      <w:r w:rsidR="00D574BD">
        <w:rPr>
          <w:rFonts w:asciiTheme="majorBidi" w:hAnsiTheme="majorBidi" w:cstheme="majorBidi" w:hint="cs"/>
          <w:sz w:val="24"/>
          <w:szCs w:val="24"/>
          <w:rtl/>
        </w:rPr>
        <w:t xml:space="preserve">אמירה </w:t>
      </w:r>
      <w:r w:rsidR="002E5878">
        <w:rPr>
          <w:rFonts w:asciiTheme="majorBidi" w:hAnsiTheme="majorBidi" w:cstheme="majorBidi" w:hint="cs"/>
          <w:sz w:val="24"/>
          <w:szCs w:val="24"/>
          <w:rtl/>
        </w:rPr>
        <w:t xml:space="preserve">הידועה  </w:t>
      </w:r>
      <w:r w:rsidR="00EB36D5">
        <w:rPr>
          <w:rFonts w:asciiTheme="majorBidi" w:hAnsiTheme="majorBidi" w:cstheme="majorBidi" w:hint="cs"/>
          <w:sz w:val="24"/>
          <w:szCs w:val="24"/>
          <w:rtl/>
        </w:rPr>
        <w:t xml:space="preserve">'קול באישה ערווה', אבל ברור </w:t>
      </w:r>
      <w:r w:rsidR="002E5878">
        <w:rPr>
          <w:rFonts w:asciiTheme="majorBidi" w:hAnsiTheme="majorBidi" w:cstheme="majorBidi" w:hint="cs"/>
          <w:sz w:val="24"/>
          <w:szCs w:val="24"/>
          <w:rtl/>
        </w:rPr>
        <w:t>ש</w:t>
      </w:r>
      <w:r w:rsidR="00EB36D5">
        <w:rPr>
          <w:rFonts w:asciiTheme="majorBidi" w:hAnsiTheme="majorBidi" w:cstheme="majorBidi" w:hint="cs"/>
          <w:sz w:val="24"/>
          <w:szCs w:val="24"/>
          <w:rtl/>
        </w:rPr>
        <w:t xml:space="preserve">השמעה </w:t>
      </w:r>
      <w:r w:rsidR="00D574BD">
        <w:rPr>
          <w:rFonts w:asciiTheme="majorBidi" w:hAnsiTheme="majorBidi" w:cstheme="majorBidi" w:hint="cs"/>
          <w:sz w:val="24"/>
          <w:szCs w:val="24"/>
          <w:rtl/>
        </w:rPr>
        <w:t>ברבים</w:t>
      </w:r>
      <w:r w:rsidR="00EB36D5">
        <w:rPr>
          <w:rFonts w:asciiTheme="majorBidi" w:hAnsiTheme="majorBidi" w:cstheme="majorBidi" w:hint="cs"/>
          <w:sz w:val="24"/>
          <w:szCs w:val="24"/>
          <w:rtl/>
        </w:rPr>
        <w:t xml:space="preserve"> של שיר</w:t>
      </w:r>
      <w:r w:rsidR="00D574BD">
        <w:rPr>
          <w:rFonts w:asciiTheme="majorBidi" w:hAnsiTheme="majorBidi" w:cstheme="majorBidi" w:hint="cs"/>
          <w:sz w:val="24"/>
          <w:szCs w:val="24"/>
          <w:rtl/>
        </w:rPr>
        <w:t xml:space="preserve">ת </w:t>
      </w:r>
      <w:r w:rsidR="00EB36D5">
        <w:rPr>
          <w:rFonts w:asciiTheme="majorBidi" w:hAnsiTheme="majorBidi" w:cstheme="majorBidi" w:hint="cs"/>
          <w:sz w:val="24"/>
          <w:szCs w:val="24"/>
          <w:rtl/>
        </w:rPr>
        <w:t>נשי</w:t>
      </w:r>
      <w:r w:rsidR="00D574BD">
        <w:rPr>
          <w:rFonts w:asciiTheme="majorBidi" w:hAnsiTheme="majorBidi" w:cstheme="majorBidi" w:hint="cs"/>
          <w:sz w:val="24"/>
          <w:szCs w:val="24"/>
          <w:rtl/>
        </w:rPr>
        <w:t>ם</w:t>
      </w:r>
      <w:r w:rsidR="00EB36D5">
        <w:rPr>
          <w:rFonts w:asciiTheme="majorBidi" w:hAnsiTheme="majorBidi" w:cstheme="majorBidi" w:hint="cs"/>
          <w:sz w:val="24"/>
          <w:szCs w:val="24"/>
          <w:rtl/>
        </w:rPr>
        <w:t xml:space="preserve"> לא הייתה </w:t>
      </w:r>
      <w:r w:rsidR="00857DFE">
        <w:rPr>
          <w:rFonts w:asciiTheme="majorBidi" w:hAnsiTheme="majorBidi" w:cstheme="majorBidi" w:hint="cs"/>
          <w:sz w:val="24"/>
          <w:szCs w:val="24"/>
          <w:rtl/>
        </w:rPr>
        <w:t>מקובלת</w:t>
      </w:r>
      <w:r w:rsidR="00D574BD">
        <w:rPr>
          <w:rFonts w:asciiTheme="majorBidi" w:hAnsiTheme="majorBidi" w:cstheme="majorBidi" w:hint="cs"/>
          <w:sz w:val="24"/>
          <w:szCs w:val="24"/>
          <w:rtl/>
        </w:rPr>
        <w:t xml:space="preserve"> </w:t>
      </w:r>
      <w:r w:rsidR="00EB36D5">
        <w:rPr>
          <w:rFonts w:asciiTheme="majorBidi" w:hAnsiTheme="majorBidi" w:cstheme="majorBidi" w:hint="cs"/>
          <w:sz w:val="24"/>
          <w:szCs w:val="24"/>
          <w:rtl/>
        </w:rPr>
        <w:t xml:space="preserve"> בחברה העיירתית, ו</w:t>
      </w:r>
      <w:r w:rsidR="00A273C9">
        <w:rPr>
          <w:rFonts w:asciiTheme="majorBidi" w:hAnsiTheme="majorBidi" w:cstheme="majorBidi" w:hint="cs"/>
          <w:sz w:val="24"/>
          <w:szCs w:val="24"/>
          <w:rtl/>
        </w:rPr>
        <w:t xml:space="preserve">אילו </w:t>
      </w:r>
      <w:r w:rsidR="00EB36D5">
        <w:rPr>
          <w:rFonts w:asciiTheme="majorBidi" w:hAnsiTheme="majorBidi" w:cstheme="majorBidi" w:hint="cs"/>
          <w:sz w:val="24"/>
          <w:szCs w:val="24"/>
          <w:rtl/>
        </w:rPr>
        <w:t xml:space="preserve">האפשרות שאישה תדע לנגן על כלי מוסיקלי כלשהו ותעסוק בכך </w:t>
      </w:r>
      <w:r w:rsidR="00D574BD">
        <w:rPr>
          <w:rFonts w:asciiTheme="majorBidi" w:hAnsiTheme="majorBidi" w:cstheme="majorBidi" w:hint="cs"/>
          <w:sz w:val="24"/>
          <w:szCs w:val="24"/>
          <w:rtl/>
        </w:rPr>
        <w:t xml:space="preserve">(דוגמת הכליזמרים) </w:t>
      </w:r>
      <w:r w:rsidR="00EB36D5">
        <w:rPr>
          <w:rFonts w:asciiTheme="majorBidi" w:hAnsiTheme="majorBidi" w:cstheme="majorBidi" w:hint="cs"/>
          <w:sz w:val="24"/>
          <w:szCs w:val="24"/>
          <w:rtl/>
        </w:rPr>
        <w:t xml:space="preserve">עדיין הייתה </w:t>
      </w:r>
      <w:r>
        <w:rPr>
          <w:rFonts w:asciiTheme="majorBidi" w:hAnsiTheme="majorBidi" w:cstheme="majorBidi" w:hint="cs"/>
          <w:sz w:val="24"/>
          <w:szCs w:val="24"/>
          <w:rtl/>
        </w:rPr>
        <w:t>בימים ההם</w:t>
      </w:r>
      <w:r w:rsidR="00D574BD">
        <w:rPr>
          <w:rFonts w:asciiTheme="majorBidi" w:hAnsiTheme="majorBidi" w:cstheme="majorBidi" w:hint="cs"/>
          <w:sz w:val="24"/>
          <w:szCs w:val="24"/>
          <w:rtl/>
        </w:rPr>
        <w:t xml:space="preserve"> אפשרות </w:t>
      </w:r>
      <w:r w:rsidR="00EB36D5">
        <w:rPr>
          <w:rFonts w:asciiTheme="majorBidi" w:hAnsiTheme="majorBidi" w:cstheme="majorBidi" w:hint="cs"/>
          <w:sz w:val="24"/>
          <w:szCs w:val="24"/>
          <w:rtl/>
        </w:rPr>
        <w:t xml:space="preserve">יוצאת דופן ביותר. לכן </w:t>
      </w:r>
      <w:r w:rsidR="00D574BD">
        <w:rPr>
          <w:rFonts w:asciiTheme="majorBidi" w:hAnsiTheme="majorBidi" w:cstheme="majorBidi" w:hint="cs"/>
          <w:sz w:val="24"/>
          <w:szCs w:val="24"/>
          <w:rtl/>
        </w:rPr>
        <w:t xml:space="preserve">נזקק </w:t>
      </w:r>
      <w:r w:rsidR="00EB36D5">
        <w:rPr>
          <w:rFonts w:asciiTheme="majorBidi" w:hAnsiTheme="majorBidi" w:cstheme="majorBidi" w:hint="cs"/>
          <w:sz w:val="24"/>
          <w:szCs w:val="24"/>
          <w:rtl/>
        </w:rPr>
        <w:t xml:space="preserve">שלום עליכם לדרך עקיפה </w:t>
      </w:r>
      <w:r w:rsidR="00D574BD">
        <w:rPr>
          <w:rFonts w:asciiTheme="majorBidi" w:hAnsiTheme="majorBidi" w:cstheme="majorBidi" w:hint="cs"/>
          <w:sz w:val="24"/>
          <w:szCs w:val="24"/>
          <w:rtl/>
        </w:rPr>
        <w:t xml:space="preserve">כדי </w:t>
      </w:r>
      <w:r w:rsidR="006240D0">
        <w:rPr>
          <w:rFonts w:asciiTheme="majorBidi" w:hAnsiTheme="majorBidi" w:cstheme="majorBidi" w:hint="cs"/>
          <w:sz w:val="24"/>
          <w:szCs w:val="24"/>
          <w:rtl/>
        </w:rPr>
        <w:t xml:space="preserve">לבטא את עולמה הפנימי של האישה: </w:t>
      </w:r>
      <w:r w:rsidR="00EB36D5">
        <w:rPr>
          <w:rFonts w:asciiTheme="majorBidi" w:hAnsiTheme="majorBidi" w:cstheme="majorBidi" w:hint="cs"/>
          <w:sz w:val="24"/>
          <w:szCs w:val="24"/>
          <w:rtl/>
        </w:rPr>
        <w:t>שיר העם ביידיש</w:t>
      </w:r>
      <w:r w:rsidR="00A273C9">
        <w:rPr>
          <w:rFonts w:asciiTheme="majorBidi" w:hAnsiTheme="majorBidi" w:cstheme="majorBidi" w:hint="cs"/>
          <w:sz w:val="24"/>
          <w:szCs w:val="24"/>
          <w:rtl/>
        </w:rPr>
        <w:t xml:space="preserve">. </w:t>
      </w:r>
      <w:r w:rsidR="006240D0">
        <w:rPr>
          <w:rFonts w:asciiTheme="majorBidi" w:hAnsiTheme="majorBidi" w:cstheme="majorBidi" w:hint="cs"/>
          <w:sz w:val="24"/>
          <w:szCs w:val="24"/>
          <w:rtl/>
        </w:rPr>
        <w:t xml:space="preserve">רחלע אכן משמיעה אותם גם </w:t>
      </w:r>
      <w:r w:rsidR="00A273C9">
        <w:rPr>
          <w:rFonts w:asciiTheme="majorBidi" w:hAnsiTheme="majorBidi" w:cstheme="majorBidi" w:hint="cs"/>
          <w:sz w:val="24"/>
          <w:szCs w:val="24"/>
          <w:rtl/>
        </w:rPr>
        <w:t xml:space="preserve">לעצמה </w:t>
      </w:r>
      <w:r w:rsidR="006240D0">
        <w:rPr>
          <w:rFonts w:asciiTheme="majorBidi" w:hAnsiTheme="majorBidi" w:cstheme="majorBidi" w:hint="cs"/>
          <w:sz w:val="24"/>
          <w:szCs w:val="24"/>
          <w:rtl/>
        </w:rPr>
        <w:t>וגם לחברותיה, ו</w:t>
      </w:r>
      <w:r w:rsidR="00A273C9">
        <w:rPr>
          <w:rFonts w:asciiTheme="majorBidi" w:hAnsiTheme="majorBidi" w:cstheme="majorBidi" w:hint="cs"/>
          <w:sz w:val="24"/>
          <w:szCs w:val="24"/>
          <w:rtl/>
        </w:rPr>
        <w:t>במקרה אחד של התרגשות יוצאת דופן</w:t>
      </w:r>
      <w:r w:rsidR="006240D0">
        <w:rPr>
          <w:rFonts w:asciiTheme="majorBidi" w:hAnsiTheme="majorBidi" w:cstheme="majorBidi" w:hint="cs"/>
          <w:sz w:val="24"/>
          <w:szCs w:val="24"/>
          <w:rtl/>
        </w:rPr>
        <w:t xml:space="preserve">, לאחר שהיא מתחרטת על פרשת האהבה עם סטמפניו, </w:t>
      </w:r>
      <w:r w:rsidR="00A273C9">
        <w:rPr>
          <w:rFonts w:asciiTheme="majorBidi" w:hAnsiTheme="majorBidi" w:cstheme="majorBidi" w:hint="cs"/>
          <w:sz w:val="24"/>
          <w:szCs w:val="24"/>
          <w:rtl/>
        </w:rPr>
        <w:t xml:space="preserve"> משלב הרומן </w:t>
      </w:r>
      <w:r w:rsidR="006240D0">
        <w:rPr>
          <w:rFonts w:asciiTheme="majorBidi" w:hAnsiTheme="majorBidi" w:cstheme="majorBidi" w:hint="cs"/>
          <w:sz w:val="24"/>
          <w:szCs w:val="24"/>
          <w:rtl/>
        </w:rPr>
        <w:t xml:space="preserve">אפיזודה שבה היא </w:t>
      </w:r>
      <w:r w:rsidR="00A273C9">
        <w:rPr>
          <w:rFonts w:asciiTheme="majorBidi" w:hAnsiTheme="majorBidi" w:cstheme="majorBidi" w:hint="cs"/>
          <w:sz w:val="24"/>
          <w:szCs w:val="24"/>
          <w:rtl/>
        </w:rPr>
        <w:t xml:space="preserve">משמיעה שיר עם לבעלה, שיר האמור להביע את עולמה הרגשי הנסער ברגע מיוחד ביותר. </w:t>
      </w:r>
      <w:r w:rsidR="00EB36D5">
        <w:rPr>
          <w:rFonts w:asciiTheme="majorBidi" w:hAnsiTheme="majorBidi" w:cstheme="majorBidi" w:hint="cs"/>
          <w:sz w:val="24"/>
          <w:szCs w:val="24"/>
          <w:rtl/>
        </w:rPr>
        <w:t xml:space="preserve"> לכן טבעי הדבר ש</w:t>
      </w:r>
      <w:r w:rsidR="00A273C9">
        <w:rPr>
          <w:rFonts w:asciiTheme="majorBidi" w:hAnsiTheme="majorBidi" w:cstheme="majorBidi" w:hint="cs"/>
          <w:sz w:val="24"/>
          <w:szCs w:val="24"/>
          <w:rtl/>
        </w:rPr>
        <w:t>ה</w:t>
      </w:r>
      <w:r w:rsidR="00EB36D5">
        <w:rPr>
          <w:rFonts w:asciiTheme="majorBidi" w:hAnsiTheme="majorBidi" w:cstheme="majorBidi" w:hint="cs"/>
          <w:sz w:val="24"/>
          <w:szCs w:val="24"/>
          <w:rtl/>
        </w:rPr>
        <w:t>פרק המ</w:t>
      </w:r>
      <w:r w:rsidR="00A273C9">
        <w:rPr>
          <w:rFonts w:asciiTheme="majorBidi" w:hAnsiTheme="majorBidi" w:cstheme="majorBidi" w:hint="cs"/>
          <w:sz w:val="24"/>
          <w:szCs w:val="24"/>
          <w:rtl/>
        </w:rPr>
        <w:t xml:space="preserve">גולל </w:t>
      </w:r>
      <w:r w:rsidR="00EB36D5">
        <w:rPr>
          <w:rFonts w:asciiTheme="majorBidi" w:hAnsiTheme="majorBidi" w:cstheme="majorBidi" w:hint="cs"/>
          <w:sz w:val="24"/>
          <w:szCs w:val="24"/>
          <w:rtl/>
        </w:rPr>
        <w:t>את ה'ביוגרפיה' של רחלע מתאר</w:t>
      </w:r>
      <w:r w:rsidR="00A273C9">
        <w:rPr>
          <w:rFonts w:asciiTheme="majorBidi" w:hAnsiTheme="majorBidi" w:cstheme="majorBidi" w:hint="cs"/>
          <w:sz w:val="24"/>
          <w:szCs w:val="24"/>
          <w:rtl/>
        </w:rPr>
        <w:t xml:space="preserve"> גם </w:t>
      </w:r>
      <w:r w:rsidR="00EB36D5">
        <w:rPr>
          <w:rFonts w:asciiTheme="majorBidi" w:hAnsiTheme="majorBidi" w:cstheme="majorBidi" w:hint="cs"/>
          <w:sz w:val="24"/>
          <w:szCs w:val="24"/>
          <w:rtl/>
        </w:rPr>
        <w:t xml:space="preserve"> כיצד היא נענית לבקשת חברותיה ופותחת בשיר:</w:t>
      </w:r>
    </w:p>
    <w:p w:rsidR="00EB36D5" w:rsidRDefault="00EB36D5" w:rsidP="00EB36D5">
      <w:pPr>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 זינג אונדז, רחלע, הארצעניו! זינג, נישקשה, אצינד איז ניטא קיין יינגלעך.    </w:t>
      </w:r>
    </w:p>
    <w:p w:rsidR="00EB36D5" w:rsidRDefault="00EB36D5" w:rsidP="00EB36D5">
      <w:pPr>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 (...) און רחלע פאלגט די גרויסע מיידלעך און פארציט אויף איר דינער, ווייכער שטימע א לידל, א יידיש לידל.</w:t>
      </w:r>
    </w:p>
    <w:p w:rsidR="00EB36D5" w:rsidRDefault="00EB36D5" w:rsidP="00EB36D5">
      <w:pPr>
        <w:spacing w:line="360" w:lineRule="auto"/>
        <w:rPr>
          <w:rFonts w:asciiTheme="majorBidi" w:hAnsiTheme="majorBidi" w:cstheme="majorBidi"/>
          <w:sz w:val="24"/>
          <w:szCs w:val="24"/>
          <w:rtl/>
        </w:rPr>
      </w:pPr>
      <w:r>
        <w:rPr>
          <w:rFonts w:asciiTheme="majorBidi" w:hAnsiTheme="majorBidi" w:cstheme="majorBidi" w:hint="cs"/>
          <w:sz w:val="24"/>
          <w:szCs w:val="24"/>
          <w:rtl/>
        </w:rPr>
        <w:t>[המספר מצטט בית של שיר עם ומוסיף] רחלע זינגט דאס דאזיקע ליבע לידל מיט גרויס געפיל, גלייך ווי זי וואלט פארשטאנען דאס ווארט 'ליבע'. יענע אבער, איך מיין די עלטערע מיידלעך, האבן דאס, א פנים, יא פארשטאנען, מחמת זיי פלעגן זיך דערביי פארזארגן, זיפצן, און א מאל לאזן א טרער אויך</w:t>
      </w:r>
      <w:r w:rsidR="004010BB">
        <w:rPr>
          <w:rFonts w:asciiTheme="majorBidi" w:hAnsiTheme="majorBidi" w:cstheme="majorBidi" w:hint="cs"/>
          <w:sz w:val="24"/>
          <w:szCs w:val="24"/>
          <w:rtl/>
        </w:rPr>
        <w:t>..</w:t>
      </w:r>
      <w:r>
        <w:rPr>
          <w:rFonts w:asciiTheme="majorBidi" w:hAnsiTheme="majorBidi" w:cstheme="majorBidi" w:hint="cs"/>
          <w:sz w:val="24"/>
          <w:szCs w:val="24"/>
          <w:rtl/>
        </w:rPr>
        <w:t>.</w:t>
      </w:r>
    </w:p>
    <w:p w:rsidR="007A0379" w:rsidRDefault="00EB36D5" w:rsidP="0095363D">
      <w:pPr>
        <w:spacing w:line="360" w:lineRule="auto"/>
        <w:jc w:val="both"/>
        <w:rPr>
          <w:rFonts w:asciiTheme="majorBidi" w:hAnsiTheme="majorBidi" w:cstheme="majorBidi"/>
          <w:sz w:val="24"/>
          <w:szCs w:val="24"/>
        </w:rPr>
      </w:pPr>
      <w:r>
        <w:rPr>
          <w:rFonts w:asciiTheme="majorBidi" w:hAnsiTheme="majorBidi" w:cstheme="majorBidi" w:hint="cs"/>
          <w:sz w:val="24"/>
          <w:szCs w:val="24"/>
          <w:rtl/>
        </w:rPr>
        <w:t xml:space="preserve">ההשוואה בין </w:t>
      </w:r>
      <w:r w:rsidR="00A273C9">
        <w:rPr>
          <w:rFonts w:asciiTheme="majorBidi" w:hAnsiTheme="majorBidi" w:cstheme="majorBidi" w:hint="cs"/>
          <w:sz w:val="24"/>
          <w:szCs w:val="24"/>
          <w:rtl/>
        </w:rPr>
        <w:t>ה</w:t>
      </w:r>
      <w:r>
        <w:rPr>
          <w:rFonts w:asciiTheme="majorBidi" w:hAnsiTheme="majorBidi" w:cstheme="majorBidi" w:hint="cs"/>
          <w:sz w:val="24"/>
          <w:szCs w:val="24"/>
          <w:rtl/>
        </w:rPr>
        <w:t xml:space="preserve">קטעים </w:t>
      </w:r>
      <w:r w:rsidR="00A273C9">
        <w:rPr>
          <w:rFonts w:asciiTheme="majorBidi" w:hAnsiTheme="majorBidi" w:cstheme="majorBidi" w:hint="cs"/>
          <w:sz w:val="24"/>
          <w:szCs w:val="24"/>
          <w:rtl/>
        </w:rPr>
        <w:t>ה</w:t>
      </w:r>
      <w:r>
        <w:rPr>
          <w:rFonts w:asciiTheme="majorBidi" w:hAnsiTheme="majorBidi" w:cstheme="majorBidi" w:hint="cs"/>
          <w:sz w:val="24"/>
          <w:szCs w:val="24"/>
          <w:rtl/>
        </w:rPr>
        <w:t>אלה</w:t>
      </w:r>
      <w:r w:rsidR="00A273C9">
        <w:rPr>
          <w:rFonts w:asciiTheme="majorBidi" w:hAnsiTheme="majorBidi" w:cstheme="majorBidi" w:hint="cs"/>
          <w:sz w:val="24"/>
          <w:szCs w:val="24"/>
          <w:rtl/>
        </w:rPr>
        <w:t xml:space="preserve">, זה המתייחס לנגינתו של סטמפניו וזה המתאר את שיר העם בפיה של רחלע, </w:t>
      </w:r>
      <w:r>
        <w:rPr>
          <w:rFonts w:asciiTheme="majorBidi" w:hAnsiTheme="majorBidi" w:cstheme="majorBidi" w:hint="cs"/>
          <w:sz w:val="24"/>
          <w:szCs w:val="24"/>
          <w:rtl/>
        </w:rPr>
        <w:t xml:space="preserve">מלמדת עד כמה שלום עליכם היה רגיש </w:t>
      </w:r>
      <w:r w:rsidR="00A273C9">
        <w:rPr>
          <w:rFonts w:asciiTheme="majorBidi" w:hAnsiTheme="majorBidi" w:cstheme="majorBidi" w:hint="cs"/>
          <w:sz w:val="24"/>
          <w:szCs w:val="24"/>
          <w:rtl/>
        </w:rPr>
        <w:t>ומודע לשוני המהותי בא</w:t>
      </w:r>
      <w:r>
        <w:rPr>
          <w:rFonts w:asciiTheme="majorBidi" w:hAnsiTheme="majorBidi" w:cstheme="majorBidi" w:hint="cs"/>
          <w:sz w:val="24"/>
          <w:szCs w:val="24"/>
          <w:rtl/>
        </w:rPr>
        <w:t xml:space="preserve">פיקי </w:t>
      </w:r>
      <w:r w:rsidR="00A273C9">
        <w:rPr>
          <w:rFonts w:asciiTheme="majorBidi" w:hAnsiTheme="majorBidi" w:cstheme="majorBidi" w:hint="cs"/>
          <w:sz w:val="24"/>
          <w:szCs w:val="24"/>
          <w:rtl/>
        </w:rPr>
        <w:t>ה</w:t>
      </w:r>
      <w:r>
        <w:rPr>
          <w:rFonts w:asciiTheme="majorBidi" w:hAnsiTheme="majorBidi" w:cstheme="majorBidi" w:hint="cs"/>
          <w:sz w:val="24"/>
          <w:szCs w:val="24"/>
          <w:rtl/>
        </w:rPr>
        <w:t>ביטוי  שהיו פתוחים בפני הגבר ו</w:t>
      </w:r>
      <w:r w:rsidR="00A273C9">
        <w:rPr>
          <w:rFonts w:asciiTheme="majorBidi" w:hAnsiTheme="majorBidi" w:cstheme="majorBidi" w:hint="cs"/>
          <w:sz w:val="24"/>
          <w:szCs w:val="24"/>
          <w:rtl/>
        </w:rPr>
        <w:t xml:space="preserve">בפני </w:t>
      </w:r>
      <w:r>
        <w:rPr>
          <w:rFonts w:asciiTheme="majorBidi" w:hAnsiTheme="majorBidi" w:cstheme="majorBidi" w:hint="cs"/>
          <w:sz w:val="24"/>
          <w:szCs w:val="24"/>
          <w:rtl/>
        </w:rPr>
        <w:t xml:space="preserve">האישה. הרי בסופו של דבר רחלע אינה שרה שיר מקורי: היא מבטאת את עצמה </w:t>
      </w:r>
      <w:r w:rsidR="00A273C9">
        <w:rPr>
          <w:rFonts w:asciiTheme="majorBidi" w:hAnsiTheme="majorBidi" w:cstheme="majorBidi" w:hint="cs"/>
          <w:sz w:val="24"/>
          <w:szCs w:val="24"/>
          <w:rtl/>
        </w:rPr>
        <w:t xml:space="preserve">פעם אחר </w:t>
      </w:r>
      <w:r w:rsidR="00A273C9">
        <w:rPr>
          <w:rFonts w:asciiTheme="majorBidi" w:hAnsiTheme="majorBidi" w:cstheme="majorBidi" w:hint="cs"/>
          <w:sz w:val="24"/>
          <w:szCs w:val="24"/>
          <w:rtl/>
        </w:rPr>
        <w:lastRenderedPageBreak/>
        <w:t xml:space="preserve">פעם לאורך הרומן </w:t>
      </w:r>
      <w:r>
        <w:rPr>
          <w:rFonts w:asciiTheme="majorBidi" w:hAnsiTheme="majorBidi" w:cstheme="majorBidi" w:hint="cs"/>
          <w:sz w:val="24"/>
          <w:szCs w:val="24"/>
          <w:rtl/>
        </w:rPr>
        <w:t>באמצעות שורותי</w:t>
      </w:r>
      <w:r w:rsidR="00A273C9">
        <w:rPr>
          <w:rFonts w:asciiTheme="majorBidi" w:hAnsiTheme="majorBidi" w:cstheme="majorBidi" w:hint="cs"/>
          <w:sz w:val="24"/>
          <w:szCs w:val="24"/>
          <w:rtl/>
        </w:rPr>
        <w:t xml:space="preserve">הם </w:t>
      </w:r>
      <w:r>
        <w:rPr>
          <w:rFonts w:asciiTheme="majorBidi" w:hAnsiTheme="majorBidi" w:cstheme="majorBidi" w:hint="cs"/>
          <w:sz w:val="24"/>
          <w:szCs w:val="24"/>
          <w:rtl/>
        </w:rPr>
        <w:t xml:space="preserve"> של שיר</w:t>
      </w:r>
      <w:r w:rsidR="00A273C9">
        <w:rPr>
          <w:rFonts w:asciiTheme="majorBidi" w:hAnsiTheme="majorBidi" w:cstheme="majorBidi" w:hint="cs"/>
          <w:sz w:val="24"/>
          <w:szCs w:val="24"/>
          <w:rtl/>
        </w:rPr>
        <w:t>י</w:t>
      </w:r>
      <w:r>
        <w:rPr>
          <w:rFonts w:asciiTheme="majorBidi" w:hAnsiTheme="majorBidi" w:cstheme="majorBidi" w:hint="cs"/>
          <w:sz w:val="24"/>
          <w:szCs w:val="24"/>
          <w:rtl/>
        </w:rPr>
        <w:t xml:space="preserve"> עם</w:t>
      </w:r>
      <w:r w:rsidR="00A273C9">
        <w:rPr>
          <w:rFonts w:asciiTheme="majorBidi" w:hAnsiTheme="majorBidi" w:cstheme="majorBidi" w:hint="cs"/>
          <w:sz w:val="24"/>
          <w:szCs w:val="24"/>
          <w:rtl/>
        </w:rPr>
        <w:t xml:space="preserve"> שונים</w:t>
      </w:r>
      <w:r w:rsidR="006240D0">
        <w:rPr>
          <w:rFonts w:asciiTheme="majorBidi" w:hAnsiTheme="majorBidi" w:cstheme="majorBidi" w:hint="cs"/>
          <w:sz w:val="24"/>
          <w:szCs w:val="24"/>
          <w:rtl/>
        </w:rPr>
        <w:t xml:space="preserve"> שלא היא חיברה אותם</w:t>
      </w:r>
      <w:r>
        <w:rPr>
          <w:rFonts w:asciiTheme="majorBidi" w:hAnsiTheme="majorBidi" w:cstheme="majorBidi" w:hint="cs"/>
          <w:sz w:val="24"/>
          <w:szCs w:val="24"/>
          <w:rtl/>
        </w:rPr>
        <w:t>.</w:t>
      </w:r>
      <w:r w:rsidR="006240D0">
        <w:rPr>
          <w:rStyle w:val="FootnoteReference"/>
          <w:rFonts w:asciiTheme="majorBidi" w:hAnsiTheme="majorBidi" w:cstheme="majorBidi"/>
          <w:sz w:val="24"/>
          <w:szCs w:val="24"/>
          <w:rtl/>
        </w:rPr>
        <w:footnoteReference w:id="8"/>
      </w:r>
      <w:r>
        <w:rPr>
          <w:rFonts w:asciiTheme="majorBidi" w:hAnsiTheme="majorBidi" w:cstheme="majorBidi" w:hint="cs"/>
          <w:sz w:val="24"/>
          <w:szCs w:val="24"/>
          <w:rtl/>
        </w:rPr>
        <w:t xml:space="preserve"> לשונו המוסיקלית של הגבר מגוונת הרבה יותר מן הביטוי המילולי של האישה, וסטמפניו מגיע למעמד אכסטטי שלא יתואר </w:t>
      </w:r>
      <w:r w:rsidR="0095363D">
        <w:rPr>
          <w:rFonts w:asciiTheme="majorBidi" w:hAnsiTheme="majorBidi" w:cstheme="majorBidi" w:hint="cs"/>
          <w:sz w:val="24"/>
          <w:szCs w:val="24"/>
          <w:rtl/>
        </w:rPr>
        <w:t xml:space="preserve">כלל </w:t>
      </w:r>
      <w:r>
        <w:rPr>
          <w:rFonts w:asciiTheme="majorBidi" w:hAnsiTheme="majorBidi" w:cstheme="majorBidi" w:hint="cs"/>
          <w:sz w:val="24"/>
          <w:szCs w:val="24"/>
          <w:rtl/>
        </w:rPr>
        <w:t>כאשר מד</w:t>
      </w:r>
      <w:r w:rsidR="00741428">
        <w:rPr>
          <w:rFonts w:asciiTheme="majorBidi" w:hAnsiTheme="majorBidi" w:cstheme="majorBidi" w:hint="cs"/>
          <w:sz w:val="24"/>
          <w:szCs w:val="24"/>
          <w:rtl/>
        </w:rPr>
        <w:t>ו</w:t>
      </w:r>
      <w:r>
        <w:rPr>
          <w:rFonts w:asciiTheme="majorBidi" w:hAnsiTheme="majorBidi" w:cstheme="majorBidi" w:hint="cs"/>
          <w:sz w:val="24"/>
          <w:szCs w:val="24"/>
          <w:rtl/>
        </w:rPr>
        <w:t xml:space="preserve">בר באישה. גם התגובה של הקהל שונה בשני המקרים: נחלתן של הנערות השומעות הן דאגות, אנחות ודמעה. לעומת זה הקהל המעורב השומע את נגינתו של סטמפניו </w:t>
      </w:r>
      <w:r w:rsidR="00741428">
        <w:rPr>
          <w:rFonts w:asciiTheme="majorBidi" w:hAnsiTheme="majorBidi" w:cstheme="majorBidi" w:hint="cs"/>
          <w:sz w:val="24"/>
          <w:szCs w:val="24"/>
          <w:rtl/>
        </w:rPr>
        <w:t>מ</w:t>
      </w:r>
      <w:r w:rsidR="0095363D">
        <w:rPr>
          <w:rFonts w:asciiTheme="majorBidi" w:hAnsiTheme="majorBidi" w:cstheme="majorBidi" w:hint="cs"/>
          <w:sz w:val="24"/>
          <w:szCs w:val="24"/>
          <w:rtl/>
        </w:rPr>
        <w:t xml:space="preserve">גיב </w:t>
      </w:r>
      <w:r>
        <w:rPr>
          <w:rFonts w:asciiTheme="majorBidi" w:hAnsiTheme="majorBidi" w:cstheme="majorBidi" w:hint="cs"/>
          <w:sz w:val="24"/>
          <w:szCs w:val="24"/>
          <w:rtl/>
        </w:rPr>
        <w:t>תגובה רגשית מגוונת הרבה יותר.</w:t>
      </w:r>
    </w:p>
    <w:p w:rsidR="000F08F2" w:rsidRDefault="004429C8" w:rsidP="000F08F2">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בהקדמתו לרומן מעיד שלום עליכם שאת ההשראה לכתיבתו </w:t>
      </w:r>
      <w:r w:rsidR="0095363D">
        <w:rPr>
          <w:rFonts w:asciiTheme="majorBidi" w:hAnsiTheme="majorBidi" w:cstheme="majorBidi" w:hint="cs"/>
          <w:sz w:val="24"/>
          <w:szCs w:val="24"/>
          <w:rtl/>
        </w:rPr>
        <w:t>הוא שאב לאחר ש</w:t>
      </w:r>
      <w:r w:rsidR="000F08F2">
        <w:rPr>
          <w:rFonts w:asciiTheme="majorBidi" w:hAnsiTheme="majorBidi" w:cstheme="majorBidi" w:hint="cs"/>
          <w:sz w:val="24"/>
          <w:szCs w:val="24"/>
          <w:rtl/>
        </w:rPr>
        <w:t>נתקל בד</w:t>
      </w:r>
      <w:r>
        <w:rPr>
          <w:rFonts w:asciiTheme="majorBidi" w:hAnsiTheme="majorBidi" w:cstheme="majorBidi" w:hint="cs"/>
          <w:sz w:val="24"/>
          <w:szCs w:val="24"/>
          <w:rtl/>
        </w:rPr>
        <w:t>מותו של סטמפניו באחת מיצירותיו של מנדלי</w:t>
      </w:r>
      <w:r w:rsidR="00741428">
        <w:rPr>
          <w:rFonts w:asciiTheme="majorBidi" w:hAnsiTheme="majorBidi" w:cstheme="majorBidi" w:hint="cs"/>
          <w:sz w:val="24"/>
          <w:szCs w:val="24"/>
          <w:rtl/>
        </w:rPr>
        <w:t xml:space="preserve">; </w:t>
      </w:r>
      <w:r w:rsidR="0095363D">
        <w:rPr>
          <w:rFonts w:asciiTheme="majorBidi" w:hAnsiTheme="majorBidi" w:cstheme="majorBidi" w:hint="cs"/>
          <w:sz w:val="24"/>
          <w:szCs w:val="24"/>
          <w:rtl/>
        </w:rPr>
        <w:t xml:space="preserve">שם </w:t>
      </w:r>
      <w:r w:rsidR="00741428">
        <w:rPr>
          <w:rFonts w:asciiTheme="majorBidi" w:hAnsiTheme="majorBidi" w:cstheme="majorBidi" w:hint="cs"/>
          <w:sz w:val="24"/>
          <w:szCs w:val="24"/>
          <w:rtl/>
        </w:rPr>
        <w:t xml:space="preserve">הוא מופיע כדמות </w:t>
      </w:r>
      <w:r w:rsidR="000F08F2">
        <w:rPr>
          <w:rFonts w:asciiTheme="majorBidi" w:hAnsiTheme="majorBidi" w:cstheme="majorBidi" w:hint="cs"/>
          <w:sz w:val="24"/>
          <w:szCs w:val="24"/>
          <w:rtl/>
        </w:rPr>
        <w:t>אפיזודית</w:t>
      </w:r>
      <w:r w:rsidR="00741428">
        <w:rPr>
          <w:rFonts w:asciiTheme="majorBidi" w:hAnsiTheme="majorBidi" w:cstheme="majorBidi" w:hint="cs"/>
          <w:sz w:val="24"/>
          <w:szCs w:val="24"/>
          <w:rtl/>
        </w:rPr>
        <w:t xml:space="preserve">, </w:t>
      </w:r>
      <w:r>
        <w:rPr>
          <w:rFonts w:asciiTheme="majorBidi" w:hAnsiTheme="majorBidi" w:cstheme="majorBidi" w:hint="cs"/>
          <w:sz w:val="24"/>
          <w:szCs w:val="24"/>
          <w:rtl/>
        </w:rPr>
        <w:t xml:space="preserve"> לאו דווקא כמוסיקאי מחונן אלא כמי שמוכר 'ליבעטראָפנס' 'וואָס אַלע משרתים און דינסטמיידלעך קויפֿן עס בײַ אים אויף אָפּצוטאָן'</w:t>
      </w:r>
    </w:p>
    <w:p w:rsidR="004429C8" w:rsidRDefault="000F08F2" w:rsidP="00A175F2">
      <w:pPr>
        <w:spacing w:line="360" w:lineRule="auto"/>
        <w:jc w:val="both"/>
        <w:rPr>
          <w:rFonts w:asciiTheme="majorBidi" w:hAnsiTheme="majorBidi" w:cstheme="majorBidi"/>
          <w:sz w:val="24"/>
          <w:szCs w:val="24"/>
        </w:rPr>
      </w:pPr>
      <w:r>
        <w:rPr>
          <w:rFonts w:asciiTheme="majorBidi" w:hAnsiTheme="majorBidi" w:cstheme="majorBidi"/>
          <w:sz w:val="24"/>
          <w:szCs w:val="24"/>
        </w:rPr>
        <w:t>(“</w:t>
      </w:r>
      <w:proofErr w:type="spellStart"/>
      <w:r>
        <w:rPr>
          <w:rFonts w:asciiTheme="majorBidi" w:hAnsiTheme="majorBidi" w:cstheme="majorBidi"/>
          <w:sz w:val="24"/>
          <w:szCs w:val="24"/>
        </w:rPr>
        <w:t>libe-tropns</w:t>
      </w:r>
      <w:proofErr w:type="spellEnd"/>
      <w:r>
        <w:rPr>
          <w:rFonts w:asciiTheme="majorBidi" w:hAnsiTheme="majorBidi" w:cstheme="majorBidi"/>
          <w:sz w:val="24"/>
          <w:szCs w:val="24"/>
        </w:rPr>
        <w:t>,</w:t>
      </w:r>
      <w:r w:rsidR="00A175F2">
        <w:rPr>
          <w:rFonts w:asciiTheme="majorBidi" w:hAnsiTheme="majorBidi" w:cstheme="majorBidi"/>
          <w:sz w:val="24"/>
          <w:szCs w:val="24"/>
        </w:rPr>
        <w:t>”  ”</w:t>
      </w:r>
      <w:r>
        <w:rPr>
          <w:rFonts w:asciiTheme="majorBidi" w:hAnsiTheme="majorBidi" w:cstheme="majorBidi"/>
          <w:sz w:val="24"/>
          <w:szCs w:val="24"/>
        </w:rPr>
        <w:t xml:space="preserve"> </w:t>
      </w:r>
      <w:proofErr w:type="spellStart"/>
      <w:r>
        <w:rPr>
          <w:rFonts w:asciiTheme="majorBidi" w:hAnsiTheme="majorBidi" w:cstheme="majorBidi"/>
          <w:sz w:val="24"/>
          <w:szCs w:val="24"/>
        </w:rPr>
        <w:t>vos</w:t>
      </w:r>
      <w:proofErr w:type="spellEnd"/>
      <w:r>
        <w:rPr>
          <w:rFonts w:asciiTheme="majorBidi" w:hAnsiTheme="majorBidi" w:cstheme="majorBidi"/>
          <w:sz w:val="24"/>
          <w:szCs w:val="24"/>
        </w:rPr>
        <w:t xml:space="preserve"> ale </w:t>
      </w:r>
      <w:proofErr w:type="spellStart"/>
      <w:r>
        <w:rPr>
          <w:rFonts w:asciiTheme="majorBidi" w:hAnsiTheme="majorBidi" w:cstheme="majorBidi"/>
          <w:sz w:val="24"/>
          <w:szCs w:val="24"/>
        </w:rPr>
        <w:t>meshorshim</w:t>
      </w:r>
      <w:proofErr w:type="spellEnd"/>
      <w:r>
        <w:rPr>
          <w:rFonts w:asciiTheme="majorBidi" w:hAnsiTheme="majorBidi" w:cstheme="majorBidi"/>
          <w:sz w:val="24"/>
          <w:szCs w:val="24"/>
        </w:rPr>
        <w:t xml:space="preserve"> un </w:t>
      </w:r>
      <w:proofErr w:type="spellStart"/>
      <w:r>
        <w:rPr>
          <w:rFonts w:asciiTheme="majorBidi" w:hAnsiTheme="majorBidi" w:cstheme="majorBidi"/>
          <w:sz w:val="24"/>
          <w:szCs w:val="24"/>
        </w:rPr>
        <w:t>dinstmeydlekh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koyfn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es</w:t>
      </w:r>
      <w:proofErr w:type="spellEnd"/>
      <w:r>
        <w:rPr>
          <w:rFonts w:asciiTheme="majorBidi" w:hAnsiTheme="majorBidi" w:cstheme="majorBidi"/>
          <w:sz w:val="24"/>
          <w:szCs w:val="24"/>
        </w:rPr>
        <w:t xml:space="preserve"> bay </w:t>
      </w:r>
      <w:proofErr w:type="spellStart"/>
      <w:r>
        <w:rPr>
          <w:rFonts w:asciiTheme="majorBidi" w:hAnsiTheme="majorBidi" w:cstheme="majorBidi"/>
          <w:sz w:val="24"/>
          <w:szCs w:val="24"/>
        </w:rPr>
        <w:t>im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optsuton</w:t>
      </w:r>
      <w:proofErr w:type="spellEnd"/>
      <w:r>
        <w:rPr>
          <w:rFonts w:asciiTheme="majorBidi" w:hAnsiTheme="majorBidi" w:cstheme="majorBidi"/>
          <w:sz w:val="24"/>
          <w:szCs w:val="24"/>
        </w:rPr>
        <w:t>”)</w:t>
      </w:r>
      <w:r w:rsidR="004429C8">
        <w:rPr>
          <w:rFonts w:asciiTheme="majorBidi" w:hAnsiTheme="majorBidi" w:cstheme="majorBidi" w:hint="cs"/>
          <w:sz w:val="24"/>
          <w:szCs w:val="24"/>
          <w:rtl/>
        </w:rPr>
        <w:t xml:space="preserve">. בהופעתו הראשונה מוצב אפוא סטמפניו בסביבתם של אנשי השכבה הנמוכה בחברה היהודית, כשהוא מוכר להם תכשיר אהבה שמיוחסות לו תכונות מאגיות. נוכחותו </w:t>
      </w:r>
      <w:r w:rsidR="007220D4">
        <w:rPr>
          <w:rFonts w:asciiTheme="majorBidi" w:hAnsiTheme="majorBidi" w:cstheme="majorBidi" w:hint="cs"/>
          <w:sz w:val="24"/>
          <w:szCs w:val="24"/>
          <w:rtl/>
        </w:rPr>
        <w:t xml:space="preserve"> לאורך הרו</w:t>
      </w:r>
      <w:r w:rsidR="004429C8">
        <w:rPr>
          <w:rFonts w:asciiTheme="majorBidi" w:hAnsiTheme="majorBidi" w:cstheme="majorBidi" w:hint="cs"/>
          <w:sz w:val="24"/>
          <w:szCs w:val="24"/>
          <w:rtl/>
        </w:rPr>
        <w:t xml:space="preserve">מן אכן </w:t>
      </w:r>
      <w:r w:rsidR="007220D4">
        <w:rPr>
          <w:rFonts w:asciiTheme="majorBidi" w:hAnsiTheme="majorBidi" w:cstheme="majorBidi" w:hint="cs"/>
          <w:sz w:val="24"/>
          <w:szCs w:val="24"/>
          <w:rtl/>
        </w:rPr>
        <w:t>עומדת בסימן כפול: משיכתו הארוטית יש ב</w:t>
      </w:r>
      <w:r w:rsidR="0095363D">
        <w:rPr>
          <w:rFonts w:asciiTheme="majorBidi" w:hAnsiTheme="majorBidi" w:cstheme="majorBidi" w:hint="cs"/>
          <w:sz w:val="24"/>
          <w:szCs w:val="24"/>
          <w:rtl/>
        </w:rPr>
        <w:t>ה</w:t>
      </w:r>
      <w:r w:rsidR="007220D4">
        <w:rPr>
          <w:rFonts w:asciiTheme="majorBidi" w:hAnsiTheme="majorBidi" w:cstheme="majorBidi" w:hint="cs"/>
          <w:sz w:val="24"/>
          <w:szCs w:val="24"/>
          <w:rtl/>
        </w:rPr>
        <w:t xml:space="preserve"> מרכיב מאגי, אפילו דמוני במקצת, ואילו נגינתו מביאה את שומעיו לכדי  התרוממות רוח שיש ב</w:t>
      </w:r>
      <w:r w:rsidR="0095363D">
        <w:rPr>
          <w:rFonts w:asciiTheme="majorBidi" w:hAnsiTheme="majorBidi" w:cstheme="majorBidi" w:hint="cs"/>
          <w:sz w:val="24"/>
          <w:szCs w:val="24"/>
          <w:rtl/>
        </w:rPr>
        <w:t>ה</w:t>
      </w:r>
      <w:r w:rsidR="007220D4">
        <w:rPr>
          <w:rFonts w:asciiTheme="majorBidi" w:hAnsiTheme="majorBidi" w:cstheme="majorBidi" w:hint="cs"/>
          <w:sz w:val="24"/>
          <w:szCs w:val="24"/>
          <w:rtl/>
        </w:rPr>
        <w:t xml:space="preserve"> אפילו נימה רליגיוזית. הוא ממזג בתוכו את קסמה של האמנות הנעלה ואת הקסם הארוטי המסוכן והאפל במקצת. </w:t>
      </w:r>
    </w:p>
    <w:p w:rsidR="00AA2699" w:rsidRDefault="0095363D" w:rsidP="00AA2699">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פרשת ההתאהבות בינו ובין רחלע עומדת בסימן הכפילות הזו: ראשיתה בהיכרות ביניהם ב</w:t>
      </w:r>
      <w:r w:rsidR="00AA2699">
        <w:rPr>
          <w:rFonts w:asciiTheme="majorBidi" w:hAnsiTheme="majorBidi" w:cstheme="majorBidi" w:hint="cs"/>
          <w:sz w:val="24"/>
          <w:szCs w:val="24"/>
          <w:rtl/>
        </w:rPr>
        <w:t>חגיגות ה</w:t>
      </w:r>
      <w:r>
        <w:rPr>
          <w:rFonts w:asciiTheme="majorBidi" w:hAnsiTheme="majorBidi" w:cstheme="majorBidi" w:hint="cs"/>
          <w:sz w:val="24"/>
          <w:szCs w:val="24"/>
          <w:rtl/>
        </w:rPr>
        <w:t>חתונה ובהיקסמות הדדית</w:t>
      </w:r>
      <w:r w:rsidR="00AA2699">
        <w:rPr>
          <w:rFonts w:asciiTheme="majorBidi" w:hAnsiTheme="majorBidi" w:cstheme="majorBidi" w:hint="cs"/>
          <w:sz w:val="24"/>
          <w:szCs w:val="24"/>
          <w:rtl/>
        </w:rPr>
        <w:t xml:space="preserve"> המיידית.</w:t>
      </w:r>
      <w:r>
        <w:rPr>
          <w:rFonts w:asciiTheme="majorBidi" w:hAnsiTheme="majorBidi" w:cstheme="majorBidi" w:hint="cs"/>
          <w:sz w:val="24"/>
          <w:szCs w:val="24"/>
          <w:rtl/>
        </w:rPr>
        <w:t xml:space="preserve"> המשכה בניסיונות חיזור מצדו </w:t>
      </w:r>
      <w:r w:rsidR="00AA2699">
        <w:rPr>
          <w:rFonts w:asciiTheme="majorBidi" w:hAnsiTheme="majorBidi" w:cstheme="majorBidi" w:hint="cs"/>
          <w:sz w:val="24"/>
          <w:szCs w:val="24"/>
          <w:rtl/>
        </w:rPr>
        <w:t xml:space="preserve">של סטמפניו </w:t>
      </w:r>
      <w:r>
        <w:rPr>
          <w:rFonts w:asciiTheme="majorBidi" w:hAnsiTheme="majorBidi" w:cstheme="majorBidi" w:hint="cs"/>
          <w:sz w:val="24"/>
          <w:szCs w:val="24"/>
          <w:rtl/>
        </w:rPr>
        <w:t>הכוללים מכתב אהבה הכתוב בסגנון נאיבי</w:t>
      </w:r>
      <w:r w:rsidR="00857DFE">
        <w:rPr>
          <w:rFonts w:asciiTheme="majorBidi" w:hAnsiTheme="majorBidi" w:cstheme="majorBidi" w:hint="cs"/>
          <w:sz w:val="24"/>
          <w:szCs w:val="24"/>
          <w:rtl/>
        </w:rPr>
        <w:t xml:space="preserve"> </w:t>
      </w:r>
      <w:r w:rsidR="00D7098E">
        <w:rPr>
          <w:rFonts w:asciiTheme="majorBidi" w:hAnsiTheme="majorBidi" w:cstheme="majorBidi" w:hint="cs"/>
          <w:sz w:val="24"/>
          <w:szCs w:val="24"/>
          <w:rtl/>
        </w:rPr>
        <w:t>ובלשון משובשת</w:t>
      </w:r>
      <w:r w:rsidR="007220D4">
        <w:rPr>
          <w:rFonts w:asciiTheme="majorBidi" w:hAnsiTheme="majorBidi" w:cstheme="majorBidi" w:hint="cs"/>
          <w:sz w:val="24"/>
          <w:szCs w:val="24"/>
          <w:rtl/>
        </w:rPr>
        <w:t xml:space="preserve">: </w:t>
      </w:r>
      <w:r w:rsidR="00D7098E">
        <w:rPr>
          <w:rFonts w:asciiTheme="majorBidi" w:hAnsiTheme="majorBidi" w:cstheme="majorBidi" w:hint="cs"/>
          <w:sz w:val="24"/>
          <w:szCs w:val="24"/>
          <w:rtl/>
        </w:rPr>
        <w:t>הקורא יכול להסיק ממנו ש</w:t>
      </w:r>
      <w:r w:rsidR="007220D4">
        <w:rPr>
          <w:rFonts w:asciiTheme="majorBidi" w:hAnsiTheme="majorBidi" w:cstheme="majorBidi" w:hint="cs"/>
          <w:sz w:val="24"/>
          <w:szCs w:val="24"/>
          <w:rtl/>
        </w:rPr>
        <w:t xml:space="preserve">אין זה סביר שכליזמר בסביבה </w:t>
      </w:r>
      <w:r w:rsidR="00AA2699">
        <w:rPr>
          <w:rFonts w:asciiTheme="majorBidi" w:hAnsiTheme="majorBidi" w:cstheme="majorBidi" w:hint="cs"/>
          <w:sz w:val="24"/>
          <w:szCs w:val="24"/>
          <w:rtl/>
        </w:rPr>
        <w:t>ה</w:t>
      </w:r>
      <w:r w:rsidR="007220D4">
        <w:rPr>
          <w:rFonts w:asciiTheme="majorBidi" w:hAnsiTheme="majorBidi" w:cstheme="majorBidi" w:hint="cs"/>
          <w:sz w:val="24"/>
          <w:szCs w:val="24"/>
          <w:rtl/>
        </w:rPr>
        <w:t>עיירתית ידע לבטא את רגשותיו בעידון המתאים, ועוד לכתוב ביידיש נכונה</w:t>
      </w:r>
      <w:r w:rsidR="00D7098E">
        <w:rPr>
          <w:rFonts w:asciiTheme="majorBidi" w:hAnsiTheme="majorBidi" w:cstheme="majorBidi" w:hint="cs"/>
          <w:sz w:val="24"/>
          <w:szCs w:val="24"/>
          <w:rtl/>
        </w:rPr>
        <w:t>.</w:t>
      </w:r>
      <w:r w:rsidR="00857DFE">
        <w:rPr>
          <w:rFonts w:asciiTheme="majorBidi" w:hAnsiTheme="majorBidi" w:cstheme="majorBidi" w:hint="cs"/>
          <w:sz w:val="24"/>
          <w:szCs w:val="24"/>
          <w:rtl/>
        </w:rPr>
        <w:t xml:space="preserve"> </w:t>
      </w:r>
      <w:r w:rsidR="00D7098E">
        <w:rPr>
          <w:rFonts w:asciiTheme="majorBidi" w:hAnsiTheme="majorBidi" w:cstheme="majorBidi" w:hint="cs"/>
          <w:sz w:val="24"/>
          <w:szCs w:val="24"/>
          <w:rtl/>
        </w:rPr>
        <w:t xml:space="preserve"> </w:t>
      </w:r>
      <w:r w:rsidR="007220D4">
        <w:rPr>
          <w:rFonts w:asciiTheme="majorBidi" w:hAnsiTheme="majorBidi" w:cstheme="majorBidi" w:hint="cs"/>
          <w:sz w:val="24"/>
          <w:szCs w:val="24"/>
          <w:rtl/>
        </w:rPr>
        <w:t>לשון האהבה של סטמפניו היא מוגבלת למדיי בביטוייה, בלתי מהוקצעת</w:t>
      </w:r>
      <w:r w:rsidR="00D7098E">
        <w:rPr>
          <w:rFonts w:asciiTheme="majorBidi" w:hAnsiTheme="majorBidi" w:cstheme="majorBidi" w:hint="cs"/>
          <w:sz w:val="24"/>
          <w:szCs w:val="24"/>
          <w:rtl/>
        </w:rPr>
        <w:t xml:space="preserve"> ואפילו ילדותית</w:t>
      </w:r>
      <w:r w:rsidR="007220D4">
        <w:rPr>
          <w:rFonts w:asciiTheme="majorBidi" w:hAnsiTheme="majorBidi" w:cstheme="majorBidi" w:hint="cs"/>
          <w:sz w:val="24"/>
          <w:szCs w:val="24"/>
          <w:rtl/>
        </w:rPr>
        <w:t xml:space="preserve">. </w:t>
      </w:r>
      <w:r w:rsidR="00D7098E">
        <w:rPr>
          <w:rFonts w:asciiTheme="majorBidi" w:hAnsiTheme="majorBidi" w:cstheme="majorBidi" w:hint="cs"/>
          <w:sz w:val="24"/>
          <w:szCs w:val="24"/>
          <w:rtl/>
        </w:rPr>
        <w:t xml:space="preserve">הקסם הארוטי </w:t>
      </w:r>
      <w:r w:rsidR="00857DFE">
        <w:rPr>
          <w:rFonts w:asciiTheme="majorBidi" w:hAnsiTheme="majorBidi" w:cstheme="majorBidi" w:hint="cs"/>
          <w:sz w:val="24"/>
          <w:szCs w:val="24"/>
          <w:rtl/>
        </w:rPr>
        <w:t xml:space="preserve">הקורן מתוך </w:t>
      </w:r>
      <w:r w:rsidR="00D7098E">
        <w:rPr>
          <w:rFonts w:asciiTheme="majorBidi" w:hAnsiTheme="majorBidi" w:cstheme="majorBidi" w:hint="cs"/>
          <w:sz w:val="24"/>
          <w:szCs w:val="24"/>
          <w:rtl/>
        </w:rPr>
        <w:t xml:space="preserve">הופעתו של הכליזמר אינו מיתרגם לתחום המילולי. </w:t>
      </w:r>
    </w:p>
    <w:p w:rsidR="00B0119A" w:rsidRDefault="00D7098E" w:rsidP="00AA2699">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לאותו </w:t>
      </w:r>
      <w:r w:rsidR="007220D4">
        <w:rPr>
          <w:rFonts w:asciiTheme="majorBidi" w:hAnsiTheme="majorBidi" w:cstheme="majorBidi" w:hint="cs"/>
          <w:sz w:val="24"/>
          <w:szCs w:val="24"/>
          <w:rtl/>
        </w:rPr>
        <w:t xml:space="preserve">פתק מגושם שסטמפניו </w:t>
      </w:r>
      <w:r>
        <w:rPr>
          <w:rFonts w:asciiTheme="majorBidi" w:hAnsiTheme="majorBidi" w:cstheme="majorBidi" w:hint="cs"/>
          <w:sz w:val="24"/>
          <w:szCs w:val="24"/>
          <w:rtl/>
        </w:rPr>
        <w:t xml:space="preserve">כותב לרחלע יש תוצאות מיידיות: הוא </w:t>
      </w:r>
      <w:r w:rsidR="007220D4">
        <w:rPr>
          <w:rFonts w:asciiTheme="majorBidi" w:hAnsiTheme="majorBidi" w:cstheme="majorBidi" w:hint="cs"/>
          <w:sz w:val="24"/>
          <w:szCs w:val="24"/>
          <w:rtl/>
        </w:rPr>
        <w:t>מוביל לפגישה חטופה בין השניים המתקיימת</w:t>
      </w:r>
      <w:r w:rsidR="00592559">
        <w:rPr>
          <w:rFonts w:asciiTheme="majorBidi" w:hAnsiTheme="majorBidi" w:cstheme="majorBidi" w:hint="cs"/>
          <w:sz w:val="24"/>
          <w:szCs w:val="24"/>
          <w:rtl/>
        </w:rPr>
        <w:t xml:space="preserve"> בסמטת המנזר בעיירה, </w:t>
      </w:r>
      <w:r w:rsidR="00857DFE">
        <w:rPr>
          <w:rFonts w:asciiTheme="majorBidi" w:hAnsiTheme="majorBidi" w:cstheme="majorBidi" w:hint="cs"/>
          <w:sz w:val="24"/>
          <w:szCs w:val="24"/>
          <w:rtl/>
        </w:rPr>
        <w:t>מ</w:t>
      </w:r>
      <w:r w:rsidR="00592559">
        <w:rPr>
          <w:rFonts w:asciiTheme="majorBidi" w:hAnsiTheme="majorBidi" w:cstheme="majorBidi" w:hint="cs"/>
          <w:sz w:val="24"/>
          <w:szCs w:val="24"/>
          <w:rtl/>
        </w:rPr>
        <w:t xml:space="preserve">קום שסמליותו היא אולי שקופה וחשופה </w:t>
      </w:r>
      <w:r w:rsidR="006F1BA9">
        <w:rPr>
          <w:rFonts w:asciiTheme="majorBidi" w:hAnsiTheme="majorBidi" w:cstheme="majorBidi" w:hint="cs"/>
          <w:sz w:val="24"/>
          <w:szCs w:val="24"/>
          <w:rtl/>
        </w:rPr>
        <w:t>מ</w:t>
      </w:r>
      <w:r w:rsidR="00592559">
        <w:rPr>
          <w:rFonts w:asciiTheme="majorBidi" w:hAnsiTheme="majorBidi" w:cstheme="majorBidi" w:hint="cs"/>
          <w:sz w:val="24"/>
          <w:szCs w:val="24"/>
          <w:rtl/>
        </w:rPr>
        <w:t>דיי</w:t>
      </w:r>
      <w:r w:rsidR="006F1BA9">
        <w:rPr>
          <w:rFonts w:asciiTheme="majorBidi" w:hAnsiTheme="majorBidi" w:cstheme="majorBidi" w:hint="cs"/>
          <w:sz w:val="24"/>
          <w:szCs w:val="24"/>
          <w:rtl/>
        </w:rPr>
        <w:t xml:space="preserve">: </w:t>
      </w:r>
      <w:r w:rsidR="00857DFE">
        <w:rPr>
          <w:rFonts w:asciiTheme="majorBidi" w:hAnsiTheme="majorBidi" w:cstheme="majorBidi" w:hint="cs"/>
          <w:sz w:val="24"/>
          <w:szCs w:val="24"/>
          <w:rtl/>
        </w:rPr>
        <w:t>הוא ממחיש את קיומו של ה</w:t>
      </w:r>
      <w:r w:rsidR="00592559">
        <w:rPr>
          <w:rFonts w:asciiTheme="majorBidi" w:hAnsiTheme="majorBidi" w:cstheme="majorBidi" w:hint="cs"/>
          <w:sz w:val="24"/>
          <w:szCs w:val="24"/>
          <w:rtl/>
        </w:rPr>
        <w:t>עולם הלא-יהודי</w:t>
      </w:r>
      <w:r w:rsidR="00857DFE">
        <w:rPr>
          <w:rFonts w:asciiTheme="majorBidi" w:hAnsiTheme="majorBidi" w:cstheme="majorBidi" w:hint="cs"/>
          <w:sz w:val="24"/>
          <w:szCs w:val="24"/>
          <w:rtl/>
        </w:rPr>
        <w:t xml:space="preserve"> בעיירה</w:t>
      </w:r>
      <w:r w:rsidR="00592559">
        <w:rPr>
          <w:rFonts w:asciiTheme="majorBidi" w:hAnsiTheme="majorBidi" w:cstheme="majorBidi" w:hint="cs"/>
          <w:sz w:val="24"/>
          <w:szCs w:val="24"/>
          <w:rtl/>
        </w:rPr>
        <w:t xml:space="preserve">, הזר והמאיים. </w:t>
      </w:r>
      <w:r>
        <w:rPr>
          <w:rFonts w:asciiTheme="majorBidi" w:hAnsiTheme="majorBidi" w:cstheme="majorBidi" w:hint="cs"/>
          <w:sz w:val="24"/>
          <w:szCs w:val="24"/>
          <w:rtl/>
        </w:rPr>
        <w:t>זה המקרה האחד והיחיד של מפגש ארוטי בין האוהבים</w:t>
      </w:r>
      <w:r w:rsidR="00857DFE">
        <w:rPr>
          <w:rFonts w:asciiTheme="majorBidi" w:hAnsiTheme="majorBidi" w:cstheme="majorBidi" w:hint="cs"/>
          <w:sz w:val="24"/>
          <w:szCs w:val="24"/>
          <w:rtl/>
        </w:rPr>
        <w:t xml:space="preserve">; הוא כולל </w:t>
      </w:r>
      <w:r w:rsidR="00B0119A">
        <w:rPr>
          <w:rFonts w:asciiTheme="majorBidi" w:hAnsiTheme="majorBidi" w:cstheme="majorBidi" w:hint="cs"/>
          <w:sz w:val="24"/>
          <w:szCs w:val="24"/>
          <w:rtl/>
        </w:rPr>
        <w:t>שיחה טעונה מאוד בין השניים</w:t>
      </w:r>
      <w:r>
        <w:rPr>
          <w:rFonts w:asciiTheme="majorBidi" w:hAnsiTheme="majorBidi" w:cstheme="majorBidi" w:hint="cs"/>
          <w:sz w:val="24"/>
          <w:szCs w:val="24"/>
          <w:rtl/>
        </w:rPr>
        <w:t>, ו</w:t>
      </w:r>
      <w:r w:rsidR="002D4DC4">
        <w:rPr>
          <w:rFonts w:asciiTheme="majorBidi" w:hAnsiTheme="majorBidi" w:cstheme="majorBidi" w:hint="cs"/>
          <w:sz w:val="24"/>
          <w:szCs w:val="24"/>
          <w:rtl/>
        </w:rPr>
        <w:t>מסתיי</w:t>
      </w:r>
      <w:r>
        <w:rPr>
          <w:rFonts w:asciiTheme="majorBidi" w:hAnsiTheme="majorBidi" w:cstheme="majorBidi" w:hint="cs"/>
          <w:sz w:val="24"/>
          <w:szCs w:val="24"/>
          <w:rtl/>
        </w:rPr>
        <w:t xml:space="preserve">ם </w:t>
      </w:r>
      <w:r w:rsidR="002D4DC4">
        <w:rPr>
          <w:rFonts w:asciiTheme="majorBidi" w:hAnsiTheme="majorBidi" w:cstheme="majorBidi" w:hint="cs"/>
          <w:sz w:val="24"/>
          <w:szCs w:val="24"/>
          <w:rtl/>
        </w:rPr>
        <w:t>בנשיקה חטופה</w:t>
      </w:r>
      <w:r>
        <w:rPr>
          <w:rFonts w:asciiTheme="majorBidi" w:hAnsiTheme="majorBidi" w:cstheme="majorBidi" w:hint="cs"/>
          <w:sz w:val="24"/>
          <w:szCs w:val="24"/>
          <w:rtl/>
        </w:rPr>
        <w:t xml:space="preserve">. אך לרחלע זה </w:t>
      </w:r>
      <w:r w:rsidR="006F1BA9">
        <w:rPr>
          <w:rFonts w:asciiTheme="majorBidi" w:hAnsiTheme="majorBidi" w:cstheme="majorBidi" w:hint="cs"/>
          <w:sz w:val="24"/>
          <w:szCs w:val="24"/>
          <w:rtl/>
        </w:rPr>
        <w:t>די והו</w:t>
      </w:r>
      <w:r w:rsidR="00857DFE">
        <w:rPr>
          <w:rFonts w:asciiTheme="majorBidi" w:hAnsiTheme="majorBidi" w:cstheme="majorBidi" w:hint="cs"/>
          <w:sz w:val="24"/>
          <w:szCs w:val="24"/>
          <w:rtl/>
        </w:rPr>
        <w:t>ת</w:t>
      </w:r>
      <w:r w:rsidR="006F1BA9">
        <w:rPr>
          <w:rFonts w:asciiTheme="majorBidi" w:hAnsiTheme="majorBidi" w:cstheme="majorBidi" w:hint="cs"/>
          <w:sz w:val="24"/>
          <w:szCs w:val="24"/>
          <w:rtl/>
        </w:rPr>
        <w:t>ר</w:t>
      </w:r>
      <w:r>
        <w:rPr>
          <w:rFonts w:asciiTheme="majorBidi" w:hAnsiTheme="majorBidi" w:cstheme="majorBidi" w:hint="cs"/>
          <w:sz w:val="24"/>
          <w:szCs w:val="24"/>
          <w:rtl/>
        </w:rPr>
        <w:t>: ה</w:t>
      </w:r>
      <w:r w:rsidR="006F1BA9">
        <w:rPr>
          <w:rFonts w:asciiTheme="majorBidi" w:hAnsiTheme="majorBidi" w:cstheme="majorBidi" w:hint="cs"/>
          <w:sz w:val="24"/>
          <w:szCs w:val="24"/>
          <w:rtl/>
        </w:rPr>
        <w:t>רתיעה שלה מן האפשרות להתחיל בפרש</w:t>
      </w:r>
      <w:r w:rsidR="00AA2699">
        <w:rPr>
          <w:rFonts w:asciiTheme="majorBidi" w:hAnsiTheme="majorBidi" w:cstheme="majorBidi" w:hint="cs"/>
          <w:sz w:val="24"/>
          <w:szCs w:val="24"/>
          <w:rtl/>
        </w:rPr>
        <w:t xml:space="preserve">ת </w:t>
      </w:r>
      <w:r w:rsidR="006F1BA9">
        <w:rPr>
          <w:rFonts w:asciiTheme="majorBidi" w:hAnsiTheme="majorBidi" w:cstheme="majorBidi" w:hint="cs"/>
          <w:sz w:val="24"/>
          <w:szCs w:val="24"/>
          <w:rtl/>
        </w:rPr>
        <w:t xml:space="preserve">אהבה </w:t>
      </w:r>
      <w:r w:rsidR="00AA2699">
        <w:rPr>
          <w:rFonts w:asciiTheme="majorBidi" w:hAnsiTheme="majorBidi" w:cstheme="majorBidi" w:hint="cs"/>
          <w:sz w:val="24"/>
          <w:szCs w:val="24"/>
          <w:rtl/>
        </w:rPr>
        <w:t xml:space="preserve">מחוץ למסגרת הנישואין </w:t>
      </w:r>
      <w:r w:rsidR="006F1BA9">
        <w:rPr>
          <w:rFonts w:asciiTheme="majorBidi" w:hAnsiTheme="majorBidi" w:cstheme="majorBidi" w:hint="cs"/>
          <w:sz w:val="24"/>
          <w:szCs w:val="24"/>
          <w:rtl/>
        </w:rPr>
        <w:t xml:space="preserve"> היא גם </w:t>
      </w:r>
      <w:r w:rsidR="00AA2699">
        <w:rPr>
          <w:rFonts w:asciiTheme="majorBidi" w:hAnsiTheme="majorBidi" w:cstheme="majorBidi" w:hint="cs"/>
          <w:sz w:val="24"/>
          <w:szCs w:val="24"/>
          <w:rtl/>
        </w:rPr>
        <w:t xml:space="preserve">בבחינת </w:t>
      </w:r>
      <w:r w:rsidR="006F1BA9">
        <w:rPr>
          <w:rFonts w:asciiTheme="majorBidi" w:hAnsiTheme="majorBidi" w:cstheme="majorBidi" w:hint="cs"/>
          <w:sz w:val="24"/>
          <w:szCs w:val="24"/>
          <w:rtl/>
        </w:rPr>
        <w:t xml:space="preserve">תגובה אינסטינקטיבית </w:t>
      </w:r>
      <w:r w:rsidR="00B0119A">
        <w:rPr>
          <w:rFonts w:asciiTheme="majorBidi" w:hAnsiTheme="majorBidi" w:cstheme="majorBidi" w:hint="cs"/>
          <w:sz w:val="24"/>
          <w:szCs w:val="24"/>
          <w:rtl/>
        </w:rPr>
        <w:t xml:space="preserve">של סלידה ופחד מצדה </w:t>
      </w:r>
      <w:r w:rsidR="006F1BA9">
        <w:rPr>
          <w:rFonts w:asciiTheme="majorBidi" w:hAnsiTheme="majorBidi" w:cstheme="majorBidi" w:hint="cs"/>
          <w:sz w:val="24"/>
          <w:szCs w:val="24"/>
          <w:rtl/>
        </w:rPr>
        <w:t>וגם ביטוי לעולמה הערכי של אישה נשואה ש</w:t>
      </w:r>
      <w:r w:rsidR="00AA2699">
        <w:rPr>
          <w:rFonts w:asciiTheme="majorBidi" w:hAnsiTheme="majorBidi" w:cstheme="majorBidi" w:hint="cs"/>
          <w:sz w:val="24"/>
          <w:szCs w:val="24"/>
          <w:rtl/>
        </w:rPr>
        <w:t xml:space="preserve">כללי </w:t>
      </w:r>
      <w:r w:rsidR="006F1BA9">
        <w:rPr>
          <w:rFonts w:asciiTheme="majorBidi" w:hAnsiTheme="majorBidi" w:cstheme="majorBidi" w:hint="cs"/>
          <w:sz w:val="24"/>
          <w:szCs w:val="24"/>
          <w:rtl/>
        </w:rPr>
        <w:t xml:space="preserve">החיים הדתיים הנורמיביים </w:t>
      </w:r>
      <w:r w:rsidR="00AA2699">
        <w:rPr>
          <w:rFonts w:asciiTheme="majorBidi" w:hAnsiTheme="majorBidi" w:cstheme="majorBidi" w:hint="cs"/>
          <w:sz w:val="24"/>
          <w:szCs w:val="24"/>
          <w:rtl/>
        </w:rPr>
        <w:t xml:space="preserve">אמורים לשמש </w:t>
      </w:r>
      <w:r w:rsidR="006F1BA9">
        <w:rPr>
          <w:rFonts w:asciiTheme="majorBidi" w:hAnsiTheme="majorBidi" w:cstheme="majorBidi" w:hint="cs"/>
          <w:sz w:val="24"/>
          <w:szCs w:val="24"/>
          <w:rtl/>
        </w:rPr>
        <w:t>נר לרגל</w:t>
      </w:r>
      <w:r w:rsidR="00B0119A">
        <w:rPr>
          <w:rFonts w:asciiTheme="majorBidi" w:hAnsiTheme="majorBidi" w:cstheme="majorBidi" w:hint="cs"/>
          <w:sz w:val="24"/>
          <w:szCs w:val="24"/>
          <w:rtl/>
        </w:rPr>
        <w:t>י</w:t>
      </w:r>
      <w:r w:rsidR="006F1BA9">
        <w:rPr>
          <w:rFonts w:asciiTheme="majorBidi" w:hAnsiTheme="majorBidi" w:cstheme="majorBidi" w:hint="cs"/>
          <w:sz w:val="24"/>
          <w:szCs w:val="24"/>
          <w:rtl/>
        </w:rPr>
        <w:t xml:space="preserve">ה. </w:t>
      </w:r>
    </w:p>
    <w:p w:rsidR="000C02A7" w:rsidRDefault="006F1BA9" w:rsidP="00AA2699">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lastRenderedPageBreak/>
        <w:t>הפגישה החטופה הזאת גורמת אצלה מייד</w:t>
      </w:r>
      <w:r w:rsidR="00592559">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לתגובה רגשית מועצמת, תחילתו של </w:t>
      </w:r>
      <w:r w:rsidR="00592559">
        <w:rPr>
          <w:rFonts w:asciiTheme="majorBidi" w:hAnsiTheme="majorBidi" w:cstheme="majorBidi" w:hint="cs"/>
          <w:sz w:val="24"/>
          <w:szCs w:val="24"/>
          <w:rtl/>
        </w:rPr>
        <w:t xml:space="preserve">מסע חרטה </w:t>
      </w:r>
      <w:r>
        <w:rPr>
          <w:rFonts w:asciiTheme="majorBidi" w:hAnsiTheme="majorBidi" w:cstheme="majorBidi" w:hint="cs"/>
          <w:sz w:val="24"/>
          <w:szCs w:val="24"/>
          <w:rtl/>
        </w:rPr>
        <w:t>מיוסר</w:t>
      </w:r>
      <w:r w:rsidR="00592559">
        <w:rPr>
          <w:rFonts w:asciiTheme="majorBidi" w:hAnsiTheme="majorBidi" w:cstheme="majorBidi" w:hint="cs"/>
          <w:sz w:val="24"/>
          <w:szCs w:val="24"/>
          <w:rtl/>
        </w:rPr>
        <w:t xml:space="preserve"> על חטאה הארוטי</w:t>
      </w:r>
      <w:r w:rsidR="000C02A7">
        <w:rPr>
          <w:rFonts w:asciiTheme="majorBidi" w:hAnsiTheme="majorBidi" w:cstheme="majorBidi" w:hint="cs"/>
          <w:sz w:val="24"/>
          <w:szCs w:val="24"/>
          <w:rtl/>
        </w:rPr>
        <w:t xml:space="preserve">, </w:t>
      </w:r>
      <w:r w:rsidR="00AA2699">
        <w:rPr>
          <w:rFonts w:asciiTheme="majorBidi" w:hAnsiTheme="majorBidi" w:cstheme="majorBidi" w:hint="cs"/>
          <w:sz w:val="24"/>
          <w:szCs w:val="24"/>
          <w:rtl/>
        </w:rPr>
        <w:t>למרות ש</w:t>
      </w:r>
      <w:r w:rsidR="000C02A7">
        <w:rPr>
          <w:rFonts w:asciiTheme="majorBidi" w:hAnsiTheme="majorBidi" w:cstheme="majorBidi" w:hint="cs"/>
          <w:sz w:val="24"/>
          <w:szCs w:val="24"/>
          <w:rtl/>
        </w:rPr>
        <w:t xml:space="preserve">ביטויו </w:t>
      </w:r>
      <w:r w:rsidR="00B0119A">
        <w:rPr>
          <w:rFonts w:asciiTheme="majorBidi" w:hAnsiTheme="majorBidi" w:cstheme="majorBidi" w:hint="cs"/>
          <w:sz w:val="24"/>
          <w:szCs w:val="24"/>
          <w:rtl/>
        </w:rPr>
        <w:t xml:space="preserve">הממשי, הנשיקה האחת והיחידה, </w:t>
      </w:r>
      <w:r w:rsidR="00D6121D">
        <w:rPr>
          <w:rFonts w:asciiTheme="majorBidi" w:hAnsiTheme="majorBidi" w:cstheme="majorBidi" w:hint="cs"/>
          <w:sz w:val="24"/>
          <w:szCs w:val="24"/>
          <w:rtl/>
        </w:rPr>
        <w:t xml:space="preserve">נראה </w:t>
      </w:r>
      <w:r w:rsidR="00D7098E">
        <w:rPr>
          <w:rFonts w:asciiTheme="majorBidi" w:hAnsiTheme="majorBidi" w:cstheme="majorBidi" w:hint="cs"/>
          <w:sz w:val="24"/>
          <w:szCs w:val="24"/>
          <w:rtl/>
        </w:rPr>
        <w:t>צנוע למדיי</w:t>
      </w:r>
      <w:r w:rsidR="00D6121D">
        <w:rPr>
          <w:rFonts w:asciiTheme="majorBidi" w:hAnsiTheme="majorBidi" w:cstheme="majorBidi" w:hint="cs"/>
          <w:sz w:val="24"/>
          <w:szCs w:val="24"/>
          <w:rtl/>
        </w:rPr>
        <w:t xml:space="preserve"> לקורא העכשווי</w:t>
      </w:r>
      <w:r w:rsidR="00B0119A">
        <w:rPr>
          <w:rFonts w:asciiTheme="majorBidi" w:hAnsiTheme="majorBidi" w:cstheme="majorBidi" w:hint="cs"/>
          <w:sz w:val="24"/>
          <w:szCs w:val="24"/>
          <w:rtl/>
        </w:rPr>
        <w:t>,</w:t>
      </w:r>
      <w:r w:rsidR="00D6121D">
        <w:rPr>
          <w:rFonts w:asciiTheme="majorBidi" w:hAnsiTheme="majorBidi" w:cstheme="majorBidi" w:hint="cs"/>
          <w:sz w:val="24"/>
          <w:szCs w:val="24"/>
          <w:rtl/>
        </w:rPr>
        <w:t xml:space="preserve"> ואולי </w:t>
      </w:r>
      <w:r w:rsidR="00B0119A">
        <w:rPr>
          <w:rFonts w:asciiTheme="majorBidi" w:hAnsiTheme="majorBidi" w:cstheme="majorBidi" w:hint="cs"/>
          <w:sz w:val="24"/>
          <w:szCs w:val="24"/>
          <w:rtl/>
        </w:rPr>
        <w:t xml:space="preserve">היה צריך להיתפס </w:t>
      </w:r>
      <w:r w:rsidR="00D6121D">
        <w:rPr>
          <w:rFonts w:asciiTheme="majorBidi" w:hAnsiTheme="majorBidi" w:cstheme="majorBidi" w:hint="cs"/>
          <w:sz w:val="24"/>
          <w:szCs w:val="24"/>
          <w:rtl/>
        </w:rPr>
        <w:t xml:space="preserve">כך </w:t>
      </w:r>
      <w:r w:rsidR="00B0119A">
        <w:rPr>
          <w:rFonts w:asciiTheme="majorBidi" w:hAnsiTheme="majorBidi" w:cstheme="majorBidi" w:hint="cs"/>
          <w:sz w:val="24"/>
          <w:szCs w:val="24"/>
          <w:rtl/>
        </w:rPr>
        <w:t xml:space="preserve">גם </w:t>
      </w:r>
      <w:r w:rsidR="00D6121D">
        <w:rPr>
          <w:rFonts w:asciiTheme="majorBidi" w:hAnsiTheme="majorBidi" w:cstheme="majorBidi" w:hint="cs"/>
          <w:sz w:val="24"/>
          <w:szCs w:val="24"/>
          <w:rtl/>
        </w:rPr>
        <w:t>בשעתו</w:t>
      </w:r>
      <w:r w:rsidR="000C02A7">
        <w:rPr>
          <w:rFonts w:asciiTheme="majorBidi" w:hAnsiTheme="majorBidi" w:cstheme="majorBidi" w:hint="cs"/>
          <w:sz w:val="24"/>
          <w:szCs w:val="24"/>
          <w:rtl/>
        </w:rPr>
        <w:t>,</w:t>
      </w:r>
      <w:r w:rsidR="00D6121D">
        <w:rPr>
          <w:rFonts w:asciiTheme="majorBidi" w:hAnsiTheme="majorBidi" w:cstheme="majorBidi" w:hint="cs"/>
          <w:sz w:val="24"/>
          <w:szCs w:val="24"/>
          <w:rtl/>
        </w:rPr>
        <w:t xml:space="preserve"> לפחות אצל חלק מקהל הקוראים המיועד</w:t>
      </w:r>
      <w:r w:rsidR="00D7098E">
        <w:rPr>
          <w:rFonts w:asciiTheme="majorBidi" w:hAnsiTheme="majorBidi" w:cstheme="majorBidi" w:hint="cs"/>
          <w:sz w:val="24"/>
          <w:szCs w:val="24"/>
          <w:rtl/>
        </w:rPr>
        <w:t xml:space="preserve">. </w:t>
      </w:r>
      <w:r w:rsidR="00B0119A">
        <w:rPr>
          <w:rFonts w:asciiTheme="majorBidi" w:hAnsiTheme="majorBidi" w:cstheme="majorBidi" w:hint="cs"/>
          <w:sz w:val="24"/>
          <w:szCs w:val="24"/>
          <w:rtl/>
        </w:rPr>
        <w:t>ה</w:t>
      </w:r>
      <w:r w:rsidR="00592559">
        <w:rPr>
          <w:rFonts w:asciiTheme="majorBidi" w:hAnsiTheme="majorBidi" w:cstheme="majorBidi" w:hint="cs"/>
          <w:sz w:val="24"/>
          <w:szCs w:val="24"/>
          <w:rtl/>
        </w:rPr>
        <w:t>כותרות</w:t>
      </w:r>
      <w:r w:rsidR="000C02A7">
        <w:rPr>
          <w:rFonts w:asciiTheme="majorBidi" w:hAnsiTheme="majorBidi" w:cstheme="majorBidi" w:hint="cs"/>
          <w:sz w:val="24"/>
          <w:szCs w:val="24"/>
          <w:rtl/>
        </w:rPr>
        <w:t xml:space="preserve"> </w:t>
      </w:r>
      <w:r w:rsidR="00B0119A">
        <w:rPr>
          <w:rFonts w:asciiTheme="majorBidi" w:hAnsiTheme="majorBidi" w:cstheme="majorBidi" w:hint="cs"/>
          <w:sz w:val="24"/>
          <w:szCs w:val="24"/>
          <w:rtl/>
        </w:rPr>
        <w:t xml:space="preserve">של </w:t>
      </w:r>
      <w:r w:rsidR="00592559">
        <w:rPr>
          <w:rFonts w:asciiTheme="majorBidi" w:hAnsiTheme="majorBidi" w:cstheme="majorBidi" w:hint="cs"/>
          <w:sz w:val="24"/>
          <w:szCs w:val="24"/>
          <w:rtl/>
        </w:rPr>
        <w:t>שני הפרקים ה</w:t>
      </w:r>
      <w:r w:rsidR="000C02A7">
        <w:rPr>
          <w:rFonts w:asciiTheme="majorBidi" w:hAnsiTheme="majorBidi" w:cstheme="majorBidi" w:hint="cs"/>
          <w:sz w:val="24"/>
          <w:szCs w:val="24"/>
          <w:rtl/>
        </w:rPr>
        <w:t xml:space="preserve">מתארים את המפגש הארוטי החטוף </w:t>
      </w:r>
      <w:r w:rsidR="00B0119A">
        <w:rPr>
          <w:rFonts w:asciiTheme="majorBidi" w:hAnsiTheme="majorBidi" w:cstheme="majorBidi" w:hint="cs"/>
          <w:sz w:val="24"/>
          <w:szCs w:val="24"/>
          <w:rtl/>
        </w:rPr>
        <w:t>מתנסחות בלשון אידיאומטית הממחישה היטב את טיבו החולף של המע</w:t>
      </w:r>
      <w:r w:rsidR="00AA2699">
        <w:rPr>
          <w:rFonts w:asciiTheme="majorBidi" w:hAnsiTheme="majorBidi" w:cstheme="majorBidi" w:hint="cs"/>
          <w:sz w:val="24"/>
          <w:szCs w:val="24"/>
          <w:rtl/>
        </w:rPr>
        <w:t>מ</w:t>
      </w:r>
      <w:r w:rsidR="00B0119A">
        <w:rPr>
          <w:rFonts w:asciiTheme="majorBidi" w:hAnsiTheme="majorBidi" w:cstheme="majorBidi" w:hint="cs"/>
          <w:sz w:val="24"/>
          <w:szCs w:val="24"/>
          <w:rtl/>
        </w:rPr>
        <w:t xml:space="preserve">ד: </w:t>
      </w:r>
      <w:r w:rsidR="00592559">
        <w:rPr>
          <w:rFonts w:asciiTheme="majorBidi" w:hAnsiTheme="majorBidi" w:cstheme="majorBidi" w:hint="cs"/>
          <w:sz w:val="24"/>
          <w:szCs w:val="24"/>
          <w:rtl/>
        </w:rPr>
        <w:t>מייד לאחר הפרק הנושא את הכותרת 'עס צינדט זיך אן א פייער' בא הפרק 'דאס פייער ברענט און ווערט באלד פארלאשן'.</w:t>
      </w:r>
      <w:r w:rsidR="00D7098E">
        <w:rPr>
          <w:rFonts w:asciiTheme="majorBidi" w:hAnsiTheme="majorBidi" w:cstheme="majorBidi" w:hint="cs"/>
          <w:sz w:val="24"/>
          <w:szCs w:val="24"/>
          <w:rtl/>
        </w:rPr>
        <w:t xml:space="preserve"> </w:t>
      </w:r>
    </w:p>
    <w:p w:rsidR="00AA2699" w:rsidRDefault="00AA2699" w:rsidP="00AA2699">
      <w:pPr>
        <w:spacing w:line="360" w:lineRule="auto"/>
        <w:jc w:val="both"/>
        <w:rPr>
          <w:rFonts w:asciiTheme="majorBidi" w:hAnsiTheme="majorBidi" w:cstheme="majorBidi"/>
          <w:sz w:val="24"/>
          <w:szCs w:val="24"/>
        </w:rPr>
      </w:pPr>
      <w:r>
        <w:rPr>
          <w:rFonts w:asciiTheme="majorBidi" w:hAnsiTheme="majorBidi" w:cstheme="majorBidi"/>
          <w:sz w:val="24"/>
          <w:szCs w:val="24"/>
        </w:rPr>
        <w:t>“</w:t>
      </w:r>
      <w:proofErr w:type="spellStart"/>
      <w:r>
        <w:rPr>
          <w:rFonts w:asciiTheme="majorBidi" w:hAnsiTheme="majorBidi" w:cstheme="majorBidi"/>
          <w:sz w:val="24"/>
          <w:szCs w:val="24"/>
        </w:rPr>
        <w:t>Es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tsindt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zikh</w:t>
      </w:r>
      <w:proofErr w:type="spellEnd"/>
      <w:r>
        <w:rPr>
          <w:rFonts w:asciiTheme="majorBidi" w:hAnsiTheme="majorBidi" w:cstheme="majorBidi"/>
          <w:sz w:val="24"/>
          <w:szCs w:val="24"/>
        </w:rPr>
        <w:t xml:space="preserve"> on a </w:t>
      </w:r>
      <w:proofErr w:type="spellStart"/>
      <w:r>
        <w:rPr>
          <w:rFonts w:asciiTheme="majorBidi" w:hAnsiTheme="majorBidi" w:cstheme="majorBidi"/>
          <w:sz w:val="24"/>
          <w:szCs w:val="24"/>
        </w:rPr>
        <w:t>fayer</w:t>
      </w:r>
      <w:proofErr w:type="spellEnd"/>
      <w:r>
        <w:rPr>
          <w:rFonts w:asciiTheme="majorBidi" w:hAnsiTheme="majorBidi" w:cstheme="majorBidi"/>
          <w:sz w:val="24"/>
          <w:szCs w:val="24"/>
        </w:rPr>
        <w:t xml:space="preserve">” (“A Fire Is Kindled”), “Dos </w:t>
      </w:r>
      <w:proofErr w:type="spellStart"/>
      <w:r>
        <w:rPr>
          <w:rFonts w:asciiTheme="majorBidi" w:hAnsiTheme="majorBidi" w:cstheme="majorBidi"/>
          <w:sz w:val="24"/>
          <w:szCs w:val="24"/>
        </w:rPr>
        <w:t>fayer</w:t>
      </w:r>
      <w:proofErr w:type="spellEnd"/>
      <w:r>
        <w:rPr>
          <w:rFonts w:asciiTheme="majorBidi" w:hAnsiTheme="majorBidi" w:cstheme="majorBidi"/>
          <w:sz w:val="24"/>
          <w:szCs w:val="24"/>
        </w:rPr>
        <w:t xml:space="preserve"> vert bald </w:t>
      </w:r>
      <w:proofErr w:type="spellStart"/>
      <w:r>
        <w:rPr>
          <w:rFonts w:asciiTheme="majorBidi" w:hAnsiTheme="majorBidi" w:cstheme="majorBidi"/>
          <w:sz w:val="24"/>
          <w:szCs w:val="24"/>
        </w:rPr>
        <w:t>farloshn</w:t>
      </w:r>
      <w:proofErr w:type="spellEnd"/>
      <w:r>
        <w:rPr>
          <w:rFonts w:asciiTheme="majorBidi" w:hAnsiTheme="majorBidi" w:cstheme="majorBidi"/>
          <w:sz w:val="24"/>
          <w:szCs w:val="24"/>
        </w:rPr>
        <w:t xml:space="preserve">”  </w:t>
      </w:r>
    </w:p>
    <w:p w:rsidR="000C02A7" w:rsidRDefault="00896F36" w:rsidP="00AA2699">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צמצומ</w:t>
      </w:r>
      <w:r w:rsidR="00AA2699">
        <w:rPr>
          <w:rFonts w:asciiTheme="majorBidi" w:hAnsiTheme="majorBidi" w:cstheme="majorBidi" w:hint="cs"/>
          <w:sz w:val="24"/>
          <w:szCs w:val="24"/>
          <w:rtl/>
        </w:rPr>
        <w:t>ו</w:t>
      </w:r>
      <w:r>
        <w:rPr>
          <w:rFonts w:asciiTheme="majorBidi" w:hAnsiTheme="majorBidi" w:cstheme="majorBidi" w:hint="cs"/>
          <w:sz w:val="24"/>
          <w:szCs w:val="24"/>
          <w:rtl/>
        </w:rPr>
        <w:t xml:space="preserve"> ה</w:t>
      </w:r>
      <w:r w:rsidR="00592559">
        <w:rPr>
          <w:rFonts w:asciiTheme="majorBidi" w:hAnsiTheme="majorBidi" w:cstheme="majorBidi" w:hint="cs"/>
          <w:sz w:val="24"/>
          <w:szCs w:val="24"/>
          <w:rtl/>
        </w:rPr>
        <w:t xml:space="preserve">מופלג של </w:t>
      </w:r>
      <w:r w:rsidR="00B0119A">
        <w:rPr>
          <w:rFonts w:asciiTheme="majorBidi" w:hAnsiTheme="majorBidi" w:cstheme="majorBidi" w:hint="cs"/>
          <w:sz w:val="24"/>
          <w:szCs w:val="24"/>
          <w:rtl/>
        </w:rPr>
        <w:t xml:space="preserve">מפגש </w:t>
      </w:r>
      <w:r w:rsidR="002D4DC4">
        <w:rPr>
          <w:rFonts w:asciiTheme="majorBidi" w:hAnsiTheme="majorBidi" w:cstheme="majorBidi" w:hint="cs"/>
          <w:sz w:val="24"/>
          <w:szCs w:val="24"/>
          <w:rtl/>
        </w:rPr>
        <w:t xml:space="preserve">האהבה </w:t>
      </w:r>
      <w:r w:rsidR="00B0119A">
        <w:rPr>
          <w:rFonts w:asciiTheme="majorBidi" w:hAnsiTheme="majorBidi" w:cstheme="majorBidi" w:hint="cs"/>
          <w:sz w:val="24"/>
          <w:szCs w:val="24"/>
          <w:rtl/>
        </w:rPr>
        <w:t xml:space="preserve">אמור לבטא </w:t>
      </w:r>
      <w:r w:rsidR="002D4DC4">
        <w:rPr>
          <w:rFonts w:asciiTheme="majorBidi" w:hAnsiTheme="majorBidi" w:cstheme="majorBidi" w:hint="cs"/>
          <w:sz w:val="24"/>
          <w:szCs w:val="24"/>
          <w:rtl/>
        </w:rPr>
        <w:t>את אופייה של רחלע כ'יידישע טאכטער'</w:t>
      </w:r>
      <w:r w:rsidR="00B0119A">
        <w:rPr>
          <w:rFonts w:asciiTheme="majorBidi" w:hAnsiTheme="majorBidi" w:cstheme="majorBidi" w:hint="cs"/>
          <w:sz w:val="24"/>
          <w:szCs w:val="24"/>
          <w:rtl/>
        </w:rPr>
        <w:t xml:space="preserve">. היא </w:t>
      </w:r>
      <w:r w:rsidR="002D4DC4">
        <w:rPr>
          <w:rFonts w:asciiTheme="majorBidi" w:hAnsiTheme="majorBidi" w:cstheme="majorBidi" w:hint="cs"/>
          <w:sz w:val="24"/>
          <w:szCs w:val="24"/>
          <w:rtl/>
        </w:rPr>
        <w:t>מתפת</w:t>
      </w:r>
      <w:r w:rsidR="00B0119A">
        <w:rPr>
          <w:rFonts w:asciiTheme="majorBidi" w:hAnsiTheme="majorBidi" w:cstheme="majorBidi" w:hint="cs"/>
          <w:sz w:val="24"/>
          <w:szCs w:val="24"/>
          <w:rtl/>
        </w:rPr>
        <w:t>ית</w:t>
      </w:r>
      <w:r w:rsidR="002D4DC4">
        <w:rPr>
          <w:rFonts w:asciiTheme="majorBidi" w:hAnsiTheme="majorBidi" w:cstheme="majorBidi" w:hint="cs"/>
          <w:sz w:val="24"/>
          <w:szCs w:val="24"/>
          <w:rtl/>
        </w:rPr>
        <w:t xml:space="preserve"> אך לרגע ל</w:t>
      </w:r>
      <w:r w:rsidR="00B0119A">
        <w:rPr>
          <w:rFonts w:asciiTheme="majorBidi" w:hAnsiTheme="majorBidi" w:cstheme="majorBidi" w:hint="cs"/>
          <w:sz w:val="24"/>
          <w:szCs w:val="24"/>
          <w:rtl/>
        </w:rPr>
        <w:t xml:space="preserve">מעשה של </w:t>
      </w:r>
      <w:r w:rsidR="002D4DC4">
        <w:rPr>
          <w:rFonts w:asciiTheme="majorBidi" w:hAnsiTheme="majorBidi" w:cstheme="majorBidi" w:hint="cs"/>
          <w:sz w:val="24"/>
          <w:szCs w:val="24"/>
          <w:rtl/>
        </w:rPr>
        <w:t>אהבה זרה</w:t>
      </w:r>
      <w:r w:rsidR="00B0119A">
        <w:rPr>
          <w:rFonts w:asciiTheme="majorBidi" w:hAnsiTheme="majorBidi" w:cstheme="majorBidi" w:hint="cs"/>
          <w:sz w:val="24"/>
          <w:szCs w:val="24"/>
          <w:rtl/>
        </w:rPr>
        <w:t>,</w:t>
      </w:r>
      <w:r w:rsidR="002D4DC4">
        <w:rPr>
          <w:rFonts w:asciiTheme="majorBidi" w:hAnsiTheme="majorBidi" w:cstheme="majorBidi" w:hint="cs"/>
          <w:sz w:val="24"/>
          <w:szCs w:val="24"/>
          <w:rtl/>
        </w:rPr>
        <w:t xml:space="preserve"> אך מייד לאחר מכן מחזירה את נאמנותה לבעלה, מבלי שהוא או מישהו אחר בסביבתו ירגישו בעומקה של סערת הרגשות שה</w:t>
      </w:r>
      <w:r w:rsidR="00B0119A">
        <w:rPr>
          <w:rFonts w:asciiTheme="majorBidi" w:hAnsiTheme="majorBidi" w:cstheme="majorBidi" w:hint="cs"/>
          <w:sz w:val="24"/>
          <w:szCs w:val="24"/>
          <w:rtl/>
        </w:rPr>
        <w:t xml:space="preserve">יא </w:t>
      </w:r>
      <w:r w:rsidR="002D4DC4">
        <w:rPr>
          <w:rFonts w:asciiTheme="majorBidi" w:hAnsiTheme="majorBidi" w:cstheme="majorBidi" w:hint="cs"/>
          <w:sz w:val="24"/>
          <w:szCs w:val="24"/>
          <w:rtl/>
        </w:rPr>
        <w:t>חוו</w:t>
      </w:r>
      <w:r w:rsidR="004C2929">
        <w:rPr>
          <w:rFonts w:asciiTheme="majorBidi" w:hAnsiTheme="majorBidi" w:cstheme="majorBidi" w:hint="cs"/>
          <w:sz w:val="24"/>
          <w:szCs w:val="24"/>
          <w:rtl/>
        </w:rPr>
        <w:t>ת</w:t>
      </w:r>
      <w:r w:rsidR="002D4DC4">
        <w:rPr>
          <w:rFonts w:asciiTheme="majorBidi" w:hAnsiTheme="majorBidi" w:cstheme="majorBidi" w:hint="cs"/>
          <w:sz w:val="24"/>
          <w:szCs w:val="24"/>
          <w:rtl/>
        </w:rPr>
        <w:t>ה. אין ספק ש</w:t>
      </w:r>
      <w:r w:rsidR="00D6121D">
        <w:rPr>
          <w:rFonts w:asciiTheme="majorBidi" w:hAnsiTheme="majorBidi" w:cstheme="majorBidi" w:hint="cs"/>
          <w:sz w:val="24"/>
          <w:szCs w:val="24"/>
          <w:rtl/>
        </w:rPr>
        <w:t xml:space="preserve">יש להבין את </w:t>
      </w:r>
      <w:r w:rsidR="00AA2699">
        <w:rPr>
          <w:rFonts w:asciiTheme="majorBidi" w:hAnsiTheme="majorBidi" w:cstheme="majorBidi" w:hint="cs"/>
          <w:sz w:val="24"/>
          <w:szCs w:val="24"/>
          <w:rtl/>
        </w:rPr>
        <w:t>ה</w:t>
      </w:r>
      <w:r w:rsidR="00B0119A">
        <w:rPr>
          <w:rFonts w:asciiTheme="majorBidi" w:hAnsiTheme="majorBidi" w:cstheme="majorBidi" w:hint="cs"/>
          <w:sz w:val="24"/>
          <w:szCs w:val="24"/>
          <w:rtl/>
        </w:rPr>
        <w:t xml:space="preserve">מימוש  </w:t>
      </w:r>
      <w:r w:rsidR="002D4DC4">
        <w:rPr>
          <w:rFonts w:asciiTheme="majorBidi" w:hAnsiTheme="majorBidi" w:cstheme="majorBidi" w:hint="cs"/>
          <w:sz w:val="24"/>
          <w:szCs w:val="24"/>
          <w:rtl/>
        </w:rPr>
        <w:t xml:space="preserve"> </w:t>
      </w:r>
      <w:r w:rsidR="00B0119A">
        <w:rPr>
          <w:rFonts w:asciiTheme="majorBidi" w:hAnsiTheme="majorBidi" w:cstheme="majorBidi" w:hint="cs"/>
          <w:sz w:val="24"/>
          <w:szCs w:val="24"/>
          <w:rtl/>
        </w:rPr>
        <w:t xml:space="preserve"> </w:t>
      </w:r>
      <w:r w:rsidR="002D4DC4">
        <w:rPr>
          <w:rFonts w:asciiTheme="majorBidi" w:hAnsiTheme="majorBidi" w:cstheme="majorBidi" w:hint="cs"/>
          <w:sz w:val="24"/>
          <w:szCs w:val="24"/>
          <w:rtl/>
        </w:rPr>
        <w:t>המצומק כל כך למשיכה האר</w:t>
      </w:r>
      <w:r w:rsidR="00D6121D">
        <w:rPr>
          <w:rFonts w:asciiTheme="majorBidi" w:hAnsiTheme="majorBidi" w:cstheme="majorBidi" w:hint="cs"/>
          <w:sz w:val="24"/>
          <w:szCs w:val="24"/>
          <w:rtl/>
        </w:rPr>
        <w:t xml:space="preserve">וטית </w:t>
      </w:r>
      <w:r w:rsidR="00B0119A">
        <w:rPr>
          <w:rFonts w:asciiTheme="majorBidi" w:hAnsiTheme="majorBidi" w:cstheme="majorBidi" w:hint="cs"/>
          <w:sz w:val="24"/>
          <w:szCs w:val="24"/>
          <w:rtl/>
        </w:rPr>
        <w:t xml:space="preserve">בין סטמפניו לרחלע </w:t>
      </w:r>
      <w:r w:rsidR="00D6121D">
        <w:rPr>
          <w:rFonts w:asciiTheme="majorBidi" w:hAnsiTheme="majorBidi" w:cstheme="majorBidi" w:hint="cs"/>
          <w:sz w:val="24"/>
          <w:szCs w:val="24"/>
          <w:rtl/>
        </w:rPr>
        <w:t xml:space="preserve">בהקשר הספרותי </w:t>
      </w:r>
      <w:r w:rsidR="00B0119A">
        <w:rPr>
          <w:rFonts w:asciiTheme="majorBidi" w:hAnsiTheme="majorBidi" w:cstheme="majorBidi" w:hint="cs"/>
          <w:sz w:val="24"/>
          <w:szCs w:val="24"/>
          <w:rtl/>
        </w:rPr>
        <w:t xml:space="preserve">המיידי שבו נכתב </w:t>
      </w:r>
      <w:r w:rsidR="00D6121D">
        <w:rPr>
          <w:rFonts w:asciiTheme="majorBidi" w:hAnsiTheme="majorBidi" w:cstheme="majorBidi" w:hint="cs"/>
          <w:sz w:val="24"/>
          <w:szCs w:val="24"/>
          <w:rtl/>
        </w:rPr>
        <w:t xml:space="preserve">הרומן: הרי </w:t>
      </w:r>
      <w:r w:rsidR="00B0119A">
        <w:rPr>
          <w:rFonts w:asciiTheme="majorBidi" w:hAnsiTheme="majorBidi" w:cstheme="majorBidi" w:hint="cs"/>
          <w:sz w:val="24"/>
          <w:szCs w:val="24"/>
          <w:rtl/>
        </w:rPr>
        <w:t>'</w:t>
      </w:r>
      <w:r w:rsidR="00D6121D">
        <w:rPr>
          <w:rFonts w:asciiTheme="majorBidi" w:hAnsiTheme="majorBidi" w:cstheme="majorBidi" w:hint="cs"/>
          <w:sz w:val="24"/>
          <w:szCs w:val="24"/>
          <w:rtl/>
        </w:rPr>
        <w:t>סטמפניו</w:t>
      </w:r>
      <w:r w:rsidR="00B0119A">
        <w:rPr>
          <w:rFonts w:asciiTheme="majorBidi" w:hAnsiTheme="majorBidi" w:cstheme="majorBidi" w:hint="cs"/>
          <w:sz w:val="24"/>
          <w:szCs w:val="24"/>
          <w:rtl/>
        </w:rPr>
        <w:t>'</w:t>
      </w:r>
      <w:r w:rsidR="00D6121D">
        <w:rPr>
          <w:rFonts w:asciiTheme="majorBidi" w:hAnsiTheme="majorBidi" w:cstheme="majorBidi" w:hint="cs"/>
          <w:sz w:val="24"/>
          <w:szCs w:val="24"/>
          <w:rtl/>
        </w:rPr>
        <w:t xml:space="preserve"> נ</w:t>
      </w:r>
      <w:r w:rsidR="00B0119A">
        <w:rPr>
          <w:rFonts w:asciiTheme="majorBidi" w:hAnsiTheme="majorBidi" w:cstheme="majorBidi" w:hint="cs"/>
          <w:sz w:val="24"/>
          <w:szCs w:val="24"/>
          <w:rtl/>
        </w:rPr>
        <w:t>וצר</w:t>
      </w:r>
      <w:r w:rsidR="00D6121D">
        <w:rPr>
          <w:rFonts w:asciiTheme="majorBidi" w:hAnsiTheme="majorBidi" w:cstheme="majorBidi" w:hint="cs"/>
          <w:sz w:val="24"/>
          <w:szCs w:val="24"/>
          <w:rtl/>
        </w:rPr>
        <w:t xml:space="preserve"> בין היתר כדי לשמש משקל נגד לרומנים הסנסנציונים של שמ"ר </w:t>
      </w:r>
      <w:r w:rsidR="00AA2699">
        <w:rPr>
          <w:rFonts w:asciiTheme="majorBidi" w:hAnsiTheme="majorBidi" w:cstheme="majorBidi"/>
          <w:sz w:val="24"/>
          <w:szCs w:val="24"/>
        </w:rPr>
        <w:t xml:space="preserve"> </w:t>
      </w:r>
      <w:proofErr w:type="spellStart"/>
      <w:r w:rsidR="00AA2699">
        <w:rPr>
          <w:rFonts w:asciiTheme="majorBidi" w:hAnsiTheme="majorBidi" w:cstheme="majorBidi"/>
          <w:sz w:val="24"/>
          <w:szCs w:val="24"/>
        </w:rPr>
        <w:t>Shomer</w:t>
      </w:r>
      <w:proofErr w:type="spellEnd"/>
      <w:r w:rsidR="00AA2699">
        <w:rPr>
          <w:rFonts w:asciiTheme="majorBidi" w:hAnsiTheme="majorBidi" w:cstheme="majorBidi"/>
          <w:sz w:val="24"/>
          <w:szCs w:val="24"/>
        </w:rPr>
        <w:t xml:space="preserve"> </w:t>
      </w:r>
      <w:r w:rsidR="00D6121D">
        <w:rPr>
          <w:rFonts w:asciiTheme="majorBidi" w:hAnsiTheme="majorBidi" w:cstheme="majorBidi" w:hint="cs"/>
          <w:sz w:val="24"/>
          <w:szCs w:val="24"/>
          <w:rtl/>
        </w:rPr>
        <w:t>ו</w:t>
      </w:r>
      <w:r w:rsidR="00B0119A">
        <w:rPr>
          <w:rFonts w:asciiTheme="majorBidi" w:hAnsiTheme="majorBidi" w:cstheme="majorBidi" w:hint="cs"/>
          <w:sz w:val="24"/>
          <w:szCs w:val="24"/>
          <w:rtl/>
        </w:rPr>
        <w:t xml:space="preserve">חבורה שלמה של </w:t>
      </w:r>
      <w:r w:rsidR="00D6121D">
        <w:rPr>
          <w:rFonts w:asciiTheme="majorBidi" w:hAnsiTheme="majorBidi" w:cstheme="majorBidi" w:hint="cs"/>
          <w:sz w:val="24"/>
          <w:szCs w:val="24"/>
          <w:rtl/>
        </w:rPr>
        <w:t xml:space="preserve">סופרים </w:t>
      </w:r>
      <w:r w:rsidR="00B0119A">
        <w:rPr>
          <w:rFonts w:asciiTheme="majorBidi" w:hAnsiTheme="majorBidi" w:cstheme="majorBidi" w:hint="cs"/>
          <w:sz w:val="24"/>
          <w:szCs w:val="24"/>
          <w:rtl/>
        </w:rPr>
        <w:t>שהלכו בעקבותיו</w:t>
      </w:r>
      <w:r w:rsidR="00D6121D">
        <w:rPr>
          <w:rFonts w:asciiTheme="majorBidi" w:hAnsiTheme="majorBidi" w:cstheme="majorBidi" w:hint="cs"/>
          <w:sz w:val="24"/>
          <w:szCs w:val="24"/>
          <w:rtl/>
        </w:rPr>
        <w:t xml:space="preserve"> </w:t>
      </w:r>
      <w:r w:rsidR="00B0119A">
        <w:rPr>
          <w:rFonts w:asciiTheme="majorBidi" w:hAnsiTheme="majorBidi" w:cstheme="majorBidi" w:hint="cs"/>
          <w:sz w:val="24"/>
          <w:szCs w:val="24"/>
          <w:rtl/>
        </w:rPr>
        <w:t>ו</w:t>
      </w:r>
      <w:r w:rsidR="00D6121D">
        <w:rPr>
          <w:rFonts w:asciiTheme="majorBidi" w:hAnsiTheme="majorBidi" w:cstheme="majorBidi" w:hint="cs"/>
          <w:sz w:val="24"/>
          <w:szCs w:val="24"/>
          <w:rtl/>
        </w:rPr>
        <w:t>הציפו את שוק הספרים הקטן ביידיש ברומנים שהכילו פרשיות אהבה לרוב</w:t>
      </w:r>
      <w:r w:rsidR="00B0119A">
        <w:rPr>
          <w:rFonts w:asciiTheme="majorBidi" w:hAnsiTheme="majorBidi" w:cstheme="majorBidi" w:hint="cs"/>
          <w:sz w:val="24"/>
          <w:szCs w:val="24"/>
          <w:rtl/>
        </w:rPr>
        <w:t xml:space="preserve">. </w:t>
      </w:r>
      <w:r w:rsidR="000C02A7">
        <w:rPr>
          <w:rFonts w:asciiTheme="majorBidi" w:hAnsiTheme="majorBidi" w:cstheme="majorBidi" w:hint="cs"/>
          <w:sz w:val="24"/>
          <w:szCs w:val="24"/>
          <w:rtl/>
        </w:rPr>
        <w:t xml:space="preserve">  ייתכן שהקריאה המקיפה ברומנים האינסופיים האלה  תגלה ש</w:t>
      </w:r>
      <w:r w:rsidR="00D6121D">
        <w:rPr>
          <w:rFonts w:asciiTheme="majorBidi" w:hAnsiTheme="majorBidi" w:cstheme="majorBidi" w:hint="cs"/>
          <w:sz w:val="24"/>
          <w:szCs w:val="24"/>
          <w:rtl/>
        </w:rPr>
        <w:t xml:space="preserve">גם </w:t>
      </w:r>
      <w:r w:rsidR="00B0119A">
        <w:rPr>
          <w:rFonts w:asciiTheme="majorBidi" w:hAnsiTheme="majorBidi" w:cstheme="majorBidi" w:hint="cs"/>
          <w:sz w:val="24"/>
          <w:szCs w:val="24"/>
          <w:rtl/>
        </w:rPr>
        <w:t xml:space="preserve">בהם </w:t>
      </w:r>
      <w:r w:rsidR="00D6121D">
        <w:rPr>
          <w:rFonts w:asciiTheme="majorBidi" w:hAnsiTheme="majorBidi" w:cstheme="majorBidi" w:hint="cs"/>
          <w:sz w:val="24"/>
          <w:szCs w:val="24"/>
          <w:rtl/>
        </w:rPr>
        <w:t xml:space="preserve">נהגו בצניעות יתר בבואם לעצב </w:t>
      </w:r>
      <w:r w:rsidR="00B0119A">
        <w:rPr>
          <w:rFonts w:asciiTheme="majorBidi" w:hAnsiTheme="majorBidi" w:cstheme="majorBidi" w:hint="cs"/>
          <w:sz w:val="24"/>
          <w:szCs w:val="24"/>
          <w:rtl/>
        </w:rPr>
        <w:t xml:space="preserve">סצנות של </w:t>
      </w:r>
      <w:r w:rsidR="00D6121D">
        <w:rPr>
          <w:rFonts w:asciiTheme="majorBidi" w:hAnsiTheme="majorBidi" w:cstheme="majorBidi" w:hint="cs"/>
          <w:sz w:val="24"/>
          <w:szCs w:val="24"/>
          <w:rtl/>
        </w:rPr>
        <w:t>מימוש ארוטי.</w:t>
      </w:r>
      <w:r w:rsidR="00B0119A">
        <w:rPr>
          <w:rFonts w:asciiTheme="majorBidi" w:hAnsiTheme="majorBidi" w:cstheme="majorBidi" w:hint="cs"/>
          <w:sz w:val="24"/>
          <w:szCs w:val="24"/>
          <w:rtl/>
        </w:rPr>
        <w:t xml:space="preserve"> על כל פנים, שלום עליכם היה סבור שהרומנים הסנסציונים האלה אינם עושים צדק עם התנאים האמתיים של החיים היהודים, וה'רומן היהודי הראשון' שלו צריך לשקף אותם נאמנה. </w:t>
      </w:r>
      <w:r w:rsidR="0019444C">
        <w:rPr>
          <w:rFonts w:asciiTheme="majorBidi" w:hAnsiTheme="majorBidi" w:cstheme="majorBidi" w:hint="cs"/>
          <w:sz w:val="24"/>
          <w:szCs w:val="24"/>
          <w:rtl/>
        </w:rPr>
        <w:t xml:space="preserve"> שני אנשים נשואים יכולים אולי להתפתות לרגע קט לאהבה זרה, אך קשרים כאלה אינם יכולים להיות לזכות לחיים ארוכים ולשמש יסוד לעלילתו של רומן ריאליסטי ביידיש.  </w:t>
      </w:r>
    </w:p>
    <w:p w:rsidR="004C2929" w:rsidRDefault="0019444C" w:rsidP="00A44307">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דעתו זו של שלום עליכם שבאה לביטוי מפורש בהקדמה ל'סטמפניו', נתנה את אותותיה גם </w:t>
      </w:r>
      <w:r w:rsidR="00D6121D">
        <w:rPr>
          <w:rFonts w:asciiTheme="majorBidi" w:hAnsiTheme="majorBidi" w:cstheme="majorBidi" w:hint="cs"/>
          <w:sz w:val="24"/>
          <w:szCs w:val="24"/>
          <w:rtl/>
        </w:rPr>
        <w:t>בעיצוב ממד הזמן ברומן. 'האש' כב</w:t>
      </w:r>
      <w:r>
        <w:rPr>
          <w:rFonts w:asciiTheme="majorBidi" w:hAnsiTheme="majorBidi" w:cstheme="majorBidi" w:hint="cs"/>
          <w:sz w:val="24"/>
          <w:szCs w:val="24"/>
          <w:rtl/>
        </w:rPr>
        <w:t xml:space="preserve">תה </w:t>
      </w:r>
      <w:r w:rsidR="00D6121D">
        <w:rPr>
          <w:rFonts w:asciiTheme="majorBidi" w:hAnsiTheme="majorBidi" w:cstheme="majorBidi" w:hint="cs"/>
          <w:sz w:val="24"/>
          <w:szCs w:val="24"/>
          <w:rtl/>
        </w:rPr>
        <w:t xml:space="preserve">מייד, </w:t>
      </w:r>
      <w:r>
        <w:rPr>
          <w:rFonts w:asciiTheme="majorBidi" w:hAnsiTheme="majorBidi" w:cstheme="majorBidi" w:hint="cs"/>
          <w:sz w:val="24"/>
          <w:szCs w:val="24"/>
          <w:rtl/>
        </w:rPr>
        <w:t>ו</w:t>
      </w:r>
      <w:r w:rsidR="00D6121D">
        <w:rPr>
          <w:rFonts w:asciiTheme="majorBidi" w:hAnsiTheme="majorBidi" w:cstheme="majorBidi" w:hint="cs"/>
          <w:sz w:val="24"/>
          <w:szCs w:val="24"/>
          <w:rtl/>
        </w:rPr>
        <w:t xml:space="preserve">כותרתו של הפרק מכריזה </w:t>
      </w:r>
      <w:r>
        <w:rPr>
          <w:rFonts w:asciiTheme="majorBidi" w:hAnsiTheme="majorBidi" w:cstheme="majorBidi" w:hint="cs"/>
          <w:sz w:val="24"/>
          <w:szCs w:val="24"/>
          <w:rtl/>
        </w:rPr>
        <w:t xml:space="preserve">על כך </w:t>
      </w:r>
      <w:r w:rsidR="00D6121D">
        <w:rPr>
          <w:rFonts w:asciiTheme="majorBidi" w:hAnsiTheme="majorBidi" w:cstheme="majorBidi" w:hint="cs"/>
          <w:sz w:val="24"/>
          <w:szCs w:val="24"/>
          <w:rtl/>
        </w:rPr>
        <w:t>במפור</w:t>
      </w:r>
      <w:r w:rsidR="00A44307">
        <w:rPr>
          <w:rFonts w:asciiTheme="majorBidi" w:hAnsiTheme="majorBidi" w:cstheme="majorBidi" w:hint="cs"/>
          <w:sz w:val="24"/>
          <w:szCs w:val="24"/>
          <w:rtl/>
        </w:rPr>
        <w:t xml:space="preserve">ש. </w:t>
      </w:r>
      <w:r>
        <w:rPr>
          <w:rFonts w:asciiTheme="majorBidi" w:hAnsiTheme="majorBidi" w:cstheme="majorBidi" w:hint="cs"/>
          <w:sz w:val="24"/>
          <w:szCs w:val="24"/>
          <w:rtl/>
        </w:rPr>
        <w:t xml:space="preserve"> </w:t>
      </w:r>
      <w:r w:rsidR="00D6121D">
        <w:rPr>
          <w:rFonts w:asciiTheme="majorBidi" w:hAnsiTheme="majorBidi" w:cstheme="majorBidi" w:hint="cs"/>
          <w:sz w:val="24"/>
          <w:szCs w:val="24"/>
          <w:rtl/>
        </w:rPr>
        <w:t xml:space="preserve">אכן </w:t>
      </w:r>
      <w:r w:rsidR="009E0AEA">
        <w:rPr>
          <w:rFonts w:asciiTheme="majorBidi" w:hAnsiTheme="majorBidi" w:cstheme="majorBidi" w:hint="cs"/>
          <w:sz w:val="24"/>
          <w:szCs w:val="24"/>
          <w:rtl/>
        </w:rPr>
        <w:t xml:space="preserve">שבועות בודדים, ואולי פחות מזה, חולפים </w:t>
      </w:r>
      <w:r w:rsidR="00D6121D">
        <w:rPr>
          <w:rFonts w:asciiTheme="majorBidi" w:hAnsiTheme="majorBidi" w:cstheme="majorBidi" w:hint="cs"/>
          <w:sz w:val="24"/>
          <w:szCs w:val="24"/>
          <w:rtl/>
        </w:rPr>
        <w:t>בין ה</w:t>
      </w:r>
      <w:r w:rsidR="00A44307">
        <w:rPr>
          <w:rFonts w:asciiTheme="majorBidi" w:hAnsiTheme="majorBidi" w:cstheme="majorBidi" w:hint="cs"/>
          <w:sz w:val="24"/>
          <w:szCs w:val="24"/>
          <w:rtl/>
        </w:rPr>
        <w:t xml:space="preserve">מפגש </w:t>
      </w:r>
      <w:r w:rsidR="00D6121D">
        <w:rPr>
          <w:rFonts w:asciiTheme="majorBidi" w:hAnsiTheme="majorBidi" w:cstheme="majorBidi" w:hint="cs"/>
          <w:sz w:val="24"/>
          <w:szCs w:val="24"/>
          <w:rtl/>
        </w:rPr>
        <w:t>הראשו</w:t>
      </w:r>
      <w:r>
        <w:rPr>
          <w:rFonts w:asciiTheme="majorBidi" w:hAnsiTheme="majorBidi" w:cstheme="majorBidi" w:hint="cs"/>
          <w:sz w:val="24"/>
          <w:szCs w:val="24"/>
          <w:rtl/>
        </w:rPr>
        <w:t xml:space="preserve">ן </w:t>
      </w:r>
      <w:r w:rsidR="009E0AEA">
        <w:rPr>
          <w:rFonts w:asciiTheme="majorBidi" w:hAnsiTheme="majorBidi" w:cstheme="majorBidi" w:hint="cs"/>
          <w:sz w:val="24"/>
          <w:szCs w:val="24"/>
          <w:rtl/>
        </w:rPr>
        <w:t xml:space="preserve">בין סטמפניו לבין רחלע </w:t>
      </w:r>
      <w:r>
        <w:rPr>
          <w:rFonts w:asciiTheme="majorBidi" w:hAnsiTheme="majorBidi" w:cstheme="majorBidi" w:hint="cs"/>
          <w:sz w:val="24"/>
          <w:szCs w:val="24"/>
          <w:rtl/>
        </w:rPr>
        <w:t>ב</w:t>
      </w:r>
      <w:r w:rsidR="00A44307">
        <w:rPr>
          <w:rFonts w:asciiTheme="majorBidi" w:hAnsiTheme="majorBidi" w:cstheme="majorBidi" w:hint="cs"/>
          <w:sz w:val="24"/>
          <w:szCs w:val="24"/>
          <w:rtl/>
        </w:rPr>
        <w:t xml:space="preserve">תוך </w:t>
      </w:r>
      <w:r>
        <w:rPr>
          <w:rFonts w:asciiTheme="majorBidi" w:hAnsiTheme="majorBidi" w:cstheme="majorBidi" w:hint="cs"/>
          <w:sz w:val="24"/>
          <w:szCs w:val="24"/>
          <w:rtl/>
        </w:rPr>
        <w:t xml:space="preserve"> קהל רב בחתונה העיירתית ההמונית </w:t>
      </w:r>
      <w:r w:rsidR="009E0AEA">
        <w:rPr>
          <w:rFonts w:asciiTheme="majorBidi" w:hAnsiTheme="majorBidi" w:cstheme="majorBidi" w:hint="cs"/>
          <w:sz w:val="24"/>
          <w:szCs w:val="24"/>
          <w:rtl/>
        </w:rPr>
        <w:t xml:space="preserve">עד לפגישתם </w:t>
      </w:r>
      <w:r>
        <w:rPr>
          <w:rFonts w:asciiTheme="majorBidi" w:hAnsiTheme="majorBidi" w:cstheme="majorBidi" w:hint="cs"/>
          <w:sz w:val="24"/>
          <w:szCs w:val="24"/>
          <w:rtl/>
        </w:rPr>
        <w:t xml:space="preserve">בהסתר </w:t>
      </w:r>
      <w:r w:rsidR="009E0AEA">
        <w:rPr>
          <w:rFonts w:asciiTheme="majorBidi" w:hAnsiTheme="majorBidi" w:cstheme="majorBidi" w:hint="cs"/>
          <w:sz w:val="24"/>
          <w:szCs w:val="24"/>
          <w:rtl/>
        </w:rPr>
        <w:t>בסמטת המנזר, שהיא גם פגישתם הממשית האחרונה.</w:t>
      </w:r>
    </w:p>
    <w:p w:rsidR="00A10224" w:rsidRDefault="009E0AEA" w:rsidP="00A44307">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אך תפיסת הרומן של שלום עליכם לא אפשרה לו לבנות את עלילתו על פרק זמן קצר כל כך</w:t>
      </w:r>
      <w:r w:rsidR="004C2929">
        <w:rPr>
          <w:rFonts w:asciiTheme="majorBidi" w:hAnsiTheme="majorBidi" w:cstheme="majorBidi" w:hint="cs"/>
          <w:sz w:val="24"/>
          <w:szCs w:val="24"/>
          <w:rtl/>
        </w:rPr>
        <w:t xml:space="preserve">; הוא </w:t>
      </w:r>
      <w:r w:rsidR="00A44307">
        <w:rPr>
          <w:rFonts w:asciiTheme="majorBidi" w:hAnsiTheme="majorBidi" w:cstheme="majorBidi" w:hint="cs"/>
          <w:sz w:val="24"/>
          <w:szCs w:val="24"/>
          <w:rtl/>
        </w:rPr>
        <w:t xml:space="preserve">היה </w:t>
      </w:r>
      <w:r w:rsidR="004C2929">
        <w:rPr>
          <w:rFonts w:asciiTheme="majorBidi" w:hAnsiTheme="majorBidi" w:cstheme="majorBidi" w:hint="cs"/>
          <w:sz w:val="24"/>
          <w:szCs w:val="24"/>
          <w:rtl/>
        </w:rPr>
        <w:t>סב</w:t>
      </w:r>
      <w:r w:rsidR="00A44307">
        <w:rPr>
          <w:rFonts w:asciiTheme="majorBidi" w:hAnsiTheme="majorBidi" w:cstheme="majorBidi" w:hint="cs"/>
          <w:sz w:val="24"/>
          <w:szCs w:val="24"/>
          <w:rtl/>
        </w:rPr>
        <w:t>ו</w:t>
      </w:r>
      <w:r w:rsidR="004C2929">
        <w:rPr>
          <w:rFonts w:asciiTheme="majorBidi" w:hAnsiTheme="majorBidi" w:cstheme="majorBidi" w:hint="cs"/>
          <w:sz w:val="24"/>
          <w:szCs w:val="24"/>
          <w:rtl/>
        </w:rPr>
        <w:t xml:space="preserve">ר ש'רומן יהודי' צריך לגולל יריעה רחבה הרבה יותר, ולכן </w:t>
      </w:r>
      <w:r>
        <w:rPr>
          <w:rFonts w:asciiTheme="majorBidi" w:hAnsiTheme="majorBidi" w:cstheme="majorBidi" w:hint="cs"/>
          <w:sz w:val="24"/>
          <w:szCs w:val="24"/>
          <w:rtl/>
        </w:rPr>
        <w:t>חש בצורך להאריך א</w:t>
      </w:r>
      <w:r w:rsidR="004C2929">
        <w:rPr>
          <w:rFonts w:asciiTheme="majorBidi" w:hAnsiTheme="majorBidi" w:cstheme="majorBidi" w:hint="cs"/>
          <w:sz w:val="24"/>
          <w:szCs w:val="24"/>
          <w:rtl/>
        </w:rPr>
        <w:t xml:space="preserve">ת היקף הזמן המתואר </w:t>
      </w:r>
      <w:r>
        <w:rPr>
          <w:rFonts w:asciiTheme="majorBidi" w:hAnsiTheme="majorBidi" w:cstheme="majorBidi" w:hint="cs"/>
          <w:sz w:val="24"/>
          <w:szCs w:val="24"/>
          <w:rtl/>
        </w:rPr>
        <w:t xml:space="preserve"> בצורה ממשית </w:t>
      </w:r>
      <w:r>
        <w:rPr>
          <w:rFonts w:asciiTheme="majorBidi" w:hAnsiTheme="majorBidi" w:cstheme="majorBidi"/>
          <w:sz w:val="24"/>
          <w:szCs w:val="24"/>
          <w:rtl/>
        </w:rPr>
        <w:t>–</w:t>
      </w:r>
      <w:r>
        <w:rPr>
          <w:rFonts w:asciiTheme="majorBidi" w:hAnsiTheme="majorBidi" w:cstheme="majorBidi" w:hint="cs"/>
          <w:sz w:val="24"/>
          <w:szCs w:val="24"/>
          <w:rtl/>
        </w:rPr>
        <w:t xml:space="preserve"> גם </w:t>
      </w:r>
      <w:r w:rsidR="004C2929">
        <w:rPr>
          <w:rFonts w:asciiTheme="majorBidi" w:hAnsiTheme="majorBidi" w:cstheme="majorBidi" w:hint="cs"/>
          <w:sz w:val="24"/>
          <w:szCs w:val="24"/>
          <w:rtl/>
        </w:rPr>
        <w:t>לפני פגישת האהבים המכרעת וגם לאחריה</w:t>
      </w:r>
      <w:r>
        <w:rPr>
          <w:rFonts w:asciiTheme="majorBidi" w:hAnsiTheme="majorBidi" w:cstheme="majorBidi" w:hint="cs"/>
          <w:sz w:val="24"/>
          <w:szCs w:val="24"/>
          <w:rtl/>
        </w:rPr>
        <w:t>. אכן רובו של הספר מורכב מ-</w:t>
      </w:r>
      <w:r>
        <w:rPr>
          <w:rFonts w:asciiTheme="majorBidi" w:hAnsiTheme="majorBidi" w:cstheme="majorBidi"/>
          <w:sz w:val="24"/>
          <w:szCs w:val="24"/>
        </w:rPr>
        <w:t>flash backs</w:t>
      </w:r>
      <w:r>
        <w:rPr>
          <w:rFonts w:asciiTheme="majorBidi" w:hAnsiTheme="majorBidi" w:cstheme="majorBidi" w:hint="cs"/>
          <w:sz w:val="24"/>
          <w:szCs w:val="24"/>
          <w:rtl/>
        </w:rPr>
        <w:t xml:space="preserve"> המגוללים את עברן של הדמויות וגלגוליהן: מצד אחד ההרפתקאות הארוטיות הקודמות של סטמפניו שהובילו אותו לנישואין אומללים; מצד אחר, שנות נעוריה של רחלע לפני חתונתה, שבהן התיידדה עם נערה שנפטרה בדמי ימיה משברון לב בעקבות אהבה נכבזת. </w:t>
      </w:r>
      <w:r w:rsidR="004C2929">
        <w:rPr>
          <w:rFonts w:asciiTheme="majorBidi" w:hAnsiTheme="majorBidi" w:cstheme="majorBidi" w:hint="cs"/>
          <w:sz w:val="24"/>
          <w:szCs w:val="24"/>
          <w:rtl/>
        </w:rPr>
        <w:t xml:space="preserve">הארגון הקומפוזיציוני של הרומן חשוב </w:t>
      </w:r>
      <w:r w:rsidR="00A44307">
        <w:rPr>
          <w:rFonts w:asciiTheme="majorBidi" w:hAnsiTheme="majorBidi" w:cstheme="majorBidi" w:hint="cs"/>
          <w:sz w:val="24"/>
          <w:szCs w:val="24"/>
          <w:rtl/>
        </w:rPr>
        <w:t xml:space="preserve">אפוא </w:t>
      </w:r>
      <w:r w:rsidR="004C2929">
        <w:rPr>
          <w:rFonts w:asciiTheme="majorBidi" w:hAnsiTheme="majorBidi" w:cstheme="majorBidi" w:hint="cs"/>
          <w:sz w:val="24"/>
          <w:szCs w:val="24"/>
          <w:rtl/>
        </w:rPr>
        <w:t>לא פחות להבנת תפיסתו של שלום עליכם: הפרקים המתארים את עברה של רחלע ואת גורלה של חברתה (פרקים 12-9) שוברים את הרצף הכרונולוגי של הזמן המתואר, שכן הם מפרידים בין התיאור המפורט של מעמד החתונה וה</w:t>
      </w:r>
      <w:r w:rsidR="00A44307">
        <w:rPr>
          <w:rFonts w:asciiTheme="majorBidi" w:hAnsiTheme="majorBidi" w:cstheme="majorBidi"/>
          <w:sz w:val="24"/>
          <w:szCs w:val="24"/>
        </w:rPr>
        <w:t xml:space="preserve">the veiling lunch </w:t>
      </w:r>
      <w:r w:rsidR="004C2929">
        <w:rPr>
          <w:rFonts w:asciiTheme="majorBidi" w:hAnsiTheme="majorBidi" w:cstheme="majorBidi" w:hint="cs"/>
          <w:sz w:val="24"/>
          <w:szCs w:val="24"/>
          <w:rtl/>
        </w:rPr>
        <w:t xml:space="preserve"> בעק</w:t>
      </w:r>
      <w:r w:rsidR="00A44307">
        <w:rPr>
          <w:rFonts w:asciiTheme="majorBidi" w:hAnsiTheme="majorBidi" w:cstheme="majorBidi" w:hint="cs"/>
          <w:sz w:val="24"/>
          <w:szCs w:val="24"/>
          <w:rtl/>
        </w:rPr>
        <w:t>בו</w:t>
      </w:r>
      <w:r w:rsidR="004C2929">
        <w:rPr>
          <w:rFonts w:asciiTheme="majorBidi" w:hAnsiTheme="majorBidi" w:cstheme="majorBidi" w:hint="cs"/>
          <w:sz w:val="24"/>
          <w:szCs w:val="24"/>
          <w:rtl/>
        </w:rPr>
        <w:t xml:space="preserve">תיה (פרקים 8-5). כך גם הפרקים המתארים את עברו של סטמפניו ואת נישואין האומללים (פרקים 17-14) באים אחרי שסטמפניו </w:t>
      </w:r>
      <w:r w:rsidR="004C2929">
        <w:rPr>
          <w:rFonts w:asciiTheme="majorBidi" w:hAnsiTheme="majorBidi" w:cstheme="majorBidi" w:hint="cs"/>
          <w:sz w:val="24"/>
          <w:szCs w:val="24"/>
          <w:rtl/>
        </w:rPr>
        <w:lastRenderedPageBreak/>
        <w:t>כותב את מכתב האהבה שלו לרחלע</w:t>
      </w:r>
      <w:r w:rsidR="00A10224">
        <w:rPr>
          <w:rFonts w:asciiTheme="majorBidi" w:hAnsiTheme="majorBidi" w:cstheme="majorBidi" w:hint="cs"/>
          <w:sz w:val="24"/>
          <w:szCs w:val="24"/>
          <w:rtl/>
        </w:rPr>
        <w:t xml:space="preserve"> (פרק 13)</w:t>
      </w:r>
      <w:r w:rsidR="004C2929">
        <w:rPr>
          <w:rFonts w:asciiTheme="majorBidi" w:hAnsiTheme="majorBidi" w:cstheme="majorBidi" w:hint="cs"/>
          <w:sz w:val="24"/>
          <w:szCs w:val="24"/>
          <w:rtl/>
        </w:rPr>
        <w:t xml:space="preserve">, שעקבותיו מתקיימת הפגישה הדרמטית ביניהם </w:t>
      </w:r>
      <w:r w:rsidR="00A10224">
        <w:rPr>
          <w:rFonts w:asciiTheme="majorBidi" w:hAnsiTheme="majorBidi" w:cstheme="majorBidi" w:hint="cs"/>
          <w:sz w:val="24"/>
          <w:szCs w:val="24"/>
          <w:rtl/>
        </w:rPr>
        <w:t>(פרקים 21-20). כך נשבר הרצף הישיר והמיידי המוביל מן ההיכרות הראשונה בין רחלע לסטמפניו ועד למפגש הטעון כל כך ביניהם. המספר אינו מעוניין בה</w:t>
      </w:r>
      <w:r w:rsidR="00A44307">
        <w:rPr>
          <w:rFonts w:asciiTheme="majorBidi" w:hAnsiTheme="majorBidi" w:cstheme="majorBidi" w:hint="cs"/>
          <w:sz w:val="24"/>
          <w:szCs w:val="24"/>
          <w:rtl/>
        </w:rPr>
        <w:t xml:space="preserve">גברת </w:t>
      </w:r>
      <w:r w:rsidR="00A10224">
        <w:rPr>
          <w:rFonts w:asciiTheme="majorBidi" w:hAnsiTheme="majorBidi" w:cstheme="majorBidi" w:hint="cs"/>
          <w:sz w:val="24"/>
          <w:szCs w:val="24"/>
          <w:rtl/>
        </w:rPr>
        <w:t xml:space="preserve">המתח הדרמטי </w:t>
      </w:r>
      <w:r w:rsidR="00A44307">
        <w:rPr>
          <w:rFonts w:asciiTheme="majorBidi" w:hAnsiTheme="majorBidi" w:cstheme="majorBidi" w:hint="cs"/>
          <w:sz w:val="24"/>
          <w:szCs w:val="24"/>
          <w:rtl/>
        </w:rPr>
        <w:t>הכרוך</w:t>
      </w:r>
      <w:r w:rsidR="00A10224">
        <w:rPr>
          <w:rFonts w:asciiTheme="majorBidi" w:hAnsiTheme="majorBidi" w:cstheme="majorBidi" w:hint="cs"/>
          <w:sz w:val="24"/>
          <w:szCs w:val="24"/>
          <w:rtl/>
        </w:rPr>
        <w:t xml:space="preserve"> </w:t>
      </w:r>
      <w:r w:rsidR="00A44307">
        <w:rPr>
          <w:rFonts w:asciiTheme="majorBidi" w:hAnsiTheme="majorBidi" w:cstheme="majorBidi" w:hint="cs"/>
          <w:sz w:val="24"/>
          <w:szCs w:val="24"/>
          <w:rtl/>
        </w:rPr>
        <w:t>ב</w:t>
      </w:r>
      <w:r w:rsidR="00A10224">
        <w:rPr>
          <w:rFonts w:asciiTheme="majorBidi" w:hAnsiTheme="majorBidi" w:cstheme="majorBidi" w:hint="cs"/>
          <w:sz w:val="24"/>
          <w:szCs w:val="24"/>
          <w:rtl/>
        </w:rPr>
        <w:t xml:space="preserve">פרשת האהבה הזרה אלא להפך </w:t>
      </w:r>
      <w:r w:rsidR="00A10224">
        <w:rPr>
          <w:rFonts w:asciiTheme="majorBidi" w:hAnsiTheme="majorBidi" w:cstheme="majorBidi"/>
          <w:sz w:val="24"/>
          <w:szCs w:val="24"/>
          <w:rtl/>
        </w:rPr>
        <w:t>–</w:t>
      </w:r>
      <w:r w:rsidR="00A10224">
        <w:rPr>
          <w:rFonts w:asciiTheme="majorBidi" w:hAnsiTheme="majorBidi" w:cstheme="majorBidi" w:hint="cs"/>
          <w:sz w:val="24"/>
          <w:szCs w:val="24"/>
          <w:rtl/>
        </w:rPr>
        <w:t xml:space="preserve"> הוא רוצה לה</w:t>
      </w:r>
      <w:r w:rsidR="00A44307">
        <w:rPr>
          <w:rFonts w:asciiTheme="majorBidi" w:hAnsiTheme="majorBidi" w:cstheme="majorBidi" w:hint="cs"/>
          <w:sz w:val="24"/>
          <w:szCs w:val="24"/>
          <w:rtl/>
        </w:rPr>
        <w:t>נמיכו</w:t>
      </w:r>
      <w:r w:rsidR="00A10224">
        <w:rPr>
          <w:rFonts w:asciiTheme="majorBidi" w:hAnsiTheme="majorBidi" w:cstheme="majorBidi" w:hint="cs"/>
          <w:sz w:val="24"/>
          <w:szCs w:val="24"/>
          <w:rtl/>
        </w:rPr>
        <w:t xml:space="preserve">. זה אמור ליצור את אחד ההבדלים בין ה'רומן היהודי' של שלום עליכם לבין הרומנים של 'שונד' </w:t>
      </w:r>
      <w:r w:rsidR="00A44307">
        <w:rPr>
          <w:rFonts w:asciiTheme="majorBidi" w:hAnsiTheme="majorBidi" w:cstheme="majorBidi"/>
          <w:sz w:val="24"/>
          <w:szCs w:val="24"/>
        </w:rPr>
        <w:t xml:space="preserve">trash novels </w:t>
      </w:r>
      <w:r w:rsidR="00A44307">
        <w:rPr>
          <w:rFonts w:asciiTheme="majorBidi" w:hAnsiTheme="majorBidi" w:cstheme="majorBidi" w:hint="cs"/>
          <w:sz w:val="24"/>
          <w:szCs w:val="24"/>
          <w:rtl/>
        </w:rPr>
        <w:t xml:space="preserve"> </w:t>
      </w:r>
      <w:r w:rsidR="00A10224">
        <w:rPr>
          <w:rFonts w:asciiTheme="majorBidi" w:hAnsiTheme="majorBidi" w:cstheme="majorBidi" w:hint="cs"/>
          <w:sz w:val="24"/>
          <w:szCs w:val="24"/>
          <w:rtl/>
        </w:rPr>
        <w:t xml:space="preserve">שהוא יצא במלחמת חורמה נגדם. המשקל הטקסטואלי של פרשת האהבה </w:t>
      </w:r>
      <w:r w:rsidR="00A44307">
        <w:rPr>
          <w:rFonts w:asciiTheme="majorBidi" w:hAnsiTheme="majorBidi" w:cstheme="majorBidi" w:hint="cs"/>
          <w:sz w:val="24"/>
          <w:szCs w:val="24"/>
          <w:rtl/>
        </w:rPr>
        <w:t xml:space="preserve">במארג הכולל של הרומן </w:t>
      </w:r>
      <w:r w:rsidR="00A10224">
        <w:rPr>
          <w:rFonts w:asciiTheme="majorBidi" w:hAnsiTheme="majorBidi" w:cstheme="majorBidi" w:hint="cs"/>
          <w:sz w:val="24"/>
          <w:szCs w:val="24"/>
          <w:rtl/>
        </w:rPr>
        <w:t>אינו רב, ו</w:t>
      </w:r>
      <w:r w:rsidR="00A44307">
        <w:rPr>
          <w:rFonts w:asciiTheme="majorBidi" w:hAnsiTheme="majorBidi" w:cstheme="majorBidi" w:hint="cs"/>
          <w:sz w:val="24"/>
          <w:szCs w:val="24"/>
          <w:rtl/>
        </w:rPr>
        <w:t xml:space="preserve">המספר גם שואף להעצימו.  </w:t>
      </w:r>
    </w:p>
    <w:p w:rsidR="00EC1F64" w:rsidRPr="005C6E7D" w:rsidRDefault="009E0AEA" w:rsidP="00EC1F64">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סיפורם של סטמפניו מזה ושל </w:t>
      </w:r>
      <w:r w:rsidR="00A44307">
        <w:rPr>
          <w:rFonts w:asciiTheme="majorBidi" w:hAnsiTheme="majorBidi" w:cstheme="majorBidi" w:hint="cs"/>
          <w:sz w:val="24"/>
          <w:szCs w:val="24"/>
          <w:rtl/>
        </w:rPr>
        <w:t>רחלע</w:t>
      </w:r>
      <w:r>
        <w:rPr>
          <w:rFonts w:asciiTheme="majorBidi" w:hAnsiTheme="majorBidi" w:cstheme="majorBidi" w:hint="cs"/>
          <w:sz w:val="24"/>
          <w:szCs w:val="24"/>
          <w:rtl/>
        </w:rPr>
        <w:t xml:space="preserve">  מזה ממחישים בפני הקורא את ה'סכנות' האורבות למי שמתאהב</w:t>
      </w:r>
      <w:r w:rsidR="00A44307">
        <w:rPr>
          <w:rFonts w:asciiTheme="majorBidi" w:hAnsiTheme="majorBidi" w:cstheme="majorBidi" w:hint="cs"/>
          <w:sz w:val="24"/>
          <w:szCs w:val="24"/>
          <w:rtl/>
        </w:rPr>
        <w:t>,</w:t>
      </w:r>
      <w:r>
        <w:rPr>
          <w:rFonts w:asciiTheme="majorBidi" w:hAnsiTheme="majorBidi" w:cstheme="majorBidi" w:hint="cs"/>
          <w:sz w:val="24"/>
          <w:szCs w:val="24"/>
          <w:rtl/>
        </w:rPr>
        <w:t xml:space="preserve"> ועל אחת כמה וכמה למי שנותן דרור לדחפיו הארוטיים. כבת למשפחה מבוססת </w:t>
      </w:r>
      <w:r w:rsidR="00A44307">
        <w:rPr>
          <w:rFonts w:asciiTheme="majorBidi" w:hAnsiTheme="majorBidi" w:cstheme="majorBidi" w:hint="cs"/>
          <w:sz w:val="24"/>
          <w:szCs w:val="24"/>
          <w:rtl/>
        </w:rPr>
        <w:t xml:space="preserve">התחתנה </w:t>
      </w:r>
      <w:r w:rsidR="004C2929">
        <w:rPr>
          <w:rFonts w:asciiTheme="majorBidi" w:hAnsiTheme="majorBidi" w:cstheme="majorBidi" w:hint="cs"/>
          <w:sz w:val="24"/>
          <w:szCs w:val="24"/>
          <w:rtl/>
        </w:rPr>
        <w:t xml:space="preserve">רחלע </w:t>
      </w:r>
      <w:r>
        <w:rPr>
          <w:rFonts w:asciiTheme="majorBidi" w:hAnsiTheme="majorBidi" w:cstheme="majorBidi" w:hint="cs"/>
          <w:sz w:val="24"/>
          <w:szCs w:val="24"/>
          <w:rtl/>
        </w:rPr>
        <w:t>ב</w:t>
      </w:r>
      <w:r w:rsidR="004C2929">
        <w:rPr>
          <w:rFonts w:asciiTheme="majorBidi" w:hAnsiTheme="majorBidi" w:cstheme="majorBidi" w:hint="cs"/>
          <w:sz w:val="24"/>
          <w:szCs w:val="24"/>
          <w:rtl/>
        </w:rPr>
        <w:t xml:space="preserve">אמצעות </w:t>
      </w:r>
      <w:r>
        <w:rPr>
          <w:rFonts w:asciiTheme="majorBidi" w:hAnsiTheme="majorBidi" w:cstheme="majorBidi" w:hint="cs"/>
          <w:sz w:val="24"/>
          <w:szCs w:val="24"/>
          <w:rtl/>
        </w:rPr>
        <w:t>שידוך</w:t>
      </w:r>
      <w:r w:rsidR="004C2929">
        <w:rPr>
          <w:rFonts w:asciiTheme="majorBidi" w:hAnsiTheme="majorBidi" w:cstheme="majorBidi" w:hint="cs"/>
          <w:sz w:val="24"/>
          <w:szCs w:val="24"/>
          <w:rtl/>
        </w:rPr>
        <w:t>, ולאחר חתונ</w:t>
      </w:r>
      <w:r w:rsidR="00A44307">
        <w:rPr>
          <w:rFonts w:asciiTheme="majorBidi" w:hAnsiTheme="majorBidi" w:cstheme="majorBidi" w:hint="cs"/>
          <w:sz w:val="24"/>
          <w:szCs w:val="24"/>
          <w:rtl/>
        </w:rPr>
        <w:t>ת</w:t>
      </w:r>
      <w:r w:rsidR="004C2929">
        <w:rPr>
          <w:rFonts w:asciiTheme="majorBidi" w:hAnsiTheme="majorBidi" w:cstheme="majorBidi" w:hint="cs"/>
          <w:sz w:val="24"/>
          <w:szCs w:val="24"/>
          <w:rtl/>
        </w:rPr>
        <w:t xml:space="preserve">ה </w:t>
      </w:r>
      <w:r>
        <w:rPr>
          <w:rFonts w:asciiTheme="majorBidi" w:hAnsiTheme="majorBidi" w:cstheme="majorBidi" w:hint="cs"/>
          <w:sz w:val="24"/>
          <w:szCs w:val="24"/>
          <w:rtl/>
        </w:rPr>
        <w:t>ע</w:t>
      </w:r>
      <w:r w:rsidR="004C2929">
        <w:rPr>
          <w:rFonts w:asciiTheme="majorBidi" w:hAnsiTheme="majorBidi" w:cstheme="majorBidi" w:hint="cs"/>
          <w:sz w:val="24"/>
          <w:szCs w:val="24"/>
          <w:rtl/>
        </w:rPr>
        <w:t xml:space="preserve">זבה את </w:t>
      </w:r>
      <w:r w:rsidR="00A44307">
        <w:rPr>
          <w:rFonts w:asciiTheme="majorBidi" w:hAnsiTheme="majorBidi" w:cstheme="majorBidi" w:hint="cs"/>
          <w:sz w:val="24"/>
          <w:szCs w:val="24"/>
          <w:rtl/>
        </w:rPr>
        <w:t xml:space="preserve">עיירת </w:t>
      </w:r>
      <w:r w:rsidR="00A44307">
        <w:rPr>
          <w:rFonts w:asciiTheme="majorBidi" w:hAnsiTheme="majorBidi" w:cstheme="majorBidi"/>
          <w:sz w:val="24"/>
          <w:szCs w:val="24"/>
        </w:rPr>
        <w:t>shtetl</w:t>
      </w:r>
      <w:r w:rsidR="004C2929">
        <w:rPr>
          <w:rFonts w:asciiTheme="majorBidi" w:hAnsiTheme="majorBidi" w:cstheme="majorBidi" w:hint="cs"/>
          <w:sz w:val="24"/>
          <w:szCs w:val="24"/>
          <w:rtl/>
        </w:rPr>
        <w:t xml:space="preserve"> מגוריה ו</w:t>
      </w:r>
      <w:r w:rsidR="00A44307">
        <w:rPr>
          <w:rFonts w:asciiTheme="majorBidi" w:hAnsiTheme="majorBidi" w:cstheme="majorBidi" w:hint="cs"/>
          <w:sz w:val="24"/>
          <w:szCs w:val="24"/>
          <w:rtl/>
        </w:rPr>
        <w:t xml:space="preserve">התיישבה </w:t>
      </w:r>
      <w:r>
        <w:rPr>
          <w:rFonts w:asciiTheme="majorBidi" w:hAnsiTheme="majorBidi" w:cstheme="majorBidi" w:hint="cs"/>
          <w:sz w:val="24"/>
          <w:szCs w:val="24"/>
          <w:rtl/>
        </w:rPr>
        <w:t xml:space="preserve"> בבית</w:t>
      </w:r>
      <w:r w:rsidR="00A44307">
        <w:rPr>
          <w:rFonts w:asciiTheme="majorBidi" w:hAnsiTheme="majorBidi" w:cstheme="majorBidi" w:hint="cs"/>
          <w:sz w:val="24"/>
          <w:szCs w:val="24"/>
          <w:rtl/>
        </w:rPr>
        <w:t>ם של הורי בעלה</w:t>
      </w:r>
      <w:r w:rsidR="004C2929">
        <w:rPr>
          <w:rFonts w:asciiTheme="majorBidi" w:hAnsiTheme="majorBidi" w:cstheme="majorBidi" w:hint="cs"/>
          <w:sz w:val="24"/>
          <w:szCs w:val="24"/>
          <w:rtl/>
        </w:rPr>
        <w:t xml:space="preserve"> בעיירה אחרת</w:t>
      </w:r>
      <w:r>
        <w:rPr>
          <w:rFonts w:asciiTheme="majorBidi" w:hAnsiTheme="majorBidi" w:cstheme="majorBidi" w:hint="cs"/>
          <w:sz w:val="24"/>
          <w:szCs w:val="24"/>
          <w:rtl/>
        </w:rPr>
        <w:t>. נישואיה אינם מאושרים, אך גם אינם אומללים. רחלע אינה סובלת מ</w:t>
      </w:r>
      <w:r w:rsidR="00292A64">
        <w:rPr>
          <w:rFonts w:asciiTheme="majorBidi" w:hAnsiTheme="majorBidi" w:cstheme="majorBidi" w:hint="cs"/>
          <w:sz w:val="24"/>
          <w:szCs w:val="24"/>
          <w:rtl/>
        </w:rPr>
        <w:t xml:space="preserve">נחת זרועה של חותנתה (נושא אהוב ברומנים של התקופה) אלא ההיפך מכך </w:t>
      </w:r>
      <w:r w:rsidR="00292A64">
        <w:rPr>
          <w:rFonts w:asciiTheme="majorBidi" w:hAnsiTheme="majorBidi" w:cstheme="majorBidi"/>
          <w:sz w:val="24"/>
          <w:szCs w:val="24"/>
          <w:rtl/>
        </w:rPr>
        <w:t>–</w:t>
      </w:r>
      <w:r w:rsidR="00292A64">
        <w:rPr>
          <w:rFonts w:asciiTheme="majorBidi" w:hAnsiTheme="majorBidi" w:cstheme="majorBidi" w:hint="cs"/>
          <w:sz w:val="24"/>
          <w:szCs w:val="24"/>
          <w:rtl/>
        </w:rPr>
        <w:t xml:space="preserve"> מתשומת לב</w:t>
      </w:r>
      <w:r w:rsidR="00EC1F64">
        <w:rPr>
          <w:rFonts w:asciiTheme="majorBidi" w:hAnsiTheme="majorBidi" w:cstheme="majorBidi" w:hint="cs"/>
          <w:sz w:val="24"/>
          <w:szCs w:val="24"/>
          <w:rtl/>
        </w:rPr>
        <w:t>ה</w:t>
      </w:r>
      <w:r w:rsidR="00292A64">
        <w:rPr>
          <w:rFonts w:asciiTheme="majorBidi" w:hAnsiTheme="majorBidi" w:cstheme="majorBidi" w:hint="cs"/>
          <w:sz w:val="24"/>
          <w:szCs w:val="24"/>
          <w:rtl/>
        </w:rPr>
        <w:t xml:space="preserve"> המרובה ומן הדאגנות המופרזת שחותנתה </w:t>
      </w:r>
      <w:r w:rsidR="00292A64" w:rsidRPr="005C6E7D">
        <w:rPr>
          <w:rFonts w:asciiTheme="majorBidi" w:hAnsiTheme="majorBidi" w:cstheme="majorBidi" w:hint="cs"/>
          <w:sz w:val="24"/>
          <w:szCs w:val="24"/>
          <w:rtl/>
        </w:rPr>
        <w:t>מפגינה כלפיה. רחלע אינה אוהבת את בעלה</w:t>
      </w:r>
      <w:r w:rsidR="004C2929" w:rsidRPr="005C6E7D">
        <w:rPr>
          <w:rFonts w:asciiTheme="majorBidi" w:hAnsiTheme="majorBidi" w:cstheme="majorBidi" w:hint="cs"/>
          <w:sz w:val="24"/>
          <w:szCs w:val="24"/>
          <w:rtl/>
        </w:rPr>
        <w:t>,</w:t>
      </w:r>
      <w:r w:rsidR="00292A64" w:rsidRPr="005C6E7D">
        <w:rPr>
          <w:rFonts w:asciiTheme="majorBidi" w:hAnsiTheme="majorBidi" w:cstheme="majorBidi" w:hint="cs"/>
          <w:sz w:val="24"/>
          <w:szCs w:val="24"/>
          <w:rtl/>
        </w:rPr>
        <w:t xml:space="preserve"> אך גם אינה שונאת אותו</w:t>
      </w:r>
      <w:r w:rsidR="00EC1F64" w:rsidRPr="005C6E7D">
        <w:rPr>
          <w:rFonts w:asciiTheme="majorBidi" w:hAnsiTheme="majorBidi" w:cstheme="majorBidi" w:hint="cs"/>
          <w:sz w:val="24"/>
          <w:szCs w:val="24"/>
          <w:rtl/>
        </w:rPr>
        <w:t xml:space="preserve">. </w:t>
      </w:r>
    </w:p>
    <w:p w:rsidR="00990572" w:rsidRDefault="00A10224" w:rsidP="005C6E7D">
      <w:pPr>
        <w:pStyle w:val="Heading2"/>
        <w:spacing w:line="360" w:lineRule="auto"/>
        <w:rPr>
          <w:b w:val="0"/>
          <w:bCs w:val="0"/>
          <w:color w:val="000000" w:themeColor="text1"/>
          <w:sz w:val="24"/>
          <w:szCs w:val="24"/>
          <w:rtl/>
        </w:rPr>
      </w:pPr>
      <w:r w:rsidRPr="005C6E7D">
        <w:rPr>
          <w:rFonts w:hint="cs"/>
          <w:b w:val="0"/>
          <w:bCs w:val="0"/>
          <w:color w:val="000000" w:themeColor="text1"/>
          <w:sz w:val="24"/>
          <w:szCs w:val="24"/>
          <w:rtl/>
        </w:rPr>
        <w:t xml:space="preserve">רחלע משלימה </w:t>
      </w:r>
      <w:r w:rsidR="00292A64" w:rsidRPr="005C6E7D">
        <w:rPr>
          <w:rFonts w:hint="cs"/>
          <w:b w:val="0"/>
          <w:bCs w:val="0"/>
          <w:color w:val="000000" w:themeColor="text1"/>
          <w:sz w:val="24"/>
          <w:szCs w:val="24"/>
          <w:rtl/>
        </w:rPr>
        <w:t xml:space="preserve">עם גורלה ועם מקומה בחברה: </w:t>
      </w:r>
      <w:r w:rsidR="00EC1F64" w:rsidRPr="005C6E7D">
        <w:rPr>
          <w:rFonts w:hint="cs"/>
          <w:b w:val="0"/>
          <w:bCs w:val="0"/>
          <w:color w:val="000000" w:themeColor="text1"/>
          <w:sz w:val="24"/>
          <w:szCs w:val="24"/>
          <w:rtl/>
        </w:rPr>
        <w:t xml:space="preserve">רומן זה של שלום עליכם </w:t>
      </w:r>
      <w:r w:rsidR="00292A64" w:rsidRPr="005C6E7D">
        <w:rPr>
          <w:rFonts w:hint="cs"/>
          <w:b w:val="0"/>
          <w:bCs w:val="0"/>
          <w:color w:val="000000" w:themeColor="text1"/>
          <w:sz w:val="24"/>
          <w:szCs w:val="24"/>
          <w:rtl/>
        </w:rPr>
        <w:t xml:space="preserve">רואה בכך </w:t>
      </w:r>
      <w:r w:rsidR="00EC1F64" w:rsidRPr="005C6E7D">
        <w:rPr>
          <w:rFonts w:hint="cs"/>
          <w:b w:val="0"/>
          <w:bCs w:val="0"/>
          <w:color w:val="000000" w:themeColor="text1"/>
          <w:sz w:val="24"/>
          <w:szCs w:val="24"/>
          <w:rtl/>
        </w:rPr>
        <w:t>הכרעה</w:t>
      </w:r>
      <w:r w:rsidR="00292A64" w:rsidRPr="005C6E7D">
        <w:rPr>
          <w:rFonts w:hint="cs"/>
          <w:b w:val="0"/>
          <w:bCs w:val="0"/>
          <w:color w:val="000000" w:themeColor="text1"/>
          <w:sz w:val="24"/>
          <w:szCs w:val="24"/>
          <w:rtl/>
        </w:rPr>
        <w:t xml:space="preserve"> נכונה ל'יידישע טאכטער' דוגמת רחלע, ובכך מתגלה השמרנות הערכית והאמנותית היסודית של שלום עליכם. אך במסגרת זאת הוא רואה מקום, ואפילו צורך, להכניס </w:t>
      </w:r>
      <w:r w:rsidR="00EC1F64" w:rsidRPr="005C6E7D">
        <w:rPr>
          <w:rFonts w:hint="cs"/>
          <w:b w:val="0"/>
          <w:bCs w:val="0"/>
          <w:color w:val="000000" w:themeColor="text1"/>
          <w:sz w:val="24"/>
          <w:szCs w:val="24"/>
          <w:rtl/>
        </w:rPr>
        <w:t>בסיו</w:t>
      </w:r>
      <w:r w:rsidR="005C6E7D" w:rsidRPr="005C6E7D">
        <w:rPr>
          <w:rFonts w:hint="cs"/>
          <w:b w:val="0"/>
          <w:bCs w:val="0"/>
          <w:color w:val="000000" w:themeColor="text1"/>
          <w:sz w:val="24"/>
          <w:szCs w:val="24"/>
          <w:rtl/>
        </w:rPr>
        <w:t xml:space="preserve">ם העלילה </w:t>
      </w:r>
      <w:r w:rsidR="00292A64" w:rsidRPr="005C6E7D">
        <w:rPr>
          <w:rFonts w:hint="cs"/>
          <w:b w:val="0"/>
          <w:bCs w:val="0"/>
          <w:color w:val="000000" w:themeColor="text1"/>
          <w:sz w:val="24"/>
          <w:szCs w:val="24"/>
          <w:rtl/>
        </w:rPr>
        <w:t xml:space="preserve">שינוי </w:t>
      </w:r>
      <w:r w:rsidR="00EC1F64" w:rsidRPr="005C6E7D">
        <w:rPr>
          <w:rFonts w:hint="cs"/>
          <w:b w:val="0"/>
          <w:bCs w:val="0"/>
          <w:color w:val="000000" w:themeColor="text1"/>
          <w:sz w:val="24"/>
          <w:szCs w:val="24"/>
          <w:rtl/>
        </w:rPr>
        <w:t xml:space="preserve">משמעותי </w:t>
      </w:r>
      <w:r w:rsidR="00292A64" w:rsidRPr="005C6E7D">
        <w:rPr>
          <w:rFonts w:hint="cs"/>
          <w:b w:val="0"/>
          <w:bCs w:val="0"/>
          <w:color w:val="000000" w:themeColor="text1"/>
          <w:sz w:val="24"/>
          <w:szCs w:val="24"/>
          <w:rtl/>
        </w:rPr>
        <w:t>בחיי הנישואין של הזוג הצעיר</w:t>
      </w:r>
      <w:r w:rsidR="005C6E7D" w:rsidRPr="005C6E7D">
        <w:rPr>
          <w:rFonts w:hint="cs"/>
          <w:b w:val="0"/>
          <w:bCs w:val="0"/>
          <w:color w:val="000000" w:themeColor="text1"/>
          <w:sz w:val="24"/>
          <w:szCs w:val="24"/>
          <w:rtl/>
        </w:rPr>
        <w:t>, שינוי</w:t>
      </w:r>
      <w:r w:rsidR="00EC1F64" w:rsidRPr="005C6E7D">
        <w:rPr>
          <w:rFonts w:hint="cs"/>
          <w:b w:val="0"/>
          <w:bCs w:val="0"/>
          <w:color w:val="000000" w:themeColor="text1"/>
          <w:sz w:val="24"/>
          <w:szCs w:val="24"/>
          <w:rtl/>
        </w:rPr>
        <w:t xml:space="preserve"> שנראה מבורך ביותר</w:t>
      </w:r>
      <w:r w:rsidR="00292A64" w:rsidRPr="005C6E7D">
        <w:rPr>
          <w:rFonts w:hint="cs"/>
          <w:b w:val="0"/>
          <w:bCs w:val="0"/>
          <w:color w:val="000000" w:themeColor="text1"/>
          <w:sz w:val="24"/>
          <w:szCs w:val="24"/>
          <w:rtl/>
        </w:rPr>
        <w:t>: אחרי פרשת ההתאהבות הקצרה נוקטת רחלע ביזמה ממשית; היא מפצירה בבעלה להשתחרר מן התלות בהוריו, לעזוב את העיירה ולהתחיל חיים חדשים כזוג עצמאי בעיר אחרת</w:t>
      </w:r>
      <w:r w:rsidR="005C6E7D">
        <w:rPr>
          <w:rFonts w:hint="cs"/>
          <w:b w:val="0"/>
          <w:bCs w:val="0"/>
          <w:color w:val="000000" w:themeColor="text1"/>
          <w:sz w:val="24"/>
          <w:szCs w:val="24"/>
          <w:rtl/>
        </w:rPr>
        <w:t>, ומעבר זה מוכתר בהצלחה</w:t>
      </w:r>
      <w:r w:rsidR="00292A64" w:rsidRPr="005C6E7D">
        <w:rPr>
          <w:rFonts w:hint="cs"/>
          <w:b w:val="0"/>
          <w:bCs w:val="0"/>
          <w:color w:val="000000" w:themeColor="text1"/>
          <w:sz w:val="24"/>
          <w:szCs w:val="24"/>
          <w:rtl/>
        </w:rPr>
        <w:t xml:space="preserve">. </w:t>
      </w:r>
      <w:r w:rsidR="005C6E7D" w:rsidRPr="005C6E7D">
        <w:rPr>
          <w:rFonts w:hint="cs"/>
          <w:b w:val="0"/>
          <w:bCs w:val="0"/>
          <w:color w:val="000000" w:themeColor="text1"/>
          <w:sz w:val="24"/>
          <w:szCs w:val="24"/>
          <w:rtl/>
        </w:rPr>
        <w:t xml:space="preserve">על כך לומד הקורא מאיגרת שבני הזוג שולחים להורי בעלה של רחלע, </w:t>
      </w:r>
      <w:r w:rsidR="005C6E7D">
        <w:rPr>
          <w:rFonts w:hint="cs"/>
          <w:b w:val="0"/>
          <w:bCs w:val="0"/>
          <w:color w:val="000000" w:themeColor="text1"/>
          <w:sz w:val="24"/>
          <w:szCs w:val="24"/>
          <w:rtl/>
        </w:rPr>
        <w:t>איגרת שקוראים אותה בקול בביתם.</w:t>
      </w:r>
      <w:r w:rsidR="00990572">
        <w:rPr>
          <w:rFonts w:hint="cs"/>
          <w:b w:val="0"/>
          <w:bCs w:val="0"/>
          <w:color w:val="000000" w:themeColor="text1"/>
          <w:sz w:val="24"/>
          <w:szCs w:val="24"/>
          <w:rtl/>
        </w:rPr>
        <w:t xml:space="preserve"> </w:t>
      </w:r>
    </w:p>
    <w:p w:rsidR="008077BB" w:rsidRDefault="005C6E7D" w:rsidP="00C558F1">
      <w:pPr>
        <w:pStyle w:val="Heading2"/>
        <w:spacing w:line="360" w:lineRule="auto"/>
        <w:rPr>
          <w:rFonts w:asciiTheme="majorBidi" w:hAnsiTheme="majorBidi"/>
          <w:sz w:val="24"/>
          <w:szCs w:val="24"/>
          <w:rtl/>
        </w:rPr>
      </w:pPr>
      <w:r w:rsidRPr="00C558F1">
        <w:rPr>
          <w:rFonts w:hint="cs"/>
          <w:b w:val="0"/>
          <w:bCs w:val="0"/>
          <w:color w:val="auto"/>
          <w:sz w:val="24"/>
          <w:szCs w:val="24"/>
          <w:rtl/>
        </w:rPr>
        <w:t xml:space="preserve"> </w:t>
      </w:r>
      <w:r w:rsidR="00C558F1" w:rsidRPr="00C558F1">
        <w:rPr>
          <w:rFonts w:hint="cs"/>
          <w:b w:val="0"/>
          <w:bCs w:val="0"/>
          <w:color w:val="auto"/>
          <w:sz w:val="24"/>
          <w:szCs w:val="24"/>
          <w:rtl/>
        </w:rPr>
        <w:t>מ</w:t>
      </w:r>
      <w:r w:rsidRPr="00C558F1">
        <w:rPr>
          <w:rFonts w:asciiTheme="majorBidi" w:hAnsiTheme="majorBidi" w:hint="cs"/>
          <w:b w:val="0"/>
          <w:bCs w:val="0"/>
          <w:color w:val="auto"/>
          <w:sz w:val="24"/>
          <w:szCs w:val="24"/>
          <w:rtl/>
        </w:rPr>
        <w:t>עבר זה  מצטייר כ</w:t>
      </w:r>
      <w:r w:rsidR="00990572" w:rsidRPr="00C558F1">
        <w:rPr>
          <w:rFonts w:asciiTheme="majorBidi" w:hAnsiTheme="majorBidi" w:hint="cs"/>
          <w:b w:val="0"/>
          <w:bCs w:val="0"/>
          <w:color w:val="auto"/>
          <w:sz w:val="24"/>
          <w:szCs w:val="24"/>
          <w:rtl/>
        </w:rPr>
        <w:t xml:space="preserve">עזיבת </w:t>
      </w:r>
      <w:r w:rsidR="007A0379" w:rsidRPr="00C558F1">
        <w:rPr>
          <w:rFonts w:asciiTheme="majorBidi" w:hAnsiTheme="majorBidi" w:hint="cs"/>
          <w:b w:val="0"/>
          <w:bCs w:val="0"/>
          <w:color w:val="auto"/>
          <w:sz w:val="24"/>
          <w:szCs w:val="24"/>
          <w:rtl/>
        </w:rPr>
        <w:t xml:space="preserve"> העיירה </w:t>
      </w:r>
      <w:r w:rsidR="00990572" w:rsidRPr="00C558F1">
        <w:rPr>
          <w:rFonts w:asciiTheme="majorBidi" w:hAnsiTheme="majorBidi" w:hint="cs"/>
          <w:b w:val="0"/>
          <w:bCs w:val="0"/>
          <w:color w:val="auto"/>
          <w:sz w:val="24"/>
          <w:szCs w:val="24"/>
          <w:rtl/>
        </w:rPr>
        <w:t>לטובת ה</w:t>
      </w:r>
      <w:r w:rsidR="007A0379" w:rsidRPr="00C558F1">
        <w:rPr>
          <w:rFonts w:asciiTheme="majorBidi" w:hAnsiTheme="majorBidi" w:hint="cs"/>
          <w:b w:val="0"/>
          <w:bCs w:val="0"/>
          <w:color w:val="auto"/>
          <w:sz w:val="24"/>
          <w:szCs w:val="24"/>
          <w:rtl/>
        </w:rPr>
        <w:t>עיר</w:t>
      </w:r>
      <w:r w:rsidRPr="00C558F1">
        <w:rPr>
          <w:rFonts w:asciiTheme="majorBidi" w:hAnsiTheme="majorBidi" w:hint="cs"/>
          <w:b w:val="0"/>
          <w:bCs w:val="0"/>
          <w:color w:val="auto"/>
          <w:sz w:val="24"/>
          <w:szCs w:val="24"/>
          <w:rtl/>
        </w:rPr>
        <w:t xml:space="preserve"> גדולה</w:t>
      </w:r>
      <w:r w:rsidR="007A0379" w:rsidRPr="00C558F1">
        <w:rPr>
          <w:rFonts w:asciiTheme="majorBidi" w:hAnsiTheme="majorBidi" w:hint="cs"/>
          <w:b w:val="0"/>
          <w:bCs w:val="0"/>
          <w:color w:val="auto"/>
          <w:sz w:val="24"/>
          <w:szCs w:val="24"/>
          <w:rtl/>
        </w:rPr>
        <w:t xml:space="preserve">, אם כי </w:t>
      </w:r>
      <w:r w:rsidR="00990572" w:rsidRPr="00C558F1">
        <w:rPr>
          <w:rFonts w:asciiTheme="majorBidi" w:hAnsiTheme="majorBidi" w:hint="cs"/>
          <w:b w:val="0"/>
          <w:bCs w:val="0"/>
          <w:color w:val="auto"/>
          <w:sz w:val="24"/>
          <w:szCs w:val="24"/>
          <w:rtl/>
        </w:rPr>
        <w:t xml:space="preserve">מבחינה זאת השינוי בחיי המשפחה הצעירה אינו זוכה חד משמעי, והבלטתו שונה בשני הנוסחים של הרומן. </w:t>
      </w:r>
      <w:r w:rsidR="0018743E" w:rsidRPr="00C558F1">
        <w:rPr>
          <w:rFonts w:asciiTheme="majorBidi" w:hAnsiTheme="majorBidi"/>
          <w:b w:val="0"/>
          <w:bCs w:val="0"/>
          <w:color w:val="auto"/>
          <w:sz w:val="24"/>
          <w:szCs w:val="24"/>
          <w:rtl/>
        </w:rPr>
        <w:t xml:space="preserve">בנוסח הראשון </w:t>
      </w:r>
      <w:r w:rsidR="00250D7B" w:rsidRPr="00C558F1">
        <w:rPr>
          <w:rFonts w:asciiTheme="majorBidi" w:hAnsiTheme="majorBidi" w:hint="cs"/>
          <w:b w:val="0"/>
          <w:bCs w:val="0"/>
          <w:color w:val="auto"/>
          <w:sz w:val="24"/>
          <w:szCs w:val="24"/>
          <w:rtl/>
        </w:rPr>
        <w:t xml:space="preserve">של הרומן </w:t>
      </w:r>
      <w:r w:rsidR="0018743E" w:rsidRPr="00C558F1">
        <w:rPr>
          <w:rFonts w:asciiTheme="majorBidi" w:hAnsiTheme="majorBidi"/>
          <w:b w:val="0"/>
          <w:bCs w:val="0"/>
          <w:color w:val="auto"/>
          <w:sz w:val="24"/>
          <w:szCs w:val="24"/>
          <w:rtl/>
        </w:rPr>
        <w:t>ה</w:t>
      </w:r>
      <w:r w:rsidR="00990572" w:rsidRPr="00C558F1">
        <w:rPr>
          <w:rFonts w:asciiTheme="majorBidi" w:hAnsiTheme="majorBidi" w:hint="cs"/>
          <w:b w:val="0"/>
          <w:bCs w:val="0"/>
          <w:color w:val="auto"/>
          <w:sz w:val="24"/>
          <w:szCs w:val="24"/>
          <w:rtl/>
        </w:rPr>
        <w:t>זוג עובר ל</w:t>
      </w:r>
      <w:r w:rsidR="0018743E" w:rsidRPr="00C558F1">
        <w:rPr>
          <w:rFonts w:asciiTheme="majorBidi" w:hAnsiTheme="majorBidi"/>
          <w:b w:val="0"/>
          <w:bCs w:val="0"/>
          <w:color w:val="auto"/>
          <w:sz w:val="24"/>
          <w:szCs w:val="24"/>
          <w:rtl/>
        </w:rPr>
        <w:t>'כמעלניצק'</w:t>
      </w:r>
      <w:r w:rsidR="00990572" w:rsidRPr="00C558F1">
        <w:rPr>
          <w:rFonts w:asciiTheme="majorBidi" w:hAnsiTheme="majorBidi" w:hint="cs"/>
          <w:b w:val="0"/>
          <w:bCs w:val="0"/>
          <w:color w:val="auto"/>
          <w:sz w:val="24"/>
          <w:szCs w:val="24"/>
          <w:rtl/>
        </w:rPr>
        <w:t xml:space="preserve">; הרי זה </w:t>
      </w:r>
      <w:r w:rsidR="00250D7B" w:rsidRPr="00C558F1">
        <w:rPr>
          <w:rFonts w:asciiTheme="majorBidi" w:hAnsiTheme="majorBidi" w:hint="cs"/>
          <w:b w:val="0"/>
          <w:bCs w:val="0"/>
          <w:color w:val="auto"/>
          <w:sz w:val="24"/>
          <w:szCs w:val="24"/>
          <w:rtl/>
        </w:rPr>
        <w:t>מקום מגוריה הקודמים של רחלע</w:t>
      </w:r>
      <w:r w:rsidR="00990572" w:rsidRPr="00C558F1">
        <w:rPr>
          <w:rFonts w:asciiTheme="majorBidi" w:hAnsiTheme="majorBidi" w:hint="cs"/>
          <w:b w:val="0"/>
          <w:bCs w:val="0"/>
          <w:color w:val="auto"/>
          <w:sz w:val="24"/>
          <w:szCs w:val="24"/>
          <w:rtl/>
        </w:rPr>
        <w:t>, שהוא בבחינת עיירה,  אך מחבר הרומן 'שכח'  זאת, ובעלה של רחלע מציין באיגרתו ש'</w:t>
      </w:r>
      <w:r w:rsidR="00990572" w:rsidRPr="00C558F1">
        <w:rPr>
          <w:rFonts w:asciiTheme="majorBidi" w:hAnsiTheme="majorBidi"/>
          <w:b w:val="0"/>
          <w:bCs w:val="0"/>
          <w:color w:val="auto"/>
          <w:sz w:val="24"/>
          <w:szCs w:val="24"/>
        </w:rPr>
        <w:t xml:space="preserve">di </w:t>
      </w:r>
      <w:proofErr w:type="spellStart"/>
      <w:r w:rsidR="00990572" w:rsidRPr="00C558F1">
        <w:rPr>
          <w:rFonts w:asciiTheme="majorBidi" w:hAnsiTheme="majorBidi"/>
          <w:b w:val="0"/>
          <w:bCs w:val="0"/>
          <w:color w:val="auto"/>
          <w:sz w:val="24"/>
          <w:szCs w:val="24"/>
        </w:rPr>
        <w:t>shtot</w:t>
      </w:r>
      <w:proofErr w:type="spellEnd"/>
      <w:r w:rsidR="00990572" w:rsidRPr="00C558F1">
        <w:rPr>
          <w:rFonts w:asciiTheme="majorBidi" w:hAnsiTheme="majorBidi"/>
          <w:b w:val="0"/>
          <w:bCs w:val="0"/>
          <w:color w:val="auto"/>
          <w:sz w:val="24"/>
          <w:szCs w:val="24"/>
        </w:rPr>
        <w:t xml:space="preserve"> </w:t>
      </w:r>
      <w:proofErr w:type="spellStart"/>
      <w:r w:rsidR="00990572" w:rsidRPr="00C558F1">
        <w:rPr>
          <w:rFonts w:asciiTheme="majorBidi" w:hAnsiTheme="majorBidi"/>
          <w:b w:val="0"/>
          <w:bCs w:val="0"/>
          <w:color w:val="auto"/>
          <w:sz w:val="24"/>
          <w:szCs w:val="24"/>
        </w:rPr>
        <w:t>gufe</w:t>
      </w:r>
      <w:proofErr w:type="spellEnd"/>
      <w:r w:rsidR="00990572" w:rsidRPr="00C558F1">
        <w:rPr>
          <w:rFonts w:asciiTheme="majorBidi" w:hAnsiTheme="majorBidi"/>
          <w:b w:val="0"/>
          <w:bCs w:val="0"/>
          <w:color w:val="auto"/>
          <w:sz w:val="24"/>
          <w:szCs w:val="24"/>
        </w:rPr>
        <w:t xml:space="preserve"> </w:t>
      </w:r>
      <w:proofErr w:type="spellStart"/>
      <w:r w:rsidR="00990572" w:rsidRPr="00C558F1">
        <w:rPr>
          <w:rFonts w:asciiTheme="majorBidi" w:hAnsiTheme="majorBidi"/>
          <w:b w:val="0"/>
          <w:bCs w:val="0"/>
          <w:color w:val="auto"/>
          <w:sz w:val="24"/>
          <w:szCs w:val="24"/>
        </w:rPr>
        <w:t>iz</w:t>
      </w:r>
      <w:proofErr w:type="spellEnd"/>
      <w:r w:rsidR="00990572" w:rsidRPr="00C558F1">
        <w:rPr>
          <w:rFonts w:asciiTheme="majorBidi" w:hAnsiTheme="majorBidi"/>
          <w:b w:val="0"/>
          <w:bCs w:val="0"/>
          <w:color w:val="auto"/>
          <w:sz w:val="24"/>
          <w:szCs w:val="24"/>
        </w:rPr>
        <w:t xml:space="preserve"> </w:t>
      </w:r>
      <w:proofErr w:type="spellStart"/>
      <w:r w:rsidR="00990572" w:rsidRPr="00C558F1">
        <w:rPr>
          <w:rFonts w:asciiTheme="majorBidi" w:hAnsiTheme="majorBidi"/>
          <w:b w:val="0"/>
          <w:bCs w:val="0"/>
          <w:color w:val="auto"/>
          <w:sz w:val="24"/>
          <w:szCs w:val="24"/>
        </w:rPr>
        <w:t>moyredik</w:t>
      </w:r>
      <w:proofErr w:type="spellEnd"/>
      <w:r w:rsidR="00990572" w:rsidRPr="00C558F1">
        <w:rPr>
          <w:rFonts w:asciiTheme="majorBidi" w:hAnsiTheme="majorBidi"/>
          <w:b w:val="0"/>
          <w:bCs w:val="0"/>
          <w:color w:val="auto"/>
          <w:sz w:val="24"/>
          <w:szCs w:val="24"/>
        </w:rPr>
        <w:t xml:space="preserve"> </w:t>
      </w:r>
      <w:proofErr w:type="spellStart"/>
      <w:r w:rsidR="00990572" w:rsidRPr="00C558F1">
        <w:rPr>
          <w:rFonts w:asciiTheme="majorBidi" w:hAnsiTheme="majorBidi"/>
          <w:b w:val="0"/>
          <w:bCs w:val="0"/>
          <w:color w:val="auto"/>
          <w:sz w:val="24"/>
          <w:szCs w:val="24"/>
        </w:rPr>
        <w:t>groys</w:t>
      </w:r>
      <w:proofErr w:type="spellEnd"/>
      <w:r w:rsidR="00990572" w:rsidRPr="00C558F1">
        <w:rPr>
          <w:rFonts w:asciiTheme="majorBidi" w:hAnsiTheme="majorBidi"/>
          <w:b w:val="0"/>
          <w:bCs w:val="0"/>
          <w:color w:val="auto"/>
          <w:sz w:val="24"/>
          <w:szCs w:val="24"/>
        </w:rPr>
        <w:t>” (“the city itself is tremendously big”</w:t>
      </w:r>
      <w:r w:rsidR="00990572" w:rsidRPr="00C558F1">
        <w:rPr>
          <w:rFonts w:asciiTheme="majorBidi" w:hAnsiTheme="majorBidi" w:hint="cs"/>
          <w:b w:val="0"/>
          <w:bCs w:val="0"/>
          <w:color w:val="auto"/>
          <w:sz w:val="24"/>
          <w:szCs w:val="24"/>
          <w:rtl/>
        </w:rPr>
        <w:t>). ב</w:t>
      </w:r>
      <w:r w:rsidR="0018743E" w:rsidRPr="00C558F1">
        <w:rPr>
          <w:rFonts w:asciiTheme="majorBidi" w:hAnsiTheme="majorBidi"/>
          <w:b w:val="0"/>
          <w:bCs w:val="0"/>
          <w:color w:val="auto"/>
          <w:sz w:val="24"/>
          <w:szCs w:val="24"/>
          <w:rtl/>
        </w:rPr>
        <w:t>נוסח המאוחר</w:t>
      </w:r>
      <w:r w:rsidR="0018743E" w:rsidRPr="00C558F1">
        <w:rPr>
          <w:rFonts w:asciiTheme="majorBidi" w:hAnsiTheme="majorBidi"/>
          <w:b w:val="0"/>
          <w:bCs w:val="0"/>
          <w:color w:val="auto"/>
          <w:sz w:val="24"/>
          <w:szCs w:val="24"/>
        </w:rPr>
        <w:t xml:space="preserve"> </w:t>
      </w:r>
      <w:r w:rsidR="00990572" w:rsidRPr="00C558F1">
        <w:rPr>
          <w:rFonts w:asciiTheme="majorBidi" w:hAnsiTheme="majorBidi" w:hint="cs"/>
          <w:b w:val="0"/>
          <w:bCs w:val="0"/>
          <w:color w:val="auto"/>
          <w:sz w:val="24"/>
          <w:szCs w:val="24"/>
          <w:rtl/>
        </w:rPr>
        <w:t xml:space="preserve">של 'סטעמפעניו', אותו עיבד שלום עליכם ב-1903, </w:t>
      </w:r>
      <w:r w:rsidR="008077BB" w:rsidRPr="00C558F1">
        <w:rPr>
          <w:rFonts w:asciiTheme="majorBidi" w:hAnsiTheme="majorBidi" w:hint="cs"/>
          <w:b w:val="0"/>
          <w:bCs w:val="0"/>
          <w:color w:val="auto"/>
          <w:sz w:val="24"/>
          <w:szCs w:val="24"/>
          <w:rtl/>
        </w:rPr>
        <w:t xml:space="preserve">שלום עליכם הבין שאין זה מתאים להביא את הזוג הצעיר למקום מגוריה הקודמים של רחלע. לכן </w:t>
      </w:r>
      <w:r w:rsidR="0018743E" w:rsidRPr="00C558F1">
        <w:rPr>
          <w:rFonts w:asciiTheme="majorBidi" w:hAnsiTheme="majorBidi"/>
          <w:b w:val="0"/>
          <w:bCs w:val="0"/>
          <w:color w:val="auto"/>
          <w:sz w:val="24"/>
          <w:szCs w:val="24"/>
          <w:rtl/>
        </w:rPr>
        <w:t>שונה ש</w:t>
      </w:r>
      <w:r w:rsidR="00990572" w:rsidRPr="00C558F1">
        <w:rPr>
          <w:rFonts w:asciiTheme="majorBidi" w:hAnsiTheme="majorBidi" w:hint="cs"/>
          <w:b w:val="0"/>
          <w:bCs w:val="0"/>
          <w:color w:val="auto"/>
          <w:sz w:val="24"/>
          <w:szCs w:val="24"/>
          <w:rtl/>
        </w:rPr>
        <w:t xml:space="preserve">ם המקום </w:t>
      </w:r>
      <w:r w:rsidR="0018743E" w:rsidRPr="00C558F1">
        <w:rPr>
          <w:rFonts w:asciiTheme="majorBidi" w:hAnsiTheme="majorBidi"/>
          <w:b w:val="0"/>
          <w:bCs w:val="0"/>
          <w:color w:val="auto"/>
          <w:sz w:val="24"/>
          <w:szCs w:val="24"/>
          <w:rtl/>
        </w:rPr>
        <w:t xml:space="preserve"> ל'יעהופע</w:t>
      </w:r>
      <w:r w:rsidR="0018743E" w:rsidRPr="00C558F1">
        <w:rPr>
          <w:rFonts w:asciiTheme="majorBidi" w:hAnsiTheme="majorBidi" w:hint="cs"/>
          <w:b w:val="0"/>
          <w:bCs w:val="0"/>
          <w:color w:val="auto"/>
          <w:sz w:val="24"/>
          <w:szCs w:val="24"/>
          <w:rtl/>
        </w:rPr>
        <w:t xml:space="preserve">ץ', </w:t>
      </w:r>
      <w:proofErr w:type="spellStart"/>
      <w:r w:rsidR="00990572" w:rsidRPr="00C558F1">
        <w:rPr>
          <w:rFonts w:asciiTheme="majorBidi" w:hAnsiTheme="majorBidi"/>
          <w:b w:val="0"/>
          <w:bCs w:val="0"/>
          <w:color w:val="auto"/>
          <w:sz w:val="24"/>
          <w:szCs w:val="24"/>
        </w:rPr>
        <w:t>Yehupets</w:t>
      </w:r>
      <w:proofErr w:type="spellEnd"/>
      <w:r w:rsidR="00990572" w:rsidRPr="00C558F1">
        <w:rPr>
          <w:rFonts w:asciiTheme="majorBidi" w:hAnsiTheme="majorBidi" w:hint="cs"/>
          <w:b w:val="0"/>
          <w:bCs w:val="0"/>
          <w:color w:val="auto"/>
          <w:sz w:val="24"/>
          <w:szCs w:val="24"/>
          <w:rtl/>
        </w:rPr>
        <w:t xml:space="preserve">, </w:t>
      </w:r>
      <w:r w:rsidR="0018743E" w:rsidRPr="00C558F1">
        <w:rPr>
          <w:rFonts w:asciiTheme="majorBidi" w:hAnsiTheme="majorBidi"/>
          <w:b w:val="0"/>
          <w:bCs w:val="0"/>
          <w:color w:val="auto"/>
          <w:sz w:val="24"/>
          <w:szCs w:val="24"/>
          <w:rtl/>
        </w:rPr>
        <w:t xml:space="preserve"> הכינוי הרווח לקייב בפי היהודים וביצירתו של שלום עליכם</w:t>
      </w:r>
      <w:r w:rsidR="008077BB">
        <w:rPr>
          <w:rFonts w:asciiTheme="majorBidi" w:hAnsiTheme="majorBidi" w:hint="cs"/>
          <w:sz w:val="24"/>
          <w:szCs w:val="24"/>
          <w:rtl/>
        </w:rPr>
        <w:t>.</w:t>
      </w:r>
    </w:p>
    <w:p w:rsidR="008077BB" w:rsidRDefault="008077BB" w:rsidP="008077BB">
      <w:pPr>
        <w:pStyle w:val="FootnoteText"/>
        <w:spacing w:line="360" w:lineRule="auto"/>
        <w:rPr>
          <w:rFonts w:asciiTheme="majorBidi" w:hAnsiTheme="majorBidi" w:cstheme="majorBidi"/>
          <w:sz w:val="24"/>
          <w:szCs w:val="24"/>
          <w:rtl/>
        </w:rPr>
      </w:pPr>
      <w:r>
        <w:rPr>
          <w:rFonts w:asciiTheme="majorBidi" w:hAnsiTheme="majorBidi" w:cstheme="majorBidi" w:hint="cs"/>
          <w:sz w:val="24"/>
          <w:szCs w:val="24"/>
          <w:rtl/>
        </w:rPr>
        <w:t>מעבר כזה מן העיירה אל העיר הקביל לדרכו הביוגרפית של שלום עליכם באותן שנים, מי שתוך פרק זמן קצר יחסית גם הוא עשה את הדרך מן העיירה דרך כמה ערים בינוניות עד שהתיישב בקייב.</w:t>
      </w:r>
    </w:p>
    <w:p w:rsidR="008077BB" w:rsidRDefault="008077BB" w:rsidP="008077BB">
      <w:pPr>
        <w:pStyle w:val="FootnoteText"/>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 </w:t>
      </w:r>
    </w:p>
    <w:p w:rsidR="008077BB" w:rsidRDefault="008077BB" w:rsidP="00C558F1">
      <w:pPr>
        <w:pStyle w:val="FootnoteText"/>
        <w:spacing w:line="360" w:lineRule="auto"/>
        <w:rPr>
          <w:rFonts w:asciiTheme="majorBidi" w:hAnsiTheme="majorBidi" w:cstheme="majorBidi"/>
          <w:sz w:val="24"/>
          <w:szCs w:val="24"/>
          <w:rtl/>
        </w:rPr>
      </w:pPr>
      <w:r>
        <w:rPr>
          <w:rFonts w:asciiTheme="majorBidi" w:hAnsiTheme="majorBidi" w:cstheme="majorBidi" w:hint="cs"/>
          <w:sz w:val="24"/>
          <w:szCs w:val="24"/>
          <w:rtl/>
        </w:rPr>
        <w:t>אך מתוך המסופר בא</w:t>
      </w:r>
      <w:r w:rsidR="00C558F1">
        <w:rPr>
          <w:rFonts w:asciiTheme="majorBidi" w:hAnsiTheme="majorBidi" w:cstheme="majorBidi" w:hint="cs"/>
          <w:sz w:val="24"/>
          <w:szCs w:val="24"/>
          <w:rtl/>
        </w:rPr>
        <w:t xml:space="preserve">יגרת </w:t>
      </w:r>
      <w:r>
        <w:rPr>
          <w:rFonts w:asciiTheme="majorBidi" w:hAnsiTheme="majorBidi" w:cstheme="majorBidi" w:hint="cs"/>
          <w:sz w:val="24"/>
          <w:szCs w:val="24"/>
          <w:rtl/>
        </w:rPr>
        <w:t>נראה ש</w:t>
      </w:r>
      <w:r w:rsidR="006748FA">
        <w:rPr>
          <w:rFonts w:asciiTheme="majorBidi" w:hAnsiTheme="majorBidi" w:cstheme="majorBidi" w:hint="cs"/>
          <w:sz w:val="24"/>
          <w:szCs w:val="24"/>
          <w:rtl/>
        </w:rPr>
        <w:t xml:space="preserve">מקום </w:t>
      </w:r>
      <w:r w:rsidR="0018743E" w:rsidRPr="0018743E">
        <w:rPr>
          <w:rFonts w:asciiTheme="majorBidi" w:hAnsiTheme="majorBidi" w:cstheme="majorBidi"/>
          <w:sz w:val="24"/>
          <w:szCs w:val="24"/>
          <w:rtl/>
        </w:rPr>
        <w:t xml:space="preserve">המגורים החדש של </w:t>
      </w:r>
      <w:r w:rsidR="006748FA">
        <w:rPr>
          <w:rFonts w:asciiTheme="majorBidi" w:hAnsiTheme="majorBidi" w:cstheme="majorBidi" w:hint="cs"/>
          <w:sz w:val="24"/>
          <w:szCs w:val="24"/>
          <w:rtl/>
        </w:rPr>
        <w:t xml:space="preserve">הזוג הצעיר </w:t>
      </w:r>
      <w:r w:rsidR="0018743E" w:rsidRPr="0018743E">
        <w:rPr>
          <w:rFonts w:asciiTheme="majorBidi" w:hAnsiTheme="majorBidi" w:cstheme="majorBidi"/>
          <w:sz w:val="24"/>
          <w:szCs w:val="24"/>
          <w:rtl/>
        </w:rPr>
        <w:t xml:space="preserve"> </w:t>
      </w:r>
      <w:r w:rsidR="006748FA">
        <w:rPr>
          <w:rFonts w:asciiTheme="majorBidi" w:hAnsiTheme="majorBidi" w:cstheme="majorBidi" w:hint="cs"/>
          <w:sz w:val="24"/>
          <w:szCs w:val="24"/>
          <w:rtl/>
        </w:rPr>
        <w:t xml:space="preserve">אינו </w:t>
      </w:r>
      <w:r w:rsidR="0018743E" w:rsidRPr="0018743E">
        <w:rPr>
          <w:rFonts w:asciiTheme="majorBidi" w:hAnsiTheme="majorBidi" w:cstheme="majorBidi"/>
          <w:sz w:val="24"/>
          <w:szCs w:val="24"/>
          <w:rtl/>
        </w:rPr>
        <w:t>מצטייר כעיר גדולה אלא כעיר פרובינציאלית</w:t>
      </w:r>
      <w:r>
        <w:rPr>
          <w:rFonts w:asciiTheme="majorBidi" w:hAnsiTheme="majorBidi" w:cstheme="majorBidi" w:hint="cs"/>
          <w:sz w:val="24"/>
          <w:szCs w:val="24"/>
          <w:rtl/>
        </w:rPr>
        <w:t xml:space="preserve">. ההצלחה הכלכלית </w:t>
      </w:r>
      <w:r w:rsidR="0018743E" w:rsidRPr="0018743E">
        <w:rPr>
          <w:rFonts w:asciiTheme="majorBidi" w:hAnsiTheme="majorBidi" w:cstheme="majorBidi"/>
          <w:sz w:val="24"/>
          <w:szCs w:val="24"/>
          <w:rtl/>
        </w:rPr>
        <w:t xml:space="preserve">של הזוג הצעיר משתלבת </w:t>
      </w:r>
      <w:r>
        <w:rPr>
          <w:rFonts w:asciiTheme="majorBidi" w:hAnsiTheme="majorBidi" w:cstheme="majorBidi" w:hint="cs"/>
          <w:sz w:val="24"/>
          <w:szCs w:val="24"/>
          <w:rtl/>
        </w:rPr>
        <w:t xml:space="preserve">היטב </w:t>
      </w:r>
      <w:r w:rsidR="0018743E" w:rsidRPr="0018743E">
        <w:rPr>
          <w:rFonts w:asciiTheme="majorBidi" w:hAnsiTheme="majorBidi" w:cstheme="majorBidi"/>
          <w:sz w:val="24"/>
          <w:szCs w:val="24"/>
          <w:rtl/>
        </w:rPr>
        <w:t>עם  השמירה על אורח החיים המסורתי</w:t>
      </w:r>
      <w:r>
        <w:rPr>
          <w:rFonts w:asciiTheme="majorBidi" w:hAnsiTheme="majorBidi" w:cstheme="majorBidi" w:hint="cs"/>
          <w:sz w:val="24"/>
          <w:szCs w:val="24"/>
          <w:rtl/>
        </w:rPr>
        <w:t>, ו</w:t>
      </w:r>
      <w:r w:rsidR="0018743E" w:rsidRPr="0018743E">
        <w:rPr>
          <w:rFonts w:asciiTheme="majorBidi" w:hAnsiTheme="majorBidi" w:cstheme="majorBidi"/>
          <w:sz w:val="24"/>
          <w:szCs w:val="24"/>
          <w:rtl/>
        </w:rPr>
        <w:t>חייה</w:t>
      </w:r>
      <w:r w:rsidR="0018743E">
        <w:rPr>
          <w:rFonts w:asciiTheme="majorBidi" w:hAnsiTheme="majorBidi" w:cstheme="majorBidi" w:hint="cs"/>
          <w:sz w:val="24"/>
          <w:szCs w:val="24"/>
          <w:rtl/>
        </w:rPr>
        <w:t xml:space="preserve"> החדשים של רחלע</w:t>
      </w:r>
      <w:r>
        <w:rPr>
          <w:rFonts w:asciiTheme="majorBidi" w:hAnsiTheme="majorBidi" w:cstheme="majorBidi" w:hint="cs"/>
          <w:sz w:val="24"/>
          <w:szCs w:val="24"/>
          <w:rtl/>
        </w:rPr>
        <w:t>, של בעלה ושל בנם הפעוט</w:t>
      </w:r>
      <w:r w:rsidR="0018743E">
        <w:rPr>
          <w:rFonts w:asciiTheme="majorBidi" w:hAnsiTheme="majorBidi" w:cstheme="majorBidi" w:hint="cs"/>
          <w:sz w:val="24"/>
          <w:szCs w:val="24"/>
          <w:rtl/>
        </w:rPr>
        <w:t xml:space="preserve"> מ</w:t>
      </w:r>
      <w:r>
        <w:rPr>
          <w:rFonts w:asciiTheme="majorBidi" w:hAnsiTheme="majorBidi" w:cstheme="majorBidi" w:hint="cs"/>
          <w:sz w:val="24"/>
          <w:szCs w:val="24"/>
          <w:rtl/>
        </w:rPr>
        <w:t>צטיירים</w:t>
      </w:r>
      <w:r w:rsidR="0018743E">
        <w:rPr>
          <w:rFonts w:asciiTheme="majorBidi" w:hAnsiTheme="majorBidi" w:cstheme="majorBidi" w:hint="cs"/>
          <w:sz w:val="24"/>
          <w:szCs w:val="24"/>
          <w:rtl/>
        </w:rPr>
        <w:t xml:space="preserve"> כאידיאל לחיים יהודים</w:t>
      </w:r>
      <w:r>
        <w:rPr>
          <w:rFonts w:asciiTheme="majorBidi" w:hAnsiTheme="majorBidi" w:cstheme="majorBidi" w:hint="cs"/>
          <w:sz w:val="24"/>
          <w:szCs w:val="24"/>
          <w:rtl/>
        </w:rPr>
        <w:t xml:space="preserve">. </w:t>
      </w:r>
    </w:p>
    <w:p w:rsidR="007A0379" w:rsidRDefault="00C558F1" w:rsidP="00C558F1">
      <w:pPr>
        <w:pStyle w:val="FootnoteText"/>
        <w:spacing w:line="360" w:lineRule="auto"/>
        <w:rPr>
          <w:rFonts w:asciiTheme="majorBidi" w:hAnsiTheme="majorBidi" w:cstheme="majorBidi"/>
          <w:sz w:val="24"/>
          <w:szCs w:val="24"/>
          <w:rtl/>
        </w:rPr>
      </w:pPr>
      <w:r>
        <w:rPr>
          <w:rFonts w:asciiTheme="majorBidi" w:hAnsiTheme="majorBidi" w:cstheme="majorBidi" w:hint="cs"/>
          <w:sz w:val="24"/>
          <w:szCs w:val="24"/>
          <w:rtl/>
        </w:rPr>
        <w:lastRenderedPageBreak/>
        <w:t xml:space="preserve">גם </w:t>
      </w:r>
      <w:r w:rsidR="0018743E">
        <w:rPr>
          <w:rFonts w:asciiTheme="majorBidi" w:hAnsiTheme="majorBidi" w:cstheme="majorBidi" w:hint="cs"/>
          <w:sz w:val="24"/>
          <w:szCs w:val="24"/>
          <w:rtl/>
        </w:rPr>
        <w:t xml:space="preserve"> </w:t>
      </w:r>
      <w:r w:rsidR="00250D7B">
        <w:rPr>
          <w:rFonts w:asciiTheme="majorBidi" w:hAnsiTheme="majorBidi" w:cstheme="majorBidi" w:hint="cs"/>
          <w:sz w:val="24"/>
          <w:szCs w:val="24"/>
          <w:rtl/>
        </w:rPr>
        <w:t xml:space="preserve">אם </w:t>
      </w:r>
      <w:r w:rsidR="008077BB">
        <w:rPr>
          <w:rFonts w:asciiTheme="majorBidi" w:hAnsiTheme="majorBidi" w:cstheme="majorBidi" w:hint="cs"/>
          <w:sz w:val="24"/>
          <w:szCs w:val="24"/>
          <w:rtl/>
        </w:rPr>
        <w:t xml:space="preserve">רחלע </w:t>
      </w:r>
      <w:r w:rsidR="00250D7B">
        <w:rPr>
          <w:rFonts w:asciiTheme="majorBidi" w:hAnsiTheme="majorBidi" w:cstheme="majorBidi" w:hint="cs"/>
          <w:sz w:val="24"/>
          <w:szCs w:val="24"/>
          <w:rtl/>
        </w:rPr>
        <w:t>מתגלה לאורך ה</w:t>
      </w:r>
      <w:r w:rsidR="008077BB">
        <w:rPr>
          <w:rFonts w:asciiTheme="majorBidi" w:hAnsiTheme="majorBidi" w:cstheme="majorBidi" w:hint="cs"/>
          <w:sz w:val="24"/>
          <w:szCs w:val="24"/>
          <w:rtl/>
        </w:rPr>
        <w:t xml:space="preserve">רומן </w:t>
      </w:r>
      <w:r w:rsidR="00250D7B">
        <w:rPr>
          <w:rFonts w:asciiTheme="majorBidi" w:hAnsiTheme="majorBidi" w:cstheme="majorBidi" w:hint="cs"/>
          <w:sz w:val="24"/>
          <w:szCs w:val="24"/>
          <w:rtl/>
        </w:rPr>
        <w:t xml:space="preserve">ברגישותה המיוחדת היא בסך הכול בבחינת  "אדם בינוני", וזאת לעומת </w:t>
      </w:r>
      <w:r w:rsidR="008077BB">
        <w:rPr>
          <w:rFonts w:asciiTheme="majorBidi" w:hAnsiTheme="majorBidi" w:cstheme="majorBidi" w:hint="cs"/>
          <w:sz w:val="24"/>
          <w:szCs w:val="24"/>
          <w:rtl/>
        </w:rPr>
        <w:t>סטמפניו</w:t>
      </w:r>
      <w:r w:rsidR="00250D7B">
        <w:rPr>
          <w:rFonts w:asciiTheme="majorBidi" w:hAnsiTheme="majorBidi" w:cstheme="majorBidi" w:hint="cs"/>
          <w:sz w:val="24"/>
          <w:szCs w:val="24"/>
          <w:rtl/>
        </w:rPr>
        <w:t xml:space="preserve">, המחונן בכשרונות יוצאי דופן. </w:t>
      </w:r>
      <w:r w:rsidR="008077BB">
        <w:rPr>
          <w:rFonts w:asciiTheme="majorBidi" w:hAnsiTheme="majorBidi" w:cstheme="majorBidi" w:hint="cs"/>
          <w:sz w:val="24"/>
          <w:szCs w:val="24"/>
          <w:rtl/>
        </w:rPr>
        <w:t>בסיום היא מצטיירת כדמות ה</w:t>
      </w:r>
      <w:r w:rsidR="00250D7B">
        <w:rPr>
          <w:rFonts w:asciiTheme="majorBidi" w:hAnsiTheme="majorBidi" w:cstheme="majorBidi" w:hint="cs"/>
          <w:sz w:val="24"/>
          <w:szCs w:val="24"/>
          <w:rtl/>
        </w:rPr>
        <w:t>שואפת לממש את האפשרויות הממשיות המזומנות למשפחה במעמדה הבורגני</w:t>
      </w:r>
      <w:r w:rsidR="008077BB">
        <w:rPr>
          <w:rFonts w:asciiTheme="majorBidi" w:hAnsiTheme="majorBidi" w:cstheme="majorBidi" w:hint="cs"/>
          <w:sz w:val="24"/>
          <w:szCs w:val="24"/>
          <w:rtl/>
        </w:rPr>
        <w:t xml:space="preserve"> ו</w:t>
      </w:r>
      <w:r w:rsidR="00250D7B">
        <w:rPr>
          <w:rFonts w:asciiTheme="majorBidi" w:hAnsiTheme="majorBidi" w:cstheme="majorBidi" w:hint="cs"/>
          <w:sz w:val="24"/>
          <w:szCs w:val="24"/>
          <w:rtl/>
        </w:rPr>
        <w:t>מצליחה לנווט את דרכה בחיים</w:t>
      </w:r>
      <w:r w:rsidR="00754F17">
        <w:rPr>
          <w:rFonts w:asciiTheme="majorBidi" w:hAnsiTheme="majorBidi" w:cstheme="majorBidi" w:hint="cs"/>
          <w:sz w:val="24"/>
          <w:szCs w:val="24"/>
          <w:rtl/>
        </w:rPr>
        <w:t>. גורלה מצטייר אפוא כניגוד ל</w:t>
      </w:r>
      <w:r w:rsidR="00250D7B">
        <w:rPr>
          <w:rFonts w:asciiTheme="majorBidi" w:hAnsiTheme="majorBidi" w:cstheme="majorBidi" w:hint="cs"/>
          <w:sz w:val="24"/>
          <w:szCs w:val="24"/>
          <w:rtl/>
        </w:rPr>
        <w:t xml:space="preserve">גורלו הטראגי של סטמפניו, שאינו משלים עם האבדה, אהבתו הנכזבת. </w:t>
      </w:r>
      <w:r w:rsidR="0018743E">
        <w:rPr>
          <w:rFonts w:asciiTheme="majorBidi" w:hAnsiTheme="majorBidi" w:cstheme="majorBidi" w:hint="cs"/>
          <w:sz w:val="24"/>
          <w:szCs w:val="24"/>
          <w:rtl/>
        </w:rPr>
        <w:t xml:space="preserve"> </w:t>
      </w:r>
      <w:r w:rsidR="00487F27">
        <w:rPr>
          <w:rFonts w:asciiTheme="majorBidi" w:hAnsiTheme="majorBidi" w:cstheme="majorBidi" w:hint="cs"/>
          <w:sz w:val="24"/>
          <w:szCs w:val="24"/>
          <w:rtl/>
        </w:rPr>
        <w:t xml:space="preserve">סיום דרכם ברומן של </w:t>
      </w:r>
      <w:r w:rsidR="0008010F">
        <w:rPr>
          <w:rFonts w:asciiTheme="majorBidi" w:hAnsiTheme="majorBidi" w:cstheme="majorBidi" w:hint="cs"/>
          <w:sz w:val="24"/>
          <w:szCs w:val="24"/>
          <w:rtl/>
        </w:rPr>
        <w:t>שני גיבורי</w:t>
      </w:r>
      <w:r w:rsidR="00487F27">
        <w:rPr>
          <w:rFonts w:asciiTheme="majorBidi" w:hAnsiTheme="majorBidi" w:cstheme="majorBidi" w:hint="cs"/>
          <w:sz w:val="24"/>
          <w:szCs w:val="24"/>
          <w:rtl/>
        </w:rPr>
        <w:t xml:space="preserve">ו </w:t>
      </w:r>
      <w:r w:rsidR="0008010F">
        <w:rPr>
          <w:rFonts w:asciiTheme="majorBidi" w:hAnsiTheme="majorBidi" w:cstheme="majorBidi" w:hint="cs"/>
          <w:sz w:val="24"/>
          <w:szCs w:val="24"/>
          <w:rtl/>
        </w:rPr>
        <w:t xml:space="preserve">הראשיים </w:t>
      </w:r>
      <w:r w:rsidR="00487F27">
        <w:rPr>
          <w:rFonts w:asciiTheme="majorBidi" w:hAnsiTheme="majorBidi" w:cstheme="majorBidi" w:hint="cs"/>
          <w:sz w:val="24"/>
          <w:szCs w:val="24"/>
          <w:rtl/>
        </w:rPr>
        <w:t xml:space="preserve">טומן אפוא בחובו אמירה ערכית חד משמעית: </w:t>
      </w:r>
      <w:r w:rsidR="0008010F">
        <w:rPr>
          <w:rFonts w:asciiTheme="majorBidi" w:hAnsiTheme="majorBidi" w:cstheme="majorBidi" w:hint="cs"/>
          <w:sz w:val="24"/>
          <w:szCs w:val="24"/>
          <w:rtl/>
        </w:rPr>
        <w:t>האהבה הזרה היא כוח הרסני, ורק מי שמצליח לעמוד בפיתוייה עשוי להצליח בחיים.</w:t>
      </w:r>
      <w:r w:rsidR="006748FA">
        <w:rPr>
          <w:rFonts w:asciiTheme="majorBidi" w:hAnsiTheme="majorBidi" w:cstheme="majorBidi" w:hint="cs"/>
          <w:sz w:val="24"/>
          <w:szCs w:val="24"/>
          <w:rtl/>
        </w:rPr>
        <w:t xml:space="preserve"> </w:t>
      </w:r>
      <w:r w:rsidR="00754F17">
        <w:rPr>
          <w:rFonts w:asciiTheme="majorBidi" w:hAnsiTheme="majorBidi" w:cstheme="majorBidi" w:hint="cs"/>
          <w:sz w:val="24"/>
          <w:szCs w:val="24"/>
          <w:rtl/>
        </w:rPr>
        <w:t xml:space="preserve">סטמפניו שבוי בעברו, ואילו </w:t>
      </w:r>
      <w:r w:rsidR="006748FA">
        <w:rPr>
          <w:rFonts w:asciiTheme="majorBidi" w:hAnsiTheme="majorBidi" w:cstheme="majorBidi" w:hint="cs"/>
          <w:sz w:val="24"/>
          <w:szCs w:val="24"/>
          <w:rtl/>
        </w:rPr>
        <w:t xml:space="preserve">פניה של רחלע </w:t>
      </w:r>
      <w:r w:rsidR="00754F17">
        <w:rPr>
          <w:rFonts w:asciiTheme="majorBidi" w:hAnsiTheme="majorBidi" w:cstheme="majorBidi" w:hint="cs"/>
          <w:sz w:val="24"/>
          <w:szCs w:val="24"/>
          <w:rtl/>
        </w:rPr>
        <w:t xml:space="preserve">מופנים </w:t>
      </w:r>
      <w:r w:rsidR="006748FA">
        <w:rPr>
          <w:rFonts w:asciiTheme="majorBidi" w:hAnsiTheme="majorBidi" w:cstheme="majorBidi" w:hint="cs"/>
          <w:sz w:val="24"/>
          <w:szCs w:val="24"/>
          <w:rtl/>
        </w:rPr>
        <w:t>אל העתיד</w:t>
      </w:r>
      <w:r w:rsidR="00754F17">
        <w:rPr>
          <w:rFonts w:asciiTheme="majorBidi" w:hAnsiTheme="majorBidi" w:cstheme="majorBidi" w:hint="cs"/>
          <w:sz w:val="24"/>
          <w:szCs w:val="24"/>
          <w:rtl/>
        </w:rPr>
        <w:t xml:space="preserve">. היא </w:t>
      </w:r>
      <w:r w:rsidR="0008010F">
        <w:rPr>
          <w:rFonts w:asciiTheme="majorBidi" w:hAnsiTheme="majorBidi" w:cstheme="majorBidi" w:hint="cs"/>
          <w:sz w:val="24"/>
          <w:szCs w:val="24"/>
          <w:rtl/>
        </w:rPr>
        <w:t xml:space="preserve"> אינה אמורה להיות גרסה יהודית של מאדאם בובארי. </w:t>
      </w:r>
    </w:p>
    <w:p w:rsidR="006748FA" w:rsidRDefault="006748FA" w:rsidP="006748FA">
      <w:pPr>
        <w:pStyle w:val="FootnoteText"/>
        <w:spacing w:line="360" w:lineRule="auto"/>
        <w:rPr>
          <w:rFonts w:asciiTheme="majorBidi" w:hAnsiTheme="majorBidi" w:cstheme="majorBidi"/>
          <w:sz w:val="24"/>
          <w:szCs w:val="24"/>
          <w:rtl/>
        </w:rPr>
      </w:pPr>
    </w:p>
    <w:p w:rsidR="00641627" w:rsidRDefault="00C558F1" w:rsidP="00C558F1">
      <w:pPr>
        <w:pStyle w:val="FootnoteText"/>
        <w:tabs>
          <w:tab w:val="left" w:pos="7274"/>
        </w:tabs>
        <w:spacing w:line="360" w:lineRule="auto"/>
        <w:jc w:val="center"/>
        <w:rPr>
          <w:rFonts w:asciiTheme="majorBidi" w:hAnsiTheme="majorBidi" w:cstheme="majorBidi"/>
          <w:sz w:val="24"/>
          <w:szCs w:val="24"/>
          <w:rtl/>
        </w:rPr>
      </w:pPr>
      <w:r>
        <w:rPr>
          <w:rFonts w:asciiTheme="majorBidi" w:hAnsiTheme="majorBidi" w:cstheme="majorBidi" w:hint="cs"/>
          <w:sz w:val="24"/>
          <w:szCs w:val="24"/>
          <w:rtl/>
        </w:rPr>
        <w:t>ג</w:t>
      </w:r>
    </w:p>
    <w:p w:rsidR="004B595A" w:rsidRDefault="006748FA" w:rsidP="00552A90">
      <w:pPr>
        <w:pStyle w:val="FootnoteText"/>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המשמעויות התרבותיות והספרותיות הטמונות בעלילה של 'סטמפניו' הן בעלות משקל </w:t>
      </w:r>
      <w:r w:rsidR="00C558F1">
        <w:rPr>
          <w:rFonts w:asciiTheme="majorBidi" w:hAnsiTheme="majorBidi" w:cstheme="majorBidi" w:hint="cs"/>
          <w:sz w:val="24"/>
          <w:szCs w:val="24"/>
          <w:rtl/>
        </w:rPr>
        <w:t xml:space="preserve">רב בבואנו </w:t>
      </w:r>
      <w:r>
        <w:rPr>
          <w:rFonts w:asciiTheme="majorBidi" w:hAnsiTheme="majorBidi" w:cstheme="majorBidi" w:hint="cs"/>
          <w:sz w:val="24"/>
          <w:szCs w:val="24"/>
          <w:rtl/>
        </w:rPr>
        <w:t xml:space="preserve">להבין את מקומו </w:t>
      </w:r>
      <w:r w:rsidR="00641627">
        <w:rPr>
          <w:rFonts w:asciiTheme="majorBidi" w:hAnsiTheme="majorBidi" w:cstheme="majorBidi" w:hint="cs"/>
          <w:sz w:val="24"/>
          <w:szCs w:val="24"/>
          <w:rtl/>
        </w:rPr>
        <w:t xml:space="preserve">של הרומן </w:t>
      </w:r>
      <w:r>
        <w:rPr>
          <w:rFonts w:asciiTheme="majorBidi" w:hAnsiTheme="majorBidi" w:cstheme="majorBidi" w:hint="cs"/>
          <w:sz w:val="24"/>
          <w:szCs w:val="24"/>
          <w:rtl/>
        </w:rPr>
        <w:t>במסגרת תקופתו.</w:t>
      </w:r>
      <w:r w:rsidR="00641627">
        <w:rPr>
          <w:rFonts w:asciiTheme="majorBidi" w:hAnsiTheme="majorBidi" w:cstheme="majorBidi" w:hint="cs"/>
          <w:sz w:val="24"/>
          <w:szCs w:val="24"/>
          <w:rtl/>
        </w:rPr>
        <w:t xml:space="preserve"> באותה שנה עצמה, 1888, ראו אור שלוש יצירות יסוד בספרות יידיש שכולן מציבות במרכזן פרשיית אהבה על השלכותיה המורכבות. בכרך הראשון של 'די יודישע פאלקס-ביבליאט</w:t>
      </w:r>
      <w:r w:rsidR="00C558F1">
        <w:rPr>
          <w:rFonts w:asciiTheme="majorBidi" w:hAnsiTheme="majorBidi" w:cstheme="majorBidi" w:hint="cs"/>
          <w:sz w:val="24"/>
          <w:szCs w:val="24"/>
          <w:rtl/>
        </w:rPr>
        <w:t>ה</w:t>
      </w:r>
      <w:r w:rsidR="00641627">
        <w:rPr>
          <w:rFonts w:asciiTheme="majorBidi" w:hAnsiTheme="majorBidi" w:cstheme="majorBidi" w:hint="cs"/>
          <w:sz w:val="24"/>
          <w:szCs w:val="24"/>
          <w:rtl/>
        </w:rPr>
        <w:t xml:space="preserve">עק' </w:t>
      </w:r>
      <w:r w:rsidR="00C558F1" w:rsidRPr="00C558F1">
        <w:rPr>
          <w:rFonts w:asciiTheme="majorBidi" w:hAnsiTheme="majorBidi" w:cstheme="majorBidi"/>
          <w:i/>
          <w:iCs/>
          <w:sz w:val="24"/>
          <w:szCs w:val="24"/>
        </w:rPr>
        <w:t xml:space="preserve">Di </w:t>
      </w:r>
      <w:proofErr w:type="spellStart"/>
      <w:r w:rsidR="00C558F1" w:rsidRPr="00C558F1">
        <w:rPr>
          <w:rFonts w:asciiTheme="majorBidi" w:hAnsiTheme="majorBidi" w:cstheme="majorBidi"/>
          <w:i/>
          <w:iCs/>
          <w:sz w:val="24"/>
          <w:szCs w:val="24"/>
        </w:rPr>
        <w:t>yudishe</w:t>
      </w:r>
      <w:proofErr w:type="spellEnd"/>
      <w:r w:rsidR="00C558F1" w:rsidRPr="00C558F1">
        <w:rPr>
          <w:rFonts w:asciiTheme="majorBidi" w:hAnsiTheme="majorBidi" w:cstheme="majorBidi"/>
          <w:i/>
          <w:iCs/>
          <w:sz w:val="24"/>
          <w:szCs w:val="24"/>
        </w:rPr>
        <w:t xml:space="preserve"> folks-</w:t>
      </w:r>
      <w:proofErr w:type="spellStart"/>
      <w:r w:rsidR="00C558F1" w:rsidRPr="00C558F1">
        <w:rPr>
          <w:rFonts w:asciiTheme="majorBidi" w:hAnsiTheme="majorBidi" w:cstheme="majorBidi"/>
          <w:i/>
          <w:iCs/>
          <w:sz w:val="24"/>
          <w:szCs w:val="24"/>
        </w:rPr>
        <w:t>biblyothek</w:t>
      </w:r>
      <w:proofErr w:type="spellEnd"/>
      <w:r w:rsidR="00C558F1">
        <w:rPr>
          <w:rFonts w:asciiTheme="majorBidi" w:hAnsiTheme="majorBidi" w:cstheme="majorBidi"/>
          <w:sz w:val="24"/>
          <w:szCs w:val="24"/>
        </w:rPr>
        <w:t xml:space="preserve">  </w:t>
      </w:r>
      <w:r w:rsidR="00C558F1">
        <w:rPr>
          <w:rFonts w:asciiTheme="majorBidi" w:hAnsiTheme="majorBidi" w:cstheme="majorBidi" w:hint="cs"/>
          <w:sz w:val="24"/>
          <w:szCs w:val="24"/>
          <w:rtl/>
        </w:rPr>
        <w:t xml:space="preserve"> </w:t>
      </w:r>
      <w:r w:rsidR="00641627">
        <w:rPr>
          <w:rFonts w:asciiTheme="majorBidi" w:hAnsiTheme="majorBidi" w:cstheme="majorBidi" w:hint="cs"/>
          <w:sz w:val="24"/>
          <w:szCs w:val="24"/>
          <w:rtl/>
        </w:rPr>
        <w:t>ש</w:t>
      </w:r>
      <w:r w:rsidR="00C558F1">
        <w:rPr>
          <w:rFonts w:asciiTheme="majorBidi" w:hAnsiTheme="majorBidi" w:cstheme="majorBidi" w:hint="cs"/>
          <w:sz w:val="24"/>
          <w:szCs w:val="24"/>
          <w:rtl/>
        </w:rPr>
        <w:t xml:space="preserve">נחתם עם </w:t>
      </w:r>
      <w:r w:rsidR="00641627">
        <w:rPr>
          <w:rFonts w:asciiTheme="majorBidi" w:hAnsiTheme="majorBidi" w:cstheme="majorBidi" w:hint="cs"/>
          <w:sz w:val="24"/>
          <w:szCs w:val="24"/>
          <w:rtl/>
        </w:rPr>
        <w:t xml:space="preserve"> 'סטעמפעניו' נדפסה יצירת הבכורה ביידיש של פרץ, הפואמה 'מאניש',</w:t>
      </w:r>
      <w:r w:rsidR="00552A90">
        <w:rPr>
          <w:rFonts w:asciiTheme="majorBidi" w:hAnsiTheme="majorBidi" w:cstheme="majorBidi"/>
          <w:sz w:val="24"/>
          <w:szCs w:val="24"/>
        </w:rPr>
        <w:t xml:space="preserve"> “Monish” </w:t>
      </w:r>
      <w:r w:rsidR="00641627">
        <w:rPr>
          <w:rFonts w:asciiTheme="majorBidi" w:hAnsiTheme="majorBidi" w:cstheme="majorBidi" w:hint="cs"/>
          <w:sz w:val="24"/>
          <w:szCs w:val="24"/>
          <w:rtl/>
        </w:rPr>
        <w:t xml:space="preserve"> אשר גיבורה הראשי, עלם שהוא בשר מבשרו של העולם היהודי הנורמטיבי בעיירה, נופל קרבן לפיתוי ארוטי  דמוני . זאת השנה שבה מנדלי מוכר ספרים פרסם את הנוסח השני, המורחב</w:t>
      </w:r>
      <w:r w:rsidR="004B595A">
        <w:rPr>
          <w:rFonts w:asciiTheme="majorBidi" w:hAnsiTheme="majorBidi" w:cstheme="majorBidi" w:hint="cs"/>
          <w:sz w:val="24"/>
          <w:szCs w:val="24"/>
          <w:rtl/>
        </w:rPr>
        <w:t xml:space="preserve"> בהרבה</w:t>
      </w:r>
      <w:r w:rsidR="00641627">
        <w:rPr>
          <w:rFonts w:asciiTheme="majorBidi" w:hAnsiTheme="majorBidi" w:cstheme="majorBidi" w:hint="cs"/>
          <w:sz w:val="24"/>
          <w:szCs w:val="24"/>
          <w:rtl/>
        </w:rPr>
        <w:t>, של 'פישקע דער קרומער',</w:t>
      </w:r>
      <w:r w:rsidR="00552A90">
        <w:rPr>
          <w:rFonts w:asciiTheme="majorBidi" w:hAnsiTheme="majorBidi" w:cstheme="majorBidi"/>
          <w:sz w:val="24"/>
          <w:szCs w:val="24"/>
        </w:rPr>
        <w:t xml:space="preserve"> (</w:t>
      </w:r>
      <w:proofErr w:type="spellStart"/>
      <w:r w:rsidR="00552A90">
        <w:rPr>
          <w:rFonts w:asciiTheme="majorBidi" w:hAnsiTheme="majorBidi" w:cstheme="majorBidi"/>
          <w:sz w:val="24"/>
          <w:szCs w:val="24"/>
        </w:rPr>
        <w:t>Fishke</w:t>
      </w:r>
      <w:proofErr w:type="spellEnd"/>
      <w:r w:rsidR="00552A90">
        <w:rPr>
          <w:rFonts w:asciiTheme="majorBidi" w:hAnsiTheme="majorBidi" w:cstheme="majorBidi"/>
          <w:sz w:val="24"/>
          <w:szCs w:val="24"/>
        </w:rPr>
        <w:t xml:space="preserve"> the Lame) </w:t>
      </w:r>
      <w:r w:rsidR="00641627">
        <w:rPr>
          <w:rFonts w:asciiTheme="majorBidi" w:hAnsiTheme="majorBidi" w:cstheme="majorBidi" w:hint="cs"/>
          <w:sz w:val="24"/>
          <w:szCs w:val="24"/>
          <w:rtl/>
        </w:rPr>
        <w:t xml:space="preserve"> </w:t>
      </w:r>
      <w:proofErr w:type="spellStart"/>
      <w:r w:rsidR="00552A90" w:rsidRPr="00552A90">
        <w:rPr>
          <w:rFonts w:asciiTheme="majorBidi" w:hAnsiTheme="majorBidi" w:cstheme="majorBidi"/>
          <w:i/>
          <w:iCs/>
          <w:sz w:val="24"/>
          <w:szCs w:val="24"/>
        </w:rPr>
        <w:t>Fishke</w:t>
      </w:r>
      <w:proofErr w:type="spellEnd"/>
      <w:r w:rsidR="00552A90" w:rsidRPr="00552A90">
        <w:rPr>
          <w:rFonts w:asciiTheme="majorBidi" w:hAnsiTheme="majorBidi" w:cstheme="majorBidi"/>
          <w:i/>
          <w:iCs/>
          <w:sz w:val="24"/>
          <w:szCs w:val="24"/>
        </w:rPr>
        <w:t xml:space="preserve"> der</w:t>
      </w:r>
      <w:r w:rsidR="00552A90">
        <w:rPr>
          <w:rFonts w:asciiTheme="majorBidi" w:hAnsiTheme="majorBidi" w:cstheme="majorBidi"/>
          <w:sz w:val="24"/>
          <w:szCs w:val="24"/>
        </w:rPr>
        <w:t xml:space="preserve"> </w:t>
      </w:r>
      <w:proofErr w:type="spellStart"/>
      <w:r w:rsidR="00552A90" w:rsidRPr="00552A90">
        <w:rPr>
          <w:rFonts w:asciiTheme="majorBidi" w:hAnsiTheme="majorBidi" w:cstheme="majorBidi"/>
          <w:i/>
          <w:iCs/>
          <w:sz w:val="24"/>
          <w:szCs w:val="24"/>
        </w:rPr>
        <w:t>krumer</w:t>
      </w:r>
      <w:proofErr w:type="spellEnd"/>
      <w:r w:rsidR="00552A90">
        <w:rPr>
          <w:rFonts w:asciiTheme="majorBidi" w:hAnsiTheme="majorBidi" w:cstheme="majorBidi" w:hint="cs"/>
          <w:sz w:val="24"/>
          <w:szCs w:val="24"/>
          <w:rtl/>
        </w:rPr>
        <w:t xml:space="preserve"> </w:t>
      </w:r>
      <w:r w:rsidR="00641627">
        <w:rPr>
          <w:rFonts w:asciiTheme="majorBidi" w:hAnsiTheme="majorBidi" w:cstheme="majorBidi" w:hint="cs"/>
          <w:sz w:val="24"/>
          <w:szCs w:val="24"/>
          <w:rtl/>
        </w:rPr>
        <w:t xml:space="preserve">המשלב בתוכו </w:t>
      </w:r>
      <w:r w:rsidR="004B595A">
        <w:rPr>
          <w:rFonts w:asciiTheme="majorBidi" w:hAnsiTheme="majorBidi" w:cstheme="majorBidi" w:hint="cs"/>
          <w:sz w:val="24"/>
          <w:szCs w:val="24"/>
          <w:rtl/>
        </w:rPr>
        <w:t xml:space="preserve">סיפור </w:t>
      </w:r>
      <w:r w:rsidR="00552A90">
        <w:rPr>
          <w:rFonts w:asciiTheme="majorBidi" w:hAnsiTheme="majorBidi" w:cstheme="majorBidi" w:hint="cs"/>
          <w:sz w:val="24"/>
          <w:szCs w:val="24"/>
          <w:rtl/>
        </w:rPr>
        <w:t>על</w:t>
      </w:r>
      <w:r w:rsidR="004B595A">
        <w:rPr>
          <w:rFonts w:asciiTheme="majorBidi" w:hAnsiTheme="majorBidi" w:cstheme="majorBidi" w:hint="cs"/>
          <w:sz w:val="24"/>
          <w:szCs w:val="24"/>
          <w:rtl/>
        </w:rPr>
        <w:t xml:space="preserve"> </w:t>
      </w:r>
      <w:r w:rsidR="00641627">
        <w:rPr>
          <w:rFonts w:asciiTheme="majorBidi" w:hAnsiTheme="majorBidi" w:cstheme="majorBidi" w:hint="cs"/>
          <w:sz w:val="24"/>
          <w:szCs w:val="24"/>
          <w:rtl/>
        </w:rPr>
        <w:t>מ</w:t>
      </w:r>
      <w:r w:rsidR="00552A90">
        <w:rPr>
          <w:rFonts w:asciiTheme="majorBidi" w:hAnsiTheme="majorBidi" w:cstheme="majorBidi" w:hint="cs"/>
          <w:sz w:val="24"/>
          <w:szCs w:val="24"/>
          <w:rtl/>
        </w:rPr>
        <w:t xml:space="preserve">ערכות יחסים מורכבת שבה רגשות של </w:t>
      </w:r>
      <w:r w:rsidR="00641627">
        <w:rPr>
          <w:rFonts w:asciiTheme="majorBidi" w:hAnsiTheme="majorBidi" w:cstheme="majorBidi" w:hint="cs"/>
          <w:sz w:val="24"/>
          <w:szCs w:val="24"/>
          <w:rtl/>
        </w:rPr>
        <w:t xml:space="preserve">אהבה, קינאה ואלימות </w:t>
      </w:r>
      <w:r w:rsidR="00552A90">
        <w:rPr>
          <w:rFonts w:asciiTheme="majorBidi" w:hAnsiTheme="majorBidi" w:cstheme="majorBidi" w:hint="cs"/>
          <w:sz w:val="24"/>
          <w:szCs w:val="24"/>
          <w:rtl/>
        </w:rPr>
        <w:t xml:space="preserve">מתגלים בכל עצמתם </w:t>
      </w:r>
      <w:r w:rsidR="00641627">
        <w:rPr>
          <w:rFonts w:asciiTheme="majorBidi" w:hAnsiTheme="majorBidi" w:cstheme="majorBidi" w:hint="cs"/>
          <w:sz w:val="24"/>
          <w:szCs w:val="24"/>
          <w:rtl/>
        </w:rPr>
        <w:t>בקרב חבורה של</w:t>
      </w:r>
      <w:r w:rsidR="004B595A">
        <w:rPr>
          <w:rFonts w:asciiTheme="majorBidi" w:hAnsiTheme="majorBidi" w:cstheme="majorBidi" w:hint="cs"/>
          <w:sz w:val="24"/>
          <w:szCs w:val="24"/>
          <w:rtl/>
        </w:rPr>
        <w:t xml:space="preserve">  </w:t>
      </w:r>
      <w:r w:rsidR="00641627">
        <w:rPr>
          <w:rFonts w:asciiTheme="majorBidi" w:hAnsiTheme="majorBidi" w:cstheme="majorBidi" w:hint="cs"/>
          <w:sz w:val="24"/>
          <w:szCs w:val="24"/>
          <w:rtl/>
        </w:rPr>
        <w:t xml:space="preserve"> קבצנים יהודים נודדים.</w:t>
      </w:r>
      <w:r w:rsidR="00CF68CB">
        <w:rPr>
          <w:rFonts w:asciiTheme="majorBidi" w:hAnsiTheme="majorBidi" w:cstheme="majorBidi" w:hint="cs"/>
          <w:sz w:val="24"/>
          <w:szCs w:val="24"/>
          <w:rtl/>
        </w:rPr>
        <w:t xml:space="preserve"> </w:t>
      </w:r>
      <w:r w:rsidR="00641627">
        <w:rPr>
          <w:rFonts w:asciiTheme="majorBidi" w:hAnsiTheme="majorBidi" w:cstheme="majorBidi" w:hint="cs"/>
          <w:sz w:val="24"/>
          <w:szCs w:val="24"/>
          <w:rtl/>
        </w:rPr>
        <w:t xml:space="preserve"> מאניש של פרץ נדון לאבדון </w:t>
      </w:r>
      <w:r w:rsidR="00552A90">
        <w:rPr>
          <w:rFonts w:asciiTheme="majorBidi" w:hAnsiTheme="majorBidi" w:cstheme="majorBidi" w:hint="cs"/>
          <w:sz w:val="24"/>
          <w:szCs w:val="24"/>
          <w:rtl/>
        </w:rPr>
        <w:t>לאחר ש</w:t>
      </w:r>
      <w:r w:rsidR="00641627">
        <w:rPr>
          <w:rFonts w:asciiTheme="majorBidi" w:hAnsiTheme="majorBidi" w:cstheme="majorBidi" w:hint="cs"/>
          <w:sz w:val="24"/>
          <w:szCs w:val="24"/>
          <w:rtl/>
        </w:rPr>
        <w:t>הוא נ</w:t>
      </w:r>
      <w:r w:rsidR="00552A90">
        <w:rPr>
          <w:rFonts w:asciiTheme="majorBidi" w:hAnsiTheme="majorBidi" w:cstheme="majorBidi" w:hint="cs"/>
          <w:sz w:val="24"/>
          <w:szCs w:val="24"/>
          <w:rtl/>
        </w:rPr>
        <w:t>ו</w:t>
      </w:r>
      <w:r w:rsidR="00641627">
        <w:rPr>
          <w:rFonts w:asciiTheme="majorBidi" w:hAnsiTheme="majorBidi" w:cstheme="majorBidi" w:hint="cs"/>
          <w:sz w:val="24"/>
          <w:szCs w:val="24"/>
          <w:rtl/>
        </w:rPr>
        <w:t xml:space="preserve">פל </w:t>
      </w:r>
      <w:r w:rsidR="00552A90">
        <w:rPr>
          <w:rFonts w:asciiTheme="majorBidi" w:hAnsiTheme="majorBidi" w:cstheme="majorBidi" w:hint="cs"/>
          <w:sz w:val="24"/>
          <w:szCs w:val="24"/>
          <w:rtl/>
        </w:rPr>
        <w:t>ב</w:t>
      </w:r>
      <w:r w:rsidR="00641627">
        <w:rPr>
          <w:rFonts w:asciiTheme="majorBidi" w:hAnsiTheme="majorBidi" w:cstheme="majorBidi" w:hint="cs"/>
          <w:sz w:val="24"/>
          <w:szCs w:val="24"/>
          <w:rtl/>
        </w:rPr>
        <w:t>שבי ברשת</w:t>
      </w:r>
      <w:r w:rsidR="00CF68CB">
        <w:rPr>
          <w:rFonts w:asciiTheme="majorBidi" w:hAnsiTheme="majorBidi" w:cstheme="majorBidi" w:hint="cs"/>
          <w:sz w:val="24"/>
          <w:szCs w:val="24"/>
          <w:rtl/>
        </w:rPr>
        <w:t xml:space="preserve"> הפיתויים הפרוסה בפניו; פישקע </w:t>
      </w:r>
      <w:r w:rsidR="00552A90">
        <w:rPr>
          <w:rFonts w:asciiTheme="majorBidi" w:hAnsiTheme="majorBidi" w:cstheme="majorBidi" w:hint="cs"/>
          <w:sz w:val="24"/>
          <w:szCs w:val="24"/>
          <w:rtl/>
        </w:rPr>
        <w:t xml:space="preserve">נוטש למעשה את האישה אליה נישא כדת וכדין, גם אם לא ברצון, לטובת אהבה חדשה וטהורה. </w:t>
      </w:r>
      <w:r w:rsidR="00CF68CB">
        <w:rPr>
          <w:rFonts w:asciiTheme="majorBidi" w:hAnsiTheme="majorBidi" w:cstheme="majorBidi" w:hint="cs"/>
          <w:sz w:val="24"/>
          <w:szCs w:val="24"/>
          <w:rtl/>
        </w:rPr>
        <w:t>בהשוואה לדמוית אלה רחלע ה</w:t>
      </w:r>
      <w:r w:rsidR="00552A90">
        <w:rPr>
          <w:rFonts w:asciiTheme="majorBidi" w:hAnsiTheme="majorBidi" w:cstheme="majorBidi" w:hint="cs"/>
          <w:sz w:val="24"/>
          <w:szCs w:val="24"/>
          <w:rtl/>
        </w:rPr>
        <w:t xml:space="preserve">ניצבת בפני פיתוי ארוטי </w:t>
      </w:r>
      <w:r w:rsidR="00552A90">
        <w:rPr>
          <w:rFonts w:asciiTheme="majorBidi" w:hAnsiTheme="majorBidi" w:cstheme="majorBidi"/>
          <w:sz w:val="24"/>
          <w:szCs w:val="24"/>
          <w:rtl/>
        </w:rPr>
        <w:t>–</w:t>
      </w:r>
      <w:r w:rsidR="00552A90">
        <w:rPr>
          <w:rFonts w:asciiTheme="majorBidi" w:hAnsiTheme="majorBidi" w:cstheme="majorBidi" w:hint="cs"/>
          <w:sz w:val="24"/>
          <w:szCs w:val="24"/>
          <w:rtl/>
        </w:rPr>
        <w:t xml:space="preserve"> ועומד בו. </w:t>
      </w:r>
    </w:p>
    <w:p w:rsidR="004B595A" w:rsidRDefault="004B595A" w:rsidP="004B595A">
      <w:pPr>
        <w:pStyle w:val="FootnoteText"/>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 </w:t>
      </w:r>
    </w:p>
    <w:p w:rsidR="000908DC" w:rsidRDefault="004B595A" w:rsidP="003557FE">
      <w:pPr>
        <w:pStyle w:val="FootnoteText"/>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היצירות האלה נדפסו בו זמנית ללא קשר הדדי ולכן לא יכלו להשפיע האחת על השנייה, פרט לעובדה ששבזמן כתיבתו של 'סטעמפעניו' הכיר שלום עליכם את הנוסח המוקדם של 'פישקע' מ-1869. לכן מפליא הדבר כיצד הן מקיימות ביניהן דיאלוג סמוי ומובלע, רשת של התייחסויות </w:t>
      </w:r>
      <w:r w:rsidR="00552A90">
        <w:rPr>
          <w:rFonts w:asciiTheme="majorBidi" w:hAnsiTheme="majorBidi" w:cstheme="majorBidi" w:hint="cs"/>
          <w:sz w:val="24"/>
          <w:szCs w:val="24"/>
          <w:rtl/>
        </w:rPr>
        <w:t xml:space="preserve">מגוונת </w:t>
      </w:r>
      <w:r>
        <w:rPr>
          <w:rFonts w:asciiTheme="majorBidi" w:hAnsiTheme="majorBidi" w:cstheme="majorBidi" w:hint="cs"/>
          <w:sz w:val="24"/>
          <w:szCs w:val="24"/>
          <w:rtl/>
        </w:rPr>
        <w:t>לאותן בעיות</w:t>
      </w:r>
      <w:r w:rsidR="00552A90">
        <w:rPr>
          <w:rFonts w:asciiTheme="majorBidi" w:hAnsiTheme="majorBidi" w:cstheme="majorBidi" w:hint="cs"/>
          <w:sz w:val="24"/>
          <w:szCs w:val="24"/>
          <w:rtl/>
        </w:rPr>
        <w:t xml:space="preserve"> יסוד שבפניהן עמד הסופר ביידיש. במסגרת זו אפשר להצביע בקיצור נמרץ </w:t>
      </w:r>
      <w:r w:rsidR="001D054F">
        <w:rPr>
          <w:rFonts w:asciiTheme="majorBidi" w:hAnsiTheme="majorBidi" w:cstheme="majorBidi" w:hint="cs"/>
          <w:sz w:val="24"/>
          <w:szCs w:val="24"/>
          <w:rtl/>
        </w:rPr>
        <w:t>על אחת מהן</w:t>
      </w:r>
      <w:r w:rsidR="00552A90">
        <w:rPr>
          <w:rFonts w:asciiTheme="majorBidi" w:hAnsiTheme="majorBidi" w:cstheme="majorBidi" w:hint="cs"/>
          <w:sz w:val="24"/>
          <w:szCs w:val="24"/>
          <w:rtl/>
        </w:rPr>
        <w:t xml:space="preserve">: סוגיית  האמצעים הרטוריים </w:t>
      </w:r>
      <w:r w:rsidR="000908DC">
        <w:rPr>
          <w:rFonts w:asciiTheme="majorBidi" w:hAnsiTheme="majorBidi" w:cstheme="majorBidi" w:hint="cs"/>
          <w:sz w:val="24"/>
          <w:szCs w:val="24"/>
          <w:rtl/>
        </w:rPr>
        <w:t xml:space="preserve">שעומדים לרשותו של הסופר ביידיש כדי לעצב </w:t>
      </w:r>
      <w:r w:rsidR="003557FE">
        <w:rPr>
          <w:rFonts w:asciiTheme="majorBidi" w:hAnsiTheme="majorBidi" w:cstheme="majorBidi" w:hint="cs"/>
          <w:sz w:val="24"/>
          <w:szCs w:val="24"/>
          <w:rtl/>
        </w:rPr>
        <w:t xml:space="preserve">יחסי </w:t>
      </w:r>
      <w:r w:rsidR="000908DC">
        <w:rPr>
          <w:rFonts w:asciiTheme="majorBidi" w:hAnsiTheme="majorBidi" w:cstheme="majorBidi" w:hint="cs"/>
          <w:sz w:val="24"/>
          <w:szCs w:val="24"/>
          <w:rtl/>
        </w:rPr>
        <w:t>אהבה</w:t>
      </w:r>
      <w:r w:rsidR="003557FE">
        <w:rPr>
          <w:rFonts w:asciiTheme="majorBidi" w:hAnsiTheme="majorBidi" w:cstheme="majorBidi" w:hint="cs"/>
          <w:sz w:val="24"/>
          <w:szCs w:val="24"/>
          <w:rtl/>
        </w:rPr>
        <w:t xml:space="preserve"> מורכבים</w:t>
      </w:r>
      <w:r w:rsidR="000908DC">
        <w:rPr>
          <w:rFonts w:asciiTheme="majorBidi" w:hAnsiTheme="majorBidi" w:cstheme="majorBidi" w:hint="cs"/>
          <w:sz w:val="24"/>
          <w:szCs w:val="24"/>
          <w:rtl/>
        </w:rPr>
        <w:t xml:space="preserve">. </w:t>
      </w:r>
    </w:p>
    <w:p w:rsidR="004B595A" w:rsidRDefault="004B595A" w:rsidP="004B595A">
      <w:pPr>
        <w:pStyle w:val="FootnoteText"/>
        <w:spacing w:line="360" w:lineRule="auto"/>
        <w:rPr>
          <w:rFonts w:asciiTheme="majorBidi" w:hAnsiTheme="majorBidi" w:cstheme="majorBidi"/>
          <w:sz w:val="24"/>
          <w:szCs w:val="24"/>
          <w:rtl/>
        </w:rPr>
      </w:pPr>
    </w:p>
    <w:p w:rsidR="000908DC" w:rsidRDefault="00EB081C" w:rsidP="000D35C8">
      <w:pPr>
        <w:pStyle w:val="FootnoteText"/>
        <w:spacing w:line="360" w:lineRule="auto"/>
        <w:rPr>
          <w:rFonts w:asciiTheme="majorBidi" w:hAnsiTheme="majorBidi" w:cstheme="majorBidi"/>
          <w:sz w:val="24"/>
          <w:szCs w:val="24"/>
          <w:rtl/>
        </w:rPr>
      </w:pPr>
      <w:r>
        <w:rPr>
          <w:rFonts w:asciiTheme="majorBidi" w:hAnsiTheme="majorBidi" w:cstheme="majorBidi" w:hint="cs"/>
          <w:sz w:val="24"/>
          <w:szCs w:val="24"/>
          <w:rtl/>
        </w:rPr>
        <w:t>כפי ש</w:t>
      </w:r>
      <w:r w:rsidR="000D35C8">
        <w:rPr>
          <w:rFonts w:asciiTheme="majorBidi" w:hAnsiTheme="majorBidi" w:cstheme="majorBidi" w:hint="cs"/>
          <w:sz w:val="24"/>
          <w:szCs w:val="24"/>
          <w:rtl/>
        </w:rPr>
        <w:t xml:space="preserve">רחלע הייתה מסוגלת לבטא את רגשותיה בדרך עקיפה, באמצעות השמעתם של שירי עם, ואילו עולמו הפנימי העשיר של סטמפניו קרן מתוך המוסיקה שהוא ניגן כך גם </w:t>
      </w:r>
      <w:r>
        <w:rPr>
          <w:rFonts w:asciiTheme="majorBidi" w:hAnsiTheme="majorBidi" w:cstheme="majorBidi" w:hint="cs"/>
          <w:sz w:val="24"/>
          <w:szCs w:val="24"/>
          <w:rtl/>
        </w:rPr>
        <w:t xml:space="preserve"> המוסיקה והשיר ממלאים תפקיד מרכזי כ</w:t>
      </w:r>
      <w:r w:rsidR="000D35C8">
        <w:rPr>
          <w:rFonts w:asciiTheme="majorBidi" w:hAnsiTheme="majorBidi" w:cstheme="majorBidi" w:hint="cs"/>
          <w:sz w:val="24"/>
          <w:szCs w:val="24"/>
          <w:rtl/>
        </w:rPr>
        <w:t xml:space="preserve">אשר מוניש רוצה לבטא </w:t>
      </w:r>
      <w:r>
        <w:rPr>
          <w:rFonts w:asciiTheme="majorBidi" w:hAnsiTheme="majorBidi" w:cstheme="majorBidi" w:hint="cs"/>
          <w:sz w:val="24"/>
          <w:szCs w:val="24"/>
          <w:rtl/>
        </w:rPr>
        <w:t>את עול</w:t>
      </w:r>
      <w:r w:rsidR="000D35C8">
        <w:rPr>
          <w:rFonts w:asciiTheme="majorBidi" w:hAnsiTheme="majorBidi" w:cstheme="majorBidi" w:hint="cs"/>
          <w:sz w:val="24"/>
          <w:szCs w:val="24"/>
          <w:rtl/>
        </w:rPr>
        <w:t xml:space="preserve">מו </w:t>
      </w:r>
      <w:r>
        <w:rPr>
          <w:rFonts w:asciiTheme="majorBidi" w:hAnsiTheme="majorBidi" w:cstheme="majorBidi" w:hint="cs"/>
          <w:sz w:val="24"/>
          <w:szCs w:val="24"/>
          <w:rtl/>
        </w:rPr>
        <w:t>הרגשי המתעור</w:t>
      </w:r>
      <w:r w:rsidR="000908DC">
        <w:rPr>
          <w:rFonts w:asciiTheme="majorBidi" w:hAnsiTheme="majorBidi" w:cstheme="majorBidi" w:hint="cs"/>
          <w:sz w:val="24"/>
          <w:szCs w:val="24"/>
          <w:rtl/>
        </w:rPr>
        <w:t>ר</w:t>
      </w:r>
      <w:r w:rsidR="000D35C8">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גם הוא אינו מסוגל לבטא את אהבתו במלים, ונזקק </w:t>
      </w:r>
      <w:r w:rsidR="000D35C8">
        <w:rPr>
          <w:rFonts w:asciiTheme="majorBidi" w:hAnsiTheme="majorBidi" w:cstheme="majorBidi" w:hint="cs"/>
          <w:sz w:val="24"/>
          <w:szCs w:val="24"/>
          <w:rtl/>
        </w:rPr>
        <w:t xml:space="preserve">בעיקרו של דבר </w:t>
      </w:r>
      <w:r>
        <w:rPr>
          <w:rFonts w:asciiTheme="majorBidi" w:hAnsiTheme="majorBidi" w:cstheme="majorBidi" w:hint="cs"/>
          <w:sz w:val="24"/>
          <w:szCs w:val="24"/>
          <w:rtl/>
        </w:rPr>
        <w:t>לביטוי הקדם-לשוני.</w:t>
      </w:r>
      <w:r w:rsidR="000908DC">
        <w:rPr>
          <w:rFonts w:asciiTheme="majorBidi" w:hAnsiTheme="majorBidi" w:cstheme="majorBidi" w:hint="cs"/>
          <w:sz w:val="24"/>
          <w:szCs w:val="24"/>
          <w:rtl/>
        </w:rPr>
        <w:t xml:space="preserve"> </w:t>
      </w:r>
      <w:r w:rsidR="000D35C8">
        <w:rPr>
          <w:rFonts w:asciiTheme="majorBidi" w:hAnsiTheme="majorBidi" w:cstheme="majorBidi" w:hint="cs"/>
          <w:sz w:val="24"/>
          <w:szCs w:val="24"/>
          <w:rtl/>
        </w:rPr>
        <w:t xml:space="preserve">אך מבחינה זאת </w:t>
      </w:r>
      <w:r w:rsidR="000908DC">
        <w:rPr>
          <w:rFonts w:asciiTheme="majorBidi" w:hAnsiTheme="majorBidi" w:cstheme="majorBidi" w:hint="cs"/>
          <w:sz w:val="24"/>
          <w:szCs w:val="24"/>
          <w:rtl/>
        </w:rPr>
        <w:t xml:space="preserve">פרץ המשורר נועז הרבה יותר </w:t>
      </w:r>
      <w:r w:rsidR="000D35C8">
        <w:rPr>
          <w:rFonts w:asciiTheme="majorBidi" w:hAnsiTheme="majorBidi" w:cstheme="majorBidi" w:hint="cs"/>
          <w:sz w:val="24"/>
          <w:szCs w:val="24"/>
          <w:rtl/>
        </w:rPr>
        <w:t>מ</w:t>
      </w:r>
      <w:r w:rsidR="000908DC">
        <w:rPr>
          <w:rFonts w:asciiTheme="majorBidi" w:hAnsiTheme="majorBidi" w:cstheme="majorBidi" w:hint="cs"/>
          <w:sz w:val="24"/>
          <w:szCs w:val="24"/>
          <w:rtl/>
        </w:rPr>
        <w:t>שלום עליכם הסופר בפרוזה</w:t>
      </w:r>
      <w:r w:rsidR="000D35C8">
        <w:rPr>
          <w:rFonts w:asciiTheme="majorBidi" w:hAnsiTheme="majorBidi" w:cstheme="majorBidi" w:hint="cs"/>
          <w:sz w:val="24"/>
          <w:szCs w:val="24"/>
          <w:rtl/>
        </w:rPr>
        <w:t xml:space="preserve">, והעימות הסמוי ב'סטמפניו' מצטייר ב'מאניש' כעימות גלוי בין שני קולות </w:t>
      </w:r>
      <w:r w:rsidR="000908DC">
        <w:rPr>
          <w:rFonts w:asciiTheme="majorBidi" w:hAnsiTheme="majorBidi" w:cstheme="majorBidi" w:hint="cs"/>
          <w:sz w:val="24"/>
          <w:szCs w:val="24"/>
          <w:rtl/>
        </w:rPr>
        <w:t xml:space="preserve"> </w:t>
      </w:r>
      <w:r w:rsidR="000908DC">
        <w:rPr>
          <w:rFonts w:asciiTheme="majorBidi" w:hAnsiTheme="majorBidi" w:cstheme="majorBidi"/>
          <w:sz w:val="24"/>
          <w:szCs w:val="24"/>
          <w:rtl/>
        </w:rPr>
        <w:t>–</w:t>
      </w:r>
      <w:r w:rsidR="000908DC">
        <w:rPr>
          <w:rFonts w:asciiTheme="majorBidi" w:hAnsiTheme="majorBidi" w:cstheme="majorBidi" w:hint="cs"/>
          <w:sz w:val="24"/>
          <w:szCs w:val="24"/>
          <w:rtl/>
        </w:rPr>
        <w:t xml:space="preserve"> קולה של הנערה המפתה וקולו של הגבר המתפתה. בשני המקרים מדובר בשיר ללא מלים:</w:t>
      </w:r>
    </w:p>
    <w:p w:rsidR="00740F78" w:rsidRDefault="00740F78" w:rsidP="00740F78">
      <w:pPr>
        <w:pStyle w:val="FootnoteText"/>
        <w:spacing w:line="360" w:lineRule="auto"/>
        <w:rPr>
          <w:rFonts w:asciiTheme="majorBidi" w:hAnsiTheme="majorBidi" w:cstheme="majorBidi"/>
          <w:sz w:val="24"/>
          <w:szCs w:val="24"/>
          <w:rtl/>
        </w:rPr>
      </w:pPr>
    </w:p>
    <w:p w:rsidR="00740F78" w:rsidRDefault="00740F78" w:rsidP="00F6540E">
      <w:pPr>
        <w:pStyle w:val="FootnoteText"/>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הפואמה של פרץ אכן יוצרת רשת ענפה של קשרים סביב למשמעויות השונות של הפועל 'זינגען'. אחד הביטויים המרכזיים שלה היא דיגרסיה ארוכה בה </w:t>
      </w:r>
      <w:r w:rsidR="00EB081C">
        <w:rPr>
          <w:rFonts w:asciiTheme="majorBidi" w:hAnsiTheme="majorBidi" w:cstheme="majorBidi" w:hint="cs"/>
          <w:sz w:val="24"/>
          <w:szCs w:val="24"/>
          <w:rtl/>
        </w:rPr>
        <w:t>המשורר מבטא את הקשיים הכרוכים ב</w:t>
      </w:r>
      <w:r w:rsidR="007101FD">
        <w:rPr>
          <w:rFonts w:asciiTheme="majorBidi" w:hAnsiTheme="majorBidi" w:cstheme="majorBidi" w:hint="cs"/>
          <w:sz w:val="24"/>
          <w:szCs w:val="24"/>
          <w:rtl/>
        </w:rPr>
        <w:t xml:space="preserve">מתן </w:t>
      </w:r>
      <w:r w:rsidR="00EB081C">
        <w:rPr>
          <w:rFonts w:asciiTheme="majorBidi" w:hAnsiTheme="majorBidi" w:cstheme="majorBidi" w:hint="cs"/>
          <w:sz w:val="24"/>
          <w:szCs w:val="24"/>
          <w:rtl/>
        </w:rPr>
        <w:t xml:space="preserve">עיצוב ספרותי הולם ביידיש של </w:t>
      </w:r>
      <w:r w:rsidR="007101FD">
        <w:rPr>
          <w:rFonts w:asciiTheme="majorBidi" w:hAnsiTheme="majorBidi" w:cstheme="majorBidi" w:hint="cs"/>
          <w:sz w:val="24"/>
          <w:szCs w:val="24"/>
          <w:rtl/>
        </w:rPr>
        <w:t>עלילת האהבה</w:t>
      </w:r>
      <w:r>
        <w:rPr>
          <w:rFonts w:asciiTheme="majorBidi" w:hAnsiTheme="majorBidi" w:cstheme="majorBidi" w:hint="cs"/>
          <w:sz w:val="24"/>
          <w:szCs w:val="24"/>
          <w:rtl/>
        </w:rPr>
        <w:t>, דיגרסיה שחוקריה ומבקריה של ספרות יידיש אהב</w:t>
      </w:r>
      <w:r w:rsidR="00F6540E">
        <w:rPr>
          <w:rFonts w:asciiTheme="majorBidi" w:hAnsiTheme="majorBidi" w:cstheme="majorBidi" w:hint="cs"/>
          <w:sz w:val="24"/>
          <w:szCs w:val="24"/>
          <w:rtl/>
        </w:rPr>
        <w:t>ו</w:t>
      </w:r>
      <w:r>
        <w:rPr>
          <w:rFonts w:asciiTheme="majorBidi" w:hAnsiTheme="majorBidi" w:cstheme="majorBidi" w:hint="cs"/>
          <w:sz w:val="24"/>
          <w:szCs w:val="24"/>
          <w:rtl/>
        </w:rPr>
        <w:t xml:space="preserve"> לצטט כדי לציין את </w:t>
      </w:r>
      <w:r w:rsidR="00F6540E">
        <w:rPr>
          <w:rFonts w:asciiTheme="majorBidi" w:hAnsiTheme="majorBidi" w:cstheme="majorBidi" w:hint="cs"/>
          <w:sz w:val="24"/>
          <w:szCs w:val="24"/>
          <w:rtl/>
        </w:rPr>
        <w:t xml:space="preserve">האתגר הספרותי שבפניו עמדה </w:t>
      </w:r>
      <w:r>
        <w:rPr>
          <w:rFonts w:asciiTheme="majorBidi" w:hAnsiTheme="majorBidi" w:cstheme="majorBidi" w:hint="cs"/>
          <w:sz w:val="24"/>
          <w:szCs w:val="24"/>
          <w:rtl/>
        </w:rPr>
        <w:t>השירה המודרנית ביידיש</w:t>
      </w:r>
      <w:r w:rsidR="00F6540E">
        <w:rPr>
          <w:rFonts w:asciiTheme="majorBidi" w:hAnsiTheme="majorBidi" w:cstheme="majorBidi" w:hint="cs"/>
          <w:sz w:val="24"/>
          <w:szCs w:val="24"/>
          <w:rtl/>
        </w:rPr>
        <w:t xml:space="preserve"> בראשיתה</w:t>
      </w:r>
      <w:r w:rsidR="000F7F15">
        <w:rPr>
          <w:rFonts w:asciiTheme="majorBidi" w:hAnsiTheme="majorBidi" w:cstheme="majorBidi" w:hint="cs"/>
          <w:sz w:val="24"/>
          <w:szCs w:val="24"/>
          <w:rtl/>
        </w:rPr>
        <w:t xml:space="preserve">. </w:t>
      </w:r>
      <w:r w:rsidR="00F6540E">
        <w:rPr>
          <w:rFonts w:asciiTheme="majorBidi" w:hAnsiTheme="majorBidi" w:cstheme="majorBidi" w:hint="cs"/>
          <w:sz w:val="24"/>
          <w:szCs w:val="24"/>
          <w:rtl/>
        </w:rPr>
        <w:t xml:space="preserve">הטקסט הזה </w:t>
      </w:r>
      <w:r w:rsidR="000F7F15">
        <w:rPr>
          <w:rFonts w:asciiTheme="majorBidi" w:hAnsiTheme="majorBidi" w:cstheme="majorBidi" w:hint="cs"/>
          <w:sz w:val="24"/>
          <w:szCs w:val="24"/>
          <w:rtl/>
        </w:rPr>
        <w:t>עבר ג</w:t>
      </w:r>
      <w:r>
        <w:rPr>
          <w:rFonts w:asciiTheme="majorBidi" w:hAnsiTheme="majorBidi" w:cstheme="majorBidi" w:hint="cs"/>
          <w:sz w:val="24"/>
          <w:szCs w:val="24"/>
          <w:rtl/>
        </w:rPr>
        <w:t>לגולים במשך השנים</w:t>
      </w:r>
      <w:r w:rsidR="000F7F15">
        <w:rPr>
          <w:rFonts w:asciiTheme="majorBidi" w:hAnsiTheme="majorBidi" w:cstheme="majorBidi" w:hint="cs"/>
          <w:sz w:val="24"/>
          <w:szCs w:val="24"/>
          <w:rtl/>
        </w:rPr>
        <w:t>, וכ</w:t>
      </w:r>
      <w:r>
        <w:rPr>
          <w:rFonts w:asciiTheme="majorBidi" w:hAnsiTheme="majorBidi" w:cstheme="majorBidi" w:hint="cs"/>
          <w:sz w:val="24"/>
          <w:szCs w:val="24"/>
          <w:rtl/>
        </w:rPr>
        <w:t xml:space="preserve">ך </w:t>
      </w:r>
      <w:r w:rsidR="000F7F15">
        <w:rPr>
          <w:rFonts w:asciiTheme="majorBidi" w:hAnsiTheme="majorBidi" w:cstheme="majorBidi" w:hint="cs"/>
          <w:sz w:val="24"/>
          <w:szCs w:val="24"/>
          <w:rtl/>
        </w:rPr>
        <w:t xml:space="preserve">התנסחו </w:t>
      </w:r>
      <w:r>
        <w:rPr>
          <w:rFonts w:asciiTheme="majorBidi" w:hAnsiTheme="majorBidi" w:cstheme="majorBidi" w:hint="cs"/>
          <w:sz w:val="24"/>
          <w:szCs w:val="24"/>
          <w:rtl/>
        </w:rPr>
        <w:t xml:space="preserve">הדברים בנוסח </w:t>
      </w:r>
      <w:r w:rsidR="000F7F15">
        <w:rPr>
          <w:rFonts w:asciiTheme="majorBidi" w:hAnsiTheme="majorBidi" w:cstheme="majorBidi" w:hint="cs"/>
          <w:sz w:val="24"/>
          <w:szCs w:val="24"/>
          <w:rtl/>
        </w:rPr>
        <w:t xml:space="preserve">הנדפס הראשון </w:t>
      </w:r>
      <w:r>
        <w:rPr>
          <w:rFonts w:asciiTheme="majorBidi" w:hAnsiTheme="majorBidi" w:cstheme="majorBidi" w:hint="cs"/>
          <w:sz w:val="24"/>
          <w:szCs w:val="24"/>
          <w:rtl/>
        </w:rPr>
        <w:t xml:space="preserve">של הפואמה מ-1888: </w:t>
      </w:r>
    </w:p>
    <w:p w:rsidR="007101FD" w:rsidRDefault="007101FD" w:rsidP="000F7F15">
      <w:pPr>
        <w:pStyle w:val="FootnoteText"/>
        <w:spacing w:line="360" w:lineRule="auto"/>
        <w:rPr>
          <w:rFonts w:asciiTheme="majorBidi" w:hAnsiTheme="majorBidi" w:cstheme="majorBidi"/>
          <w:sz w:val="24"/>
          <w:szCs w:val="24"/>
        </w:rPr>
      </w:pPr>
      <w:proofErr w:type="spellStart"/>
      <w:r>
        <w:rPr>
          <w:rFonts w:asciiTheme="majorBidi" w:hAnsiTheme="majorBidi" w:cstheme="majorBidi"/>
          <w:sz w:val="24"/>
          <w:szCs w:val="24"/>
        </w:rPr>
        <w:t>Mayn</w:t>
      </w:r>
      <w:proofErr w:type="spellEnd"/>
      <w:r>
        <w:rPr>
          <w:rFonts w:asciiTheme="majorBidi" w:hAnsiTheme="majorBidi" w:cstheme="majorBidi"/>
          <w:sz w:val="24"/>
          <w:szCs w:val="24"/>
        </w:rPr>
        <w:t xml:space="preserve"> lid volt</w:t>
      </w:r>
      <w:r w:rsidR="000F7F15" w:rsidRPr="000F7F15">
        <w:rPr>
          <w:rFonts w:asciiTheme="majorBidi" w:hAnsiTheme="majorBidi" w:cstheme="majorBidi"/>
          <w:sz w:val="24"/>
          <w:szCs w:val="24"/>
        </w:rPr>
        <w:t xml:space="preserve"> </w:t>
      </w:r>
      <w:proofErr w:type="spellStart"/>
      <w:r w:rsidR="000F7F15">
        <w:rPr>
          <w:rFonts w:asciiTheme="majorBidi" w:hAnsiTheme="majorBidi" w:cstheme="majorBidi"/>
          <w:sz w:val="24"/>
          <w:szCs w:val="24"/>
        </w:rPr>
        <w:t>andersh</w:t>
      </w:r>
      <w:proofErr w:type="spellEnd"/>
      <w:r w:rsidR="000F7F15">
        <w:rPr>
          <w:rFonts w:asciiTheme="majorBidi" w:hAnsiTheme="majorBidi" w:cstheme="majorBidi"/>
          <w:sz w:val="24"/>
          <w:szCs w:val="24"/>
        </w:rPr>
        <w:t xml:space="preserve"> </w:t>
      </w:r>
      <w:proofErr w:type="spellStart"/>
      <w:r w:rsidR="000F7F15">
        <w:rPr>
          <w:rFonts w:asciiTheme="majorBidi" w:hAnsiTheme="majorBidi" w:cstheme="majorBidi"/>
          <w:sz w:val="24"/>
          <w:szCs w:val="24"/>
        </w:rPr>
        <w:t>gor</w:t>
      </w:r>
      <w:proofErr w:type="spellEnd"/>
      <w:r w:rsidR="000F7F15">
        <w:rPr>
          <w:rFonts w:asciiTheme="majorBidi" w:hAnsiTheme="majorBidi" w:cstheme="majorBidi"/>
          <w:sz w:val="24"/>
          <w:szCs w:val="24"/>
        </w:rPr>
        <w:t xml:space="preserve"> </w:t>
      </w:r>
      <w:proofErr w:type="spellStart"/>
      <w:r w:rsidR="000F7F15">
        <w:rPr>
          <w:rFonts w:asciiTheme="majorBidi" w:hAnsiTheme="majorBidi" w:cstheme="majorBidi"/>
          <w:sz w:val="24"/>
          <w:szCs w:val="24"/>
        </w:rPr>
        <w:t>geklungen</w:t>
      </w:r>
      <w:proofErr w:type="spellEnd"/>
      <w:r>
        <w:rPr>
          <w:rFonts w:asciiTheme="majorBidi" w:hAnsiTheme="majorBidi" w:cstheme="majorBidi"/>
          <w:sz w:val="24"/>
          <w:szCs w:val="24"/>
        </w:rPr>
        <w:t xml:space="preserve"> </w:t>
      </w:r>
      <w:r w:rsidR="000F7F15">
        <w:rPr>
          <w:rFonts w:asciiTheme="majorBidi" w:hAnsiTheme="majorBidi" w:cstheme="majorBidi" w:hint="cs"/>
          <w:sz w:val="24"/>
          <w:szCs w:val="24"/>
          <w:rtl/>
        </w:rPr>
        <w:t xml:space="preserve"> </w:t>
      </w:r>
    </w:p>
    <w:p w:rsidR="007101FD" w:rsidRDefault="007101FD" w:rsidP="00EB081C">
      <w:pPr>
        <w:pStyle w:val="FootnoteText"/>
        <w:spacing w:line="360" w:lineRule="auto"/>
        <w:rPr>
          <w:rFonts w:asciiTheme="majorBidi" w:hAnsiTheme="majorBidi" w:cstheme="majorBidi"/>
          <w:sz w:val="24"/>
          <w:szCs w:val="24"/>
        </w:rPr>
      </w:pPr>
      <w:proofErr w:type="spellStart"/>
      <w:r>
        <w:rPr>
          <w:rFonts w:asciiTheme="majorBidi" w:hAnsiTheme="majorBidi" w:cstheme="majorBidi"/>
          <w:sz w:val="24"/>
          <w:szCs w:val="24"/>
        </w:rPr>
        <w:t>Ikh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zol</w:t>
      </w:r>
      <w:proofErr w:type="spellEnd"/>
      <w:r>
        <w:rPr>
          <w:rFonts w:asciiTheme="majorBidi" w:hAnsiTheme="majorBidi" w:cstheme="majorBidi"/>
          <w:sz w:val="24"/>
          <w:szCs w:val="24"/>
        </w:rPr>
        <w:t xml:space="preserve"> far </w:t>
      </w:r>
      <w:proofErr w:type="gramStart"/>
      <w:r>
        <w:rPr>
          <w:rFonts w:asciiTheme="majorBidi" w:hAnsiTheme="majorBidi" w:cstheme="majorBidi"/>
          <w:sz w:val="24"/>
          <w:szCs w:val="24"/>
        </w:rPr>
        <w:t>goyim</w:t>
      </w:r>
      <w:proofErr w:type="gramEnd"/>
      <w:r>
        <w:rPr>
          <w:rFonts w:asciiTheme="majorBidi" w:hAnsiTheme="majorBidi" w:cstheme="majorBidi"/>
          <w:sz w:val="24"/>
          <w:szCs w:val="24"/>
        </w:rPr>
        <w:t xml:space="preserve"> goyish </w:t>
      </w:r>
      <w:proofErr w:type="spellStart"/>
      <w:r>
        <w:rPr>
          <w:rFonts w:asciiTheme="majorBidi" w:hAnsiTheme="majorBidi" w:cstheme="majorBidi"/>
          <w:sz w:val="24"/>
          <w:szCs w:val="24"/>
        </w:rPr>
        <w:t>zingen</w:t>
      </w:r>
      <w:proofErr w:type="spellEnd"/>
      <w:r>
        <w:rPr>
          <w:rFonts w:asciiTheme="majorBidi" w:hAnsiTheme="majorBidi" w:cstheme="majorBidi"/>
          <w:sz w:val="24"/>
          <w:szCs w:val="24"/>
        </w:rPr>
        <w:t>,</w:t>
      </w:r>
    </w:p>
    <w:p w:rsidR="007101FD" w:rsidRDefault="007101FD" w:rsidP="00EB081C">
      <w:pPr>
        <w:pStyle w:val="FootnoteText"/>
        <w:spacing w:line="360" w:lineRule="auto"/>
        <w:rPr>
          <w:rFonts w:asciiTheme="majorBidi" w:hAnsiTheme="majorBidi" w:cstheme="majorBidi"/>
          <w:sz w:val="24"/>
          <w:szCs w:val="24"/>
        </w:rPr>
      </w:pPr>
      <w:proofErr w:type="gramStart"/>
      <w:r>
        <w:rPr>
          <w:rFonts w:asciiTheme="majorBidi" w:hAnsiTheme="majorBidi" w:cstheme="majorBidi"/>
          <w:sz w:val="24"/>
          <w:szCs w:val="24"/>
        </w:rPr>
        <w:t xml:space="preserve">Nor </w:t>
      </w:r>
      <w:proofErr w:type="spellStart"/>
      <w:r>
        <w:rPr>
          <w:rFonts w:asciiTheme="majorBidi" w:hAnsiTheme="majorBidi" w:cstheme="majorBidi"/>
          <w:sz w:val="24"/>
          <w:szCs w:val="24"/>
        </w:rPr>
        <w:t>nisht</w:t>
      </w:r>
      <w:proofErr w:type="spellEnd"/>
      <w:r>
        <w:rPr>
          <w:rFonts w:asciiTheme="majorBidi" w:hAnsiTheme="majorBidi" w:cstheme="majorBidi"/>
          <w:sz w:val="24"/>
          <w:szCs w:val="24"/>
        </w:rPr>
        <w:t xml:space="preserve"> far </w:t>
      </w:r>
      <w:proofErr w:type="spellStart"/>
      <w:r>
        <w:rPr>
          <w:rFonts w:asciiTheme="majorBidi" w:hAnsiTheme="majorBidi" w:cstheme="majorBidi"/>
          <w:sz w:val="24"/>
          <w:szCs w:val="24"/>
        </w:rPr>
        <w:t>yidn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nisht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zhargon</w:t>
      </w:r>
      <w:proofErr w:type="spellEnd"/>
      <w:r>
        <w:rPr>
          <w:rFonts w:asciiTheme="majorBidi" w:hAnsiTheme="majorBidi" w:cstheme="majorBidi"/>
          <w:sz w:val="24"/>
          <w:szCs w:val="24"/>
        </w:rPr>
        <w:t>.</w:t>
      </w:r>
      <w:proofErr w:type="gramEnd"/>
    </w:p>
    <w:p w:rsidR="00FC5592" w:rsidRDefault="00FC5592" w:rsidP="00F6540E">
      <w:pPr>
        <w:pStyle w:val="FootnoteText"/>
        <w:spacing w:line="360" w:lineRule="auto"/>
        <w:rPr>
          <w:rFonts w:asciiTheme="majorBidi" w:hAnsiTheme="majorBidi" w:cstheme="majorBidi"/>
          <w:sz w:val="24"/>
          <w:szCs w:val="24"/>
        </w:rPr>
      </w:pPr>
      <w:proofErr w:type="spellStart"/>
      <w:r>
        <w:rPr>
          <w:rFonts w:asciiTheme="majorBidi" w:hAnsiTheme="majorBidi" w:cstheme="majorBidi"/>
          <w:sz w:val="24"/>
          <w:szCs w:val="24"/>
        </w:rPr>
        <w:t>K</w:t>
      </w:r>
      <w:r w:rsidR="007101FD">
        <w:rPr>
          <w:rFonts w:asciiTheme="majorBidi" w:hAnsiTheme="majorBidi" w:cstheme="majorBidi"/>
          <w:sz w:val="24"/>
          <w:szCs w:val="24"/>
        </w:rPr>
        <w:t>ey</w:t>
      </w:r>
      <w:r>
        <w:rPr>
          <w:rFonts w:asciiTheme="majorBidi" w:hAnsiTheme="majorBidi" w:cstheme="majorBidi"/>
          <w:sz w:val="24"/>
          <w:szCs w:val="24"/>
        </w:rPr>
        <w:t>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rekhtn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klang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keyn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rekhtn</w:t>
      </w:r>
      <w:proofErr w:type="spellEnd"/>
      <w:r>
        <w:rPr>
          <w:rFonts w:asciiTheme="majorBidi" w:hAnsiTheme="majorBidi" w:cstheme="majorBidi"/>
          <w:sz w:val="24"/>
          <w:szCs w:val="24"/>
        </w:rPr>
        <w:t xml:space="preserve"> ton</w:t>
      </w:r>
      <w:r w:rsidR="00F6540E">
        <w:rPr>
          <w:rFonts w:asciiTheme="majorBidi" w:hAnsiTheme="majorBidi" w:cstheme="majorBidi"/>
          <w:sz w:val="24"/>
          <w:szCs w:val="24"/>
        </w:rPr>
        <w:t>!</w:t>
      </w:r>
    </w:p>
    <w:p w:rsidR="007101FD" w:rsidRDefault="007101FD" w:rsidP="00FC5592">
      <w:pPr>
        <w:pStyle w:val="FootnoteText"/>
        <w:spacing w:line="360" w:lineRule="auto"/>
        <w:rPr>
          <w:rFonts w:asciiTheme="majorBidi" w:hAnsiTheme="majorBidi" w:cstheme="majorBidi"/>
          <w:sz w:val="24"/>
          <w:szCs w:val="24"/>
        </w:rPr>
      </w:pPr>
      <w:proofErr w:type="spellStart"/>
      <w:r>
        <w:rPr>
          <w:rFonts w:asciiTheme="majorBidi" w:hAnsiTheme="majorBidi" w:cstheme="majorBidi"/>
          <w:sz w:val="24"/>
          <w:szCs w:val="24"/>
        </w:rPr>
        <w:t>Keyn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eynt</w:t>
      </w:r>
      <w:r w:rsidR="00FC5592">
        <w:rPr>
          <w:rFonts w:asciiTheme="majorBidi" w:hAnsiTheme="majorBidi" w:cstheme="majorBidi"/>
          <w:sz w:val="24"/>
          <w:szCs w:val="24"/>
        </w:rPr>
        <w:t>s</w:t>
      </w:r>
      <w:r>
        <w:rPr>
          <w:rFonts w:asciiTheme="majorBidi" w:hAnsiTheme="majorBidi" w:cstheme="majorBidi"/>
          <w:sz w:val="24"/>
          <w:szCs w:val="24"/>
        </w:rPr>
        <w:t>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vort</w:t>
      </w:r>
      <w:proofErr w:type="spellEnd"/>
      <w:r>
        <w:rPr>
          <w:rFonts w:asciiTheme="majorBidi" w:hAnsiTheme="majorBidi" w:cstheme="majorBidi"/>
          <w:sz w:val="24"/>
          <w:szCs w:val="24"/>
        </w:rPr>
        <w:t xml:space="preserve"> nit </w:t>
      </w:r>
      <w:proofErr w:type="gramStart"/>
      <w:r>
        <w:rPr>
          <w:rFonts w:asciiTheme="majorBidi" w:hAnsiTheme="majorBidi" w:cstheme="majorBidi"/>
          <w:sz w:val="24"/>
          <w:szCs w:val="24"/>
        </w:rPr>
        <w:t>un</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keyn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stil</w:t>
      </w:r>
      <w:proofErr w:type="spellEnd"/>
    </w:p>
    <w:p w:rsidR="007101FD" w:rsidRDefault="007101FD" w:rsidP="00EB081C">
      <w:pPr>
        <w:pStyle w:val="FootnoteText"/>
        <w:spacing w:line="360" w:lineRule="auto"/>
        <w:rPr>
          <w:rFonts w:asciiTheme="majorBidi" w:hAnsiTheme="majorBidi" w:cstheme="majorBidi"/>
          <w:sz w:val="24"/>
          <w:szCs w:val="24"/>
        </w:rPr>
      </w:pPr>
      <w:proofErr w:type="gramStart"/>
      <w:r>
        <w:rPr>
          <w:rFonts w:asciiTheme="majorBidi" w:hAnsiTheme="majorBidi" w:cstheme="majorBidi"/>
          <w:sz w:val="24"/>
          <w:szCs w:val="24"/>
        </w:rPr>
        <w:t xml:space="preserve">Hob </w:t>
      </w:r>
      <w:proofErr w:type="spellStart"/>
      <w:r>
        <w:rPr>
          <w:rFonts w:asciiTheme="majorBidi" w:hAnsiTheme="majorBidi" w:cstheme="majorBidi"/>
          <w:sz w:val="24"/>
          <w:szCs w:val="24"/>
        </w:rPr>
        <w:t>ikh</w:t>
      </w:r>
      <w:proofErr w:type="spellEnd"/>
      <w:r>
        <w:rPr>
          <w:rFonts w:asciiTheme="majorBidi" w:hAnsiTheme="majorBidi" w:cstheme="majorBidi"/>
          <w:sz w:val="24"/>
          <w:szCs w:val="24"/>
        </w:rPr>
        <w:t xml:space="preserve"> far “</w:t>
      </w:r>
      <w:proofErr w:type="spellStart"/>
      <w:r>
        <w:rPr>
          <w:rFonts w:asciiTheme="majorBidi" w:hAnsiTheme="majorBidi" w:cstheme="majorBidi"/>
          <w:sz w:val="24"/>
          <w:szCs w:val="24"/>
        </w:rPr>
        <w:t>libe</w:t>
      </w:r>
      <w:proofErr w:type="spellEnd"/>
      <w:r>
        <w:rPr>
          <w:rFonts w:asciiTheme="majorBidi" w:hAnsiTheme="majorBidi" w:cstheme="majorBidi"/>
          <w:sz w:val="24"/>
          <w:szCs w:val="24"/>
        </w:rPr>
        <w:t>”, far “</w:t>
      </w:r>
      <w:proofErr w:type="spellStart"/>
      <w:r>
        <w:rPr>
          <w:rFonts w:asciiTheme="majorBidi" w:hAnsiTheme="majorBidi" w:cstheme="majorBidi"/>
          <w:sz w:val="24"/>
          <w:szCs w:val="24"/>
        </w:rPr>
        <w:t>gefil</w:t>
      </w:r>
      <w:proofErr w:type="spellEnd"/>
      <w:r>
        <w:rPr>
          <w:rFonts w:asciiTheme="majorBidi" w:hAnsiTheme="majorBidi" w:cstheme="majorBidi"/>
          <w:sz w:val="24"/>
          <w:szCs w:val="24"/>
        </w:rPr>
        <w:t>”.</w:t>
      </w:r>
      <w:proofErr w:type="gramEnd"/>
    </w:p>
    <w:p w:rsidR="007101FD" w:rsidRDefault="007101FD" w:rsidP="00F6540E">
      <w:pPr>
        <w:pStyle w:val="FootnoteText"/>
        <w:spacing w:line="360" w:lineRule="auto"/>
        <w:rPr>
          <w:rFonts w:asciiTheme="majorBidi" w:hAnsiTheme="majorBidi" w:cstheme="majorBidi"/>
          <w:sz w:val="24"/>
          <w:szCs w:val="24"/>
        </w:rPr>
      </w:pPr>
      <w:proofErr w:type="gramStart"/>
      <w:r>
        <w:rPr>
          <w:rFonts w:asciiTheme="majorBidi" w:hAnsiTheme="majorBidi" w:cstheme="majorBidi"/>
          <w:sz w:val="24"/>
          <w:szCs w:val="24"/>
        </w:rPr>
        <w:t xml:space="preserve">[My poem would have sounded completely different </w:t>
      </w:r>
      <w:r w:rsidR="00F6540E">
        <w:rPr>
          <w:rFonts w:asciiTheme="majorBidi" w:hAnsiTheme="majorBidi" w:cstheme="majorBidi"/>
          <w:sz w:val="24"/>
          <w:szCs w:val="24"/>
        </w:rPr>
        <w:t>/</w:t>
      </w:r>
      <w:r>
        <w:rPr>
          <w:rFonts w:asciiTheme="majorBidi" w:hAnsiTheme="majorBidi" w:cstheme="majorBidi"/>
          <w:sz w:val="24"/>
          <w:szCs w:val="24"/>
        </w:rPr>
        <w:t xml:space="preserve"> if I were</w:t>
      </w:r>
      <w:r w:rsidR="000F7F15">
        <w:rPr>
          <w:rFonts w:asciiTheme="majorBidi" w:hAnsiTheme="majorBidi" w:cstheme="majorBidi"/>
          <w:sz w:val="24"/>
          <w:szCs w:val="24"/>
        </w:rPr>
        <w:t xml:space="preserve"> </w:t>
      </w:r>
      <w:r>
        <w:rPr>
          <w:rFonts w:asciiTheme="majorBidi" w:hAnsiTheme="majorBidi" w:cstheme="majorBidi"/>
          <w:sz w:val="24"/>
          <w:szCs w:val="24"/>
        </w:rPr>
        <w:t>to sing for non-Jew</w:t>
      </w:r>
      <w:r w:rsidR="00F6540E">
        <w:rPr>
          <w:rFonts w:asciiTheme="majorBidi" w:hAnsiTheme="majorBidi" w:cstheme="majorBidi"/>
          <w:sz w:val="24"/>
          <w:szCs w:val="24"/>
        </w:rPr>
        <w:t>s</w:t>
      </w:r>
      <w:r>
        <w:rPr>
          <w:rFonts w:asciiTheme="majorBidi" w:hAnsiTheme="majorBidi" w:cstheme="majorBidi"/>
          <w:sz w:val="24"/>
          <w:szCs w:val="24"/>
        </w:rPr>
        <w:t xml:space="preserve"> in a non-Jewish language, / not for Jews, not in Jargon.</w:t>
      </w:r>
      <w:proofErr w:type="gramEnd"/>
      <w:r>
        <w:rPr>
          <w:rFonts w:asciiTheme="majorBidi" w:hAnsiTheme="majorBidi" w:cstheme="majorBidi"/>
          <w:sz w:val="24"/>
          <w:szCs w:val="24"/>
        </w:rPr>
        <w:t xml:space="preserve"> / </w:t>
      </w:r>
      <w:r w:rsidR="00F6540E">
        <w:rPr>
          <w:rFonts w:asciiTheme="majorBidi" w:hAnsiTheme="majorBidi" w:cstheme="majorBidi"/>
          <w:sz w:val="24"/>
          <w:szCs w:val="24"/>
        </w:rPr>
        <w:t>N</w:t>
      </w:r>
      <w:r>
        <w:rPr>
          <w:rFonts w:asciiTheme="majorBidi" w:hAnsiTheme="majorBidi" w:cstheme="majorBidi"/>
          <w:sz w:val="24"/>
          <w:szCs w:val="24"/>
        </w:rPr>
        <w:t xml:space="preserve">o proper sound, no proper tone! / </w:t>
      </w:r>
      <w:proofErr w:type="gramStart"/>
      <w:r>
        <w:rPr>
          <w:rFonts w:asciiTheme="majorBidi" w:hAnsiTheme="majorBidi" w:cstheme="majorBidi"/>
          <w:sz w:val="24"/>
          <w:szCs w:val="24"/>
        </w:rPr>
        <w:t>Not</w:t>
      </w:r>
      <w:proofErr w:type="gramEnd"/>
      <w:r>
        <w:rPr>
          <w:rFonts w:asciiTheme="majorBidi" w:hAnsiTheme="majorBidi" w:cstheme="majorBidi"/>
          <w:sz w:val="24"/>
          <w:szCs w:val="24"/>
        </w:rPr>
        <w:t xml:space="preserve"> one single word and no style / Have I for ‘love’, for ‘feeling’]</w:t>
      </w:r>
    </w:p>
    <w:p w:rsidR="00EB081C" w:rsidRDefault="00FC5592" w:rsidP="00F6540E">
      <w:pPr>
        <w:pStyle w:val="FootnoteText"/>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חסרונן של מלים ביידיש  </w:t>
      </w:r>
      <w:r w:rsidR="00F6540E">
        <w:rPr>
          <w:rFonts w:asciiTheme="majorBidi" w:hAnsiTheme="majorBidi" w:cstheme="majorBidi" w:hint="cs"/>
          <w:sz w:val="24"/>
          <w:szCs w:val="24"/>
          <w:rtl/>
        </w:rPr>
        <w:t xml:space="preserve">כדי לבטא </w:t>
      </w:r>
      <w:r>
        <w:rPr>
          <w:rFonts w:asciiTheme="majorBidi" w:hAnsiTheme="majorBidi" w:cstheme="majorBidi" w:hint="cs"/>
          <w:sz w:val="24"/>
          <w:szCs w:val="24"/>
          <w:rtl/>
        </w:rPr>
        <w:t>'אהבה' ושל 'רגש' נרא</w:t>
      </w:r>
      <w:r w:rsidR="00F6540E">
        <w:rPr>
          <w:rFonts w:asciiTheme="majorBidi" w:hAnsiTheme="majorBidi" w:cstheme="majorBidi" w:hint="cs"/>
          <w:sz w:val="24"/>
          <w:szCs w:val="24"/>
          <w:rtl/>
        </w:rPr>
        <w:t>ה</w:t>
      </w:r>
      <w:r>
        <w:rPr>
          <w:rFonts w:asciiTheme="majorBidi" w:hAnsiTheme="majorBidi" w:cstheme="majorBidi" w:hint="cs"/>
          <w:sz w:val="24"/>
          <w:szCs w:val="24"/>
          <w:rtl/>
        </w:rPr>
        <w:t xml:space="preserve"> בעיני פרץ תמצית מגבלותיה  של הלשון</w:t>
      </w:r>
      <w:r w:rsidR="00F6540E">
        <w:rPr>
          <w:rFonts w:asciiTheme="majorBidi" w:hAnsiTheme="majorBidi" w:cstheme="majorBidi" w:hint="cs"/>
          <w:sz w:val="24"/>
          <w:szCs w:val="24"/>
          <w:rtl/>
        </w:rPr>
        <w:t xml:space="preserve"> עצמה</w:t>
      </w:r>
      <w:r>
        <w:rPr>
          <w:rFonts w:asciiTheme="majorBidi" w:hAnsiTheme="majorBidi" w:cstheme="majorBidi" w:hint="cs"/>
          <w:sz w:val="24"/>
          <w:szCs w:val="24"/>
          <w:rtl/>
        </w:rPr>
        <w:t>.</w:t>
      </w:r>
      <w:r w:rsidR="00F6540E">
        <w:rPr>
          <w:rStyle w:val="FootnoteReference"/>
          <w:rFonts w:asciiTheme="majorBidi" w:hAnsiTheme="majorBidi" w:cstheme="majorBidi"/>
          <w:sz w:val="24"/>
          <w:szCs w:val="24"/>
          <w:rtl/>
        </w:rPr>
        <w:footnoteReference w:id="9"/>
      </w:r>
      <w:r>
        <w:rPr>
          <w:rFonts w:asciiTheme="majorBidi" w:hAnsiTheme="majorBidi" w:cstheme="majorBidi" w:hint="cs"/>
          <w:sz w:val="24"/>
          <w:szCs w:val="24"/>
          <w:rtl/>
        </w:rPr>
        <w:t xml:space="preserve"> אותה סוגייה</w:t>
      </w:r>
      <w:r w:rsidR="007101FD">
        <w:rPr>
          <w:rFonts w:asciiTheme="majorBidi" w:hAnsiTheme="majorBidi" w:cstheme="majorBidi" w:hint="cs"/>
          <w:sz w:val="24"/>
          <w:szCs w:val="24"/>
          <w:rtl/>
        </w:rPr>
        <w:t xml:space="preserve"> העסיקה אפוא גם את פרץ וגם את שלום עליכם, אבל המשורר המ</w:t>
      </w:r>
      <w:r>
        <w:rPr>
          <w:rFonts w:asciiTheme="majorBidi" w:hAnsiTheme="majorBidi" w:cstheme="majorBidi" w:hint="cs"/>
          <w:sz w:val="24"/>
          <w:szCs w:val="24"/>
          <w:rtl/>
        </w:rPr>
        <w:t xml:space="preserve">ודרני נתן ביטוי מפורש לבעייה שהפרוזאיקון התייחס אליה במובלע. וראוי לציין שכאשר פרץ מתייחס בדרך השלילה על האפשרויות המצומצמות של יידיש הוא משתמש במונחים </w:t>
      </w:r>
      <w:r w:rsidR="00F6540E">
        <w:rPr>
          <w:rFonts w:asciiTheme="majorBidi" w:hAnsiTheme="majorBidi" w:cstheme="majorBidi" w:hint="cs"/>
          <w:sz w:val="24"/>
          <w:szCs w:val="24"/>
          <w:rtl/>
        </w:rPr>
        <w:t xml:space="preserve">שהם ביסודם </w:t>
      </w:r>
      <w:r>
        <w:rPr>
          <w:rFonts w:asciiTheme="majorBidi" w:hAnsiTheme="majorBidi" w:cstheme="majorBidi" w:hint="cs"/>
          <w:sz w:val="24"/>
          <w:szCs w:val="24"/>
          <w:rtl/>
        </w:rPr>
        <w:t>מוסיקליים</w:t>
      </w:r>
      <w:r w:rsidR="00F6540E">
        <w:rPr>
          <w:rFonts w:asciiTheme="majorBidi" w:hAnsiTheme="majorBidi" w:cstheme="majorBidi" w:hint="cs"/>
          <w:sz w:val="24"/>
          <w:szCs w:val="24"/>
          <w:rtl/>
        </w:rPr>
        <w:t xml:space="preserve">, כגון </w:t>
      </w:r>
      <w:r>
        <w:rPr>
          <w:rFonts w:asciiTheme="majorBidi" w:hAnsiTheme="majorBidi" w:cstheme="majorBidi" w:hint="cs"/>
          <w:sz w:val="24"/>
          <w:szCs w:val="24"/>
          <w:rtl/>
        </w:rPr>
        <w:t xml:space="preserve"> </w:t>
      </w:r>
      <w:r w:rsidR="00F6540E">
        <w:rPr>
          <w:rFonts w:asciiTheme="majorBidi" w:hAnsiTheme="majorBidi" w:cstheme="majorBidi"/>
          <w:sz w:val="24"/>
          <w:szCs w:val="24"/>
        </w:rPr>
        <w:t>s</w:t>
      </w:r>
      <w:r>
        <w:rPr>
          <w:rFonts w:asciiTheme="majorBidi" w:hAnsiTheme="majorBidi" w:cstheme="majorBidi"/>
          <w:sz w:val="24"/>
          <w:szCs w:val="24"/>
        </w:rPr>
        <w:t>ound</w:t>
      </w:r>
      <w:r w:rsidR="00F6540E">
        <w:rPr>
          <w:rFonts w:asciiTheme="majorBidi" w:hAnsiTheme="majorBidi" w:cstheme="majorBidi"/>
          <w:sz w:val="24"/>
          <w:szCs w:val="24"/>
        </w:rPr>
        <w:t xml:space="preserve"> and</w:t>
      </w:r>
      <w:r>
        <w:rPr>
          <w:rFonts w:asciiTheme="majorBidi" w:hAnsiTheme="majorBidi" w:cstheme="majorBidi"/>
          <w:sz w:val="24"/>
          <w:szCs w:val="24"/>
        </w:rPr>
        <w:t xml:space="preserve">  tone</w:t>
      </w:r>
      <w:r>
        <w:rPr>
          <w:rFonts w:asciiTheme="majorBidi" w:hAnsiTheme="majorBidi" w:cstheme="majorBidi" w:hint="cs"/>
          <w:sz w:val="24"/>
          <w:szCs w:val="24"/>
          <w:rtl/>
        </w:rPr>
        <w:t xml:space="preserve">.  </w:t>
      </w:r>
    </w:p>
    <w:p w:rsidR="00EB081C" w:rsidRDefault="00EB081C" w:rsidP="0031507D">
      <w:pPr>
        <w:pStyle w:val="FootnoteText"/>
        <w:spacing w:line="360" w:lineRule="auto"/>
        <w:rPr>
          <w:rFonts w:asciiTheme="majorBidi" w:hAnsiTheme="majorBidi" w:cstheme="majorBidi"/>
          <w:sz w:val="24"/>
          <w:szCs w:val="24"/>
          <w:rtl/>
        </w:rPr>
      </w:pPr>
    </w:p>
    <w:p w:rsidR="00B76F53" w:rsidRDefault="00B76F53" w:rsidP="00F6540E">
      <w:pPr>
        <w:pStyle w:val="FootnoteText"/>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שתי היצירות </w:t>
      </w:r>
      <w:r w:rsidR="00F6540E">
        <w:rPr>
          <w:rFonts w:asciiTheme="majorBidi" w:hAnsiTheme="majorBidi" w:cstheme="majorBidi" w:hint="cs"/>
          <w:sz w:val="24"/>
          <w:szCs w:val="24"/>
          <w:rtl/>
        </w:rPr>
        <w:t xml:space="preserve">השונות כל כך שראו אור במקביל מעל אותה במה עצמה, הרומן של שלום עליכם והפואמה של פרץ, </w:t>
      </w:r>
      <w:r>
        <w:rPr>
          <w:rFonts w:asciiTheme="majorBidi" w:hAnsiTheme="majorBidi" w:cstheme="majorBidi" w:hint="cs"/>
          <w:sz w:val="24"/>
          <w:szCs w:val="24"/>
          <w:rtl/>
        </w:rPr>
        <w:t xml:space="preserve">הללו נזקקות </w:t>
      </w:r>
      <w:r w:rsidR="00F6540E">
        <w:rPr>
          <w:rFonts w:asciiTheme="majorBidi" w:hAnsiTheme="majorBidi" w:cstheme="majorBidi" w:hint="cs"/>
          <w:sz w:val="24"/>
          <w:szCs w:val="24"/>
          <w:rtl/>
        </w:rPr>
        <w:t xml:space="preserve">אפוא </w:t>
      </w:r>
      <w:r>
        <w:rPr>
          <w:rFonts w:asciiTheme="majorBidi" w:hAnsiTheme="majorBidi" w:cstheme="majorBidi" w:hint="cs"/>
          <w:sz w:val="24"/>
          <w:szCs w:val="24"/>
          <w:rtl/>
        </w:rPr>
        <w:t xml:space="preserve">לאמצעים </w:t>
      </w:r>
      <w:r w:rsidR="00F6540E">
        <w:rPr>
          <w:rFonts w:asciiTheme="majorBidi" w:hAnsiTheme="majorBidi" w:cstheme="majorBidi" w:hint="cs"/>
          <w:sz w:val="24"/>
          <w:szCs w:val="24"/>
          <w:rtl/>
        </w:rPr>
        <w:t xml:space="preserve">דומים בבואם לעצב את </w:t>
      </w:r>
      <w:r>
        <w:rPr>
          <w:rFonts w:asciiTheme="majorBidi" w:hAnsiTheme="majorBidi" w:cstheme="majorBidi" w:hint="cs"/>
          <w:sz w:val="24"/>
          <w:szCs w:val="24"/>
          <w:rtl/>
        </w:rPr>
        <w:t xml:space="preserve"> לשון </w:t>
      </w:r>
      <w:r w:rsidR="00F6540E">
        <w:rPr>
          <w:rFonts w:asciiTheme="majorBidi" w:hAnsiTheme="majorBidi" w:cstheme="majorBidi" w:hint="cs"/>
          <w:sz w:val="24"/>
          <w:szCs w:val="24"/>
          <w:rtl/>
        </w:rPr>
        <w:t>ה</w:t>
      </w:r>
      <w:r>
        <w:rPr>
          <w:rFonts w:asciiTheme="majorBidi" w:hAnsiTheme="majorBidi" w:cstheme="majorBidi" w:hint="cs"/>
          <w:sz w:val="24"/>
          <w:szCs w:val="24"/>
          <w:rtl/>
        </w:rPr>
        <w:t xml:space="preserve">אהבה ביידיש: המלים והצלילים, הלשון והמוסיקה. בשני המקרים נודעת משמעות מרכזית להיבט המגדרי: פרץ מזכיר במפורש את  האימרה 'קול באישה', והמילה 'זינגען' מופיעה אצלו פעם אחר פעם בהקשרים שונים.  שלום עליכם מעניק לסוגייה זאת ביטוי עקיף אבל משמעותי לא פחות כאשר הוא משלב ברומן שלו קטעים משירי עם ביידיש המושרים בידי </w:t>
      </w:r>
      <w:r w:rsidR="00F6540E">
        <w:rPr>
          <w:rFonts w:asciiTheme="majorBidi" w:hAnsiTheme="majorBidi" w:cstheme="majorBidi" w:hint="cs"/>
          <w:sz w:val="24"/>
          <w:szCs w:val="24"/>
          <w:rtl/>
        </w:rPr>
        <w:t>אישה</w:t>
      </w:r>
      <w:r>
        <w:rPr>
          <w:rFonts w:asciiTheme="majorBidi" w:hAnsiTheme="majorBidi" w:cstheme="majorBidi" w:hint="cs"/>
          <w:sz w:val="24"/>
          <w:szCs w:val="24"/>
          <w:rtl/>
        </w:rPr>
        <w:t xml:space="preserve">. </w:t>
      </w:r>
    </w:p>
    <w:p w:rsidR="001D09C1" w:rsidRDefault="001D09C1" w:rsidP="00B76F53">
      <w:pPr>
        <w:pStyle w:val="FootnoteText"/>
        <w:spacing w:line="360" w:lineRule="auto"/>
        <w:rPr>
          <w:rFonts w:asciiTheme="majorBidi" w:hAnsiTheme="majorBidi" w:cstheme="majorBidi"/>
          <w:sz w:val="24"/>
          <w:szCs w:val="24"/>
          <w:rtl/>
        </w:rPr>
      </w:pPr>
    </w:p>
    <w:p w:rsidR="00B235F6" w:rsidRDefault="001D09C1" w:rsidP="00316793">
      <w:pPr>
        <w:pStyle w:val="FootnoteText"/>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שלוש היצירות הללו </w:t>
      </w:r>
      <w:r w:rsidR="00F6540E">
        <w:rPr>
          <w:rFonts w:asciiTheme="majorBidi" w:hAnsiTheme="majorBidi" w:cstheme="majorBidi" w:hint="cs"/>
          <w:sz w:val="24"/>
          <w:szCs w:val="24"/>
          <w:rtl/>
        </w:rPr>
        <w:t xml:space="preserve">שרוקמות </w:t>
      </w:r>
      <w:r>
        <w:rPr>
          <w:rFonts w:asciiTheme="majorBidi" w:hAnsiTheme="majorBidi" w:cstheme="majorBidi" w:hint="cs"/>
          <w:sz w:val="24"/>
          <w:szCs w:val="24"/>
          <w:rtl/>
        </w:rPr>
        <w:t xml:space="preserve"> את עלילתן סביב לפרשיות אהבה שונות ומגוונות  </w:t>
      </w:r>
      <w:r w:rsidR="00F6540E">
        <w:rPr>
          <w:rFonts w:asciiTheme="majorBidi" w:hAnsiTheme="majorBidi" w:cstheme="majorBidi" w:hint="cs"/>
          <w:sz w:val="24"/>
          <w:szCs w:val="24"/>
          <w:rtl/>
        </w:rPr>
        <w:t>וראו אור ב</w:t>
      </w:r>
      <w:r w:rsidR="00316793">
        <w:rPr>
          <w:rFonts w:asciiTheme="majorBidi" w:hAnsiTheme="majorBidi" w:cstheme="majorBidi" w:hint="cs"/>
          <w:sz w:val="24"/>
          <w:szCs w:val="24"/>
          <w:rtl/>
        </w:rPr>
        <w:t xml:space="preserve">מקביל </w:t>
      </w:r>
      <w:r w:rsidR="00F6540E">
        <w:rPr>
          <w:rFonts w:asciiTheme="majorBidi" w:hAnsiTheme="majorBidi" w:cstheme="majorBidi" w:hint="cs"/>
          <w:sz w:val="24"/>
          <w:szCs w:val="24"/>
          <w:rtl/>
        </w:rPr>
        <w:t xml:space="preserve"> </w:t>
      </w:r>
      <w:r>
        <w:rPr>
          <w:rFonts w:asciiTheme="majorBidi" w:hAnsiTheme="majorBidi" w:cstheme="majorBidi" w:hint="cs"/>
          <w:sz w:val="24"/>
          <w:szCs w:val="24"/>
          <w:rtl/>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פישקע דער קרומער, סטעמפעניו</w:t>
      </w:r>
      <w:r w:rsidR="000F7F15">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מאניש </w:t>
      </w:r>
      <w:r>
        <w:rPr>
          <w:rFonts w:asciiTheme="majorBidi" w:hAnsiTheme="majorBidi" w:cstheme="majorBidi"/>
          <w:sz w:val="24"/>
          <w:szCs w:val="24"/>
          <w:rtl/>
        </w:rPr>
        <w:t>–</w:t>
      </w:r>
      <w:r>
        <w:rPr>
          <w:rFonts w:asciiTheme="majorBidi" w:hAnsiTheme="majorBidi" w:cstheme="majorBidi" w:hint="cs"/>
          <w:sz w:val="24"/>
          <w:szCs w:val="24"/>
          <w:rtl/>
        </w:rPr>
        <w:t xml:space="preserve"> זכו ברבות הימים ל</w:t>
      </w:r>
      <w:r w:rsidR="00316793">
        <w:rPr>
          <w:rFonts w:asciiTheme="majorBidi" w:hAnsiTheme="majorBidi" w:cstheme="majorBidi" w:hint="cs"/>
          <w:sz w:val="24"/>
          <w:szCs w:val="24"/>
          <w:rtl/>
        </w:rPr>
        <w:t>קאנוניזציה</w:t>
      </w:r>
      <w:r>
        <w:rPr>
          <w:rFonts w:asciiTheme="majorBidi" w:hAnsiTheme="majorBidi" w:cstheme="majorBidi" w:hint="cs"/>
          <w:sz w:val="24"/>
          <w:szCs w:val="24"/>
          <w:rtl/>
        </w:rPr>
        <w:t xml:space="preserve"> בתודעתה של ספרות יידיש. אך </w:t>
      </w:r>
      <w:r w:rsidR="00316793">
        <w:rPr>
          <w:rFonts w:asciiTheme="majorBidi" w:hAnsiTheme="majorBidi" w:cstheme="majorBidi" w:hint="cs"/>
          <w:sz w:val="24"/>
          <w:szCs w:val="24"/>
          <w:rtl/>
        </w:rPr>
        <w:t>מעמד קאנוני זה</w:t>
      </w:r>
      <w:r>
        <w:rPr>
          <w:rFonts w:asciiTheme="majorBidi" w:hAnsiTheme="majorBidi" w:cstheme="majorBidi" w:hint="cs"/>
          <w:sz w:val="24"/>
          <w:szCs w:val="24"/>
          <w:rtl/>
        </w:rPr>
        <w:t xml:space="preserve">  </w:t>
      </w:r>
      <w:r w:rsidR="00CF68CB">
        <w:rPr>
          <w:rFonts w:asciiTheme="majorBidi" w:hAnsiTheme="majorBidi" w:cstheme="majorBidi" w:hint="cs"/>
          <w:sz w:val="24"/>
          <w:szCs w:val="24"/>
          <w:rtl/>
        </w:rPr>
        <w:t>אינו צריך להשכיח מאתנו את העובדה שבאות</w:t>
      </w:r>
      <w:r w:rsidR="00316793">
        <w:rPr>
          <w:rFonts w:asciiTheme="majorBidi" w:hAnsiTheme="majorBidi" w:cstheme="majorBidi" w:hint="cs"/>
          <w:sz w:val="24"/>
          <w:szCs w:val="24"/>
          <w:rtl/>
        </w:rPr>
        <w:t xml:space="preserve">ן שנים </w:t>
      </w:r>
      <w:r>
        <w:rPr>
          <w:rFonts w:asciiTheme="majorBidi" w:hAnsiTheme="majorBidi" w:cstheme="majorBidi" w:hint="cs"/>
          <w:sz w:val="24"/>
          <w:szCs w:val="24"/>
          <w:rtl/>
        </w:rPr>
        <w:t xml:space="preserve">ראו אור </w:t>
      </w:r>
      <w:r w:rsidR="00CF68CB">
        <w:rPr>
          <w:rFonts w:asciiTheme="majorBidi" w:hAnsiTheme="majorBidi" w:cstheme="majorBidi" w:hint="cs"/>
          <w:sz w:val="24"/>
          <w:szCs w:val="24"/>
          <w:rtl/>
        </w:rPr>
        <w:t>רומנים רבים</w:t>
      </w:r>
      <w:r w:rsidR="00812067">
        <w:rPr>
          <w:rFonts w:asciiTheme="majorBidi" w:hAnsiTheme="majorBidi" w:cstheme="majorBidi" w:hint="cs"/>
          <w:sz w:val="24"/>
          <w:szCs w:val="24"/>
          <w:rtl/>
        </w:rPr>
        <w:t>, שגם הם הציבו פרשיות אהבה במרכזם. כוונתנו כמובן לרומנים של שמ"ר</w:t>
      </w:r>
      <w:r w:rsidR="00316793">
        <w:rPr>
          <w:rFonts w:asciiTheme="majorBidi" w:hAnsiTheme="majorBidi" w:cstheme="majorBidi" w:hint="cs"/>
          <w:sz w:val="24"/>
          <w:szCs w:val="24"/>
          <w:rtl/>
        </w:rPr>
        <w:t xml:space="preserve"> ושל סופרים אחרים שחיקו אותו</w:t>
      </w:r>
      <w:r w:rsidR="00812067">
        <w:rPr>
          <w:rFonts w:asciiTheme="majorBidi" w:hAnsiTheme="majorBidi" w:cstheme="majorBidi" w:hint="cs"/>
          <w:sz w:val="24"/>
          <w:szCs w:val="24"/>
          <w:rtl/>
        </w:rPr>
        <w:t xml:space="preserve">, </w:t>
      </w:r>
      <w:r w:rsidR="00316793">
        <w:rPr>
          <w:rFonts w:asciiTheme="majorBidi" w:hAnsiTheme="majorBidi" w:cstheme="majorBidi" w:hint="cs"/>
          <w:sz w:val="24"/>
          <w:szCs w:val="24"/>
          <w:rtl/>
        </w:rPr>
        <w:lastRenderedPageBreak/>
        <w:t>רומנים ש</w:t>
      </w:r>
      <w:r w:rsidR="00812067">
        <w:rPr>
          <w:rFonts w:asciiTheme="majorBidi" w:hAnsiTheme="majorBidi" w:cstheme="majorBidi" w:hint="cs"/>
          <w:sz w:val="24"/>
          <w:szCs w:val="24"/>
          <w:rtl/>
        </w:rPr>
        <w:t>היו לחם חוקם של הקורא המצוי ביידיש. כמה מהם  העמידו במרכזם סיפור אהבה</w:t>
      </w:r>
      <w:r w:rsidR="00316793">
        <w:rPr>
          <w:rFonts w:asciiTheme="majorBidi" w:hAnsiTheme="majorBidi" w:cstheme="majorBidi" w:hint="cs"/>
          <w:sz w:val="24"/>
          <w:szCs w:val="24"/>
          <w:rtl/>
        </w:rPr>
        <w:t>,</w:t>
      </w:r>
      <w:r w:rsidR="00B235F6">
        <w:rPr>
          <w:rFonts w:asciiTheme="majorBidi" w:hAnsiTheme="majorBidi" w:cstheme="majorBidi" w:hint="cs"/>
          <w:sz w:val="24"/>
          <w:szCs w:val="24"/>
          <w:rtl/>
        </w:rPr>
        <w:t xml:space="preserve">  ובאיזה אמצעים לשוניים נבנה</w:t>
      </w:r>
      <w:r w:rsidR="00316793">
        <w:rPr>
          <w:rFonts w:asciiTheme="majorBidi" w:hAnsiTheme="majorBidi" w:cstheme="majorBidi" w:hint="cs"/>
          <w:sz w:val="24"/>
          <w:szCs w:val="24"/>
          <w:rtl/>
        </w:rPr>
        <w:t xml:space="preserve"> סיפור זה</w:t>
      </w:r>
      <w:r w:rsidR="00812067">
        <w:rPr>
          <w:rFonts w:asciiTheme="majorBidi" w:hAnsiTheme="majorBidi" w:cstheme="majorBidi" w:hint="cs"/>
          <w:sz w:val="24"/>
          <w:szCs w:val="24"/>
          <w:rtl/>
        </w:rPr>
        <w:t xml:space="preserve">? </w:t>
      </w:r>
    </w:p>
    <w:p w:rsidR="005F59AF" w:rsidRDefault="00EC5F48" w:rsidP="005F59AF">
      <w:pPr>
        <w:pStyle w:val="FootnoteText"/>
        <w:tabs>
          <w:tab w:val="left" w:pos="6683"/>
        </w:tabs>
        <w:spacing w:line="360" w:lineRule="auto"/>
        <w:rPr>
          <w:rFonts w:asciiTheme="majorBidi" w:hAnsiTheme="majorBidi" w:cstheme="majorBidi"/>
          <w:sz w:val="24"/>
          <w:szCs w:val="24"/>
          <w:rtl/>
        </w:rPr>
      </w:pPr>
      <w:r>
        <w:rPr>
          <w:rFonts w:asciiTheme="majorBidi" w:hAnsiTheme="majorBidi" w:cstheme="majorBidi" w:hint="cs"/>
          <w:sz w:val="24"/>
          <w:szCs w:val="24"/>
          <w:rtl/>
        </w:rPr>
        <w:tab/>
      </w:r>
      <w:r w:rsidR="005F59AF">
        <w:rPr>
          <w:rFonts w:asciiTheme="majorBidi" w:hAnsiTheme="majorBidi" w:cstheme="majorBidi"/>
          <w:sz w:val="24"/>
          <w:szCs w:val="24"/>
          <w:rtl/>
        </w:rPr>
        <w:tab/>
      </w:r>
    </w:p>
    <w:p w:rsidR="00812067" w:rsidRDefault="00316793" w:rsidP="00316793">
      <w:pPr>
        <w:pStyle w:val="FootnoteText"/>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אכן </w:t>
      </w:r>
      <w:r w:rsidR="005F59AF">
        <w:rPr>
          <w:rFonts w:asciiTheme="majorBidi" w:hAnsiTheme="majorBidi" w:cstheme="majorBidi" w:hint="cs"/>
          <w:sz w:val="24"/>
          <w:szCs w:val="24"/>
          <w:rtl/>
        </w:rPr>
        <w:t xml:space="preserve">מונח אפוא בפנינו קורפוס ספרותי מגוון מאוד, הכולל את כתיבתם של  </w:t>
      </w:r>
      <w:r w:rsidR="00812067">
        <w:rPr>
          <w:rFonts w:asciiTheme="majorBidi" w:hAnsiTheme="majorBidi" w:cstheme="majorBidi" w:hint="cs"/>
          <w:sz w:val="24"/>
          <w:szCs w:val="24"/>
          <w:rtl/>
        </w:rPr>
        <w:t>שלום עליכם, מנדלי, ספקטור, פרץ, ו</w:t>
      </w:r>
      <w:r w:rsidR="005F59AF">
        <w:rPr>
          <w:rFonts w:asciiTheme="majorBidi" w:hAnsiTheme="majorBidi" w:cstheme="majorBidi" w:hint="cs"/>
          <w:sz w:val="24"/>
          <w:szCs w:val="24"/>
          <w:rtl/>
        </w:rPr>
        <w:t xml:space="preserve">לצדם </w:t>
      </w:r>
      <w:r w:rsidR="00812067">
        <w:rPr>
          <w:rFonts w:asciiTheme="majorBidi" w:hAnsiTheme="majorBidi" w:cstheme="majorBidi" w:hint="cs"/>
          <w:sz w:val="24"/>
          <w:szCs w:val="24"/>
          <w:rtl/>
        </w:rPr>
        <w:t xml:space="preserve">אולי </w:t>
      </w:r>
      <w:r>
        <w:rPr>
          <w:rFonts w:asciiTheme="majorBidi" w:hAnsiTheme="majorBidi" w:cstheme="majorBidi" w:hint="cs"/>
          <w:sz w:val="24"/>
          <w:szCs w:val="24"/>
          <w:rtl/>
        </w:rPr>
        <w:t xml:space="preserve">גם </w:t>
      </w:r>
      <w:r w:rsidR="00812067">
        <w:rPr>
          <w:rFonts w:asciiTheme="majorBidi" w:hAnsiTheme="majorBidi" w:cstheme="majorBidi" w:hint="cs"/>
          <w:sz w:val="24"/>
          <w:szCs w:val="24"/>
          <w:rtl/>
        </w:rPr>
        <w:t>שמר ומחקיו</w:t>
      </w:r>
      <w:r w:rsidR="005F59AF">
        <w:rPr>
          <w:rFonts w:asciiTheme="majorBidi" w:hAnsiTheme="majorBidi" w:cstheme="majorBidi" w:hint="cs"/>
          <w:sz w:val="24"/>
          <w:szCs w:val="24"/>
          <w:rtl/>
        </w:rPr>
        <w:t>;</w:t>
      </w:r>
      <w:r w:rsidR="00812067">
        <w:rPr>
          <w:rFonts w:asciiTheme="majorBidi" w:hAnsiTheme="majorBidi" w:cstheme="majorBidi" w:hint="cs"/>
          <w:sz w:val="24"/>
          <w:szCs w:val="24"/>
          <w:rtl/>
        </w:rPr>
        <w:t xml:space="preserve"> </w:t>
      </w:r>
      <w:r w:rsidR="005F59AF">
        <w:rPr>
          <w:rFonts w:asciiTheme="majorBidi" w:hAnsiTheme="majorBidi" w:cstheme="majorBidi" w:hint="cs"/>
          <w:sz w:val="24"/>
          <w:szCs w:val="24"/>
          <w:rtl/>
        </w:rPr>
        <w:t xml:space="preserve">בעיקרו של דבר </w:t>
      </w:r>
      <w:r>
        <w:rPr>
          <w:rFonts w:asciiTheme="majorBidi" w:hAnsiTheme="majorBidi" w:cstheme="majorBidi" w:hint="cs"/>
          <w:sz w:val="24"/>
          <w:szCs w:val="24"/>
          <w:rtl/>
        </w:rPr>
        <w:t>מדובר ב</w:t>
      </w:r>
      <w:r w:rsidR="005F59AF">
        <w:rPr>
          <w:rFonts w:asciiTheme="majorBidi" w:hAnsiTheme="majorBidi" w:cstheme="majorBidi" w:hint="cs"/>
          <w:sz w:val="24"/>
          <w:szCs w:val="24"/>
          <w:rtl/>
        </w:rPr>
        <w:t>יצירות ב</w:t>
      </w:r>
      <w:r w:rsidR="00812067">
        <w:rPr>
          <w:rFonts w:asciiTheme="majorBidi" w:hAnsiTheme="majorBidi" w:cstheme="majorBidi" w:hint="cs"/>
          <w:sz w:val="24"/>
          <w:szCs w:val="24"/>
          <w:rtl/>
        </w:rPr>
        <w:t>פרוזה</w:t>
      </w:r>
      <w:r w:rsidR="005F59AF">
        <w:rPr>
          <w:rFonts w:asciiTheme="majorBidi" w:hAnsiTheme="majorBidi" w:cstheme="majorBidi" w:hint="cs"/>
          <w:sz w:val="24"/>
          <w:szCs w:val="24"/>
          <w:rtl/>
        </w:rPr>
        <w:t xml:space="preserve">, אך </w:t>
      </w:r>
      <w:r>
        <w:rPr>
          <w:rFonts w:asciiTheme="majorBidi" w:hAnsiTheme="majorBidi" w:cstheme="majorBidi" w:hint="cs"/>
          <w:sz w:val="24"/>
          <w:szCs w:val="24"/>
          <w:rtl/>
        </w:rPr>
        <w:t xml:space="preserve">לעתים </w:t>
      </w:r>
      <w:r w:rsidR="005F59AF">
        <w:rPr>
          <w:rFonts w:asciiTheme="majorBidi" w:hAnsiTheme="majorBidi" w:cstheme="majorBidi" w:hint="cs"/>
          <w:sz w:val="24"/>
          <w:szCs w:val="24"/>
          <w:rtl/>
        </w:rPr>
        <w:t xml:space="preserve">גם בשירה, </w:t>
      </w:r>
      <w:r>
        <w:rPr>
          <w:rFonts w:asciiTheme="majorBidi" w:hAnsiTheme="majorBidi" w:cstheme="majorBidi" w:hint="cs"/>
          <w:sz w:val="24"/>
          <w:szCs w:val="24"/>
          <w:rtl/>
        </w:rPr>
        <w:t xml:space="preserve">טקסטים </w:t>
      </w:r>
      <w:r w:rsidR="005F59AF">
        <w:rPr>
          <w:rFonts w:asciiTheme="majorBidi" w:hAnsiTheme="majorBidi" w:cstheme="majorBidi" w:hint="cs"/>
          <w:sz w:val="24"/>
          <w:szCs w:val="24"/>
          <w:rtl/>
        </w:rPr>
        <w:t>המקיפ</w:t>
      </w:r>
      <w:r>
        <w:rPr>
          <w:rFonts w:asciiTheme="majorBidi" w:hAnsiTheme="majorBidi" w:cstheme="majorBidi" w:hint="cs"/>
          <w:sz w:val="24"/>
          <w:szCs w:val="24"/>
          <w:rtl/>
        </w:rPr>
        <w:t>ים</w:t>
      </w:r>
      <w:r w:rsidR="005F59AF">
        <w:rPr>
          <w:rFonts w:asciiTheme="majorBidi" w:hAnsiTheme="majorBidi" w:cstheme="majorBidi" w:hint="cs"/>
          <w:sz w:val="24"/>
          <w:szCs w:val="24"/>
          <w:rtl/>
        </w:rPr>
        <w:t xml:space="preserve"> עולם ומלואו: </w:t>
      </w:r>
      <w:r w:rsidR="00812067">
        <w:rPr>
          <w:rFonts w:asciiTheme="majorBidi" w:hAnsiTheme="majorBidi" w:cstheme="majorBidi" w:hint="cs"/>
          <w:sz w:val="24"/>
          <w:szCs w:val="24"/>
          <w:rtl/>
        </w:rPr>
        <w:t>רומנטיקה וריאליזם</w:t>
      </w:r>
      <w:r w:rsidR="005F59AF">
        <w:rPr>
          <w:rFonts w:asciiTheme="majorBidi" w:hAnsiTheme="majorBidi" w:cstheme="majorBidi" w:hint="cs"/>
          <w:sz w:val="24"/>
          <w:szCs w:val="24"/>
          <w:rtl/>
        </w:rPr>
        <w:t>, העיירה היהודית והמעבר אל העיר הבינונית והגדולה, אהבתו של גבר ואהבתה של אישה, העולם היהודי המסורתי שנחשב בשעתו לנורמטיבי וה-</w:t>
      </w:r>
      <w:r w:rsidR="005F59AF">
        <w:rPr>
          <w:rFonts w:asciiTheme="majorBidi" w:hAnsiTheme="majorBidi" w:cstheme="majorBidi"/>
          <w:sz w:val="24"/>
          <w:szCs w:val="24"/>
        </w:rPr>
        <w:t>demi monde</w:t>
      </w:r>
      <w:r w:rsidR="00812067">
        <w:rPr>
          <w:rFonts w:asciiTheme="majorBidi" w:hAnsiTheme="majorBidi" w:cstheme="majorBidi" w:hint="cs"/>
          <w:sz w:val="24"/>
          <w:szCs w:val="24"/>
          <w:rtl/>
        </w:rPr>
        <w:t>. במאמרו פ</w:t>
      </w:r>
      <w:r w:rsidR="005F59AF">
        <w:rPr>
          <w:rFonts w:asciiTheme="majorBidi" w:hAnsiTheme="majorBidi" w:cstheme="majorBidi" w:hint="cs"/>
          <w:sz w:val="24"/>
          <w:szCs w:val="24"/>
          <w:rtl/>
        </w:rPr>
        <w:t>ו</w:t>
      </w:r>
      <w:r w:rsidR="00812067">
        <w:rPr>
          <w:rFonts w:asciiTheme="majorBidi" w:hAnsiTheme="majorBidi" w:cstheme="majorBidi" w:hint="cs"/>
          <w:sz w:val="24"/>
          <w:szCs w:val="24"/>
          <w:rtl/>
        </w:rPr>
        <w:t xml:space="preserve">רץ הדרך על 'סטעמפעניו' </w:t>
      </w:r>
      <w:r w:rsidR="005F59AF">
        <w:rPr>
          <w:rFonts w:asciiTheme="majorBidi" w:hAnsiTheme="majorBidi" w:cstheme="majorBidi" w:hint="cs"/>
          <w:sz w:val="24"/>
          <w:szCs w:val="24"/>
          <w:rtl/>
        </w:rPr>
        <w:t xml:space="preserve">מ-1928 </w:t>
      </w:r>
      <w:r w:rsidR="00812067">
        <w:rPr>
          <w:rFonts w:asciiTheme="majorBidi" w:hAnsiTheme="majorBidi" w:cstheme="majorBidi" w:hint="cs"/>
          <w:sz w:val="24"/>
          <w:szCs w:val="24"/>
          <w:rtl/>
        </w:rPr>
        <w:t>פתח נחום אויסלנדר את הפתח ל</w:t>
      </w:r>
      <w:r w:rsidR="005F59AF">
        <w:rPr>
          <w:rFonts w:asciiTheme="majorBidi" w:hAnsiTheme="majorBidi" w:cstheme="majorBidi" w:hint="cs"/>
          <w:sz w:val="24"/>
          <w:szCs w:val="24"/>
          <w:rtl/>
        </w:rPr>
        <w:t xml:space="preserve">ניתוח </w:t>
      </w:r>
      <w:r w:rsidR="00812067">
        <w:rPr>
          <w:rFonts w:asciiTheme="majorBidi" w:hAnsiTheme="majorBidi" w:cstheme="majorBidi" w:hint="cs"/>
          <w:sz w:val="24"/>
          <w:szCs w:val="24"/>
          <w:rtl/>
        </w:rPr>
        <w:t>מורכבת</w:t>
      </w:r>
      <w:r w:rsidR="005F59AF">
        <w:rPr>
          <w:rFonts w:asciiTheme="majorBidi" w:hAnsiTheme="majorBidi" w:cstheme="majorBidi" w:hint="cs"/>
          <w:sz w:val="24"/>
          <w:szCs w:val="24"/>
          <w:rtl/>
        </w:rPr>
        <w:t>ן</w:t>
      </w:r>
      <w:r w:rsidR="00812067">
        <w:rPr>
          <w:rFonts w:asciiTheme="majorBidi" w:hAnsiTheme="majorBidi" w:cstheme="majorBidi" w:hint="cs"/>
          <w:sz w:val="24"/>
          <w:szCs w:val="24"/>
          <w:rtl/>
        </w:rPr>
        <w:t xml:space="preserve"> של תופעות ספרותיות </w:t>
      </w:r>
      <w:r w:rsidR="005F59AF">
        <w:rPr>
          <w:rFonts w:asciiTheme="majorBidi" w:hAnsiTheme="majorBidi" w:cstheme="majorBidi" w:hint="cs"/>
          <w:sz w:val="24"/>
          <w:szCs w:val="24"/>
          <w:rtl/>
        </w:rPr>
        <w:t xml:space="preserve">בעולמה של יידיש </w:t>
      </w:r>
      <w:r w:rsidR="00812067">
        <w:rPr>
          <w:rFonts w:asciiTheme="majorBidi" w:hAnsiTheme="majorBidi" w:cstheme="majorBidi" w:hint="cs"/>
          <w:sz w:val="24"/>
          <w:szCs w:val="24"/>
          <w:rtl/>
        </w:rPr>
        <w:t xml:space="preserve">בהקשרן התרבותי הרחב. </w:t>
      </w:r>
      <w:r w:rsidR="009D16C2">
        <w:rPr>
          <w:rFonts w:asciiTheme="majorBidi" w:hAnsiTheme="majorBidi" w:cstheme="majorBidi" w:hint="cs"/>
          <w:sz w:val="24"/>
          <w:szCs w:val="24"/>
          <w:rtl/>
        </w:rPr>
        <w:t xml:space="preserve">מאמר קצר זה מתפרסם ב-2018, תשעים שנה לאחר עבודתו של אויסלנדר: האתגר שהוא הציב בפנינו טרם נענה.  </w:t>
      </w:r>
      <w:r w:rsidR="00812067">
        <w:rPr>
          <w:rFonts w:asciiTheme="majorBidi" w:hAnsiTheme="majorBidi" w:cstheme="majorBidi" w:hint="cs"/>
          <w:sz w:val="24"/>
          <w:szCs w:val="24"/>
          <w:rtl/>
        </w:rPr>
        <w:t xml:space="preserve">  </w:t>
      </w:r>
    </w:p>
    <w:p w:rsidR="006748FA" w:rsidRDefault="006748FA" w:rsidP="006748FA">
      <w:pPr>
        <w:pStyle w:val="FootnoteText"/>
        <w:spacing w:line="360" w:lineRule="auto"/>
        <w:rPr>
          <w:rFonts w:asciiTheme="majorBidi" w:hAnsiTheme="majorBidi" w:cstheme="majorBidi"/>
          <w:sz w:val="24"/>
          <w:szCs w:val="24"/>
          <w:rtl/>
        </w:rPr>
      </w:pPr>
    </w:p>
    <w:p w:rsidR="007A0379" w:rsidRDefault="007A0379" w:rsidP="007A0379">
      <w:pPr>
        <w:spacing w:line="360" w:lineRule="auto"/>
        <w:jc w:val="both"/>
        <w:rPr>
          <w:rFonts w:asciiTheme="majorBidi" w:hAnsiTheme="majorBidi" w:cstheme="majorBidi"/>
          <w:sz w:val="24"/>
          <w:szCs w:val="24"/>
          <w:rtl/>
        </w:rPr>
      </w:pPr>
    </w:p>
    <w:p w:rsidR="002A3A68" w:rsidRDefault="002A3A68" w:rsidP="00EF3BC2">
      <w:pPr>
        <w:spacing w:line="360" w:lineRule="auto"/>
        <w:jc w:val="both"/>
        <w:rPr>
          <w:rFonts w:asciiTheme="majorBidi" w:hAnsiTheme="majorBidi" w:cstheme="majorBidi"/>
          <w:sz w:val="24"/>
          <w:szCs w:val="24"/>
          <w:rtl/>
        </w:rPr>
      </w:pPr>
    </w:p>
    <w:p w:rsidR="00DD00DA" w:rsidRPr="00DD00DA" w:rsidRDefault="00DD00DA" w:rsidP="00DD00DA">
      <w:pPr>
        <w:spacing w:line="360" w:lineRule="auto"/>
        <w:rPr>
          <w:rFonts w:asciiTheme="majorBidi" w:hAnsiTheme="majorBidi" w:cstheme="majorBidi"/>
          <w:sz w:val="24"/>
          <w:szCs w:val="24"/>
          <w:rtl/>
        </w:rPr>
      </w:pPr>
    </w:p>
    <w:p w:rsidR="00DD00DA" w:rsidRDefault="00DD00DA" w:rsidP="00DD00DA">
      <w:pPr>
        <w:spacing w:line="360" w:lineRule="auto"/>
        <w:rPr>
          <w:rFonts w:asciiTheme="majorBidi" w:hAnsiTheme="majorBidi" w:cstheme="majorBidi"/>
          <w:sz w:val="24"/>
          <w:szCs w:val="24"/>
          <w:rtl/>
        </w:rPr>
      </w:pPr>
    </w:p>
    <w:p w:rsidR="00AA5B90" w:rsidRDefault="00AA5B90" w:rsidP="00FF7608">
      <w:pPr>
        <w:spacing w:line="360" w:lineRule="auto"/>
        <w:rPr>
          <w:rFonts w:asciiTheme="majorBidi" w:hAnsiTheme="majorBidi" w:cstheme="majorBidi"/>
          <w:sz w:val="24"/>
          <w:szCs w:val="24"/>
          <w:rtl/>
        </w:rPr>
      </w:pPr>
    </w:p>
    <w:p w:rsidR="006F1BA9" w:rsidRDefault="008F6529" w:rsidP="008F6529">
      <w:pPr>
        <w:bidi w:val="0"/>
        <w:spacing w:line="360" w:lineRule="auto"/>
        <w:rPr>
          <w:rFonts w:asciiTheme="majorBidi" w:hAnsiTheme="majorBidi" w:cstheme="majorBidi"/>
          <w:sz w:val="24"/>
          <w:szCs w:val="24"/>
        </w:rPr>
      </w:pPr>
      <w:r>
        <w:rPr>
          <w:rFonts w:asciiTheme="majorBidi" w:hAnsiTheme="majorBidi" w:cstheme="majorBidi"/>
          <w:sz w:val="24"/>
          <w:szCs w:val="24"/>
        </w:rPr>
        <w:t>Biographical Note:</w:t>
      </w:r>
    </w:p>
    <w:p w:rsidR="008F6529" w:rsidRDefault="008F6529" w:rsidP="008F6529">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Avraham </w:t>
      </w:r>
      <w:proofErr w:type="spellStart"/>
      <w:r>
        <w:rPr>
          <w:rFonts w:asciiTheme="majorBidi" w:hAnsiTheme="majorBidi" w:cstheme="majorBidi"/>
          <w:sz w:val="24"/>
          <w:szCs w:val="24"/>
        </w:rPr>
        <w:t>Novershtern</w:t>
      </w:r>
      <w:proofErr w:type="spellEnd"/>
      <w:r>
        <w:rPr>
          <w:rFonts w:asciiTheme="majorBidi" w:hAnsiTheme="majorBidi" w:cstheme="majorBidi"/>
          <w:sz w:val="24"/>
          <w:szCs w:val="24"/>
        </w:rPr>
        <w:t xml:space="preserve"> is the Joseph and Ida Berman Professor in Yiddish at the Hebrew University of Jerusalem and the director of Beth Shalom Aleichem in Tel Aviv. His books include: The Lure of Twilight: Apocalypse and </w:t>
      </w:r>
      <w:proofErr w:type="spellStart"/>
      <w:r>
        <w:rPr>
          <w:rFonts w:asciiTheme="majorBidi" w:hAnsiTheme="majorBidi" w:cstheme="majorBidi"/>
          <w:sz w:val="24"/>
          <w:szCs w:val="24"/>
        </w:rPr>
        <w:t>Messianism</w:t>
      </w:r>
      <w:proofErr w:type="spellEnd"/>
      <w:r>
        <w:rPr>
          <w:rFonts w:asciiTheme="majorBidi" w:hAnsiTheme="majorBidi" w:cstheme="majorBidi"/>
          <w:sz w:val="24"/>
          <w:szCs w:val="24"/>
        </w:rPr>
        <w:t xml:space="preserve"> in Yiddish Literature (in Hebrew, 2003); </w:t>
      </w:r>
      <w:proofErr w:type="gramStart"/>
      <w:r>
        <w:rPr>
          <w:rFonts w:asciiTheme="majorBidi" w:hAnsiTheme="majorBidi" w:cstheme="majorBidi"/>
          <w:sz w:val="24"/>
          <w:szCs w:val="24"/>
        </w:rPr>
        <w:t>Here</w:t>
      </w:r>
      <w:proofErr w:type="gramEnd"/>
      <w:r>
        <w:rPr>
          <w:rFonts w:asciiTheme="majorBidi" w:hAnsiTheme="majorBidi" w:cstheme="majorBidi"/>
          <w:sz w:val="24"/>
          <w:szCs w:val="24"/>
        </w:rPr>
        <w:t xml:space="preserve"> Dwells the Jewish People: </w:t>
      </w:r>
      <w:proofErr w:type="spellStart"/>
      <w:r>
        <w:rPr>
          <w:rFonts w:asciiTheme="majorBidi" w:hAnsiTheme="majorBidi" w:cstheme="majorBidi"/>
          <w:sz w:val="24"/>
          <w:szCs w:val="24"/>
        </w:rPr>
        <w:t>AmericanYiddish</w:t>
      </w:r>
      <w:proofErr w:type="spellEnd"/>
      <w:r>
        <w:rPr>
          <w:rFonts w:asciiTheme="majorBidi" w:hAnsiTheme="majorBidi" w:cstheme="majorBidi"/>
          <w:sz w:val="24"/>
          <w:szCs w:val="24"/>
        </w:rPr>
        <w:t xml:space="preserve"> Literature (in Hebrew, 2015). </w:t>
      </w:r>
      <w:bookmarkStart w:id="0" w:name="_GoBack"/>
      <w:bookmarkEnd w:id="0"/>
    </w:p>
    <w:sectPr w:rsidR="008F6529" w:rsidSect="0096389E">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F14" w:rsidRDefault="006A7F14" w:rsidP="009361D6">
      <w:pPr>
        <w:spacing w:after="0" w:line="240" w:lineRule="auto"/>
      </w:pPr>
      <w:r>
        <w:separator/>
      </w:r>
    </w:p>
  </w:endnote>
  <w:endnote w:type="continuationSeparator" w:id="0">
    <w:p w:rsidR="006A7F14" w:rsidRDefault="006A7F14" w:rsidP="0093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F14" w:rsidRDefault="006A7F14" w:rsidP="009361D6">
      <w:pPr>
        <w:spacing w:after="0" w:line="240" w:lineRule="auto"/>
      </w:pPr>
      <w:r>
        <w:separator/>
      </w:r>
    </w:p>
  </w:footnote>
  <w:footnote w:type="continuationSeparator" w:id="0">
    <w:p w:rsidR="006A7F14" w:rsidRDefault="006A7F14" w:rsidP="009361D6">
      <w:pPr>
        <w:spacing w:after="0" w:line="240" w:lineRule="auto"/>
      </w:pPr>
      <w:r>
        <w:continuationSeparator/>
      </w:r>
    </w:p>
  </w:footnote>
  <w:footnote w:id="1">
    <w:p w:rsidR="005A2ABA" w:rsidRDefault="00441CC5" w:rsidP="00441CC5">
      <w:pPr>
        <w:pStyle w:val="FootnoteText"/>
      </w:pPr>
      <w:r>
        <w:rPr>
          <w:rStyle w:val="FootnoteReference"/>
        </w:rPr>
        <w:footnoteRef/>
      </w:r>
      <w:r>
        <w:rPr>
          <w:rtl/>
        </w:rPr>
        <w:t xml:space="preserve"> </w:t>
      </w:r>
      <w:r>
        <w:rPr>
          <w:rFonts w:hint="cs"/>
          <w:rtl/>
        </w:rPr>
        <w:t>לפרוט  קצר אך מקיף על חייו ויצירתו של שלום עליכם בכל שנה ושנה ראו את הכרונולוגיה המופיע בסיומו של דאס שלום עליכם בוך, עורך י"ד ברקוביץ, ניו יורק  1926</w:t>
      </w:r>
      <w:r>
        <w:t>reprint: 1958</w:t>
      </w:r>
      <w:r>
        <w:rPr>
          <w:rFonts w:hint="cs"/>
          <w:rtl/>
        </w:rPr>
        <w:t xml:space="preserve">) , עמ' 362.  </w:t>
      </w:r>
    </w:p>
    <w:p w:rsidR="00441CC5" w:rsidRDefault="005A2ABA" w:rsidP="00441CC5">
      <w:pPr>
        <w:pStyle w:val="FootnoteText"/>
        <w:rPr>
          <w:rtl/>
        </w:rPr>
      </w:pPr>
      <w:r>
        <w:t xml:space="preserve">Dos </w:t>
      </w:r>
      <w:proofErr w:type="spellStart"/>
      <w:r>
        <w:t>Sholem</w:t>
      </w:r>
      <w:proofErr w:type="spellEnd"/>
      <w:r>
        <w:t xml:space="preserve"> </w:t>
      </w:r>
      <w:proofErr w:type="spellStart"/>
      <w:r>
        <w:t>Aleykhem</w:t>
      </w:r>
      <w:proofErr w:type="spellEnd"/>
      <w:r>
        <w:t xml:space="preserve"> </w:t>
      </w:r>
      <w:proofErr w:type="spellStart"/>
      <w:r>
        <w:t>bukh</w:t>
      </w:r>
      <w:proofErr w:type="spellEnd"/>
      <w:r>
        <w:t>, ed. Y. D. Berkowitz, New York 1926</w:t>
      </w:r>
      <w:r w:rsidR="00441CC5">
        <w:rPr>
          <w:rFonts w:hint="cs"/>
          <w:rtl/>
        </w:rPr>
        <w:t xml:space="preserve"> </w:t>
      </w:r>
    </w:p>
  </w:footnote>
  <w:footnote w:id="2">
    <w:p w:rsidR="00734467" w:rsidRDefault="00734467" w:rsidP="005A2ABA">
      <w:pPr>
        <w:pStyle w:val="FootnoteText"/>
      </w:pPr>
      <w:r>
        <w:rPr>
          <w:rStyle w:val="FootnoteReference"/>
        </w:rPr>
        <w:footnoteRef/>
      </w:r>
      <w:r>
        <w:rPr>
          <w:rtl/>
        </w:rPr>
        <w:t xml:space="preserve"> </w:t>
      </w:r>
      <w:r>
        <w:rPr>
          <w:rFonts w:hint="cs"/>
          <w:rtl/>
        </w:rPr>
        <w:t>למבחר מתוך אגרות</w:t>
      </w:r>
      <w:r w:rsidR="005A2ABA">
        <w:t xml:space="preserve">  </w:t>
      </w:r>
      <w:r w:rsidR="005A2ABA">
        <w:rPr>
          <w:rFonts w:hint="cs"/>
          <w:rtl/>
        </w:rPr>
        <w:t>שנכתבו בשנים אלה לסופרים שונים ראו</w:t>
      </w:r>
      <w:r>
        <w:rPr>
          <w:rFonts w:hint="cs"/>
          <w:rtl/>
        </w:rPr>
        <w:t xml:space="preserve">:   </w:t>
      </w:r>
    </w:p>
  </w:footnote>
  <w:footnote w:id="3">
    <w:p w:rsidR="001E1252" w:rsidRDefault="001E1252" w:rsidP="001E1252">
      <w:pPr>
        <w:pStyle w:val="FootnoteText"/>
      </w:pPr>
      <w:r>
        <w:rPr>
          <w:rStyle w:val="FootnoteReference"/>
        </w:rPr>
        <w:footnoteRef/>
      </w:r>
      <w:r>
        <w:rPr>
          <w:rtl/>
        </w:rPr>
        <w:t xml:space="preserve"> </w:t>
      </w:r>
      <w:r>
        <w:rPr>
          <w:rFonts w:hint="cs"/>
          <w:rtl/>
        </w:rPr>
        <w:t>'א בריוו צו א גוטן פריינד'</w:t>
      </w:r>
    </w:p>
  </w:footnote>
  <w:footnote w:id="4">
    <w:p w:rsidR="00EC5C34" w:rsidRDefault="00EC5C34">
      <w:pPr>
        <w:pStyle w:val="FootnoteText"/>
      </w:pPr>
      <w:r>
        <w:rPr>
          <w:rStyle w:val="FootnoteReference"/>
        </w:rPr>
        <w:footnoteRef/>
      </w:r>
      <w:r>
        <w:rPr>
          <w:rtl/>
        </w:rPr>
        <w:t xml:space="preserve"> </w:t>
      </w:r>
    </w:p>
  </w:footnote>
  <w:footnote w:id="5">
    <w:p w:rsidR="00EC5C34" w:rsidRDefault="00EC5C34">
      <w:pPr>
        <w:pStyle w:val="FootnoteText"/>
      </w:pPr>
      <w:r>
        <w:rPr>
          <w:rStyle w:val="FootnoteReference"/>
        </w:rPr>
        <w:footnoteRef/>
      </w:r>
      <w:r>
        <w:rPr>
          <w:rtl/>
        </w:rPr>
        <w:t xml:space="preserve"> </w:t>
      </w:r>
    </w:p>
  </w:footnote>
  <w:footnote w:id="6">
    <w:p w:rsidR="00EC5C34" w:rsidRDefault="00EC5C34">
      <w:pPr>
        <w:pStyle w:val="FootnoteText"/>
      </w:pPr>
      <w:r>
        <w:rPr>
          <w:rStyle w:val="FootnoteReference"/>
        </w:rPr>
        <w:footnoteRef/>
      </w:r>
      <w:r>
        <w:rPr>
          <w:rtl/>
        </w:rPr>
        <w:t xml:space="preserve"> </w:t>
      </w:r>
    </w:p>
  </w:footnote>
  <w:footnote w:id="7">
    <w:p w:rsidR="008063A2" w:rsidRDefault="008063A2">
      <w:pPr>
        <w:pStyle w:val="FootnoteText"/>
      </w:pPr>
      <w:r>
        <w:rPr>
          <w:rStyle w:val="FootnoteReference"/>
        </w:rPr>
        <w:footnoteRef/>
      </w:r>
      <w:r>
        <w:rPr>
          <w:rtl/>
        </w:rPr>
        <w:t xml:space="preserve"> </w:t>
      </w:r>
    </w:p>
  </w:footnote>
  <w:footnote w:id="8">
    <w:p w:rsidR="00AA2699" w:rsidRDefault="00857DFE" w:rsidP="00AA2699">
      <w:pPr>
        <w:spacing w:line="360" w:lineRule="auto"/>
        <w:jc w:val="both"/>
        <w:rPr>
          <w:rtl/>
        </w:rPr>
      </w:pPr>
      <w:r>
        <w:rPr>
          <w:rFonts w:hint="cs"/>
          <w:rtl/>
        </w:rPr>
        <w:t xml:space="preserve">8. </w:t>
      </w:r>
      <w:r>
        <w:rPr>
          <w:rFonts w:hint="cs"/>
          <w:rtl/>
        </w:rPr>
        <w:t>ראו לעומת זאת את הסתייגותו המפורשת של שלום עליכם משילובם של קטעים מגושמים ביותר של שירים</w:t>
      </w:r>
      <w:r>
        <w:t>’</w:t>
      </w:r>
      <w:r>
        <w:rPr>
          <w:rFonts w:hint="cs"/>
          <w:rtl/>
        </w:rPr>
        <w:t xml:space="preserve">, כביכול 'מקוריים', </w:t>
      </w:r>
      <w:r>
        <w:t xml:space="preserve"> </w:t>
      </w:r>
      <w:r>
        <w:rPr>
          <w:rFonts w:hint="cs"/>
          <w:rtl/>
        </w:rPr>
        <w:t xml:space="preserve"> </w:t>
      </w:r>
      <w:r w:rsidR="00AA2699">
        <w:rPr>
          <w:rFonts w:hint="cs"/>
          <w:rtl/>
        </w:rPr>
        <w:t xml:space="preserve">בתוך הרומנים של </w:t>
      </w:r>
      <w:proofErr w:type="spellStart"/>
      <w:r w:rsidR="00AA2699">
        <w:t>Shomer</w:t>
      </w:r>
      <w:proofErr w:type="spellEnd"/>
      <w:r w:rsidR="00AA2699">
        <w:t>:</w:t>
      </w:r>
    </w:p>
    <w:p w:rsidR="00857DFE" w:rsidRDefault="00857DFE" w:rsidP="00AA2699">
      <w:pPr>
        <w:bidi w:val="0"/>
        <w:spacing w:line="360" w:lineRule="auto"/>
        <w:jc w:val="both"/>
      </w:pPr>
      <w:r>
        <w:rPr>
          <w:rFonts w:hint="cs"/>
          <w:rtl/>
        </w:rPr>
        <w:t xml:space="preserve">: </w:t>
      </w:r>
      <w:proofErr w:type="spellStart"/>
      <w:r w:rsidRPr="00AA2699">
        <w:rPr>
          <w:i/>
          <w:iCs/>
        </w:rPr>
        <w:t>Shomers</w:t>
      </w:r>
      <w:proofErr w:type="spellEnd"/>
      <w:r w:rsidRPr="00AA2699">
        <w:rPr>
          <w:i/>
          <w:iCs/>
        </w:rPr>
        <w:t xml:space="preserve"> </w:t>
      </w:r>
      <w:proofErr w:type="spellStart"/>
      <w:r w:rsidRPr="00AA2699">
        <w:rPr>
          <w:i/>
          <w:iCs/>
        </w:rPr>
        <w:t>mishpet</w:t>
      </w:r>
      <w:proofErr w:type="spellEnd"/>
      <w:r>
        <w:t xml:space="preserve">, </w:t>
      </w:r>
      <w:proofErr w:type="spellStart"/>
      <w:r>
        <w:t>Berdichev</w:t>
      </w:r>
      <w:proofErr w:type="spellEnd"/>
      <w:r>
        <w:t xml:space="preserve"> 1888, pp. 37-39 </w:t>
      </w:r>
    </w:p>
    <w:p w:rsidR="006240D0" w:rsidRPr="00857DFE" w:rsidRDefault="006240D0" w:rsidP="006240D0">
      <w:pPr>
        <w:pStyle w:val="FootnoteText"/>
      </w:pPr>
    </w:p>
  </w:footnote>
  <w:footnote w:id="9">
    <w:p w:rsidR="00F6540E" w:rsidRDefault="00F6540E">
      <w:pPr>
        <w:pStyle w:val="FootnoteText"/>
      </w:pPr>
      <w:r>
        <w:rPr>
          <w:rStyle w:val="FootnoteReference"/>
        </w:rPr>
        <w:footnoteRef/>
      </w:r>
      <w:r>
        <w:rPr>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43269716"/>
      <w:docPartObj>
        <w:docPartGallery w:val="Page Numbers (Top of Page)"/>
        <w:docPartUnique/>
      </w:docPartObj>
    </w:sdtPr>
    <w:sdtEndPr>
      <w:rPr>
        <w:noProof/>
      </w:rPr>
    </w:sdtEndPr>
    <w:sdtContent>
      <w:p w:rsidR="009361D6" w:rsidRDefault="009361D6">
        <w:pPr>
          <w:pStyle w:val="Header"/>
          <w:jc w:val="center"/>
        </w:pPr>
        <w:r>
          <w:fldChar w:fldCharType="begin"/>
        </w:r>
        <w:r>
          <w:instrText xml:space="preserve"> PAGE   \* MERGEFORMAT </w:instrText>
        </w:r>
        <w:r>
          <w:fldChar w:fldCharType="separate"/>
        </w:r>
        <w:r w:rsidR="008F6529">
          <w:rPr>
            <w:noProof/>
            <w:rtl/>
          </w:rPr>
          <w:t>11</w:t>
        </w:r>
        <w:r>
          <w:rPr>
            <w:noProof/>
          </w:rPr>
          <w:fldChar w:fldCharType="end"/>
        </w:r>
      </w:p>
    </w:sdtContent>
  </w:sdt>
  <w:p w:rsidR="009361D6" w:rsidRDefault="009361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581"/>
    <w:rsid w:val="00011919"/>
    <w:rsid w:val="00013F2C"/>
    <w:rsid w:val="0001455C"/>
    <w:rsid w:val="000150B3"/>
    <w:rsid w:val="000164BB"/>
    <w:rsid w:val="000379F9"/>
    <w:rsid w:val="0004017E"/>
    <w:rsid w:val="0004181A"/>
    <w:rsid w:val="00075974"/>
    <w:rsid w:val="00077214"/>
    <w:rsid w:val="0008010F"/>
    <w:rsid w:val="000908DC"/>
    <w:rsid w:val="00090F64"/>
    <w:rsid w:val="0009260F"/>
    <w:rsid w:val="000953BF"/>
    <w:rsid w:val="000B0B59"/>
    <w:rsid w:val="000C02A7"/>
    <w:rsid w:val="000C49D2"/>
    <w:rsid w:val="000D35C8"/>
    <w:rsid w:val="000D52FE"/>
    <w:rsid w:val="000F08F2"/>
    <w:rsid w:val="000F7F15"/>
    <w:rsid w:val="0010498C"/>
    <w:rsid w:val="00143E7B"/>
    <w:rsid w:val="00147A8D"/>
    <w:rsid w:val="0015046B"/>
    <w:rsid w:val="00184D9E"/>
    <w:rsid w:val="00186C6C"/>
    <w:rsid w:val="0018743E"/>
    <w:rsid w:val="00190F0B"/>
    <w:rsid w:val="0019444C"/>
    <w:rsid w:val="001D054F"/>
    <w:rsid w:val="001D09C1"/>
    <w:rsid w:val="001D0BD8"/>
    <w:rsid w:val="001D1D7F"/>
    <w:rsid w:val="001E1252"/>
    <w:rsid w:val="001F7E43"/>
    <w:rsid w:val="00217344"/>
    <w:rsid w:val="00250D7B"/>
    <w:rsid w:val="00273FDE"/>
    <w:rsid w:val="00280BE2"/>
    <w:rsid w:val="0029132E"/>
    <w:rsid w:val="00292A64"/>
    <w:rsid w:val="002961E6"/>
    <w:rsid w:val="002A2D6B"/>
    <w:rsid w:val="002A3A68"/>
    <w:rsid w:val="002B4A66"/>
    <w:rsid w:val="002D473C"/>
    <w:rsid w:val="002D4DC4"/>
    <w:rsid w:val="002E5878"/>
    <w:rsid w:val="002F6B78"/>
    <w:rsid w:val="00303FCE"/>
    <w:rsid w:val="0031507D"/>
    <w:rsid w:val="00316793"/>
    <w:rsid w:val="003275F3"/>
    <w:rsid w:val="00343D97"/>
    <w:rsid w:val="003557FE"/>
    <w:rsid w:val="003805F1"/>
    <w:rsid w:val="003842F8"/>
    <w:rsid w:val="00396B6A"/>
    <w:rsid w:val="003A285E"/>
    <w:rsid w:val="003A5C37"/>
    <w:rsid w:val="003A7291"/>
    <w:rsid w:val="003B0338"/>
    <w:rsid w:val="003D7846"/>
    <w:rsid w:val="003F6CB5"/>
    <w:rsid w:val="004010BB"/>
    <w:rsid w:val="00403139"/>
    <w:rsid w:val="00403FD1"/>
    <w:rsid w:val="004069C1"/>
    <w:rsid w:val="0041146A"/>
    <w:rsid w:val="004156D8"/>
    <w:rsid w:val="004175B3"/>
    <w:rsid w:val="00423F6A"/>
    <w:rsid w:val="004370C6"/>
    <w:rsid w:val="004407DA"/>
    <w:rsid w:val="00441CC5"/>
    <w:rsid w:val="004429C8"/>
    <w:rsid w:val="00442A90"/>
    <w:rsid w:val="004526E5"/>
    <w:rsid w:val="00475D29"/>
    <w:rsid w:val="00481FE7"/>
    <w:rsid w:val="00487F27"/>
    <w:rsid w:val="0049044A"/>
    <w:rsid w:val="004B1909"/>
    <w:rsid w:val="004B595A"/>
    <w:rsid w:val="004C2929"/>
    <w:rsid w:val="004C3E70"/>
    <w:rsid w:val="004D35C8"/>
    <w:rsid w:val="004D5FBF"/>
    <w:rsid w:val="004E65F5"/>
    <w:rsid w:val="004F03A8"/>
    <w:rsid w:val="005050CB"/>
    <w:rsid w:val="005054DF"/>
    <w:rsid w:val="00516846"/>
    <w:rsid w:val="0052714E"/>
    <w:rsid w:val="00537897"/>
    <w:rsid w:val="00552A90"/>
    <w:rsid w:val="0057632E"/>
    <w:rsid w:val="00592559"/>
    <w:rsid w:val="00595880"/>
    <w:rsid w:val="005A2ABA"/>
    <w:rsid w:val="005A6206"/>
    <w:rsid w:val="005B5CFB"/>
    <w:rsid w:val="005C2B4B"/>
    <w:rsid w:val="005C6E7D"/>
    <w:rsid w:val="005F59AF"/>
    <w:rsid w:val="006061BC"/>
    <w:rsid w:val="006240D0"/>
    <w:rsid w:val="00630D84"/>
    <w:rsid w:val="00635EA3"/>
    <w:rsid w:val="00637422"/>
    <w:rsid w:val="00641627"/>
    <w:rsid w:val="006613DB"/>
    <w:rsid w:val="0066189D"/>
    <w:rsid w:val="0067469D"/>
    <w:rsid w:val="006748FA"/>
    <w:rsid w:val="006918F6"/>
    <w:rsid w:val="00694819"/>
    <w:rsid w:val="006A223A"/>
    <w:rsid w:val="006A7CF8"/>
    <w:rsid w:val="006A7F14"/>
    <w:rsid w:val="006B1825"/>
    <w:rsid w:val="006B62A6"/>
    <w:rsid w:val="006C022C"/>
    <w:rsid w:val="006E7901"/>
    <w:rsid w:val="006F1BA9"/>
    <w:rsid w:val="006F4C0A"/>
    <w:rsid w:val="007101FD"/>
    <w:rsid w:val="007220D4"/>
    <w:rsid w:val="00726AAA"/>
    <w:rsid w:val="00734467"/>
    <w:rsid w:val="00740F78"/>
    <w:rsid w:val="00741428"/>
    <w:rsid w:val="00754F17"/>
    <w:rsid w:val="00761BDB"/>
    <w:rsid w:val="0077193C"/>
    <w:rsid w:val="00780C9F"/>
    <w:rsid w:val="007904C9"/>
    <w:rsid w:val="0079775C"/>
    <w:rsid w:val="007A0379"/>
    <w:rsid w:val="007A15CA"/>
    <w:rsid w:val="007C20C0"/>
    <w:rsid w:val="007C7E35"/>
    <w:rsid w:val="007D22D1"/>
    <w:rsid w:val="007F1D8E"/>
    <w:rsid w:val="007F43BB"/>
    <w:rsid w:val="008063A2"/>
    <w:rsid w:val="008077BB"/>
    <w:rsid w:val="00812067"/>
    <w:rsid w:val="00857DFE"/>
    <w:rsid w:val="00871585"/>
    <w:rsid w:val="0087580D"/>
    <w:rsid w:val="00896F36"/>
    <w:rsid w:val="008A7921"/>
    <w:rsid w:val="008B3823"/>
    <w:rsid w:val="008C1B63"/>
    <w:rsid w:val="008E5C1C"/>
    <w:rsid w:val="008F6529"/>
    <w:rsid w:val="009361D6"/>
    <w:rsid w:val="0095363D"/>
    <w:rsid w:val="0096389E"/>
    <w:rsid w:val="00990572"/>
    <w:rsid w:val="009A48A0"/>
    <w:rsid w:val="009B5C5D"/>
    <w:rsid w:val="009C469C"/>
    <w:rsid w:val="009C77A8"/>
    <w:rsid w:val="009D16C2"/>
    <w:rsid w:val="009D7540"/>
    <w:rsid w:val="009E0AEA"/>
    <w:rsid w:val="00A10224"/>
    <w:rsid w:val="00A175F2"/>
    <w:rsid w:val="00A273C9"/>
    <w:rsid w:val="00A31136"/>
    <w:rsid w:val="00A44307"/>
    <w:rsid w:val="00A50999"/>
    <w:rsid w:val="00A5102D"/>
    <w:rsid w:val="00A562C8"/>
    <w:rsid w:val="00A76007"/>
    <w:rsid w:val="00A774AB"/>
    <w:rsid w:val="00A87851"/>
    <w:rsid w:val="00A942D2"/>
    <w:rsid w:val="00A9788D"/>
    <w:rsid w:val="00AA2699"/>
    <w:rsid w:val="00AA5B90"/>
    <w:rsid w:val="00AE2C64"/>
    <w:rsid w:val="00AE381A"/>
    <w:rsid w:val="00AF36F9"/>
    <w:rsid w:val="00AF609F"/>
    <w:rsid w:val="00B0119A"/>
    <w:rsid w:val="00B235F6"/>
    <w:rsid w:val="00B3638F"/>
    <w:rsid w:val="00B560F3"/>
    <w:rsid w:val="00B62607"/>
    <w:rsid w:val="00B643BA"/>
    <w:rsid w:val="00B72E56"/>
    <w:rsid w:val="00B76F53"/>
    <w:rsid w:val="00B8728B"/>
    <w:rsid w:val="00BB795C"/>
    <w:rsid w:val="00BC7E13"/>
    <w:rsid w:val="00BD1FA3"/>
    <w:rsid w:val="00BF6EDA"/>
    <w:rsid w:val="00C10026"/>
    <w:rsid w:val="00C44A58"/>
    <w:rsid w:val="00C46937"/>
    <w:rsid w:val="00C542E2"/>
    <w:rsid w:val="00C558F1"/>
    <w:rsid w:val="00C71527"/>
    <w:rsid w:val="00C777B1"/>
    <w:rsid w:val="00C907BC"/>
    <w:rsid w:val="00C91614"/>
    <w:rsid w:val="00C94572"/>
    <w:rsid w:val="00CF3F9E"/>
    <w:rsid w:val="00CF68CB"/>
    <w:rsid w:val="00D01CA8"/>
    <w:rsid w:val="00D21C42"/>
    <w:rsid w:val="00D574BD"/>
    <w:rsid w:val="00D57F71"/>
    <w:rsid w:val="00D6121D"/>
    <w:rsid w:val="00D7098E"/>
    <w:rsid w:val="00D71CAA"/>
    <w:rsid w:val="00D84FD9"/>
    <w:rsid w:val="00DA0933"/>
    <w:rsid w:val="00DA1106"/>
    <w:rsid w:val="00DB31B7"/>
    <w:rsid w:val="00DD00DA"/>
    <w:rsid w:val="00DD2892"/>
    <w:rsid w:val="00DD5E0F"/>
    <w:rsid w:val="00DF0581"/>
    <w:rsid w:val="00DF3D86"/>
    <w:rsid w:val="00DF5C8C"/>
    <w:rsid w:val="00E06EB7"/>
    <w:rsid w:val="00E11564"/>
    <w:rsid w:val="00E16D39"/>
    <w:rsid w:val="00E1753B"/>
    <w:rsid w:val="00E17867"/>
    <w:rsid w:val="00E36730"/>
    <w:rsid w:val="00E52B14"/>
    <w:rsid w:val="00E73F4D"/>
    <w:rsid w:val="00EB081C"/>
    <w:rsid w:val="00EB329B"/>
    <w:rsid w:val="00EB36D5"/>
    <w:rsid w:val="00EC1F64"/>
    <w:rsid w:val="00EC5C34"/>
    <w:rsid w:val="00EC5F48"/>
    <w:rsid w:val="00EF3BC2"/>
    <w:rsid w:val="00F023A7"/>
    <w:rsid w:val="00F452AC"/>
    <w:rsid w:val="00F54C10"/>
    <w:rsid w:val="00F608ED"/>
    <w:rsid w:val="00F6540E"/>
    <w:rsid w:val="00F66139"/>
    <w:rsid w:val="00F8547E"/>
    <w:rsid w:val="00FA2FD9"/>
    <w:rsid w:val="00FC5592"/>
    <w:rsid w:val="00FD0AFA"/>
    <w:rsid w:val="00FF5F9E"/>
    <w:rsid w:val="00FF76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5C6E7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1D6"/>
  </w:style>
  <w:style w:type="paragraph" w:styleId="Footer">
    <w:name w:val="footer"/>
    <w:basedOn w:val="Normal"/>
    <w:link w:val="FooterChar"/>
    <w:uiPriority w:val="99"/>
    <w:unhideWhenUsed/>
    <w:rsid w:val="00936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1D6"/>
  </w:style>
  <w:style w:type="paragraph" w:styleId="FootnoteText">
    <w:name w:val="footnote text"/>
    <w:basedOn w:val="Normal"/>
    <w:link w:val="FootnoteTextChar"/>
    <w:uiPriority w:val="99"/>
    <w:unhideWhenUsed/>
    <w:rsid w:val="001F7E43"/>
    <w:pPr>
      <w:spacing w:after="0" w:line="240" w:lineRule="auto"/>
    </w:pPr>
    <w:rPr>
      <w:sz w:val="20"/>
      <w:szCs w:val="20"/>
    </w:rPr>
  </w:style>
  <w:style w:type="character" w:customStyle="1" w:styleId="FootnoteTextChar">
    <w:name w:val="Footnote Text Char"/>
    <w:basedOn w:val="DefaultParagraphFont"/>
    <w:link w:val="FootnoteText"/>
    <w:uiPriority w:val="99"/>
    <w:rsid w:val="001F7E43"/>
    <w:rPr>
      <w:sz w:val="20"/>
      <w:szCs w:val="20"/>
    </w:rPr>
  </w:style>
  <w:style w:type="character" w:styleId="FootnoteReference">
    <w:name w:val="footnote reference"/>
    <w:basedOn w:val="DefaultParagraphFont"/>
    <w:uiPriority w:val="99"/>
    <w:semiHidden/>
    <w:unhideWhenUsed/>
    <w:rsid w:val="001F7E43"/>
    <w:rPr>
      <w:vertAlign w:val="superscript"/>
    </w:rPr>
  </w:style>
  <w:style w:type="character" w:customStyle="1" w:styleId="Heading2Char">
    <w:name w:val="Heading 2 Char"/>
    <w:basedOn w:val="DefaultParagraphFont"/>
    <w:link w:val="Heading2"/>
    <w:uiPriority w:val="9"/>
    <w:rsid w:val="005C6E7D"/>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5C6E7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1D6"/>
  </w:style>
  <w:style w:type="paragraph" w:styleId="Footer">
    <w:name w:val="footer"/>
    <w:basedOn w:val="Normal"/>
    <w:link w:val="FooterChar"/>
    <w:uiPriority w:val="99"/>
    <w:unhideWhenUsed/>
    <w:rsid w:val="00936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1D6"/>
  </w:style>
  <w:style w:type="paragraph" w:styleId="FootnoteText">
    <w:name w:val="footnote text"/>
    <w:basedOn w:val="Normal"/>
    <w:link w:val="FootnoteTextChar"/>
    <w:uiPriority w:val="99"/>
    <w:unhideWhenUsed/>
    <w:rsid w:val="001F7E43"/>
    <w:pPr>
      <w:spacing w:after="0" w:line="240" w:lineRule="auto"/>
    </w:pPr>
    <w:rPr>
      <w:sz w:val="20"/>
      <w:szCs w:val="20"/>
    </w:rPr>
  </w:style>
  <w:style w:type="character" w:customStyle="1" w:styleId="FootnoteTextChar">
    <w:name w:val="Footnote Text Char"/>
    <w:basedOn w:val="DefaultParagraphFont"/>
    <w:link w:val="FootnoteText"/>
    <w:uiPriority w:val="99"/>
    <w:rsid w:val="001F7E43"/>
    <w:rPr>
      <w:sz w:val="20"/>
      <w:szCs w:val="20"/>
    </w:rPr>
  </w:style>
  <w:style w:type="character" w:styleId="FootnoteReference">
    <w:name w:val="footnote reference"/>
    <w:basedOn w:val="DefaultParagraphFont"/>
    <w:uiPriority w:val="99"/>
    <w:semiHidden/>
    <w:unhideWhenUsed/>
    <w:rsid w:val="001F7E43"/>
    <w:rPr>
      <w:vertAlign w:val="superscript"/>
    </w:rPr>
  </w:style>
  <w:style w:type="character" w:customStyle="1" w:styleId="Heading2Char">
    <w:name w:val="Heading 2 Char"/>
    <w:basedOn w:val="DefaultParagraphFont"/>
    <w:link w:val="Heading2"/>
    <w:uiPriority w:val="9"/>
    <w:rsid w:val="005C6E7D"/>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546361">
      <w:bodyDiv w:val="1"/>
      <w:marLeft w:val="0"/>
      <w:marRight w:val="0"/>
      <w:marTop w:val="0"/>
      <w:marBottom w:val="0"/>
      <w:divBdr>
        <w:top w:val="none" w:sz="0" w:space="0" w:color="auto"/>
        <w:left w:val="none" w:sz="0" w:space="0" w:color="auto"/>
        <w:bottom w:val="none" w:sz="0" w:space="0" w:color="auto"/>
        <w:right w:val="none" w:sz="0" w:space="0" w:color="auto"/>
      </w:divBdr>
    </w:div>
    <w:div w:id="772439295">
      <w:bodyDiv w:val="1"/>
      <w:marLeft w:val="0"/>
      <w:marRight w:val="0"/>
      <w:marTop w:val="0"/>
      <w:marBottom w:val="0"/>
      <w:divBdr>
        <w:top w:val="none" w:sz="0" w:space="0" w:color="auto"/>
        <w:left w:val="none" w:sz="0" w:space="0" w:color="auto"/>
        <w:bottom w:val="none" w:sz="0" w:space="0" w:color="auto"/>
        <w:right w:val="none" w:sz="0" w:space="0" w:color="auto"/>
      </w:divBdr>
    </w:div>
    <w:div w:id="1894073940">
      <w:bodyDiv w:val="1"/>
      <w:marLeft w:val="0"/>
      <w:marRight w:val="0"/>
      <w:marTop w:val="0"/>
      <w:marBottom w:val="0"/>
      <w:divBdr>
        <w:top w:val="none" w:sz="0" w:space="0" w:color="auto"/>
        <w:left w:val="none" w:sz="0" w:space="0" w:color="auto"/>
        <w:bottom w:val="none" w:sz="0" w:space="0" w:color="auto"/>
        <w:right w:val="none" w:sz="0" w:space="0" w:color="auto"/>
      </w:divBdr>
    </w:div>
    <w:div w:id="2111970609">
      <w:bodyDiv w:val="1"/>
      <w:marLeft w:val="0"/>
      <w:marRight w:val="0"/>
      <w:marTop w:val="0"/>
      <w:marBottom w:val="0"/>
      <w:divBdr>
        <w:top w:val="none" w:sz="0" w:space="0" w:color="auto"/>
        <w:left w:val="none" w:sz="0" w:space="0" w:color="auto"/>
        <w:bottom w:val="none" w:sz="0" w:space="0" w:color="auto"/>
        <w:right w:val="none" w:sz="0" w:space="0" w:color="auto"/>
      </w:divBdr>
    </w:div>
    <w:div w:id="211393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C28B9-70D6-45BA-B90F-8EB452A03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1533</TotalTime>
  <Pages>11</Pages>
  <Words>3670</Words>
  <Characters>20924</Characters>
  <Application>Microsoft Office Word</Application>
  <DocSecurity>0</DocSecurity>
  <Lines>174</Lines>
  <Paragraphs>49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dc:creator>
  <cp:keywords/>
  <dc:description/>
  <cp:lastModifiedBy>user</cp:lastModifiedBy>
  <cp:revision>104</cp:revision>
  <dcterms:created xsi:type="dcterms:W3CDTF">2016-05-14T12:26:00Z</dcterms:created>
  <dcterms:modified xsi:type="dcterms:W3CDTF">2016-05-26T01:36:00Z</dcterms:modified>
</cp:coreProperties>
</file>