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6FC7" w14:textId="3F225E13" w:rsidR="00FA513F" w:rsidRDefault="00FA513F">
      <w:pPr>
        <w:jc w:val="center"/>
        <w:rPr>
          <w:b/>
        </w:rPr>
      </w:pPr>
      <w:r>
        <w:rPr>
          <w:b/>
        </w:rPr>
        <w:t>KEITH GOERINGER</w:t>
      </w:r>
    </w:p>
    <w:p w14:paraId="247FD153" w14:textId="7811FAD0" w:rsidR="004D3F33" w:rsidRDefault="004D3F33">
      <w:pPr>
        <w:jc w:val="center"/>
        <w:rPr>
          <w:b/>
        </w:rPr>
      </w:pPr>
      <w:r>
        <w:rPr>
          <w:b/>
        </w:rPr>
        <w:t>KEG Enterprises, LLC</w:t>
      </w:r>
    </w:p>
    <w:p w14:paraId="35B1153D" w14:textId="77777777" w:rsidR="00077C3C" w:rsidRDefault="00FA513F" w:rsidP="00077C3C">
      <w:pPr>
        <w:jc w:val="center"/>
        <w:rPr>
          <w:b/>
        </w:rPr>
      </w:pPr>
      <w:r>
        <w:rPr>
          <w:b/>
        </w:rPr>
        <w:t>PO Box 211</w:t>
      </w:r>
    </w:p>
    <w:p w14:paraId="658886DF" w14:textId="77777777" w:rsidR="00FA513F" w:rsidRDefault="00FA513F" w:rsidP="00077C3C">
      <w:pPr>
        <w:jc w:val="center"/>
        <w:rPr>
          <w:b/>
        </w:rPr>
      </w:pPr>
      <w:r>
        <w:rPr>
          <w:b/>
        </w:rPr>
        <w:t>Annandale, VA  22003</w:t>
      </w:r>
    </w:p>
    <w:p w14:paraId="41AAFE51" w14:textId="06FCD96E" w:rsidR="00077C3C" w:rsidRDefault="00502CEE" w:rsidP="00502CEE">
      <w:pPr>
        <w:jc w:val="center"/>
        <w:rPr>
          <w:b/>
        </w:rPr>
      </w:pPr>
      <w:r>
        <w:t>keith@KEGEnterprises.net</w:t>
      </w:r>
    </w:p>
    <w:p w14:paraId="57EB3314" w14:textId="77777777" w:rsidR="00077C3C" w:rsidRDefault="00077C3C">
      <w:pPr>
        <w:jc w:val="center"/>
        <w:rPr>
          <w:sz w:val="28"/>
        </w:rPr>
      </w:pPr>
    </w:p>
    <w:p w14:paraId="7513754E" w14:textId="77777777" w:rsidR="00077C3C" w:rsidRDefault="00077C3C">
      <w:pPr>
        <w:spacing w:line="360" w:lineRule="atLeast"/>
      </w:pPr>
    </w:p>
    <w:p w14:paraId="068838E3" w14:textId="77777777" w:rsidR="00077C3C" w:rsidRDefault="00077C3C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EDUCATION</w:t>
      </w:r>
    </w:p>
    <w:p w14:paraId="32FB0035" w14:textId="77777777" w:rsidR="00077C3C" w:rsidRDefault="00077C3C">
      <w:pPr>
        <w:spacing w:line="480" w:lineRule="atLeast"/>
        <w:jc w:val="both"/>
        <w:rPr>
          <w:u w:val="single"/>
        </w:rPr>
      </w:pPr>
    </w:p>
    <w:p w14:paraId="6243BD61" w14:textId="77777777" w:rsidR="00077C3C" w:rsidRDefault="00077C3C">
      <w:pPr>
        <w:jc w:val="both"/>
      </w:pPr>
      <w:r>
        <w:rPr>
          <w:u w:val="single"/>
        </w:rPr>
        <w:t>University of California, Berkeley</w:t>
      </w:r>
      <w:r>
        <w:t xml:space="preserve">.  Berkeley, CA. </w:t>
      </w:r>
    </w:p>
    <w:p w14:paraId="5BC5210E" w14:textId="77777777" w:rsidR="00077C3C" w:rsidRDefault="00077C3C">
      <w:pPr>
        <w:jc w:val="both"/>
      </w:pPr>
      <w:r>
        <w:tab/>
      </w:r>
      <w:r>
        <w:rPr>
          <w:b/>
        </w:rPr>
        <w:t>PhD</w:t>
      </w:r>
      <w:r>
        <w:t xml:space="preserve"> in Slavic linguistics: July, 1998.</w:t>
      </w:r>
    </w:p>
    <w:p w14:paraId="349208BA" w14:textId="77777777" w:rsidR="00077C3C" w:rsidRDefault="00077C3C">
      <w:pPr>
        <w:jc w:val="both"/>
      </w:pPr>
      <w:r>
        <w:rPr>
          <w:b/>
        </w:rPr>
        <w:tab/>
        <w:t>MA</w:t>
      </w:r>
      <w:r>
        <w:t xml:space="preserve"> in Slavic linguistics: May, 1989.</w:t>
      </w:r>
    </w:p>
    <w:p w14:paraId="61659DF6" w14:textId="77777777" w:rsidR="00077C3C" w:rsidRDefault="00077C3C">
      <w:pPr>
        <w:jc w:val="both"/>
        <w:rPr>
          <w:sz w:val="28"/>
        </w:rPr>
      </w:pPr>
    </w:p>
    <w:p w14:paraId="1269D0C5" w14:textId="77777777" w:rsidR="00077C3C" w:rsidRDefault="00077C3C">
      <w:pPr>
        <w:jc w:val="both"/>
      </w:pPr>
      <w:r>
        <w:rPr>
          <w:u w:val="single"/>
        </w:rPr>
        <w:t>Moscow State University</w:t>
      </w:r>
      <w:r>
        <w:t xml:space="preserve">.  Moscow, USSR.  1990 International Research and Exchanges Board </w:t>
      </w:r>
      <w:r>
        <w:tab/>
        <w:t>Summer Teachers Exchange.  June - August, 1990.</w:t>
      </w:r>
    </w:p>
    <w:p w14:paraId="007AC659" w14:textId="77777777" w:rsidR="00077C3C" w:rsidRDefault="00077C3C">
      <w:pPr>
        <w:jc w:val="both"/>
      </w:pPr>
    </w:p>
    <w:p w14:paraId="01180154" w14:textId="77777777" w:rsidR="00077C3C" w:rsidRDefault="00077C3C">
      <w:pPr>
        <w:jc w:val="both"/>
      </w:pPr>
      <w:r>
        <w:rPr>
          <w:u w:val="single"/>
        </w:rPr>
        <w:t>Leningrad State University</w:t>
      </w:r>
      <w:r>
        <w:t>.  Leningrad, USSR.  Semester program, sponsored by the Council for International Educational Exchange.  September, 1985 - January, 1986.</w:t>
      </w:r>
    </w:p>
    <w:p w14:paraId="10F7A173" w14:textId="77777777" w:rsidR="00077C3C" w:rsidRDefault="00077C3C">
      <w:pPr>
        <w:jc w:val="both"/>
      </w:pPr>
    </w:p>
    <w:p w14:paraId="06F98505" w14:textId="77777777" w:rsidR="00077C3C" w:rsidRDefault="00077C3C">
      <w:pPr>
        <w:jc w:val="both"/>
      </w:pPr>
      <w:r>
        <w:rPr>
          <w:u w:val="single"/>
        </w:rPr>
        <w:t>Georgetown University</w:t>
      </w:r>
      <w:r>
        <w:t xml:space="preserve">.  Washington, DC.  School of Languages and Linguistics.  </w:t>
      </w:r>
      <w:r>
        <w:tab/>
        <w:t xml:space="preserve">Russian/Chinese double major.  </w:t>
      </w:r>
      <w:r>
        <w:rPr>
          <w:b/>
        </w:rPr>
        <w:t>BS</w:t>
      </w:r>
      <w:r>
        <w:t xml:space="preserve"> </w:t>
      </w:r>
      <w:r>
        <w:rPr>
          <w:i/>
        </w:rPr>
        <w:t>cum laude</w:t>
      </w:r>
      <w:r>
        <w:t>: May, 1985.</w:t>
      </w:r>
    </w:p>
    <w:p w14:paraId="2D70B98B" w14:textId="77777777" w:rsidR="00077C3C" w:rsidRDefault="00077C3C">
      <w:pPr>
        <w:jc w:val="both"/>
      </w:pPr>
      <w:r>
        <w:tab/>
        <w:t>•</w:t>
      </w:r>
      <w:r>
        <w:rPr>
          <w:b/>
        </w:rPr>
        <w:t>Phi Beta Kappa:</w:t>
      </w:r>
      <w:r>
        <w:t xml:space="preserve">  1986.</w:t>
      </w:r>
    </w:p>
    <w:p w14:paraId="588AC57A" w14:textId="77777777" w:rsidR="00077C3C" w:rsidRDefault="00077C3C">
      <w:pPr>
        <w:ind w:left="720" w:right="-180"/>
        <w:jc w:val="both"/>
      </w:pPr>
      <w:r>
        <w:t>•</w:t>
      </w:r>
      <w:r>
        <w:rPr>
          <w:b/>
        </w:rPr>
        <w:t>Certificate for Outstanding Scholarship in Major Field of Concentration</w:t>
      </w:r>
      <w:r>
        <w:t xml:space="preserve"> (Russian): 1985.</w:t>
      </w:r>
    </w:p>
    <w:p w14:paraId="5EC6AF73" w14:textId="77777777" w:rsidR="00077C3C" w:rsidRDefault="00077C3C">
      <w:pPr>
        <w:jc w:val="both"/>
      </w:pPr>
      <w:r>
        <w:tab/>
        <w:t>•</w:t>
      </w:r>
      <w:r>
        <w:rPr>
          <w:b/>
        </w:rPr>
        <w:t>Special Award in Major Field of Concentration</w:t>
      </w:r>
      <w:r>
        <w:t xml:space="preserve"> (Chinese): 1985.</w:t>
      </w:r>
    </w:p>
    <w:p w14:paraId="0745B3EF" w14:textId="77777777" w:rsidR="00077C3C" w:rsidRDefault="00077C3C">
      <w:pPr>
        <w:jc w:val="both"/>
      </w:pPr>
    </w:p>
    <w:p w14:paraId="1814938B" w14:textId="77777777" w:rsidR="00077C3C" w:rsidRDefault="00077C3C">
      <w:pPr>
        <w:jc w:val="both"/>
      </w:pPr>
      <w:r>
        <w:rPr>
          <w:u w:val="single"/>
        </w:rPr>
        <w:t>National Taiwan Normal University</w:t>
      </w:r>
      <w:r>
        <w:t>.  Taipei, ROC.  Mandarin Training Center.  Sophomore year abroad (1982-1983).</w:t>
      </w:r>
    </w:p>
    <w:p w14:paraId="686D0C6B" w14:textId="77777777" w:rsidR="00077C3C" w:rsidRDefault="00077C3C">
      <w:pPr>
        <w:jc w:val="center"/>
        <w:rPr>
          <w:b/>
        </w:rPr>
      </w:pPr>
    </w:p>
    <w:p w14:paraId="3A82454E" w14:textId="77777777" w:rsidR="00077C3C" w:rsidRDefault="00077C3C">
      <w:pPr>
        <w:spacing w:line="360" w:lineRule="atLeast"/>
        <w:rPr>
          <w:b/>
          <w:sz w:val="28"/>
        </w:rPr>
      </w:pPr>
    </w:p>
    <w:p w14:paraId="32A99269" w14:textId="77777777" w:rsidR="00077C3C" w:rsidRDefault="00FA513F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 xml:space="preserve">TRANSLATION/INTERPRETATION </w:t>
      </w:r>
      <w:r w:rsidR="00077C3C">
        <w:rPr>
          <w:b/>
          <w:sz w:val="28"/>
        </w:rPr>
        <w:t>EXPERIENCE</w:t>
      </w:r>
    </w:p>
    <w:p w14:paraId="2E628E27" w14:textId="77777777" w:rsidR="00077C3C" w:rsidRDefault="00077C3C">
      <w:pPr>
        <w:spacing w:line="360" w:lineRule="atLeast"/>
        <w:rPr>
          <w:u w:val="single"/>
        </w:rPr>
      </w:pPr>
    </w:p>
    <w:p w14:paraId="15F43700" w14:textId="77777777" w:rsidR="00FA513F" w:rsidRDefault="00077C3C">
      <w:pPr>
        <w:spacing w:line="360" w:lineRule="atLeast"/>
        <w:jc w:val="both"/>
      </w:pPr>
      <w:r>
        <w:rPr>
          <w:u w:val="single"/>
        </w:rPr>
        <w:t>Freelance translation</w:t>
      </w:r>
      <w:r>
        <w:t xml:space="preserve">: </w:t>
      </w:r>
      <w:r w:rsidR="00FA513F">
        <w:t>2003-present.</w:t>
      </w:r>
    </w:p>
    <w:p w14:paraId="54EEC3C1" w14:textId="77777777" w:rsidR="00077C3C" w:rsidRDefault="00FA513F" w:rsidP="00FA513F">
      <w:pPr>
        <w:spacing w:line="360" w:lineRule="atLeast"/>
        <w:ind w:firstLine="720"/>
        <w:jc w:val="both"/>
      </w:pPr>
      <w:r>
        <w:t>S</w:t>
      </w:r>
      <w:r w:rsidR="00077C3C">
        <w:t xml:space="preserve">pecialization in medical, scientific, education, and </w:t>
      </w:r>
      <w:r>
        <w:t>lega</w:t>
      </w:r>
      <w:r w:rsidR="00077C3C">
        <w:t>l translation from Russian and Polish into English.  Other services available.</w:t>
      </w:r>
    </w:p>
    <w:p w14:paraId="66D8AB43" w14:textId="77777777" w:rsidR="00077C3C" w:rsidRDefault="00077C3C">
      <w:pPr>
        <w:spacing w:line="360" w:lineRule="atLeast"/>
        <w:rPr>
          <w:u w:val="single"/>
        </w:rPr>
      </w:pPr>
    </w:p>
    <w:p w14:paraId="212F159D" w14:textId="77777777" w:rsidR="00077C3C" w:rsidRDefault="00077C3C">
      <w:pPr>
        <w:spacing w:line="360" w:lineRule="atLeast"/>
      </w:pPr>
      <w:r>
        <w:rPr>
          <w:u w:val="single"/>
        </w:rPr>
        <w:t>National Council on Economic Education</w:t>
      </w:r>
      <w:r>
        <w:t>:  Washington, DC.  April 2002 – May 2003.</w:t>
      </w:r>
    </w:p>
    <w:p w14:paraId="265CED92" w14:textId="77777777" w:rsidR="00077C3C" w:rsidRDefault="00077C3C">
      <w:pPr>
        <w:spacing w:line="360" w:lineRule="atLeast"/>
        <w:jc w:val="both"/>
      </w:pPr>
      <w:r>
        <w:tab/>
        <w:t xml:space="preserve">Freelance interpreter (Russian&lt;&gt;English) for this non-governmental organization involved in raising the level of economic education in the U.S. and in the </w:t>
      </w:r>
      <w:proofErr w:type="spellStart"/>
      <w:r>
        <w:t>xUSSR</w:t>
      </w:r>
      <w:proofErr w:type="spellEnd"/>
      <w:r>
        <w:t>.  Interpreted at informal get-togethers and formal meetings on Capitol Hill with congressmen and/or their legislative assistants.</w:t>
      </w:r>
    </w:p>
    <w:p w14:paraId="5612C318" w14:textId="77777777" w:rsidR="00077C3C" w:rsidRDefault="00077C3C">
      <w:pPr>
        <w:spacing w:line="360" w:lineRule="atLeast"/>
        <w:rPr>
          <w:u w:val="single"/>
        </w:rPr>
      </w:pPr>
      <w:r>
        <w:lastRenderedPageBreak/>
        <w:tab/>
      </w:r>
    </w:p>
    <w:p w14:paraId="28D34D61" w14:textId="77777777" w:rsidR="00077C3C" w:rsidRDefault="00077C3C">
      <w:pPr>
        <w:spacing w:line="360" w:lineRule="atLeast"/>
        <w:jc w:val="both"/>
      </w:pPr>
      <w:r>
        <w:rPr>
          <w:u w:val="single"/>
        </w:rPr>
        <w:t>Raytheon Technical Services Company</w:t>
      </w:r>
      <w:r>
        <w:t>:  Rhein-Main Airbase, Germany.  June 2000 - August 2001.</w:t>
      </w:r>
    </w:p>
    <w:p w14:paraId="4D4C5E06" w14:textId="77777777" w:rsidR="00077C3C" w:rsidRDefault="00077C3C">
      <w:pPr>
        <w:spacing w:line="360" w:lineRule="atLeast"/>
        <w:jc w:val="both"/>
      </w:pPr>
      <w:r>
        <w:tab/>
        <w:t xml:space="preserve">Linguistic and logistical support for the </w:t>
      </w:r>
      <w:proofErr w:type="spellStart"/>
      <w:r>
        <w:t>Votkinsk</w:t>
      </w:r>
      <w:proofErr w:type="spellEnd"/>
      <w:r>
        <w:t xml:space="preserve"> Portal Monitoring Facility.  Travelled to Moscow every three weeks to coordinate logistics resupply efforts for </w:t>
      </w:r>
      <w:proofErr w:type="spellStart"/>
      <w:r>
        <w:t>VPMF</w:t>
      </w:r>
      <w:proofErr w:type="spellEnd"/>
      <w:r>
        <w:t xml:space="preserve">; translated documents from English &lt;&gt; Russian and composed documents in Russian and German in support of mission; assisted in twice-yearly cargo resupply of </w:t>
      </w:r>
      <w:proofErr w:type="spellStart"/>
      <w:r>
        <w:t>VPMF</w:t>
      </w:r>
      <w:proofErr w:type="spellEnd"/>
      <w:r>
        <w:t>; handled accounts receivable for office.</w:t>
      </w:r>
    </w:p>
    <w:p w14:paraId="05BFF994" w14:textId="77777777" w:rsidR="00077C3C" w:rsidRDefault="00077C3C">
      <w:pPr>
        <w:spacing w:line="360" w:lineRule="atLeast"/>
        <w:jc w:val="both"/>
      </w:pPr>
    </w:p>
    <w:p w14:paraId="30D65DBC" w14:textId="77777777" w:rsidR="00077C3C" w:rsidRDefault="00077C3C">
      <w:pPr>
        <w:spacing w:line="360" w:lineRule="atLeast"/>
        <w:jc w:val="both"/>
      </w:pPr>
      <w:r>
        <w:rPr>
          <w:u w:val="single"/>
        </w:rPr>
        <w:t>Raytheon Technical Services Company</w:t>
      </w:r>
      <w:r>
        <w:t xml:space="preserve">:  </w:t>
      </w:r>
      <w:proofErr w:type="spellStart"/>
      <w:r>
        <w:t>Votkinsk</w:t>
      </w:r>
      <w:proofErr w:type="spellEnd"/>
      <w:r>
        <w:t>, Russia.  July 1999 - June 2000.</w:t>
      </w:r>
    </w:p>
    <w:p w14:paraId="2AD6CD44" w14:textId="77777777" w:rsidR="00077C3C" w:rsidRDefault="00077C3C">
      <w:pPr>
        <w:spacing w:line="360" w:lineRule="atLeast"/>
        <w:jc w:val="both"/>
        <w:rPr>
          <w:u w:val="single"/>
        </w:rPr>
      </w:pPr>
      <w:r>
        <w:tab/>
        <w:t xml:space="preserve">Provided translation and interpretation support for </w:t>
      </w:r>
      <w:proofErr w:type="spellStart"/>
      <w:r>
        <w:t>VPMF</w:t>
      </w:r>
      <w:proofErr w:type="spellEnd"/>
      <w:r>
        <w:t>; performed general inspector/monitor duties on this secure USG facility.  More details available upon request.</w:t>
      </w:r>
    </w:p>
    <w:p w14:paraId="0D8D66A0" w14:textId="77777777" w:rsidR="00077C3C" w:rsidRDefault="00077C3C">
      <w:pPr>
        <w:spacing w:line="360" w:lineRule="atLeast"/>
        <w:rPr>
          <w:u w:val="single"/>
        </w:rPr>
      </w:pPr>
    </w:p>
    <w:p w14:paraId="04A6AF17" w14:textId="77777777" w:rsidR="00077C3C" w:rsidRDefault="00077C3C">
      <w:pPr>
        <w:jc w:val="both"/>
      </w:pPr>
    </w:p>
    <w:p w14:paraId="0997CA38" w14:textId="77777777" w:rsidR="00077C3C" w:rsidRDefault="00077C3C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LANGUAGE PROFICIENCY</w:t>
      </w:r>
    </w:p>
    <w:p w14:paraId="1F35770D" w14:textId="77777777" w:rsidR="00077C3C" w:rsidRDefault="00077C3C">
      <w:pPr>
        <w:spacing w:line="480" w:lineRule="atLeast"/>
      </w:pPr>
    </w:p>
    <w:p w14:paraId="6124E3BF" w14:textId="0F443E49" w:rsidR="00077C3C" w:rsidRDefault="00077C3C">
      <w:pPr>
        <w:spacing w:line="360" w:lineRule="atLeast"/>
        <w:jc w:val="both"/>
      </w:pPr>
      <w:r>
        <w:t>Fluent in Russian (DLPT 3/3+/4); good Spanish (3/3); adequate French (3/3), German (2+/3), Hungarian (2/2+), Mandarin (1/1+), Polish (3/3); excellent language identification abilities. Specialization in medical, scientific, education-related, and arms control translation.</w:t>
      </w:r>
    </w:p>
    <w:p w14:paraId="4816342F" w14:textId="16DCDBB9" w:rsidR="00502CEE" w:rsidRDefault="00502CEE">
      <w:pPr>
        <w:spacing w:line="360" w:lineRule="atLeast"/>
        <w:jc w:val="both"/>
        <w:rPr>
          <w:sz w:val="28"/>
        </w:rPr>
      </w:pPr>
    </w:p>
    <w:p w14:paraId="31E60A38" w14:textId="6122E128" w:rsidR="00502CEE" w:rsidRDefault="00502CEE">
      <w:pPr>
        <w:spacing w:line="360" w:lineRule="atLeast"/>
        <w:jc w:val="both"/>
        <w:rPr>
          <w:sz w:val="28"/>
        </w:rPr>
      </w:pPr>
      <w:r w:rsidRPr="00502CEE">
        <w:rPr>
          <w:b/>
          <w:bCs/>
        </w:rPr>
        <w:t>ATA-certified</w:t>
      </w:r>
      <w:r>
        <w:t xml:space="preserve"> in </w:t>
      </w:r>
      <w:r w:rsidRPr="00502CEE">
        <w:rPr>
          <w:b/>
          <w:bCs/>
        </w:rPr>
        <w:t>Russian &gt; English</w:t>
      </w:r>
      <w:r>
        <w:t xml:space="preserve"> and </w:t>
      </w:r>
      <w:r w:rsidRPr="00502CEE">
        <w:rPr>
          <w:b/>
          <w:bCs/>
        </w:rPr>
        <w:t>Polish &gt; English</w:t>
      </w:r>
      <w:r>
        <w:t xml:space="preserve"> translation.  </w:t>
      </w:r>
    </w:p>
    <w:p w14:paraId="5F41EECD" w14:textId="77777777" w:rsidR="00077C3C" w:rsidRDefault="00077C3C">
      <w:pPr>
        <w:spacing w:line="360" w:lineRule="atLeast"/>
        <w:jc w:val="center"/>
        <w:rPr>
          <w:b/>
          <w:sz w:val="28"/>
        </w:rPr>
      </w:pPr>
    </w:p>
    <w:p w14:paraId="215DA55B" w14:textId="77777777" w:rsidR="00502CEE" w:rsidRDefault="00502CEE">
      <w:pPr>
        <w:spacing w:line="360" w:lineRule="atLeast"/>
        <w:jc w:val="center"/>
        <w:rPr>
          <w:b/>
          <w:sz w:val="28"/>
        </w:rPr>
      </w:pPr>
    </w:p>
    <w:p w14:paraId="7F731532" w14:textId="12249B11" w:rsidR="00077C3C" w:rsidRDefault="00077C3C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REFERENCES</w:t>
      </w:r>
    </w:p>
    <w:p w14:paraId="7D01207D" w14:textId="77777777" w:rsidR="00077C3C" w:rsidRDefault="00077C3C">
      <w:r>
        <w:t>References and additional information gladly furnished upon request.</w:t>
      </w:r>
    </w:p>
    <w:sectPr w:rsidR="00077C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4E"/>
    <w:rsid w:val="00077C3C"/>
    <w:rsid w:val="003564E8"/>
    <w:rsid w:val="004D3F33"/>
    <w:rsid w:val="00502CEE"/>
    <w:rsid w:val="00F35872"/>
    <w:rsid w:val="00FA513F"/>
    <w:rsid w:val="00FD63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32687DC"/>
  <w15:chartTrackingRefBased/>
  <w15:docId w15:val="{215FBB59-BEE9-8443-8F7E-921FF550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 GOERINGER</vt:lpstr>
    </vt:vector>
  </TitlesOfParts>
  <Company/>
  <LinksUpToDate>false</LinksUpToDate>
  <CharactersWithSpaces>2723</CharactersWithSpaces>
  <SharedDoc>false</SharedDoc>
  <HLinks>
    <vt:vector size="6" baseType="variant">
      <vt:variant>
        <vt:i4>786483</vt:i4>
      </vt:variant>
      <vt:variant>
        <vt:i4>0</vt:i4>
      </vt:variant>
      <vt:variant>
        <vt:i4>0</vt:i4>
      </vt:variant>
      <vt:variant>
        <vt:i4>5</vt:i4>
      </vt:variant>
      <vt:variant>
        <vt:lpwstr>mailto:verbivorous@yahoo.com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 GOERINGER</dc:title>
  <dc:subject/>
  <dc:creator>Trial User</dc:creator>
  <cp:keywords/>
  <cp:lastModifiedBy>Keith Goeringer</cp:lastModifiedBy>
  <cp:revision>4</cp:revision>
  <dcterms:created xsi:type="dcterms:W3CDTF">2018-08-16T21:24:00Z</dcterms:created>
  <dcterms:modified xsi:type="dcterms:W3CDTF">2020-10-18T19:57:00Z</dcterms:modified>
</cp:coreProperties>
</file>