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C208C" w14:textId="2BE0D256" w:rsidR="008961AD" w:rsidRPr="007A342A" w:rsidRDefault="009E7F08" w:rsidP="006F751D">
      <w:pPr>
        <w:rPr>
          <w:rFonts w:ascii="Calibri" w:hAnsi="Calibri" w:cs="Calibri"/>
          <w:b/>
          <w:bCs/>
          <w:color w:val="FFFFFF" w:themeColor="background1"/>
          <w:sz w:val="28"/>
          <w:szCs w:val="28"/>
          <w14:textFill>
            <w14:noFill/>
          </w14:textFill>
        </w:rPr>
      </w:pPr>
      <w:r>
        <w:rPr>
          <w:rFonts w:ascii="Calibri" w:hAnsi="Calibri" w:cs="Calibri"/>
          <w:b/>
          <w:bCs/>
          <w:color w:val="000000" w:themeColor="text1"/>
          <w:sz w:val="28"/>
          <w:szCs w:val="28"/>
        </w:rPr>
        <w:t>C</w:t>
      </w:r>
      <w:r w:rsidR="00BC2D90" w:rsidRPr="00377658">
        <w:rPr>
          <w:rFonts w:ascii="Calibri" w:hAnsi="Calibri" w:cs="Calibri"/>
          <w:b/>
          <w:bCs/>
          <w:color w:val="000000" w:themeColor="text1"/>
          <w:sz w:val="28"/>
          <w:szCs w:val="28"/>
        </w:rPr>
        <w:t>urriculum Vita</w:t>
      </w:r>
      <w:r w:rsidR="00CF4010" w:rsidRPr="00377658">
        <w:rPr>
          <w:rFonts w:ascii="Calibri" w:hAnsi="Calibri" w:cs="Calibri"/>
          <w:b/>
          <w:bCs/>
          <w:color w:val="000000" w:themeColor="text1"/>
          <w:sz w:val="28"/>
          <w:szCs w:val="28"/>
        </w:rPr>
        <w:t>e</w:t>
      </w:r>
    </w:p>
    <w:p w14:paraId="3E44E2CA" w14:textId="1A20C5D3" w:rsidR="006F751D" w:rsidRPr="00377658" w:rsidRDefault="006F751D" w:rsidP="00CF4010">
      <w:pPr>
        <w:rPr>
          <w:rFonts w:ascii="Calibri" w:hAnsi="Calibri" w:cs="Calibri"/>
          <w:color w:val="000000" w:themeColor="text1"/>
        </w:rPr>
      </w:pPr>
    </w:p>
    <w:p w14:paraId="26D9A944" w14:textId="1C96639B" w:rsidR="006F751D" w:rsidRPr="00377658" w:rsidRDefault="00CF4010" w:rsidP="00E85838">
      <w:pPr>
        <w:tabs>
          <w:tab w:val="left" w:pos="2552"/>
        </w:tabs>
        <w:rPr>
          <w:rFonts w:ascii="Calibri" w:hAnsi="Calibri" w:cs="Calibri"/>
          <w:color w:val="000000" w:themeColor="text1"/>
        </w:rPr>
      </w:pPr>
      <w:r w:rsidRPr="00377658">
        <w:rPr>
          <w:rFonts w:ascii="Calibri" w:hAnsi="Calibri" w:cs="Calibri"/>
          <w:color w:val="000000" w:themeColor="text1"/>
        </w:rPr>
        <w:t xml:space="preserve">Shani </w:t>
      </w:r>
      <w:proofErr w:type="spellStart"/>
      <w:r w:rsidRPr="00377658">
        <w:rPr>
          <w:rFonts w:ascii="Calibri" w:hAnsi="Calibri" w:cs="Calibri"/>
          <w:color w:val="000000" w:themeColor="text1"/>
        </w:rPr>
        <w:t>Tzoref</w:t>
      </w:r>
      <w:proofErr w:type="spellEnd"/>
      <w:r w:rsidR="007A342A">
        <w:rPr>
          <w:rFonts w:ascii="Calibri" w:hAnsi="Calibri" w:cs="Calibri"/>
          <w:color w:val="000000" w:themeColor="text1"/>
        </w:rPr>
        <w:tab/>
      </w:r>
      <w:r w:rsidR="007A342A">
        <w:rPr>
          <w:rFonts w:ascii="Calibri" w:hAnsi="Calibri" w:cs="Calibri"/>
          <w:color w:val="000000" w:themeColor="text1"/>
        </w:rPr>
        <w:tab/>
      </w:r>
      <w:r w:rsidR="007A342A">
        <w:rPr>
          <w:rFonts w:ascii="Calibri" w:hAnsi="Calibri" w:cs="Calibri"/>
          <w:color w:val="000000" w:themeColor="text1"/>
        </w:rPr>
        <w:tab/>
      </w:r>
      <w:r w:rsidR="007A342A">
        <w:rPr>
          <w:rFonts w:ascii="Calibri" w:hAnsi="Calibri" w:cs="Calibri"/>
          <w:color w:val="000000" w:themeColor="text1"/>
        </w:rPr>
        <w:tab/>
      </w:r>
      <w:r w:rsidR="007A342A">
        <w:rPr>
          <w:rFonts w:ascii="Calibri" w:hAnsi="Calibri" w:cs="Calibri"/>
          <w:color w:val="000000" w:themeColor="text1"/>
        </w:rPr>
        <w:tab/>
      </w:r>
    </w:p>
    <w:p w14:paraId="5A99C231" w14:textId="367EC284" w:rsidR="00405DFA" w:rsidRPr="00377658" w:rsidRDefault="00F76C7F" w:rsidP="00E85838">
      <w:pPr>
        <w:tabs>
          <w:tab w:val="left" w:pos="2552"/>
        </w:tabs>
        <w:rPr>
          <w:rFonts w:ascii="Calibri" w:hAnsi="Calibri" w:cs="Calibri"/>
          <w:color w:val="000000" w:themeColor="text1"/>
        </w:rPr>
      </w:pPr>
      <w:r w:rsidRPr="00377658">
        <w:rPr>
          <w:rFonts w:ascii="Calibri" w:hAnsi="Calibri" w:cs="Calibri"/>
          <w:color w:val="000000" w:themeColor="text1"/>
        </w:rPr>
        <w:t>9 Carefree Lane</w:t>
      </w:r>
    </w:p>
    <w:p w14:paraId="12D7327E" w14:textId="3D098F30" w:rsidR="000D00E7" w:rsidRPr="00D05FB0" w:rsidRDefault="00F76C7F" w:rsidP="00D05FB0">
      <w:pPr>
        <w:tabs>
          <w:tab w:val="left" w:pos="2552"/>
        </w:tabs>
        <w:rPr>
          <w:rFonts w:ascii="Calibri" w:hAnsi="Calibri" w:cs="Calibri"/>
          <w:color w:val="000000" w:themeColor="text1"/>
        </w:rPr>
      </w:pPr>
      <w:r w:rsidRPr="00377658">
        <w:rPr>
          <w:rFonts w:ascii="Calibri" w:hAnsi="Calibri" w:cs="Calibri"/>
          <w:color w:val="000000" w:themeColor="text1"/>
          <w:shd w:val="clear" w:color="auto" w:fill="FFFFFF"/>
        </w:rPr>
        <w:t>Suffern, NY, 10901</w:t>
      </w:r>
      <w:r w:rsidR="007F36D5" w:rsidRPr="00377658">
        <w:rPr>
          <w:rFonts w:ascii="Calibri" w:hAnsi="Calibri" w:cs="Calibri"/>
          <w:color w:val="000000" w:themeColor="text1"/>
        </w:rPr>
        <w:br/>
      </w:r>
      <w:r w:rsidR="000D00E7">
        <w:rPr>
          <w:rFonts w:ascii="Calibri" w:hAnsi="Calibri" w:cs="Calibri"/>
          <w:color w:val="000000" w:themeColor="text1"/>
        </w:rPr>
        <w:t xml:space="preserve">Email: </w:t>
      </w:r>
      <w:hyperlink r:id="rId7" w:history="1">
        <w:r w:rsidR="009A40EC" w:rsidRPr="00376D2C">
          <w:rPr>
            <w:rStyle w:val="Hyperlink"/>
            <w:rFonts w:ascii="Calibri" w:hAnsi="Calibri" w:cs="Calibri"/>
          </w:rPr>
          <w:t>s.tzoref@gmail.com</w:t>
        </w:r>
      </w:hyperlink>
      <w:r w:rsidR="009A40EC">
        <w:rPr>
          <w:rFonts w:ascii="Calibri" w:hAnsi="Calibri" w:cs="Calibri"/>
          <w:color w:val="000000" w:themeColor="text1"/>
          <w:rtl/>
        </w:rPr>
        <w:tab/>
      </w:r>
      <w:hyperlink r:id="rId8" w:history="1"/>
      <w:r w:rsidR="00377658" w:rsidRPr="00377658">
        <w:rPr>
          <w:rStyle w:val="Hyperlink"/>
          <w:rFonts w:ascii="Calibri" w:hAnsi="Calibri" w:cs="Calibri"/>
          <w:color w:val="auto"/>
          <w:u w:val="none"/>
        </w:rPr>
        <w:t xml:space="preserve"> </w:t>
      </w:r>
      <w:r w:rsidR="00CF4010" w:rsidRPr="00377658">
        <w:rPr>
          <w:rFonts w:ascii="Calibri" w:hAnsi="Calibri" w:cs="Calibri"/>
          <w:color w:val="000000" w:themeColor="text1"/>
        </w:rPr>
        <w:br/>
      </w:r>
      <w:r w:rsidR="00D05FB0" w:rsidRPr="00D05FB0">
        <w:rPr>
          <w:rFonts w:ascii="Calibri" w:hAnsi="Calibri" w:cs="Calibri"/>
          <w:color w:val="000000" w:themeColor="text1"/>
        </w:rPr>
        <w:t xml:space="preserve">Website: </w:t>
      </w:r>
      <w:hyperlink r:id="rId9" w:history="1">
        <w:r w:rsidR="00D05FB0" w:rsidRPr="00D05FB0">
          <w:rPr>
            <w:rStyle w:val="Hyperlink"/>
            <w:rFonts w:ascii="Calibri" w:hAnsi="Calibri" w:cs="Calibri"/>
          </w:rPr>
          <w:t>https://hcommons.org/members/shani/</w:t>
        </w:r>
      </w:hyperlink>
    </w:p>
    <w:p w14:paraId="32C6F74F" w14:textId="77777777" w:rsidR="00D05FB0" w:rsidRPr="000D00E7" w:rsidRDefault="00D05FB0" w:rsidP="00D05FB0">
      <w:pPr>
        <w:tabs>
          <w:tab w:val="left" w:pos="2552"/>
        </w:tabs>
        <w:rPr>
          <w:rFonts w:ascii="Calibri" w:hAnsi="Calibri" w:cs="Calibri"/>
          <w:color w:val="000000" w:themeColor="text1"/>
        </w:rPr>
      </w:pPr>
    </w:p>
    <w:p w14:paraId="170B78FB" w14:textId="77777777" w:rsidR="0091106C" w:rsidRDefault="0091106C" w:rsidP="005A0AE2">
      <w:pPr>
        <w:tabs>
          <w:tab w:val="left" w:pos="2552"/>
        </w:tabs>
        <w:rPr>
          <w:rFonts w:ascii="Calibri" w:hAnsi="Calibri" w:cs="Calibri"/>
          <w:b/>
          <w:bCs/>
          <w:color w:val="000000" w:themeColor="text1"/>
        </w:rPr>
      </w:pPr>
    </w:p>
    <w:p w14:paraId="55153AA7" w14:textId="7473B43F" w:rsidR="005A0AE2" w:rsidRDefault="005A0AE2" w:rsidP="005A0AE2">
      <w:pPr>
        <w:tabs>
          <w:tab w:val="left" w:pos="2552"/>
        </w:tabs>
        <w:rPr>
          <w:rFonts w:ascii="Calibri" w:hAnsi="Calibri" w:cs="Calibri"/>
          <w:b/>
          <w:bCs/>
          <w:color w:val="000000" w:themeColor="text1"/>
        </w:rPr>
      </w:pPr>
      <w:r w:rsidRPr="00377658">
        <w:rPr>
          <w:rFonts w:ascii="Calibri" w:hAnsi="Calibri" w:cs="Calibri"/>
          <w:b/>
          <w:bCs/>
          <w:color w:val="000000" w:themeColor="text1"/>
        </w:rPr>
        <w:t>Education</w:t>
      </w:r>
    </w:p>
    <w:p w14:paraId="15D6C6B0" w14:textId="6B9105E8" w:rsidR="006202CB" w:rsidRDefault="006202CB" w:rsidP="005A0AE2">
      <w:pPr>
        <w:tabs>
          <w:tab w:val="left" w:pos="2552"/>
        </w:tabs>
        <w:rPr>
          <w:rFonts w:ascii="Calibri" w:hAnsi="Calibri" w:cs="Calibri"/>
          <w:b/>
          <w:bCs/>
          <w:color w:val="000000" w:themeColor="text1"/>
        </w:rPr>
      </w:pPr>
    </w:p>
    <w:p w14:paraId="359C896C" w14:textId="675ED811" w:rsidR="006202CB" w:rsidRPr="006202CB" w:rsidRDefault="006202CB" w:rsidP="006202CB">
      <w:pPr>
        <w:tabs>
          <w:tab w:val="left" w:pos="2552"/>
        </w:tabs>
        <w:ind w:left="2552" w:hanging="2552"/>
        <w:rPr>
          <w:rFonts w:ascii="Calibri" w:hAnsi="Calibri" w:cs="Calibri"/>
          <w:color w:val="000000" w:themeColor="text1"/>
        </w:rPr>
      </w:pPr>
      <w:r w:rsidRPr="006202CB">
        <w:rPr>
          <w:rFonts w:ascii="Calibri" w:hAnsi="Calibri" w:cs="Calibri"/>
          <w:color w:val="000000" w:themeColor="text1"/>
        </w:rPr>
        <w:t>2019-present</w:t>
      </w:r>
      <w:r>
        <w:rPr>
          <w:rFonts w:ascii="Calibri" w:hAnsi="Calibri" w:cs="Calibri"/>
          <w:color w:val="000000" w:themeColor="text1"/>
        </w:rPr>
        <w:tab/>
      </w:r>
      <w:r w:rsidR="006153F5">
        <w:rPr>
          <w:rFonts w:ascii="Calibri" w:hAnsi="Calibri" w:cs="Calibri"/>
          <w:color w:val="000000" w:themeColor="text1"/>
        </w:rPr>
        <w:t xml:space="preserve">enrolled in </w:t>
      </w:r>
      <w:r>
        <w:rPr>
          <w:rFonts w:ascii="Calibri" w:hAnsi="Calibri" w:cs="Calibri"/>
          <w:color w:val="000000" w:themeColor="text1"/>
        </w:rPr>
        <w:t>M.A. Digital Humanities</w:t>
      </w:r>
      <w:r w:rsidR="006153F5">
        <w:rPr>
          <w:rFonts w:ascii="Calibri" w:hAnsi="Calibri" w:cs="Calibri"/>
          <w:color w:val="000000" w:themeColor="text1"/>
        </w:rPr>
        <w:t xml:space="preserve"> program (16/30 credits)</w:t>
      </w:r>
      <w:r>
        <w:rPr>
          <w:rFonts w:ascii="Calibri" w:hAnsi="Calibri" w:cs="Calibri"/>
          <w:color w:val="000000" w:themeColor="text1"/>
        </w:rPr>
        <w:br/>
        <w:t>CUNY Graduate Center</w:t>
      </w:r>
    </w:p>
    <w:p w14:paraId="2A780012" w14:textId="20592EB6" w:rsidR="005A0AE2" w:rsidRPr="00377658" w:rsidRDefault="005A0AE2" w:rsidP="005A0AE2">
      <w:pPr>
        <w:tabs>
          <w:tab w:val="left" w:pos="2552"/>
        </w:tabs>
        <w:rPr>
          <w:rFonts w:ascii="Calibri" w:hAnsi="Calibri" w:cs="Calibri"/>
          <w:b/>
          <w:bCs/>
          <w:color w:val="000000" w:themeColor="text1"/>
        </w:rPr>
      </w:pPr>
    </w:p>
    <w:p w14:paraId="58A77F7D" w14:textId="7B959373" w:rsidR="005A0AE2" w:rsidRPr="00377658" w:rsidRDefault="005A0AE2" w:rsidP="00CB4898">
      <w:pPr>
        <w:tabs>
          <w:tab w:val="left" w:pos="2552"/>
        </w:tabs>
        <w:rPr>
          <w:rFonts w:ascii="Calibri" w:hAnsi="Calibri" w:cs="Calibri"/>
          <w:color w:val="000000" w:themeColor="text1"/>
        </w:rPr>
      </w:pPr>
      <w:r w:rsidRPr="00377658">
        <w:rPr>
          <w:rFonts w:ascii="Calibri" w:hAnsi="Calibri" w:cs="Calibri"/>
          <w:bCs/>
          <w:color w:val="000000" w:themeColor="text1"/>
        </w:rPr>
        <w:t>1987-2001</w:t>
      </w:r>
      <w:r w:rsidRPr="00377658">
        <w:rPr>
          <w:rFonts w:ascii="Calibri" w:hAnsi="Calibri" w:cs="Calibri"/>
          <w:color w:val="000000" w:themeColor="text1"/>
        </w:rPr>
        <w:tab/>
        <w:t>PhD: Ancient Judaism</w:t>
      </w:r>
    </w:p>
    <w:p w14:paraId="2CD2CD28" w14:textId="40D66B43" w:rsidR="005A0AE2" w:rsidRPr="00377658" w:rsidRDefault="005A0AE2" w:rsidP="005A0AE2">
      <w:pPr>
        <w:tabs>
          <w:tab w:val="left" w:pos="2552"/>
        </w:tabs>
        <w:ind w:left="2552" w:hanging="2552"/>
        <w:rPr>
          <w:rFonts w:ascii="Calibri" w:hAnsi="Calibri" w:cs="Calibri"/>
          <w:color w:val="000000" w:themeColor="text1"/>
        </w:rPr>
      </w:pPr>
      <w:r w:rsidRPr="00377658">
        <w:rPr>
          <w:rFonts w:ascii="Calibri" w:hAnsi="Calibri" w:cs="Calibri"/>
          <w:color w:val="000000" w:themeColor="text1"/>
        </w:rPr>
        <w:tab/>
        <w:t xml:space="preserve">New York University, </w:t>
      </w:r>
      <w:proofErr w:type="spellStart"/>
      <w:r w:rsidRPr="00377658">
        <w:rPr>
          <w:rFonts w:ascii="Calibri" w:hAnsi="Calibri" w:cs="Calibri"/>
          <w:color w:val="000000" w:themeColor="text1"/>
        </w:rPr>
        <w:t>Skirball</w:t>
      </w:r>
      <w:proofErr w:type="spellEnd"/>
      <w:r w:rsidRPr="00377658">
        <w:rPr>
          <w:rFonts w:ascii="Calibri" w:hAnsi="Calibri" w:cs="Calibri"/>
          <w:color w:val="000000" w:themeColor="text1"/>
        </w:rPr>
        <w:t xml:space="preserve"> Dept. of Hebrew and Judaic Studies</w:t>
      </w:r>
      <w:r w:rsidRPr="00377658">
        <w:rPr>
          <w:rFonts w:ascii="Calibri" w:hAnsi="Calibri" w:cs="Calibri"/>
          <w:color w:val="000000" w:themeColor="text1"/>
        </w:rPr>
        <w:br/>
        <w:t>Dissertation: “4QpNah (4Q169, Pesher Nahum): A Critical Edition with Commentary, Historical Analysis, and In-depth Study of Exegetical Method.”</w:t>
      </w:r>
      <w:r w:rsidRPr="00377658">
        <w:rPr>
          <w:rFonts w:ascii="Calibri" w:hAnsi="Calibri" w:cs="Calibri"/>
          <w:color w:val="000000" w:themeColor="text1"/>
        </w:rPr>
        <w:br/>
        <w:t>Supervisor: Prof. Lawrence H. Schiffman</w:t>
      </w:r>
    </w:p>
    <w:p w14:paraId="2E153CD7" w14:textId="77777777" w:rsidR="005A0AE2" w:rsidRPr="00377658" w:rsidRDefault="005A0AE2" w:rsidP="005A0AE2">
      <w:pPr>
        <w:tabs>
          <w:tab w:val="left" w:pos="2552"/>
        </w:tabs>
        <w:spacing w:after="80"/>
        <w:rPr>
          <w:rFonts w:ascii="Calibri" w:hAnsi="Calibri" w:cs="Calibri"/>
          <w:color w:val="000000" w:themeColor="text1"/>
        </w:rPr>
      </w:pPr>
    </w:p>
    <w:p w14:paraId="7FCBDE9E" w14:textId="77777777" w:rsidR="005A0AE2" w:rsidRPr="00377658" w:rsidRDefault="005A0AE2" w:rsidP="005A0AE2">
      <w:pPr>
        <w:tabs>
          <w:tab w:val="left" w:pos="2552"/>
        </w:tabs>
        <w:ind w:left="2552" w:hanging="2552"/>
        <w:rPr>
          <w:rFonts w:ascii="Calibri" w:hAnsi="Calibri" w:cs="Calibri"/>
          <w:color w:val="000000" w:themeColor="text1"/>
        </w:rPr>
      </w:pPr>
      <w:r w:rsidRPr="00377658">
        <w:rPr>
          <w:rFonts w:ascii="Calibri" w:hAnsi="Calibri" w:cs="Calibri"/>
          <w:color w:val="000000" w:themeColor="text1"/>
        </w:rPr>
        <w:t>1985-1988</w:t>
      </w:r>
      <w:r w:rsidRPr="00377658">
        <w:rPr>
          <w:rFonts w:ascii="Calibri" w:hAnsi="Calibri" w:cs="Calibri"/>
          <w:color w:val="000000" w:themeColor="text1"/>
        </w:rPr>
        <w:tab/>
        <w:t>B.A./M.A., magna cum laude</w:t>
      </w:r>
    </w:p>
    <w:p w14:paraId="4B283D6C" w14:textId="67294987" w:rsidR="005A0AE2" w:rsidRPr="00377658" w:rsidRDefault="005A0AE2" w:rsidP="005A0AE2">
      <w:pPr>
        <w:tabs>
          <w:tab w:val="left" w:pos="2552"/>
        </w:tabs>
        <w:ind w:left="2552" w:hanging="2552"/>
        <w:rPr>
          <w:rFonts w:ascii="Calibri" w:hAnsi="Calibri" w:cs="Calibri"/>
          <w:color w:val="000000" w:themeColor="text1"/>
        </w:rPr>
      </w:pPr>
      <w:r w:rsidRPr="00377658">
        <w:rPr>
          <w:rFonts w:ascii="Calibri" w:hAnsi="Calibri" w:cs="Calibri"/>
          <w:b/>
          <w:bCs/>
          <w:color w:val="000000" w:themeColor="text1"/>
        </w:rPr>
        <w:tab/>
      </w:r>
      <w:r w:rsidRPr="00377658">
        <w:rPr>
          <w:rFonts w:ascii="Calibri" w:hAnsi="Calibri" w:cs="Calibri"/>
          <w:color w:val="000000" w:themeColor="text1"/>
        </w:rPr>
        <w:t xml:space="preserve">Yeshiva University, combined </w:t>
      </w:r>
      <w:r w:rsidR="007A4207">
        <w:rPr>
          <w:rFonts w:ascii="Calibri" w:hAnsi="Calibri" w:cs="Calibri"/>
          <w:color w:val="000000" w:themeColor="text1"/>
        </w:rPr>
        <w:t xml:space="preserve">program for </w:t>
      </w:r>
      <w:r w:rsidRPr="00377658">
        <w:rPr>
          <w:rFonts w:ascii="Calibri" w:hAnsi="Calibri" w:cs="Calibri"/>
          <w:color w:val="000000" w:themeColor="text1"/>
        </w:rPr>
        <w:t xml:space="preserve">Bachelors </w:t>
      </w:r>
      <w:r w:rsidR="007A4207">
        <w:rPr>
          <w:rFonts w:ascii="Calibri" w:hAnsi="Calibri" w:cs="Calibri"/>
          <w:color w:val="000000" w:themeColor="text1"/>
        </w:rPr>
        <w:t xml:space="preserve">(Stern College for Women) </w:t>
      </w:r>
      <w:r w:rsidRPr="00377658">
        <w:rPr>
          <w:rFonts w:ascii="Calibri" w:hAnsi="Calibri" w:cs="Calibri"/>
          <w:color w:val="000000" w:themeColor="text1"/>
        </w:rPr>
        <w:t xml:space="preserve">and Masters </w:t>
      </w:r>
      <w:r w:rsidR="007A4207">
        <w:rPr>
          <w:rFonts w:ascii="Calibri" w:hAnsi="Calibri" w:cs="Calibri"/>
          <w:color w:val="000000" w:themeColor="text1"/>
        </w:rPr>
        <w:t>(Bernard Revel Graduate School)</w:t>
      </w:r>
    </w:p>
    <w:p w14:paraId="61C932F9" w14:textId="77777777" w:rsidR="005A0AE2" w:rsidRPr="00377658" w:rsidRDefault="005A0AE2" w:rsidP="005A0AE2">
      <w:pPr>
        <w:tabs>
          <w:tab w:val="left" w:pos="2552"/>
        </w:tabs>
        <w:ind w:left="2552" w:hanging="2552"/>
        <w:rPr>
          <w:rFonts w:ascii="Calibri" w:hAnsi="Calibri" w:cs="Calibri"/>
          <w:color w:val="000000" w:themeColor="text1"/>
        </w:rPr>
      </w:pPr>
      <w:r w:rsidRPr="00377658">
        <w:rPr>
          <w:rFonts w:ascii="Calibri" w:hAnsi="Calibri" w:cs="Calibri"/>
          <w:color w:val="000000" w:themeColor="text1"/>
        </w:rPr>
        <w:tab/>
        <w:t>B.A.: “shaped major,” Semitic Studies and Archaeology</w:t>
      </w:r>
      <w:r w:rsidRPr="00377658">
        <w:rPr>
          <w:rFonts w:ascii="Calibri" w:hAnsi="Calibri" w:cs="Calibri"/>
          <w:color w:val="000000" w:themeColor="text1"/>
        </w:rPr>
        <w:br/>
        <w:t>M.A.: Jewish Studies</w:t>
      </w:r>
    </w:p>
    <w:p w14:paraId="48B2CB2A" w14:textId="1E5AB893" w:rsidR="007A4207" w:rsidRPr="007A342A" w:rsidRDefault="005A0AE2" w:rsidP="007A342A">
      <w:pPr>
        <w:tabs>
          <w:tab w:val="left" w:pos="2552"/>
        </w:tabs>
        <w:rPr>
          <w:rFonts w:ascii="Calibri" w:hAnsi="Calibri" w:cs="Calibri"/>
          <w:color w:val="000000" w:themeColor="text1"/>
        </w:rPr>
      </w:pPr>
      <w:r w:rsidRPr="00377658">
        <w:rPr>
          <w:rFonts w:ascii="Calibri" w:hAnsi="Calibri" w:cs="Calibri"/>
        </w:rPr>
        <w:br/>
      </w:r>
    </w:p>
    <w:p w14:paraId="6376A1A3" w14:textId="211BF5D6" w:rsidR="005A0AE2" w:rsidRDefault="005A0AE2" w:rsidP="005A0AE2">
      <w:pPr>
        <w:ind w:left="720" w:hanging="720"/>
        <w:rPr>
          <w:rFonts w:ascii="Calibri" w:hAnsi="Calibri" w:cs="Calibri"/>
          <w:b/>
          <w:bCs/>
        </w:rPr>
      </w:pPr>
      <w:r w:rsidRPr="00377658">
        <w:rPr>
          <w:rFonts w:ascii="Calibri" w:hAnsi="Calibri" w:cs="Calibri"/>
          <w:b/>
          <w:bCs/>
        </w:rPr>
        <w:t>Academic Awards</w:t>
      </w:r>
    </w:p>
    <w:p w14:paraId="4C28CD82" w14:textId="77777777" w:rsidR="005A0AE2" w:rsidRPr="00377658" w:rsidRDefault="005A0AE2" w:rsidP="005A0AE2">
      <w:pPr>
        <w:ind w:left="720" w:hanging="720"/>
        <w:rPr>
          <w:rFonts w:ascii="Calibri" w:hAnsi="Calibri" w:cs="Calibri"/>
          <w:b/>
          <w:bCs/>
        </w:rPr>
      </w:pPr>
    </w:p>
    <w:p w14:paraId="5160A27E" w14:textId="77777777" w:rsidR="005A0AE2" w:rsidRPr="00377658" w:rsidRDefault="005A0AE2" w:rsidP="005A0AE2">
      <w:pPr>
        <w:tabs>
          <w:tab w:val="left" w:pos="720"/>
        </w:tabs>
        <w:rPr>
          <w:rFonts w:ascii="Calibri" w:hAnsi="Calibri" w:cs="Calibri"/>
        </w:rPr>
      </w:pPr>
      <w:r w:rsidRPr="00377658">
        <w:rPr>
          <w:rFonts w:ascii="Calibri" w:hAnsi="Calibri" w:cs="Calibri"/>
        </w:rPr>
        <w:t xml:space="preserve">2005-2006 </w:t>
      </w:r>
      <w:r w:rsidRPr="00377658">
        <w:rPr>
          <w:rFonts w:ascii="Calibri" w:hAnsi="Calibri" w:cs="Calibri"/>
        </w:rPr>
        <w:tab/>
      </w:r>
      <w:proofErr w:type="spellStart"/>
      <w:r w:rsidRPr="00377658">
        <w:rPr>
          <w:rFonts w:ascii="Calibri" w:hAnsi="Calibri" w:cs="Calibri"/>
        </w:rPr>
        <w:t>Yad</w:t>
      </w:r>
      <w:proofErr w:type="spellEnd"/>
      <w:r w:rsidRPr="00377658">
        <w:rPr>
          <w:rFonts w:ascii="Calibri" w:hAnsi="Calibri" w:cs="Calibri"/>
        </w:rPr>
        <w:t xml:space="preserve"> </w:t>
      </w:r>
      <w:proofErr w:type="spellStart"/>
      <w:r w:rsidRPr="00377658">
        <w:rPr>
          <w:rFonts w:ascii="Calibri" w:hAnsi="Calibri" w:cs="Calibri"/>
        </w:rPr>
        <w:t>Hanadiv</w:t>
      </w:r>
      <w:proofErr w:type="spellEnd"/>
      <w:r w:rsidRPr="00377658">
        <w:rPr>
          <w:rFonts w:ascii="Calibri" w:hAnsi="Calibri" w:cs="Calibri"/>
        </w:rPr>
        <w:t xml:space="preserve"> Fellowship for research at the Hebrew University, Jerusalem</w:t>
      </w:r>
    </w:p>
    <w:p w14:paraId="034692EB" w14:textId="77777777" w:rsidR="005A0AE2" w:rsidRPr="00377658" w:rsidRDefault="005A0AE2" w:rsidP="005A0AE2">
      <w:pPr>
        <w:tabs>
          <w:tab w:val="left" w:pos="720"/>
        </w:tabs>
        <w:rPr>
          <w:rFonts w:ascii="Calibri" w:hAnsi="Calibri" w:cs="Calibri"/>
        </w:rPr>
      </w:pPr>
      <w:r w:rsidRPr="00377658">
        <w:rPr>
          <w:rFonts w:ascii="Calibri" w:hAnsi="Calibri" w:cs="Calibri"/>
        </w:rPr>
        <w:t>1994-1995</w:t>
      </w:r>
      <w:r w:rsidRPr="00377658">
        <w:rPr>
          <w:rFonts w:ascii="Calibri" w:hAnsi="Calibri" w:cs="Calibri"/>
        </w:rPr>
        <w:tab/>
        <w:t>Fulbright Fellowship for study at The Hebrew University, Jerusalem</w:t>
      </w:r>
    </w:p>
    <w:p w14:paraId="457EFE5D" w14:textId="77777777" w:rsidR="005A0AE2" w:rsidRPr="00377658" w:rsidRDefault="005A0AE2" w:rsidP="005A0AE2">
      <w:pPr>
        <w:tabs>
          <w:tab w:val="left" w:pos="720"/>
        </w:tabs>
        <w:rPr>
          <w:rFonts w:ascii="Calibri" w:hAnsi="Calibri" w:cs="Calibri"/>
        </w:rPr>
      </w:pPr>
      <w:r w:rsidRPr="00377658">
        <w:rPr>
          <w:rFonts w:ascii="Calibri" w:hAnsi="Calibri" w:cs="Calibri"/>
        </w:rPr>
        <w:t>1993-1994</w:t>
      </w:r>
      <w:r w:rsidRPr="00377658">
        <w:rPr>
          <w:rFonts w:ascii="Calibri" w:hAnsi="Calibri" w:cs="Calibri"/>
        </w:rPr>
        <w:tab/>
        <w:t>Memorial Foundation for Jewish Culture Dissertation Fellowship</w:t>
      </w:r>
    </w:p>
    <w:p w14:paraId="33F10A15" w14:textId="77777777" w:rsidR="005A0AE2" w:rsidRPr="00377658" w:rsidRDefault="005A0AE2" w:rsidP="005A0AE2">
      <w:pPr>
        <w:tabs>
          <w:tab w:val="left" w:pos="720"/>
        </w:tabs>
        <w:rPr>
          <w:rFonts w:ascii="Calibri" w:hAnsi="Calibri" w:cs="Calibri"/>
        </w:rPr>
      </w:pPr>
      <w:r w:rsidRPr="00377658">
        <w:rPr>
          <w:rFonts w:ascii="Calibri" w:hAnsi="Calibri" w:cs="Calibri"/>
        </w:rPr>
        <w:t>1988</w:t>
      </w:r>
      <w:r w:rsidRPr="00377658">
        <w:rPr>
          <w:rFonts w:ascii="Calibri" w:hAnsi="Calibri" w:cs="Calibri"/>
        </w:rPr>
        <w:tab/>
      </w:r>
      <w:r w:rsidRPr="00377658">
        <w:rPr>
          <w:rFonts w:ascii="Calibri" w:hAnsi="Calibri" w:cs="Calibri"/>
        </w:rPr>
        <w:tab/>
        <w:t>Interuniversity Fellowship for study at the Hebrew University, Jerusalem</w:t>
      </w:r>
    </w:p>
    <w:p w14:paraId="411C9F5F" w14:textId="77777777" w:rsidR="005A0AE2" w:rsidRPr="00377658" w:rsidRDefault="005A0AE2" w:rsidP="005A0AE2">
      <w:pPr>
        <w:tabs>
          <w:tab w:val="left" w:pos="720"/>
        </w:tabs>
        <w:rPr>
          <w:rFonts w:ascii="Calibri" w:hAnsi="Calibri" w:cs="Calibri"/>
        </w:rPr>
      </w:pPr>
      <w:r w:rsidRPr="00377658">
        <w:rPr>
          <w:rFonts w:ascii="Calibri" w:hAnsi="Calibri" w:cs="Calibri"/>
        </w:rPr>
        <w:t>1987-1988</w:t>
      </w:r>
      <w:r w:rsidRPr="00377658">
        <w:rPr>
          <w:rFonts w:ascii="Calibri" w:hAnsi="Calibri" w:cs="Calibri"/>
        </w:rPr>
        <w:tab/>
        <w:t>NYU Developmental Fellowship (full tuition and stipend)</w:t>
      </w:r>
    </w:p>
    <w:p w14:paraId="021ACDE4" w14:textId="77777777" w:rsidR="005A0AE2" w:rsidRPr="00377658" w:rsidRDefault="005A0AE2" w:rsidP="005A0AE2">
      <w:pPr>
        <w:tabs>
          <w:tab w:val="left" w:pos="720"/>
        </w:tabs>
        <w:rPr>
          <w:rFonts w:ascii="Calibri" w:hAnsi="Calibri" w:cs="Calibri"/>
        </w:rPr>
      </w:pPr>
      <w:r w:rsidRPr="00377658">
        <w:rPr>
          <w:rFonts w:ascii="Calibri" w:hAnsi="Calibri" w:cs="Calibri"/>
        </w:rPr>
        <w:t>1987</w:t>
      </w:r>
      <w:r w:rsidRPr="00377658">
        <w:rPr>
          <w:rFonts w:ascii="Calibri" w:hAnsi="Calibri" w:cs="Calibri"/>
        </w:rPr>
        <w:tab/>
      </w:r>
      <w:r w:rsidRPr="00377658">
        <w:rPr>
          <w:rFonts w:ascii="Calibri" w:hAnsi="Calibri" w:cs="Calibri"/>
        </w:rPr>
        <w:tab/>
        <w:t>Yeshiva University (SCW) Belkin Award in Judaic Studies</w:t>
      </w:r>
    </w:p>
    <w:p w14:paraId="61B3F457" w14:textId="647611F8" w:rsidR="00CB4898" w:rsidRDefault="005A0AE2" w:rsidP="00CB4898">
      <w:pPr>
        <w:rPr>
          <w:rFonts w:ascii="Calibri" w:hAnsi="Calibri" w:cs="Calibri"/>
          <w:color w:val="000000" w:themeColor="text1"/>
          <w:shd w:val="clear" w:color="auto" w:fill="FFFFFF"/>
          <w:lang w:val="en-GB" w:eastAsia="en-GB"/>
        </w:rPr>
      </w:pPr>
      <w:r w:rsidRPr="00377658">
        <w:rPr>
          <w:rFonts w:ascii="Calibri" w:hAnsi="Calibri" w:cs="Calibri"/>
        </w:rPr>
        <w:t>1987</w:t>
      </w:r>
      <w:r w:rsidRPr="00377658">
        <w:rPr>
          <w:rFonts w:ascii="Calibri" w:hAnsi="Calibri" w:cs="Calibri"/>
        </w:rPr>
        <w:tab/>
      </w:r>
      <w:r w:rsidRPr="00377658">
        <w:rPr>
          <w:rFonts w:ascii="Calibri" w:hAnsi="Calibri" w:cs="Calibri"/>
        </w:rPr>
        <w:tab/>
        <w:t xml:space="preserve">Christina M. </w:t>
      </w:r>
      <w:proofErr w:type="spellStart"/>
      <w:r w:rsidRPr="00377658">
        <w:rPr>
          <w:rFonts w:ascii="Calibri" w:hAnsi="Calibri" w:cs="Calibri"/>
        </w:rPr>
        <w:t>Dunkle</w:t>
      </w:r>
      <w:proofErr w:type="spellEnd"/>
      <w:r w:rsidRPr="00377658">
        <w:rPr>
          <w:rFonts w:ascii="Calibri" w:hAnsi="Calibri" w:cs="Calibri"/>
        </w:rPr>
        <w:t xml:space="preserve"> Award: CUNY Intensive Greek Program</w:t>
      </w:r>
      <w:r w:rsidRPr="00377658">
        <w:rPr>
          <w:rFonts w:ascii="Calibri" w:hAnsi="Calibri" w:cs="Calibri"/>
          <w:shd w:val="clear" w:color="auto" w:fill="FFFFFF"/>
        </w:rPr>
        <w:t xml:space="preserve"> </w:t>
      </w:r>
    </w:p>
    <w:p w14:paraId="02D4EE24" w14:textId="3754DE12" w:rsidR="00CB4898" w:rsidRDefault="00A25682" w:rsidP="00C94EB2">
      <w:pPr>
        <w:rPr>
          <w:rFonts w:ascii="Calibri" w:hAnsi="Calibri" w:cs="Calibri"/>
          <w:b/>
          <w:bCs/>
        </w:rPr>
      </w:pPr>
      <w:r>
        <w:rPr>
          <w:rFonts w:ascii="Calibri" w:hAnsi="Calibri" w:cs="Calibri"/>
          <w:color w:val="000000" w:themeColor="text1"/>
          <w:shd w:val="clear" w:color="auto" w:fill="FFFFFF"/>
          <w:lang w:val="en-GB" w:eastAsia="en-GB"/>
        </w:rPr>
        <w:br/>
      </w:r>
    </w:p>
    <w:p w14:paraId="6931000C" w14:textId="78B2EA56" w:rsidR="000D00E7" w:rsidRPr="00C94EB2" w:rsidRDefault="000D00E7" w:rsidP="00C94EB2">
      <w:pPr>
        <w:rPr>
          <w:rFonts w:ascii="Calibri" w:hAnsi="Calibri" w:cs="Calibri"/>
          <w:shd w:val="clear" w:color="auto" w:fill="FFFFFF"/>
        </w:rPr>
      </w:pPr>
      <w:r w:rsidRPr="00377658">
        <w:rPr>
          <w:rFonts w:ascii="Calibri" w:hAnsi="Calibri" w:cs="Calibri"/>
          <w:b/>
          <w:bCs/>
        </w:rPr>
        <w:t>Language Proficiency</w:t>
      </w:r>
    </w:p>
    <w:p w14:paraId="4E067953" w14:textId="77777777" w:rsidR="002A5BD2" w:rsidRDefault="002A5BD2" w:rsidP="002A5BD2">
      <w:pPr>
        <w:ind w:left="720" w:hanging="720"/>
        <w:rPr>
          <w:rFonts w:ascii="Calibri" w:hAnsi="Calibri" w:cs="Calibri"/>
          <w:b/>
          <w:bCs/>
        </w:rPr>
      </w:pPr>
    </w:p>
    <w:p w14:paraId="129104DA" w14:textId="0671331A" w:rsidR="000B01C6" w:rsidRDefault="00835C82" w:rsidP="002A5BD2">
      <w:pPr>
        <w:ind w:left="720" w:hanging="720"/>
        <w:rPr>
          <w:rFonts w:ascii="Calibri" w:hAnsi="Calibri" w:cs="Calibri"/>
        </w:rPr>
      </w:pPr>
      <w:r w:rsidRPr="00377658">
        <w:rPr>
          <w:rFonts w:ascii="Calibri" w:hAnsi="Calibri" w:cs="Calibri"/>
          <w:b/>
          <w:bCs/>
        </w:rPr>
        <w:t>Primary Resource Languages</w:t>
      </w:r>
      <w:r w:rsidR="000B01C6" w:rsidRPr="000B01C6">
        <w:rPr>
          <w:rFonts w:ascii="Calibri" w:hAnsi="Calibri" w:cs="Calibri"/>
        </w:rPr>
        <w:t>:</w:t>
      </w:r>
      <w:r w:rsidR="000B01C6">
        <w:rPr>
          <w:rFonts w:ascii="Calibri" w:hAnsi="Calibri" w:cs="Calibri"/>
        </w:rPr>
        <w:t xml:space="preserve"> </w:t>
      </w:r>
      <w:r w:rsidR="000D00E7" w:rsidRPr="00377658">
        <w:rPr>
          <w:rFonts w:ascii="Calibri" w:hAnsi="Calibri" w:cs="Calibri"/>
        </w:rPr>
        <w:t xml:space="preserve">Classical Hebrew, </w:t>
      </w:r>
      <w:r w:rsidR="007955E3">
        <w:rPr>
          <w:rFonts w:ascii="Calibri" w:hAnsi="Calibri" w:cs="Calibri"/>
        </w:rPr>
        <w:t xml:space="preserve">Biblical and Talmudic </w:t>
      </w:r>
      <w:r w:rsidR="000D00E7" w:rsidRPr="00377658">
        <w:rPr>
          <w:rFonts w:ascii="Calibri" w:hAnsi="Calibri" w:cs="Calibri"/>
        </w:rPr>
        <w:t>Aramaic, Classical Greek</w:t>
      </w:r>
      <w:r w:rsidR="0044300A">
        <w:rPr>
          <w:rFonts w:ascii="Calibri" w:hAnsi="Calibri" w:cs="Calibri"/>
        </w:rPr>
        <w:t xml:space="preserve">, </w:t>
      </w:r>
      <w:r w:rsidR="00004085">
        <w:rPr>
          <w:rFonts w:ascii="Calibri" w:hAnsi="Calibri" w:cs="Calibri"/>
        </w:rPr>
        <w:t xml:space="preserve">introductory level </w:t>
      </w:r>
      <w:r w:rsidR="0044300A">
        <w:rPr>
          <w:rFonts w:ascii="Calibri" w:hAnsi="Calibri" w:cs="Calibri"/>
        </w:rPr>
        <w:t>Ge’ez</w:t>
      </w:r>
    </w:p>
    <w:p w14:paraId="2439050C" w14:textId="49BCA169" w:rsidR="00CB4898" w:rsidRDefault="000D00E7" w:rsidP="00CB4898">
      <w:pPr>
        <w:ind w:left="720" w:hanging="720"/>
        <w:rPr>
          <w:rFonts w:ascii="Calibri" w:hAnsi="Calibri" w:cs="Calibri"/>
        </w:rPr>
      </w:pPr>
      <w:r w:rsidRPr="00835C82">
        <w:rPr>
          <w:rFonts w:ascii="Calibri" w:hAnsi="Calibri" w:cs="Calibri"/>
          <w:b/>
          <w:bCs/>
        </w:rPr>
        <w:t>Modern</w:t>
      </w:r>
      <w:r w:rsidR="00835C82">
        <w:rPr>
          <w:rFonts w:ascii="Calibri" w:hAnsi="Calibri" w:cs="Calibri"/>
        </w:rPr>
        <w:t xml:space="preserve"> </w:t>
      </w:r>
      <w:r w:rsidR="00835C82" w:rsidRPr="00377658">
        <w:rPr>
          <w:rFonts w:ascii="Calibri" w:hAnsi="Calibri" w:cs="Calibri"/>
          <w:b/>
          <w:bCs/>
        </w:rPr>
        <w:t>Languages</w:t>
      </w:r>
      <w:r w:rsidR="000B01C6" w:rsidRPr="000B01C6">
        <w:rPr>
          <w:rFonts w:ascii="Calibri" w:hAnsi="Calibri" w:cs="Calibri"/>
        </w:rPr>
        <w:t>:</w:t>
      </w:r>
      <w:r w:rsidR="000B01C6">
        <w:rPr>
          <w:rFonts w:ascii="Calibri" w:hAnsi="Calibri" w:cs="Calibri"/>
        </w:rPr>
        <w:t xml:space="preserve"> </w:t>
      </w:r>
      <w:r w:rsidRPr="00377658">
        <w:rPr>
          <w:rFonts w:ascii="Calibri" w:hAnsi="Calibri" w:cs="Calibri"/>
        </w:rPr>
        <w:t xml:space="preserve">Modern Hebrew </w:t>
      </w:r>
      <w:r w:rsidR="002C1224">
        <w:rPr>
          <w:rFonts w:ascii="Calibri" w:hAnsi="Calibri" w:cs="Calibri"/>
        </w:rPr>
        <w:t xml:space="preserve">(fluent), </w:t>
      </w:r>
      <w:r w:rsidRPr="00377658">
        <w:rPr>
          <w:rFonts w:ascii="Calibri" w:hAnsi="Calibri" w:cs="Calibri"/>
        </w:rPr>
        <w:t>German (Level B1), French (reading proficiency</w:t>
      </w:r>
      <w:r w:rsidR="002A5BD2">
        <w:rPr>
          <w:rFonts w:ascii="Calibri" w:hAnsi="Calibri" w:cs="Calibri"/>
        </w:rPr>
        <w:t>)</w:t>
      </w:r>
      <w:r w:rsidR="00CB4898">
        <w:rPr>
          <w:rFonts w:ascii="Calibri" w:hAnsi="Calibri" w:cs="Calibri"/>
        </w:rPr>
        <w:t>, Modern Literary Arabic (1 yr. undergraduate study)</w:t>
      </w:r>
    </w:p>
    <w:p w14:paraId="63609098" w14:textId="77777777" w:rsidR="006153F5" w:rsidRDefault="006153F5" w:rsidP="005E1813">
      <w:pPr>
        <w:spacing w:after="80"/>
        <w:rPr>
          <w:rFonts w:ascii="Calibri" w:hAnsi="Calibri" w:cs="Calibri"/>
          <w:b/>
          <w:bCs/>
          <w:color w:val="000000" w:themeColor="text1"/>
        </w:rPr>
      </w:pPr>
    </w:p>
    <w:p w14:paraId="5B170CEB" w14:textId="6BB6EAF4" w:rsidR="00734BCC" w:rsidRDefault="00A43E6C" w:rsidP="005E1813">
      <w:pPr>
        <w:spacing w:after="80"/>
        <w:rPr>
          <w:rFonts w:ascii="Calibri" w:hAnsi="Calibri" w:cs="Calibri"/>
          <w:b/>
          <w:bCs/>
          <w:color w:val="000000" w:themeColor="text1"/>
        </w:rPr>
      </w:pPr>
      <w:r w:rsidRPr="00377658">
        <w:rPr>
          <w:rFonts w:ascii="Calibri" w:hAnsi="Calibri" w:cs="Calibri"/>
          <w:b/>
          <w:bCs/>
          <w:color w:val="000000" w:themeColor="text1"/>
        </w:rPr>
        <w:lastRenderedPageBreak/>
        <w:t>Employment</w:t>
      </w:r>
    </w:p>
    <w:p w14:paraId="5460D15D" w14:textId="77777777" w:rsidR="005A0AE2" w:rsidRPr="00377658" w:rsidRDefault="005A0AE2" w:rsidP="005E1813">
      <w:pPr>
        <w:spacing w:after="80"/>
        <w:rPr>
          <w:rFonts w:ascii="Calibri" w:hAnsi="Calibri" w:cs="Calibri"/>
          <w:b/>
          <w:bCs/>
          <w:color w:val="000000" w:themeColor="text1"/>
        </w:rPr>
      </w:pPr>
    </w:p>
    <w:p w14:paraId="5BD658D2" w14:textId="305AE6E6" w:rsidR="00734BCC" w:rsidRPr="00377658" w:rsidRDefault="00734BCC" w:rsidP="00F76C7F">
      <w:pPr>
        <w:tabs>
          <w:tab w:val="left" w:pos="2552"/>
        </w:tabs>
        <w:spacing w:after="80"/>
        <w:ind w:left="2552" w:hanging="2552"/>
        <w:rPr>
          <w:rFonts w:ascii="Calibri" w:hAnsi="Calibri" w:cs="Calibri"/>
          <w:color w:val="000000" w:themeColor="text1"/>
        </w:rPr>
      </w:pPr>
      <w:r w:rsidRPr="00377658">
        <w:rPr>
          <w:rFonts w:ascii="Calibri" w:hAnsi="Calibri" w:cs="Calibri"/>
          <w:color w:val="000000" w:themeColor="text1"/>
        </w:rPr>
        <w:t>2015</w:t>
      </w:r>
      <w:r w:rsidR="00A92713">
        <w:rPr>
          <w:rFonts w:ascii="Calibri" w:hAnsi="Calibri" w:cs="Calibri"/>
          <w:color w:val="000000" w:themeColor="text1"/>
        </w:rPr>
        <w:t xml:space="preserve"> </w:t>
      </w:r>
      <w:r w:rsidR="00C1461D" w:rsidRPr="00377658">
        <w:rPr>
          <w:rFonts w:ascii="Calibri" w:hAnsi="Calibri" w:cs="Calibri"/>
          <w:color w:val="000000" w:themeColor="text1"/>
        </w:rPr>
        <w:t>–</w:t>
      </w:r>
      <w:r w:rsidR="00A92713">
        <w:rPr>
          <w:rFonts w:ascii="Calibri" w:hAnsi="Calibri" w:cs="Calibri"/>
          <w:color w:val="000000" w:themeColor="text1"/>
        </w:rPr>
        <w:t xml:space="preserve"> </w:t>
      </w:r>
      <w:r w:rsidR="00A43E6C" w:rsidRPr="00377658">
        <w:rPr>
          <w:rFonts w:ascii="Calibri" w:hAnsi="Calibri" w:cs="Calibri"/>
          <w:color w:val="000000" w:themeColor="text1"/>
        </w:rPr>
        <w:t>2019</w:t>
      </w:r>
      <w:r w:rsidR="00F76C7F" w:rsidRPr="00377658">
        <w:rPr>
          <w:rFonts w:ascii="Calibri" w:hAnsi="Calibri" w:cs="Calibri"/>
          <w:color w:val="000000" w:themeColor="text1"/>
        </w:rPr>
        <w:tab/>
      </w:r>
      <w:r w:rsidRPr="00377658">
        <w:rPr>
          <w:rFonts w:ascii="Calibri" w:hAnsi="Calibri" w:cs="Calibri"/>
          <w:color w:val="000000" w:themeColor="text1"/>
        </w:rPr>
        <w:t>Professor, Chair of Hebrew Bible and Biblical Exegesis; Abraham</w:t>
      </w:r>
      <w:r w:rsidR="00F76C7F" w:rsidRPr="00377658">
        <w:rPr>
          <w:rFonts w:ascii="Calibri" w:hAnsi="Calibri" w:cs="Calibri"/>
          <w:color w:val="000000" w:themeColor="text1"/>
        </w:rPr>
        <w:t xml:space="preserve"> </w:t>
      </w:r>
      <w:r w:rsidRPr="00377658">
        <w:rPr>
          <w:rFonts w:ascii="Calibri" w:hAnsi="Calibri" w:cs="Calibri"/>
          <w:color w:val="000000" w:themeColor="text1"/>
        </w:rPr>
        <w:t xml:space="preserve">Geiger </w:t>
      </w:r>
      <w:r w:rsidR="00A64732" w:rsidRPr="00377658">
        <w:rPr>
          <w:rFonts w:ascii="Calibri" w:hAnsi="Calibri" w:cs="Calibri"/>
          <w:color w:val="000000" w:themeColor="text1"/>
        </w:rPr>
        <w:t xml:space="preserve">Rabbinical </w:t>
      </w:r>
      <w:r w:rsidRPr="00377658">
        <w:rPr>
          <w:rFonts w:ascii="Calibri" w:hAnsi="Calibri" w:cs="Calibri"/>
          <w:color w:val="000000" w:themeColor="text1"/>
        </w:rPr>
        <w:t>College and the School of Jewish Theology, Universit</w:t>
      </w:r>
      <w:r w:rsidR="00256B72" w:rsidRPr="00377658">
        <w:rPr>
          <w:rFonts w:ascii="Calibri" w:hAnsi="Calibri" w:cs="Calibri"/>
          <w:color w:val="000000" w:themeColor="text1"/>
        </w:rPr>
        <w:t>y of</w:t>
      </w:r>
      <w:r w:rsidRPr="00377658">
        <w:rPr>
          <w:rFonts w:ascii="Calibri" w:hAnsi="Calibri" w:cs="Calibri"/>
          <w:color w:val="000000" w:themeColor="text1"/>
        </w:rPr>
        <w:t xml:space="preserve"> Potsdam</w:t>
      </w:r>
    </w:p>
    <w:p w14:paraId="68DB951A" w14:textId="16A7B569" w:rsidR="00C75B64" w:rsidRPr="00377658" w:rsidRDefault="00FE020C" w:rsidP="0061406E">
      <w:pPr>
        <w:tabs>
          <w:tab w:val="left" w:pos="2552"/>
        </w:tabs>
        <w:spacing w:after="80"/>
        <w:rPr>
          <w:rFonts w:ascii="Calibri" w:hAnsi="Calibri" w:cs="Calibri"/>
          <w:color w:val="000000" w:themeColor="text1"/>
        </w:rPr>
      </w:pPr>
      <w:r w:rsidRPr="00377658">
        <w:rPr>
          <w:rFonts w:ascii="Calibri" w:hAnsi="Calibri" w:cs="Calibri"/>
          <w:color w:val="000000" w:themeColor="text1"/>
        </w:rPr>
        <w:t xml:space="preserve">2013 – 2015 </w:t>
      </w:r>
      <w:r w:rsidRPr="00377658">
        <w:rPr>
          <w:rFonts w:ascii="Calibri" w:hAnsi="Calibri" w:cs="Calibri"/>
          <w:color w:val="000000" w:themeColor="text1"/>
        </w:rPr>
        <w:tab/>
        <w:t>Qumran Studies Fellowship</w:t>
      </w:r>
      <w:r w:rsidR="00B11F7E" w:rsidRPr="00377658">
        <w:rPr>
          <w:rFonts w:ascii="Calibri" w:hAnsi="Calibri" w:cs="Calibri"/>
          <w:color w:val="000000" w:themeColor="text1"/>
        </w:rPr>
        <w:t xml:space="preserve">; </w:t>
      </w:r>
      <w:r w:rsidRPr="00377658">
        <w:rPr>
          <w:rFonts w:ascii="Calibri" w:hAnsi="Calibri" w:cs="Calibri"/>
          <w:color w:val="000000" w:themeColor="text1"/>
        </w:rPr>
        <w:t xml:space="preserve">Georg-August-Universität Göttingen, </w:t>
      </w:r>
      <w:r w:rsidR="0061406E" w:rsidRPr="00377658">
        <w:rPr>
          <w:rFonts w:ascii="Calibri" w:hAnsi="Calibri" w:cs="Calibri"/>
          <w:color w:val="000000" w:themeColor="text1"/>
        </w:rPr>
        <w:tab/>
      </w:r>
      <w:r w:rsidRPr="00377658">
        <w:rPr>
          <w:rFonts w:ascii="Calibri" w:hAnsi="Calibri" w:cs="Calibri"/>
          <w:color w:val="000000" w:themeColor="text1"/>
        </w:rPr>
        <w:t xml:space="preserve">Seminar </w:t>
      </w:r>
      <w:proofErr w:type="spellStart"/>
      <w:r w:rsidRPr="00377658">
        <w:rPr>
          <w:rFonts w:ascii="Calibri" w:hAnsi="Calibri" w:cs="Calibri"/>
          <w:color w:val="000000" w:themeColor="text1"/>
        </w:rPr>
        <w:t>für</w:t>
      </w:r>
      <w:proofErr w:type="spellEnd"/>
      <w:r w:rsidRPr="00377658">
        <w:rPr>
          <w:rFonts w:ascii="Calibri" w:hAnsi="Calibri" w:cs="Calibri"/>
          <w:color w:val="000000" w:themeColor="text1"/>
        </w:rPr>
        <w:t xml:space="preserve"> </w:t>
      </w:r>
      <w:proofErr w:type="spellStart"/>
      <w:r w:rsidRPr="00377658">
        <w:rPr>
          <w:rFonts w:ascii="Calibri" w:hAnsi="Calibri" w:cs="Calibri"/>
          <w:color w:val="000000" w:themeColor="text1"/>
        </w:rPr>
        <w:t>Altes</w:t>
      </w:r>
      <w:proofErr w:type="spellEnd"/>
      <w:r w:rsidRPr="00377658">
        <w:rPr>
          <w:rFonts w:ascii="Calibri" w:hAnsi="Calibri" w:cs="Calibri"/>
          <w:color w:val="000000" w:themeColor="text1"/>
        </w:rPr>
        <w:t xml:space="preserve"> Testament</w:t>
      </w:r>
    </w:p>
    <w:p w14:paraId="777FAAAE" w14:textId="7AA13CD5" w:rsidR="00FE020C" w:rsidRPr="00377658" w:rsidRDefault="00C1461D" w:rsidP="0061406E">
      <w:pPr>
        <w:tabs>
          <w:tab w:val="left" w:pos="2552"/>
        </w:tabs>
        <w:spacing w:after="80"/>
        <w:rPr>
          <w:rFonts w:ascii="Calibri" w:hAnsi="Calibri" w:cs="Calibri"/>
          <w:color w:val="000000" w:themeColor="text1"/>
        </w:rPr>
      </w:pPr>
      <w:r w:rsidRPr="00377658">
        <w:rPr>
          <w:rFonts w:ascii="Calibri" w:hAnsi="Calibri" w:cs="Calibri"/>
          <w:color w:val="000000" w:themeColor="text1"/>
        </w:rPr>
        <w:t xml:space="preserve">2010 – 2013 </w:t>
      </w:r>
      <w:r w:rsidRPr="00377658">
        <w:rPr>
          <w:rFonts w:ascii="Calibri" w:hAnsi="Calibri" w:cs="Calibri"/>
          <w:color w:val="000000" w:themeColor="text1"/>
        </w:rPr>
        <w:tab/>
        <w:t>Researcher</w:t>
      </w:r>
      <w:r w:rsidR="00B11F7E" w:rsidRPr="00377658">
        <w:rPr>
          <w:rFonts w:ascii="Calibri" w:hAnsi="Calibri" w:cs="Calibri"/>
          <w:color w:val="000000" w:themeColor="text1"/>
        </w:rPr>
        <w:t xml:space="preserve">; </w:t>
      </w:r>
      <w:r w:rsidR="003B3DDE" w:rsidRPr="00377658">
        <w:rPr>
          <w:rFonts w:ascii="Calibri" w:hAnsi="Calibri" w:cs="Calibri"/>
          <w:color w:val="000000" w:themeColor="text1"/>
        </w:rPr>
        <w:t xml:space="preserve">Israel Antiquities Authority, Dept. of </w:t>
      </w:r>
      <w:r w:rsidR="0061406E" w:rsidRPr="00377658">
        <w:rPr>
          <w:rFonts w:ascii="Calibri" w:hAnsi="Calibri" w:cs="Calibri"/>
          <w:color w:val="000000" w:themeColor="text1"/>
        </w:rPr>
        <w:t>Dead Sea Scrolls</w:t>
      </w:r>
    </w:p>
    <w:p w14:paraId="445D5ABA" w14:textId="3EB32BB9" w:rsidR="00F4130E" w:rsidRPr="00377658" w:rsidRDefault="00F4130E" w:rsidP="0061406E">
      <w:pPr>
        <w:tabs>
          <w:tab w:val="left" w:pos="2552"/>
        </w:tabs>
        <w:spacing w:after="80"/>
        <w:rPr>
          <w:rFonts w:ascii="Calibri" w:hAnsi="Calibri" w:cs="Calibri"/>
          <w:color w:val="000000" w:themeColor="text1"/>
        </w:rPr>
      </w:pPr>
      <w:r w:rsidRPr="00377658">
        <w:rPr>
          <w:rFonts w:ascii="Calibri" w:hAnsi="Calibri" w:cs="Calibri"/>
          <w:color w:val="000000" w:themeColor="text1"/>
        </w:rPr>
        <w:t>200</w:t>
      </w:r>
      <w:r w:rsidR="0046739D" w:rsidRPr="00377658">
        <w:rPr>
          <w:rFonts w:ascii="Calibri" w:hAnsi="Calibri" w:cs="Calibri"/>
          <w:color w:val="000000" w:themeColor="text1"/>
        </w:rPr>
        <w:t>7</w:t>
      </w:r>
      <w:r w:rsidRPr="00377658">
        <w:rPr>
          <w:rFonts w:ascii="Calibri" w:hAnsi="Calibri" w:cs="Calibri"/>
          <w:color w:val="000000" w:themeColor="text1"/>
        </w:rPr>
        <w:t xml:space="preserve"> – 2011</w:t>
      </w:r>
      <w:r w:rsidRPr="00377658">
        <w:rPr>
          <w:rFonts w:ascii="Calibri" w:hAnsi="Calibri" w:cs="Calibri"/>
          <w:color w:val="000000" w:themeColor="text1"/>
        </w:rPr>
        <w:tab/>
      </w:r>
      <w:r w:rsidR="00241274" w:rsidRPr="00377658">
        <w:rPr>
          <w:rFonts w:ascii="Calibri" w:hAnsi="Calibri" w:cs="Calibri"/>
          <w:color w:val="000000" w:themeColor="text1"/>
        </w:rPr>
        <w:t xml:space="preserve">Visiting and Adjunct </w:t>
      </w:r>
      <w:r w:rsidRPr="00377658">
        <w:rPr>
          <w:rFonts w:ascii="Calibri" w:hAnsi="Calibri" w:cs="Calibri"/>
          <w:color w:val="000000" w:themeColor="text1"/>
        </w:rPr>
        <w:t>Lecturer</w:t>
      </w:r>
      <w:r w:rsidR="00B11F7E" w:rsidRPr="00377658">
        <w:rPr>
          <w:rFonts w:ascii="Calibri" w:hAnsi="Calibri" w:cs="Calibri"/>
          <w:color w:val="000000" w:themeColor="text1"/>
        </w:rPr>
        <w:t xml:space="preserve">; </w:t>
      </w:r>
      <w:r w:rsidR="00241274" w:rsidRPr="00377658">
        <w:rPr>
          <w:rFonts w:ascii="Calibri" w:hAnsi="Calibri" w:cs="Calibri"/>
          <w:color w:val="000000" w:themeColor="text1"/>
        </w:rPr>
        <w:t>Israel</w:t>
      </w:r>
      <w:r w:rsidR="00C820FB" w:rsidRPr="00377658">
        <w:rPr>
          <w:rFonts w:ascii="Calibri" w:hAnsi="Calibri" w:cs="Calibri"/>
          <w:color w:val="000000" w:themeColor="text1"/>
        </w:rPr>
        <w:t xml:space="preserve"> (various institutions</w:t>
      </w:r>
      <w:r w:rsidR="008935DB" w:rsidRPr="00377658">
        <w:rPr>
          <w:rFonts w:ascii="Calibri" w:hAnsi="Calibri" w:cs="Calibri"/>
          <w:color w:val="000000" w:themeColor="text1"/>
        </w:rPr>
        <w:t>:</w:t>
      </w:r>
      <w:r w:rsidRPr="00377658">
        <w:rPr>
          <w:rFonts w:ascii="Calibri" w:hAnsi="Calibri" w:cs="Calibri"/>
          <w:color w:val="000000" w:themeColor="text1"/>
        </w:rPr>
        <w:tab/>
        <w:t xml:space="preserve">Hebrew University, Rothberg International School; Schechter </w:t>
      </w:r>
      <w:r w:rsidR="0061406E" w:rsidRPr="00377658">
        <w:rPr>
          <w:rFonts w:ascii="Calibri" w:hAnsi="Calibri" w:cs="Calibri"/>
          <w:color w:val="000000" w:themeColor="text1"/>
        </w:rPr>
        <w:tab/>
      </w:r>
      <w:r w:rsidRPr="00377658">
        <w:rPr>
          <w:rFonts w:ascii="Calibri" w:hAnsi="Calibri" w:cs="Calibri"/>
          <w:color w:val="000000" w:themeColor="text1"/>
        </w:rPr>
        <w:t xml:space="preserve">Institute of Jewish Studies; </w:t>
      </w:r>
      <w:proofErr w:type="spellStart"/>
      <w:r w:rsidRPr="00377658">
        <w:rPr>
          <w:rFonts w:ascii="Calibri" w:hAnsi="Calibri" w:cs="Calibri"/>
          <w:color w:val="000000" w:themeColor="text1"/>
        </w:rPr>
        <w:t>Schocken</w:t>
      </w:r>
      <w:proofErr w:type="spellEnd"/>
      <w:r w:rsidRPr="00377658">
        <w:rPr>
          <w:rFonts w:ascii="Calibri" w:hAnsi="Calibri" w:cs="Calibri"/>
          <w:color w:val="000000" w:themeColor="text1"/>
        </w:rPr>
        <w:t xml:space="preserve"> Institute for Jewish Studies; </w:t>
      </w:r>
      <w:r w:rsidR="0061406E" w:rsidRPr="00377658">
        <w:rPr>
          <w:rFonts w:ascii="Calibri" w:hAnsi="Calibri" w:cs="Calibri"/>
          <w:color w:val="000000" w:themeColor="text1"/>
        </w:rPr>
        <w:tab/>
      </w:r>
      <w:r w:rsidRPr="00377658">
        <w:rPr>
          <w:rFonts w:ascii="Calibri" w:hAnsi="Calibri" w:cs="Calibri"/>
          <w:color w:val="000000" w:themeColor="text1"/>
        </w:rPr>
        <w:t>University of the Holy Land; Ariel University Center</w:t>
      </w:r>
      <w:r w:rsidR="008935DB" w:rsidRPr="00377658">
        <w:rPr>
          <w:rFonts w:ascii="Calibri" w:hAnsi="Calibri" w:cs="Calibri"/>
          <w:color w:val="000000" w:themeColor="text1"/>
        </w:rPr>
        <w:t>)</w:t>
      </w:r>
    </w:p>
    <w:p w14:paraId="38E3BA3B" w14:textId="30F19378" w:rsidR="007A1135" w:rsidRPr="00377658" w:rsidRDefault="00241274" w:rsidP="0061406E">
      <w:pPr>
        <w:tabs>
          <w:tab w:val="left" w:pos="2552"/>
        </w:tabs>
        <w:spacing w:after="80"/>
        <w:rPr>
          <w:rFonts w:ascii="Calibri" w:hAnsi="Calibri" w:cs="Calibri"/>
          <w:color w:val="000000" w:themeColor="text1"/>
        </w:rPr>
      </w:pPr>
      <w:r w:rsidRPr="00377658">
        <w:rPr>
          <w:rFonts w:ascii="Calibri" w:hAnsi="Calibri" w:cs="Calibri"/>
          <w:color w:val="000000" w:themeColor="text1"/>
        </w:rPr>
        <w:t>2003 – 2007</w:t>
      </w:r>
      <w:r w:rsidRPr="00377658">
        <w:rPr>
          <w:rFonts w:ascii="Calibri" w:hAnsi="Calibri" w:cs="Calibri"/>
          <w:color w:val="000000" w:themeColor="text1"/>
        </w:rPr>
        <w:tab/>
      </w:r>
      <w:r w:rsidR="007A1135" w:rsidRPr="00377658">
        <w:rPr>
          <w:rFonts w:ascii="Calibri" w:hAnsi="Calibri" w:cs="Calibri"/>
          <w:color w:val="000000" w:themeColor="text1"/>
        </w:rPr>
        <w:t>Lecturer and Coordinator for Biblical Studies</w:t>
      </w:r>
      <w:r w:rsidR="00B11F7E" w:rsidRPr="00377658">
        <w:rPr>
          <w:rFonts w:ascii="Calibri" w:hAnsi="Calibri" w:cs="Calibri"/>
          <w:color w:val="000000" w:themeColor="text1"/>
        </w:rPr>
        <w:t xml:space="preserve">; </w:t>
      </w:r>
      <w:r w:rsidR="007A1135" w:rsidRPr="00377658">
        <w:rPr>
          <w:rFonts w:ascii="Calibri" w:hAnsi="Calibri" w:cs="Calibri"/>
          <w:color w:val="000000" w:themeColor="text1"/>
        </w:rPr>
        <w:t xml:space="preserve">University of Sydney, </w:t>
      </w:r>
      <w:r w:rsidR="0061406E" w:rsidRPr="00377658">
        <w:rPr>
          <w:rFonts w:ascii="Calibri" w:hAnsi="Calibri" w:cs="Calibri"/>
          <w:color w:val="000000" w:themeColor="text1"/>
        </w:rPr>
        <w:tab/>
      </w:r>
      <w:r w:rsidR="007A1135" w:rsidRPr="00377658">
        <w:rPr>
          <w:rFonts w:ascii="Calibri" w:hAnsi="Calibri" w:cs="Calibri"/>
          <w:color w:val="000000" w:themeColor="text1"/>
        </w:rPr>
        <w:t>Dept. of Hebrew, Biblical, and Jewish Studies</w:t>
      </w:r>
    </w:p>
    <w:p w14:paraId="60F49C32" w14:textId="18F959AA" w:rsidR="000F47E2" w:rsidRPr="00377658" w:rsidRDefault="000F47E2" w:rsidP="0061406E">
      <w:pPr>
        <w:tabs>
          <w:tab w:val="left" w:pos="2552"/>
        </w:tabs>
        <w:spacing w:after="80"/>
        <w:rPr>
          <w:rFonts w:ascii="Calibri" w:hAnsi="Calibri" w:cs="Calibri"/>
          <w:color w:val="000000" w:themeColor="text1"/>
        </w:rPr>
      </w:pPr>
      <w:r w:rsidRPr="00377658">
        <w:rPr>
          <w:rFonts w:ascii="Calibri" w:hAnsi="Calibri" w:cs="Calibri"/>
          <w:color w:val="000000" w:themeColor="text1"/>
        </w:rPr>
        <w:t>2000 – 2002</w:t>
      </w:r>
      <w:r w:rsidRPr="00377658">
        <w:rPr>
          <w:rFonts w:ascii="Calibri" w:hAnsi="Calibri" w:cs="Calibri"/>
          <w:color w:val="000000" w:themeColor="text1"/>
        </w:rPr>
        <w:tab/>
        <w:t>Adjunct Assistant Professor</w:t>
      </w:r>
      <w:r w:rsidR="00B11F7E" w:rsidRPr="00377658">
        <w:rPr>
          <w:rFonts w:ascii="Calibri" w:hAnsi="Calibri" w:cs="Calibri"/>
          <w:color w:val="000000" w:themeColor="text1"/>
        </w:rPr>
        <w:t xml:space="preserve"> in Jewish Studies; Y</w:t>
      </w:r>
      <w:r w:rsidRPr="00377658">
        <w:rPr>
          <w:rFonts w:ascii="Calibri" w:hAnsi="Calibri" w:cs="Calibri"/>
          <w:color w:val="000000" w:themeColor="text1"/>
        </w:rPr>
        <w:t>eshiva University</w:t>
      </w:r>
      <w:r w:rsidR="00B11F7E" w:rsidRPr="00377658">
        <w:rPr>
          <w:rFonts w:ascii="Calibri" w:hAnsi="Calibri" w:cs="Calibri"/>
          <w:color w:val="000000" w:themeColor="text1"/>
        </w:rPr>
        <w:t xml:space="preserve">, </w:t>
      </w:r>
      <w:r w:rsidR="0061406E" w:rsidRPr="00377658">
        <w:rPr>
          <w:rFonts w:ascii="Calibri" w:hAnsi="Calibri" w:cs="Calibri"/>
          <w:color w:val="000000" w:themeColor="text1"/>
        </w:rPr>
        <w:tab/>
      </w:r>
      <w:r w:rsidR="00B11F7E" w:rsidRPr="00377658">
        <w:rPr>
          <w:rFonts w:ascii="Calibri" w:hAnsi="Calibri" w:cs="Calibri"/>
          <w:color w:val="000000" w:themeColor="text1"/>
        </w:rPr>
        <w:t>N</w:t>
      </w:r>
      <w:r w:rsidR="001242E3">
        <w:rPr>
          <w:rFonts w:ascii="Calibri" w:hAnsi="Calibri" w:cs="Calibri"/>
          <w:color w:val="000000" w:themeColor="text1"/>
        </w:rPr>
        <w:t>ew York</w:t>
      </w:r>
      <w:r w:rsidRPr="00377658">
        <w:rPr>
          <w:rFonts w:ascii="Calibri" w:hAnsi="Calibri" w:cs="Calibri"/>
          <w:color w:val="000000" w:themeColor="text1"/>
        </w:rPr>
        <w:br/>
      </w:r>
      <w:r w:rsidR="0061406E" w:rsidRPr="00377658">
        <w:rPr>
          <w:rFonts w:ascii="Calibri" w:hAnsi="Calibri" w:cs="Calibri"/>
          <w:color w:val="000000" w:themeColor="text1"/>
        </w:rPr>
        <w:tab/>
      </w:r>
      <w:r w:rsidRPr="00377658">
        <w:rPr>
          <w:rFonts w:ascii="Calibri" w:hAnsi="Calibri" w:cs="Calibri"/>
          <w:color w:val="000000" w:themeColor="text1"/>
        </w:rPr>
        <w:t xml:space="preserve">Additional courses taught at: University of Connecticut, Stamford, </w:t>
      </w:r>
      <w:r w:rsidR="0061406E" w:rsidRPr="00377658">
        <w:rPr>
          <w:rFonts w:ascii="Calibri" w:hAnsi="Calibri" w:cs="Calibri"/>
          <w:color w:val="000000" w:themeColor="text1"/>
        </w:rPr>
        <w:tab/>
      </w:r>
      <w:r w:rsidRPr="00377658">
        <w:rPr>
          <w:rFonts w:ascii="Calibri" w:hAnsi="Calibri" w:cs="Calibri"/>
          <w:color w:val="000000" w:themeColor="text1"/>
        </w:rPr>
        <w:t xml:space="preserve">Dept. of Judaic and Middle Eastern Studies; Hunter College, City </w:t>
      </w:r>
      <w:r w:rsidR="0061406E" w:rsidRPr="00377658">
        <w:rPr>
          <w:rFonts w:ascii="Calibri" w:hAnsi="Calibri" w:cs="Calibri"/>
          <w:color w:val="000000" w:themeColor="text1"/>
        </w:rPr>
        <w:tab/>
      </w:r>
      <w:r w:rsidRPr="00377658">
        <w:rPr>
          <w:rFonts w:ascii="Calibri" w:hAnsi="Calibri" w:cs="Calibri"/>
          <w:color w:val="000000" w:themeColor="text1"/>
        </w:rPr>
        <w:t xml:space="preserve">College of New York, Dept. of Classical and Oriental Studies; </w:t>
      </w:r>
      <w:proofErr w:type="spellStart"/>
      <w:r w:rsidRPr="00377658">
        <w:rPr>
          <w:rFonts w:ascii="Calibri" w:hAnsi="Calibri" w:cs="Calibri"/>
          <w:color w:val="000000" w:themeColor="text1"/>
        </w:rPr>
        <w:t>Drisha</w:t>
      </w:r>
      <w:proofErr w:type="spellEnd"/>
      <w:r w:rsidRPr="00377658">
        <w:rPr>
          <w:rFonts w:ascii="Calibri" w:hAnsi="Calibri" w:cs="Calibri"/>
          <w:color w:val="000000" w:themeColor="text1"/>
        </w:rPr>
        <w:t xml:space="preserve"> </w:t>
      </w:r>
      <w:r w:rsidR="0061406E" w:rsidRPr="00377658">
        <w:rPr>
          <w:rFonts w:ascii="Calibri" w:hAnsi="Calibri" w:cs="Calibri"/>
          <w:color w:val="000000" w:themeColor="text1"/>
        </w:rPr>
        <w:tab/>
      </w:r>
      <w:r w:rsidRPr="00377658">
        <w:rPr>
          <w:rFonts w:ascii="Calibri" w:hAnsi="Calibri" w:cs="Calibri"/>
          <w:color w:val="000000" w:themeColor="text1"/>
        </w:rPr>
        <w:t>Institute for Jewish Education, New York</w:t>
      </w:r>
    </w:p>
    <w:p w14:paraId="0BE80D15" w14:textId="624FD5D1" w:rsidR="000F47E2" w:rsidRPr="00377658" w:rsidRDefault="000F47E2" w:rsidP="00E11F61">
      <w:pPr>
        <w:tabs>
          <w:tab w:val="left" w:pos="2552"/>
        </w:tabs>
        <w:spacing w:after="80"/>
        <w:rPr>
          <w:rFonts w:ascii="Calibri" w:hAnsi="Calibri" w:cs="Calibri"/>
          <w:color w:val="000000" w:themeColor="text1"/>
        </w:rPr>
      </w:pPr>
      <w:r w:rsidRPr="00377658">
        <w:rPr>
          <w:rFonts w:ascii="Calibri" w:hAnsi="Calibri" w:cs="Calibri"/>
          <w:color w:val="000000" w:themeColor="text1"/>
        </w:rPr>
        <w:t>1999 – 2000</w:t>
      </w:r>
      <w:r w:rsidRPr="00377658">
        <w:rPr>
          <w:rFonts w:ascii="Calibri" w:hAnsi="Calibri" w:cs="Calibri"/>
          <w:color w:val="000000" w:themeColor="text1"/>
        </w:rPr>
        <w:tab/>
      </w:r>
      <w:r w:rsidR="0015004C" w:rsidRPr="00377658">
        <w:rPr>
          <w:rFonts w:ascii="Calibri" w:hAnsi="Calibri" w:cs="Calibri"/>
          <w:bCs/>
          <w:color w:val="000000" w:themeColor="text1"/>
        </w:rPr>
        <w:t xml:space="preserve">Sam and Vivienne Cohen </w:t>
      </w:r>
      <w:r w:rsidRPr="00377658">
        <w:rPr>
          <w:rFonts w:ascii="Calibri" w:hAnsi="Calibri" w:cs="Calibri"/>
          <w:color w:val="000000" w:themeColor="text1"/>
        </w:rPr>
        <w:t>Lecturer</w:t>
      </w:r>
      <w:r w:rsidR="00B11F7E" w:rsidRPr="00377658">
        <w:rPr>
          <w:rFonts w:ascii="Calibri" w:hAnsi="Calibri" w:cs="Calibri"/>
          <w:color w:val="000000" w:themeColor="text1"/>
        </w:rPr>
        <w:t xml:space="preserve"> in </w:t>
      </w:r>
      <w:r w:rsidRPr="00377658">
        <w:rPr>
          <w:rFonts w:ascii="Calibri" w:hAnsi="Calibri" w:cs="Calibri"/>
          <w:color w:val="000000" w:themeColor="text1"/>
        </w:rPr>
        <w:t>Hebrew Bible</w:t>
      </w:r>
      <w:r w:rsidR="00B11F7E" w:rsidRPr="00377658">
        <w:rPr>
          <w:rFonts w:ascii="Calibri" w:hAnsi="Calibri" w:cs="Calibri"/>
          <w:color w:val="000000" w:themeColor="text1"/>
        </w:rPr>
        <w:t xml:space="preserve">, </w:t>
      </w:r>
      <w:r w:rsidRPr="00377658">
        <w:rPr>
          <w:rFonts w:ascii="Calibri" w:hAnsi="Calibri" w:cs="Calibri"/>
          <w:color w:val="000000" w:themeColor="text1"/>
        </w:rPr>
        <w:t xml:space="preserve">London School </w:t>
      </w:r>
      <w:r w:rsidR="0061406E" w:rsidRPr="00377658">
        <w:rPr>
          <w:rFonts w:ascii="Calibri" w:hAnsi="Calibri" w:cs="Calibri"/>
          <w:color w:val="000000" w:themeColor="text1"/>
        </w:rPr>
        <w:tab/>
      </w:r>
      <w:r w:rsidRPr="00377658">
        <w:rPr>
          <w:rFonts w:ascii="Calibri" w:hAnsi="Calibri" w:cs="Calibri"/>
          <w:color w:val="000000" w:themeColor="text1"/>
        </w:rPr>
        <w:t>of Jewish Studies</w:t>
      </w:r>
    </w:p>
    <w:p w14:paraId="5C5AFA1F" w14:textId="1C43C851" w:rsidR="00E11F61" w:rsidRDefault="000F47E2" w:rsidP="00845746">
      <w:pPr>
        <w:tabs>
          <w:tab w:val="left" w:pos="2552"/>
        </w:tabs>
        <w:spacing w:after="80"/>
        <w:rPr>
          <w:rFonts w:ascii="Calibri" w:hAnsi="Calibri" w:cs="Calibri"/>
          <w:color w:val="000000" w:themeColor="text1"/>
        </w:rPr>
      </w:pPr>
      <w:r w:rsidRPr="00377658">
        <w:rPr>
          <w:rFonts w:ascii="Calibri" w:hAnsi="Calibri" w:cs="Calibri"/>
          <w:color w:val="000000" w:themeColor="text1"/>
        </w:rPr>
        <w:t>1999</w:t>
      </w:r>
      <w:r w:rsidRPr="00377658">
        <w:rPr>
          <w:rFonts w:ascii="Calibri" w:hAnsi="Calibri" w:cs="Calibri"/>
          <w:color w:val="000000" w:themeColor="text1"/>
        </w:rPr>
        <w:tab/>
      </w:r>
      <w:r w:rsidR="00B11F7E" w:rsidRPr="00377658">
        <w:rPr>
          <w:rFonts w:ascii="Calibri" w:hAnsi="Calibri" w:cs="Calibri"/>
          <w:color w:val="000000" w:themeColor="text1"/>
        </w:rPr>
        <w:t xml:space="preserve">Instructor, Dead Sea Scrolls, </w:t>
      </w:r>
      <w:r w:rsidRPr="00377658">
        <w:rPr>
          <w:rFonts w:ascii="Calibri" w:hAnsi="Calibri" w:cs="Calibri"/>
          <w:color w:val="000000" w:themeColor="text1"/>
        </w:rPr>
        <w:t xml:space="preserve">New York University, </w:t>
      </w:r>
      <w:proofErr w:type="spellStart"/>
      <w:r w:rsidRPr="00377658">
        <w:rPr>
          <w:rFonts w:ascii="Calibri" w:hAnsi="Calibri" w:cs="Calibri"/>
          <w:color w:val="000000" w:themeColor="text1"/>
        </w:rPr>
        <w:t>Skirball</w:t>
      </w:r>
      <w:proofErr w:type="spellEnd"/>
      <w:r w:rsidRPr="00377658">
        <w:rPr>
          <w:rFonts w:ascii="Calibri" w:hAnsi="Calibri" w:cs="Calibri"/>
          <w:color w:val="000000" w:themeColor="text1"/>
        </w:rPr>
        <w:t xml:space="preserve"> Dept. of </w:t>
      </w:r>
      <w:r w:rsidR="00E11F61" w:rsidRPr="00377658">
        <w:rPr>
          <w:rFonts w:ascii="Calibri" w:hAnsi="Calibri" w:cs="Calibri"/>
          <w:color w:val="000000" w:themeColor="text1"/>
        </w:rPr>
        <w:tab/>
        <w:t>Hebrew and Judaic Studies</w:t>
      </w:r>
    </w:p>
    <w:p w14:paraId="7D05ECB8" w14:textId="0CAE7A1B" w:rsidR="00797732" w:rsidRPr="00377658" w:rsidRDefault="00797732" w:rsidP="00797732">
      <w:pPr>
        <w:tabs>
          <w:tab w:val="left" w:pos="2552"/>
        </w:tabs>
        <w:spacing w:after="80"/>
        <w:ind w:left="2552" w:hanging="2552"/>
        <w:rPr>
          <w:rFonts w:ascii="Calibri" w:hAnsi="Calibri" w:cs="Calibri"/>
          <w:color w:val="000000" w:themeColor="text1"/>
        </w:rPr>
      </w:pPr>
      <w:proofErr w:type="gramStart"/>
      <w:r>
        <w:rPr>
          <w:rFonts w:ascii="Calibri" w:hAnsi="Calibri" w:cs="Calibri"/>
          <w:color w:val="000000" w:themeColor="text1"/>
        </w:rPr>
        <w:t xml:space="preserve">1994 </w:t>
      </w:r>
      <w:r w:rsidRPr="00377658">
        <w:rPr>
          <w:rFonts w:ascii="Calibri" w:hAnsi="Calibri" w:cs="Calibri"/>
          <w:color w:val="000000" w:themeColor="text1"/>
        </w:rPr>
        <w:t xml:space="preserve"> –</w:t>
      </w:r>
      <w:proofErr w:type="gramEnd"/>
      <w:r w:rsidRPr="00377658">
        <w:rPr>
          <w:rFonts w:ascii="Calibri" w:hAnsi="Calibri" w:cs="Calibri"/>
          <w:color w:val="000000" w:themeColor="text1"/>
        </w:rPr>
        <w:t xml:space="preserve"> </w:t>
      </w:r>
      <w:r>
        <w:rPr>
          <w:rFonts w:ascii="Calibri" w:hAnsi="Calibri" w:cs="Calibri"/>
          <w:color w:val="000000" w:themeColor="text1"/>
        </w:rPr>
        <w:t>1995</w:t>
      </w:r>
      <w:r>
        <w:rPr>
          <w:rFonts w:ascii="Calibri" w:hAnsi="Calibri" w:cs="Calibri"/>
          <w:color w:val="000000" w:themeColor="text1"/>
        </w:rPr>
        <w:tab/>
      </w:r>
      <w:r w:rsidR="00436069">
        <w:rPr>
          <w:rFonts w:ascii="Calibri" w:hAnsi="Calibri" w:cs="Calibri"/>
          <w:bCs/>
          <w:color w:val="000000" w:themeColor="text1"/>
        </w:rPr>
        <w:t>R</w:t>
      </w:r>
      <w:r>
        <w:rPr>
          <w:rFonts w:ascii="Calibri" w:hAnsi="Calibri" w:cs="Calibri"/>
          <w:bCs/>
          <w:color w:val="000000" w:themeColor="text1"/>
        </w:rPr>
        <w:t xml:space="preserve">esearch </w:t>
      </w:r>
      <w:r w:rsidRPr="00047443">
        <w:rPr>
          <w:rFonts w:ascii="Calibri" w:hAnsi="Calibri" w:cs="Calibri"/>
          <w:bCs/>
          <w:color w:val="000000" w:themeColor="text1"/>
        </w:rPr>
        <w:t>assistan</w:t>
      </w:r>
      <w:r>
        <w:rPr>
          <w:rFonts w:ascii="Calibri" w:hAnsi="Calibri" w:cs="Calibri"/>
          <w:bCs/>
          <w:color w:val="000000" w:themeColor="text1"/>
        </w:rPr>
        <w:t>t</w:t>
      </w:r>
      <w:r w:rsidRPr="00047443">
        <w:rPr>
          <w:rFonts w:ascii="Calibri" w:hAnsi="Calibri" w:cs="Calibri"/>
          <w:bCs/>
          <w:color w:val="000000" w:themeColor="text1"/>
        </w:rPr>
        <w:t xml:space="preserve"> </w:t>
      </w:r>
      <w:r>
        <w:rPr>
          <w:rFonts w:ascii="Calibri" w:hAnsi="Calibri" w:cs="Calibri"/>
          <w:bCs/>
          <w:color w:val="000000" w:themeColor="text1"/>
        </w:rPr>
        <w:t>for</w:t>
      </w:r>
      <w:r w:rsidRPr="00047443">
        <w:rPr>
          <w:rFonts w:ascii="Calibri" w:hAnsi="Calibri" w:cs="Calibri"/>
          <w:bCs/>
          <w:color w:val="000000" w:themeColor="text1"/>
        </w:rPr>
        <w:t xml:space="preserve"> Lawrence H. Schiffman, </w:t>
      </w:r>
      <w:r w:rsidRPr="00047443">
        <w:rPr>
          <w:rFonts w:ascii="Calibri" w:hAnsi="Calibri" w:cs="Calibri"/>
          <w:i/>
          <w:iCs/>
          <w:color w:val="000000" w:themeColor="text1"/>
          <w:shd w:val="clear" w:color="auto" w:fill="FFFFFF"/>
          <w:lang w:eastAsia="en-GB"/>
        </w:rPr>
        <w:t xml:space="preserve">Texts and Traditions: </w:t>
      </w:r>
      <w:r>
        <w:rPr>
          <w:rFonts w:ascii="Calibri" w:hAnsi="Calibri" w:cs="Calibri"/>
          <w:i/>
          <w:iCs/>
          <w:color w:val="000000" w:themeColor="text1"/>
          <w:shd w:val="clear" w:color="auto" w:fill="FFFFFF"/>
          <w:lang w:eastAsia="en-GB"/>
        </w:rPr>
        <w:t xml:space="preserve"> </w:t>
      </w:r>
      <w:r w:rsidRPr="00047443">
        <w:rPr>
          <w:rFonts w:ascii="Calibri" w:hAnsi="Calibri" w:cs="Calibri"/>
          <w:i/>
          <w:iCs/>
          <w:color w:val="000000" w:themeColor="text1"/>
          <w:shd w:val="clear" w:color="auto" w:fill="FFFFFF"/>
          <w:lang w:eastAsia="en-GB"/>
        </w:rPr>
        <w:t>A Source Reader for the Study of Second Temple and Rabbinic Judaism</w:t>
      </w:r>
      <w:r>
        <w:rPr>
          <w:rFonts w:ascii="Calibri" w:hAnsi="Calibri" w:cs="Calibri"/>
          <w:i/>
          <w:iCs/>
          <w:color w:val="000000" w:themeColor="text1"/>
          <w:shd w:val="clear" w:color="auto" w:fill="FFFFFF"/>
          <w:lang w:eastAsia="en-GB"/>
        </w:rPr>
        <w:t xml:space="preserve"> </w:t>
      </w:r>
      <w:r>
        <w:rPr>
          <w:rFonts w:ascii="Calibri" w:hAnsi="Calibri" w:cs="Calibri"/>
          <w:color w:val="000000" w:themeColor="text1"/>
          <w:shd w:val="clear" w:color="auto" w:fill="FFFFFF"/>
          <w:lang w:eastAsia="en-GB"/>
        </w:rPr>
        <w:t xml:space="preserve">(NY: </w:t>
      </w:r>
      <w:proofErr w:type="spellStart"/>
      <w:r>
        <w:rPr>
          <w:rFonts w:ascii="Calibri" w:hAnsi="Calibri" w:cs="Calibri"/>
          <w:color w:val="000000" w:themeColor="text1"/>
          <w:shd w:val="clear" w:color="auto" w:fill="FFFFFF"/>
          <w:lang w:eastAsia="en-GB"/>
        </w:rPr>
        <w:t>Ktav</w:t>
      </w:r>
      <w:proofErr w:type="spellEnd"/>
      <w:r>
        <w:rPr>
          <w:rFonts w:ascii="Calibri" w:hAnsi="Calibri" w:cs="Calibri"/>
          <w:color w:val="000000" w:themeColor="text1"/>
          <w:shd w:val="clear" w:color="auto" w:fill="FFFFFF"/>
          <w:lang w:eastAsia="en-GB"/>
        </w:rPr>
        <w:t>, 1998).</w:t>
      </w:r>
    </w:p>
    <w:p w14:paraId="16A70010" w14:textId="77777777" w:rsidR="006153F5" w:rsidRDefault="006F424C" w:rsidP="006153F5">
      <w:pPr>
        <w:tabs>
          <w:tab w:val="left" w:pos="2552"/>
        </w:tabs>
        <w:rPr>
          <w:rFonts w:ascii="Calibri" w:hAnsi="Calibri" w:cs="Calibri"/>
          <w:b/>
          <w:color w:val="000000" w:themeColor="text1"/>
        </w:rPr>
      </w:pPr>
      <w:r w:rsidRPr="00377658">
        <w:rPr>
          <w:rFonts w:ascii="Calibri" w:hAnsi="Calibri" w:cs="Calibri"/>
          <w:color w:val="000000" w:themeColor="text1"/>
        </w:rPr>
        <w:br/>
      </w:r>
    </w:p>
    <w:p w14:paraId="40B6C593" w14:textId="77777777" w:rsidR="006153F5" w:rsidRDefault="006153F5" w:rsidP="006153F5">
      <w:pPr>
        <w:tabs>
          <w:tab w:val="left" w:pos="2552"/>
        </w:tabs>
        <w:rPr>
          <w:rFonts w:ascii="Calibri" w:hAnsi="Calibri" w:cs="Calibri"/>
          <w:b/>
          <w:color w:val="000000" w:themeColor="text1"/>
        </w:rPr>
      </w:pPr>
    </w:p>
    <w:p w14:paraId="635F219F" w14:textId="260A95D5" w:rsidR="00CB4898" w:rsidRDefault="00CB4898" w:rsidP="006153F5">
      <w:pPr>
        <w:tabs>
          <w:tab w:val="left" w:pos="2552"/>
        </w:tabs>
        <w:rPr>
          <w:rFonts w:ascii="Calibri" w:hAnsi="Calibri" w:cs="Calibri"/>
          <w:color w:val="000000" w:themeColor="text1"/>
          <w:shd w:val="clear" w:color="auto" w:fill="FFFFFF"/>
          <w:lang w:val="en-GB" w:eastAsia="en-GB"/>
        </w:rPr>
      </w:pPr>
      <w:r>
        <w:rPr>
          <w:rFonts w:ascii="Calibri" w:hAnsi="Calibri" w:cs="Calibri"/>
          <w:b/>
          <w:bCs/>
          <w:color w:val="000000" w:themeColor="text1"/>
          <w:shd w:val="clear" w:color="auto" w:fill="FFFFFF"/>
        </w:rPr>
        <w:t>Third Party Funding:</w:t>
      </w:r>
      <w:r>
        <w:rPr>
          <w:rFonts w:ascii="Calibri" w:hAnsi="Calibri" w:cs="Calibri"/>
          <w:color w:val="000000" w:themeColor="text1"/>
          <w:shd w:val="clear" w:color="auto" w:fill="FFFFFF"/>
        </w:rPr>
        <w:br/>
      </w:r>
      <w:r w:rsidRPr="00BB5B02">
        <w:rPr>
          <w:rFonts w:ascii="Calibri" w:hAnsi="Calibri" w:cs="Calibri"/>
          <w:color w:val="000000" w:themeColor="text1"/>
          <w:shd w:val="clear" w:color="auto" w:fill="FFFFFF"/>
        </w:rPr>
        <w:br/>
      </w:r>
      <w:proofErr w:type="spellStart"/>
      <w:r w:rsidRPr="00BB5B02">
        <w:rPr>
          <w:rFonts w:ascii="Calibri" w:hAnsi="Calibri" w:cs="Calibri"/>
          <w:color w:val="000000" w:themeColor="text1"/>
          <w:shd w:val="clear" w:color="auto" w:fill="FFFFFF"/>
        </w:rPr>
        <w:t>Scripta</w:t>
      </w:r>
      <w:proofErr w:type="spellEnd"/>
      <w:r w:rsidRPr="00BB5B02">
        <w:rPr>
          <w:rFonts w:ascii="Calibri" w:hAnsi="Calibri" w:cs="Calibri"/>
          <w:color w:val="000000" w:themeColor="text1"/>
          <w:shd w:val="clear" w:color="auto" w:fill="FFFFFF"/>
        </w:rPr>
        <w:t xml:space="preserve"> </w:t>
      </w:r>
      <w:proofErr w:type="spellStart"/>
      <w:r w:rsidRPr="00BB5B02">
        <w:rPr>
          <w:rFonts w:ascii="Calibri" w:hAnsi="Calibri" w:cs="Calibri"/>
          <w:color w:val="000000" w:themeColor="text1"/>
          <w:shd w:val="clear" w:color="auto" w:fill="FFFFFF"/>
        </w:rPr>
        <w:t>Qumranica</w:t>
      </w:r>
      <w:proofErr w:type="spellEnd"/>
      <w:r w:rsidRPr="00BB5B02">
        <w:rPr>
          <w:rFonts w:ascii="Calibri" w:hAnsi="Calibri" w:cs="Calibri"/>
          <w:color w:val="000000" w:themeColor="text1"/>
          <w:shd w:val="clear" w:color="auto" w:fill="FFFFFF"/>
        </w:rPr>
        <w:t xml:space="preserve"> Elect</w:t>
      </w:r>
      <w:r w:rsidR="007A3D38">
        <w:rPr>
          <w:rFonts w:ascii="Calibri" w:hAnsi="Calibri" w:cs="Calibri"/>
          <w:color w:val="000000" w:themeColor="text1"/>
          <w:shd w:val="clear" w:color="auto" w:fill="FFFFFF"/>
        </w:rPr>
        <w:t>r</w:t>
      </w:r>
      <w:r w:rsidRPr="00BB5B02">
        <w:rPr>
          <w:rFonts w:ascii="Calibri" w:hAnsi="Calibri" w:cs="Calibri"/>
          <w:color w:val="000000" w:themeColor="text1"/>
          <w:shd w:val="clear" w:color="auto" w:fill="FFFFFF"/>
        </w:rPr>
        <w:t xml:space="preserve">onica. See below, under Digital Projects. 1.6 million euros DIP award. 1 year of funding awarded for University of Potsdam student assistant Jan </w:t>
      </w:r>
      <w:proofErr w:type="spellStart"/>
      <w:r w:rsidRPr="00BB5B02">
        <w:rPr>
          <w:rFonts w:ascii="Calibri" w:hAnsi="Calibri" w:cs="Calibri"/>
          <w:color w:val="000000" w:themeColor="text1"/>
          <w:shd w:val="clear" w:color="auto" w:fill="FFFFFF"/>
          <w:lang w:eastAsia="en-GB"/>
        </w:rPr>
        <w:t>Fritzsche</w:t>
      </w:r>
      <w:proofErr w:type="spellEnd"/>
      <w:r w:rsidRPr="00BB5B02">
        <w:rPr>
          <w:rFonts w:ascii="Calibri" w:hAnsi="Calibri" w:cs="Calibri"/>
          <w:color w:val="000000" w:themeColor="text1"/>
          <w:shd w:val="clear" w:color="auto" w:fill="FFFFFF"/>
          <w:lang w:val="en-GB" w:eastAsia="en-GB"/>
        </w:rPr>
        <w:t xml:space="preserve">, 2015-2016. Also, supported successful funding application for Princeton University student Ricki </w:t>
      </w:r>
      <w:proofErr w:type="spellStart"/>
      <w:r w:rsidRPr="00BB5B02">
        <w:rPr>
          <w:rFonts w:ascii="Calibri" w:hAnsi="Calibri" w:cs="Calibri"/>
          <w:color w:val="000000" w:themeColor="text1"/>
          <w:shd w:val="clear" w:color="auto" w:fill="FFFFFF"/>
          <w:lang w:val="en-GB" w:eastAsia="en-GB"/>
        </w:rPr>
        <w:t>Heicklen</w:t>
      </w:r>
      <w:proofErr w:type="spellEnd"/>
      <w:r w:rsidRPr="00BB5B02">
        <w:rPr>
          <w:rFonts w:ascii="Calibri" w:hAnsi="Calibri" w:cs="Calibri"/>
          <w:color w:val="000000" w:themeColor="text1"/>
          <w:shd w:val="clear" w:color="auto" w:fill="FFFFFF"/>
          <w:lang w:val="en-GB" w:eastAsia="en-GB"/>
        </w:rPr>
        <w:t xml:space="preserve"> to join the project as a temporary intern, leading to her 2017 award for “Best Poster” for computer science independent work.</w:t>
      </w:r>
      <w:r w:rsidRPr="00BB5B02">
        <w:rPr>
          <w:rFonts w:ascii="Calibri" w:hAnsi="Calibri" w:cs="Calibri"/>
          <w:color w:val="000000" w:themeColor="text1"/>
          <w:shd w:val="clear" w:color="auto" w:fill="FFFFFF"/>
          <w:lang w:val="en-GB" w:eastAsia="en-GB"/>
        </w:rPr>
        <w:br/>
      </w:r>
      <w:r w:rsidRPr="00BB5B02">
        <w:rPr>
          <w:rFonts w:ascii="Calibri" w:hAnsi="Calibri" w:cs="Calibri"/>
          <w:color w:val="000000" w:themeColor="text1"/>
          <w:shd w:val="clear" w:color="auto" w:fill="FFFFFF"/>
          <w:lang w:val="en-GB" w:eastAsia="en-GB"/>
        </w:rPr>
        <w:br/>
      </w:r>
      <w:r w:rsidRPr="00BB5B02">
        <w:rPr>
          <w:rFonts w:ascii="Calibri" w:hAnsi="Calibri" w:cs="Calibri"/>
          <w:i/>
          <w:iCs/>
          <w:color w:val="000000" w:themeColor="text1"/>
        </w:rPr>
        <w:t>Deutsch-</w:t>
      </w:r>
      <w:proofErr w:type="spellStart"/>
      <w:r w:rsidRPr="00BB5B02">
        <w:rPr>
          <w:rFonts w:ascii="Calibri" w:hAnsi="Calibri" w:cs="Calibri"/>
          <w:i/>
          <w:iCs/>
          <w:color w:val="000000" w:themeColor="text1"/>
        </w:rPr>
        <w:t>Jüdische</w:t>
      </w:r>
      <w:proofErr w:type="spellEnd"/>
      <w:r w:rsidRPr="00BB5B02">
        <w:rPr>
          <w:rFonts w:ascii="Calibri" w:hAnsi="Calibri" w:cs="Calibri"/>
          <w:i/>
          <w:iCs/>
          <w:color w:val="000000" w:themeColor="text1"/>
        </w:rPr>
        <w:t xml:space="preserve"> </w:t>
      </w:r>
      <w:proofErr w:type="spellStart"/>
      <w:r w:rsidRPr="00BB5B02">
        <w:rPr>
          <w:rFonts w:ascii="Calibri" w:hAnsi="Calibri" w:cs="Calibri"/>
          <w:i/>
          <w:iCs/>
          <w:color w:val="000000" w:themeColor="text1"/>
        </w:rPr>
        <w:t>Bibelwissenschaft</w:t>
      </w:r>
      <w:proofErr w:type="spellEnd"/>
      <w:r w:rsidRPr="00BB5B02">
        <w:rPr>
          <w:rFonts w:ascii="Calibri" w:hAnsi="Calibri" w:cs="Calibri"/>
          <w:color w:val="000000" w:themeColor="text1"/>
          <w:shd w:val="clear" w:color="auto" w:fill="FFFFFF"/>
          <w:lang w:val="en-GB" w:eastAsia="en-GB"/>
        </w:rPr>
        <w:t xml:space="preserve"> conference. See below, under </w:t>
      </w:r>
      <w:r>
        <w:rPr>
          <w:rFonts w:ascii="Calibri" w:hAnsi="Calibri" w:cs="Calibri"/>
          <w:color w:val="000000" w:themeColor="text1"/>
          <w:shd w:val="clear" w:color="auto" w:fill="FFFFFF"/>
          <w:lang w:val="en-GB" w:eastAsia="en-GB"/>
        </w:rPr>
        <w:t>academic service and publications.</w:t>
      </w:r>
      <w:r w:rsidRPr="00BB5B02">
        <w:rPr>
          <w:rFonts w:ascii="Calibri" w:hAnsi="Calibri" w:cs="Calibri"/>
          <w:color w:val="000000" w:themeColor="text1"/>
          <w:shd w:val="clear" w:color="auto" w:fill="FFFFFF"/>
          <w:lang w:val="en-GB" w:eastAsia="en-GB"/>
        </w:rPr>
        <w:t xml:space="preserve"> 4500 euros awarded by </w:t>
      </w:r>
      <w:r w:rsidRPr="00BB5B02">
        <w:rPr>
          <w:rFonts w:ascii="Calibri" w:hAnsi="Calibri" w:cs="Calibri"/>
          <w:color w:val="000000" w:themeColor="text1"/>
          <w:shd w:val="clear" w:color="auto" w:fill="FFFFFF"/>
          <w:lang w:eastAsia="en-GB"/>
        </w:rPr>
        <w:t>Fritz Thyssen Foundation</w:t>
      </w:r>
      <w:r w:rsidRPr="00176FAB">
        <w:rPr>
          <w:rFonts w:ascii="Calibri" w:hAnsi="Calibri" w:cs="Calibri"/>
          <w:color w:val="000000" w:themeColor="text1"/>
          <w:shd w:val="clear" w:color="auto" w:fill="FFFFFF"/>
          <w:lang w:val="en-GB" w:eastAsia="en-GB"/>
        </w:rPr>
        <w:t>.</w:t>
      </w:r>
    </w:p>
    <w:p w14:paraId="1536DAC7" w14:textId="77777777" w:rsidR="006202CB" w:rsidRDefault="006202CB" w:rsidP="00CB4898">
      <w:pPr>
        <w:spacing w:after="80"/>
        <w:rPr>
          <w:rFonts w:ascii="Calibri" w:hAnsi="Calibri" w:cs="Calibri"/>
          <w:b/>
          <w:color w:val="000000" w:themeColor="text1"/>
        </w:rPr>
      </w:pPr>
    </w:p>
    <w:p w14:paraId="708ECA8C" w14:textId="77777777" w:rsidR="006153F5" w:rsidRDefault="006153F5" w:rsidP="00CB4898">
      <w:pPr>
        <w:spacing w:after="80"/>
        <w:rPr>
          <w:rFonts w:ascii="Calibri" w:hAnsi="Calibri" w:cs="Calibri"/>
          <w:b/>
          <w:color w:val="000000" w:themeColor="text1"/>
        </w:rPr>
      </w:pPr>
    </w:p>
    <w:p w14:paraId="54B5B413" w14:textId="30FD3FB1" w:rsidR="00546692" w:rsidRPr="00797732" w:rsidRDefault="00BC4287" w:rsidP="00CB4898">
      <w:pPr>
        <w:spacing w:after="80"/>
        <w:rPr>
          <w:rFonts w:ascii="Calibri" w:hAnsi="Calibri" w:cs="Calibri"/>
          <w:color w:val="000000" w:themeColor="text1"/>
        </w:rPr>
      </w:pPr>
      <w:r w:rsidRPr="00377658">
        <w:rPr>
          <w:rFonts w:ascii="Calibri" w:hAnsi="Calibri" w:cs="Calibri"/>
          <w:b/>
          <w:color w:val="000000" w:themeColor="text1"/>
        </w:rPr>
        <w:lastRenderedPageBreak/>
        <w:t>Publications</w:t>
      </w:r>
    </w:p>
    <w:p w14:paraId="187A954F" w14:textId="77777777" w:rsidR="00722469" w:rsidRPr="00377658" w:rsidRDefault="00722469" w:rsidP="00722469">
      <w:pPr>
        <w:rPr>
          <w:rFonts w:ascii="Calibri" w:hAnsi="Calibri" w:cs="Calibri"/>
          <w:color w:val="000000" w:themeColor="text1"/>
        </w:rPr>
      </w:pPr>
    </w:p>
    <w:p w14:paraId="20689BBC" w14:textId="77777777" w:rsidR="005A0AE2" w:rsidRDefault="00722469" w:rsidP="00722469">
      <w:pPr>
        <w:ind w:left="1440" w:hanging="1440"/>
        <w:rPr>
          <w:rFonts w:ascii="Calibri" w:hAnsi="Calibri" w:cs="Calibri"/>
          <w:b/>
          <w:color w:val="000000" w:themeColor="text1"/>
        </w:rPr>
      </w:pPr>
      <w:r w:rsidRPr="00377658">
        <w:rPr>
          <w:rFonts w:ascii="Calibri" w:hAnsi="Calibri" w:cs="Calibri"/>
          <w:b/>
          <w:color w:val="000000" w:themeColor="text1"/>
        </w:rPr>
        <w:t>Monograph:</w:t>
      </w:r>
    </w:p>
    <w:p w14:paraId="58BB5BC3" w14:textId="77777777" w:rsidR="0089508C" w:rsidRDefault="0089508C" w:rsidP="00436069">
      <w:pPr>
        <w:ind w:left="1440" w:hanging="1440"/>
        <w:rPr>
          <w:rFonts w:ascii="Calibri" w:hAnsi="Calibri" w:cs="Calibri"/>
          <w:b/>
          <w:color w:val="000000" w:themeColor="text1"/>
        </w:rPr>
      </w:pPr>
    </w:p>
    <w:p w14:paraId="387930D4" w14:textId="500E8970" w:rsidR="00D46BE0" w:rsidRDefault="00722469" w:rsidP="00436069">
      <w:pPr>
        <w:ind w:left="1440" w:hanging="1440"/>
        <w:rPr>
          <w:rFonts w:ascii="Calibri" w:hAnsi="Calibri" w:cs="Calibri"/>
          <w:bCs/>
          <w:color w:val="000000" w:themeColor="text1"/>
        </w:rPr>
      </w:pPr>
      <w:r w:rsidRPr="00377658">
        <w:rPr>
          <w:rFonts w:ascii="Calibri" w:hAnsi="Calibri" w:cs="Calibri"/>
          <w:bCs/>
          <w:i/>
          <w:color w:val="000000" w:themeColor="text1"/>
        </w:rPr>
        <w:t>The Pesher Nahum Scroll from Qumran: An Exegetical Study of 4Q169</w:t>
      </w:r>
      <w:r w:rsidRPr="00377658">
        <w:rPr>
          <w:rFonts w:ascii="Calibri" w:hAnsi="Calibri" w:cs="Calibri"/>
          <w:bCs/>
          <w:color w:val="000000" w:themeColor="text1"/>
        </w:rPr>
        <w:t>, S</w:t>
      </w:r>
      <w:r w:rsidR="00F47C62">
        <w:rPr>
          <w:rFonts w:ascii="Calibri" w:hAnsi="Calibri" w:cs="Calibri"/>
          <w:bCs/>
          <w:color w:val="000000" w:themeColor="text1"/>
        </w:rPr>
        <w:t xml:space="preserve">tudies </w:t>
      </w:r>
      <w:r w:rsidR="00E13216">
        <w:rPr>
          <w:rFonts w:ascii="Calibri" w:hAnsi="Calibri" w:cs="Calibri"/>
          <w:bCs/>
          <w:color w:val="000000" w:themeColor="text1"/>
        </w:rPr>
        <w:t>o</w:t>
      </w:r>
      <w:r w:rsidR="00F47C62">
        <w:rPr>
          <w:rFonts w:ascii="Calibri" w:hAnsi="Calibri" w:cs="Calibri"/>
          <w:bCs/>
          <w:color w:val="000000" w:themeColor="text1"/>
        </w:rPr>
        <w:t xml:space="preserve">n the </w:t>
      </w:r>
      <w:r w:rsidRPr="00377658">
        <w:rPr>
          <w:rFonts w:ascii="Calibri" w:hAnsi="Calibri" w:cs="Calibri"/>
          <w:bCs/>
          <w:color w:val="000000" w:themeColor="text1"/>
        </w:rPr>
        <w:t>T</w:t>
      </w:r>
      <w:r w:rsidR="00F47C62">
        <w:rPr>
          <w:rFonts w:ascii="Calibri" w:hAnsi="Calibri" w:cs="Calibri"/>
          <w:bCs/>
          <w:color w:val="000000" w:themeColor="text1"/>
        </w:rPr>
        <w:t xml:space="preserve">exts of the </w:t>
      </w:r>
      <w:r w:rsidRPr="00377658">
        <w:rPr>
          <w:rFonts w:ascii="Calibri" w:hAnsi="Calibri" w:cs="Calibri"/>
          <w:bCs/>
          <w:color w:val="000000" w:themeColor="text1"/>
        </w:rPr>
        <w:t>D</w:t>
      </w:r>
      <w:r w:rsidR="00F47C62">
        <w:rPr>
          <w:rFonts w:ascii="Calibri" w:hAnsi="Calibri" w:cs="Calibri"/>
          <w:bCs/>
          <w:color w:val="000000" w:themeColor="text1"/>
        </w:rPr>
        <w:t xml:space="preserve">esert of </w:t>
      </w:r>
      <w:r w:rsidRPr="00377658">
        <w:rPr>
          <w:rFonts w:ascii="Calibri" w:hAnsi="Calibri" w:cs="Calibri"/>
          <w:bCs/>
          <w:color w:val="000000" w:themeColor="text1"/>
        </w:rPr>
        <w:t>J</w:t>
      </w:r>
      <w:r w:rsidR="00F47C62">
        <w:rPr>
          <w:rFonts w:ascii="Calibri" w:hAnsi="Calibri" w:cs="Calibri"/>
          <w:bCs/>
          <w:color w:val="000000" w:themeColor="text1"/>
        </w:rPr>
        <w:t>udah</w:t>
      </w:r>
      <w:r w:rsidRPr="00377658">
        <w:rPr>
          <w:rFonts w:ascii="Calibri" w:hAnsi="Calibri" w:cs="Calibri"/>
          <w:bCs/>
          <w:color w:val="000000" w:themeColor="text1"/>
        </w:rPr>
        <w:t xml:space="preserve"> 53 (Leiden: Brill, 2004). </w:t>
      </w:r>
    </w:p>
    <w:tbl>
      <w:tblPr>
        <w:tblW w:w="0" w:type="auto"/>
        <w:tblCellSpacing w:w="15" w:type="dxa"/>
        <w:tblCellMar>
          <w:top w:w="150" w:type="dxa"/>
          <w:left w:w="15" w:type="dxa"/>
          <w:bottom w:w="30" w:type="dxa"/>
          <w:right w:w="15" w:type="dxa"/>
        </w:tblCellMar>
        <w:tblLook w:val="04A0" w:firstRow="1" w:lastRow="0" w:firstColumn="1" w:lastColumn="0" w:noHBand="0" w:noVBand="1"/>
      </w:tblPr>
      <w:tblGrid>
        <w:gridCol w:w="8997"/>
        <w:gridCol w:w="81"/>
      </w:tblGrid>
      <w:tr w:rsidR="005A0AE2" w:rsidRPr="00665DA8" w14:paraId="1116CCD7" w14:textId="77777777" w:rsidTr="00426A50">
        <w:trPr>
          <w:trHeight w:val="2163"/>
          <w:tblCellSpacing w:w="15" w:type="dxa"/>
        </w:trPr>
        <w:tc>
          <w:tcPr>
            <w:tcW w:w="0" w:type="auto"/>
            <w:vAlign w:val="center"/>
            <w:hideMark/>
          </w:tcPr>
          <w:p w14:paraId="1BF1900A" w14:textId="77777777" w:rsidR="0089508C" w:rsidRPr="00665DA8" w:rsidRDefault="0089508C" w:rsidP="000E6267">
            <w:pPr>
              <w:rPr>
                <w:rFonts w:ascii="Calibri" w:hAnsi="Calibri" w:cs="Calibri"/>
                <w:b/>
                <w:color w:val="000000" w:themeColor="text1"/>
              </w:rPr>
            </w:pPr>
          </w:p>
          <w:p w14:paraId="2AB3F2B2" w14:textId="26BC2C05" w:rsidR="005A0AE2" w:rsidRPr="00665DA8" w:rsidRDefault="005A0AE2" w:rsidP="000E6267">
            <w:pPr>
              <w:rPr>
                <w:rFonts w:ascii="Calibri" w:hAnsi="Calibri" w:cs="Calibri"/>
                <w:b/>
                <w:color w:val="000000" w:themeColor="text1"/>
              </w:rPr>
            </w:pPr>
            <w:r w:rsidRPr="00665DA8">
              <w:rPr>
                <w:rFonts w:ascii="Calibri" w:hAnsi="Calibri" w:cs="Calibri"/>
                <w:b/>
                <w:color w:val="000000" w:themeColor="text1"/>
              </w:rPr>
              <w:t>Articles in Refereed Journals:</w:t>
            </w:r>
            <w:r w:rsidRPr="00665DA8">
              <w:rPr>
                <w:rFonts w:ascii="Calibri" w:hAnsi="Calibri" w:cs="Calibri"/>
                <w:bCs/>
                <w:color w:val="000000" w:themeColor="text1"/>
              </w:rPr>
              <w:t xml:space="preserve"> </w:t>
            </w:r>
          </w:p>
          <w:p w14:paraId="547267F6" w14:textId="1AABE3EA" w:rsidR="005A0AE2" w:rsidRPr="00665DA8" w:rsidRDefault="005A0AE2" w:rsidP="005A0AE2">
            <w:pPr>
              <w:keepNext/>
              <w:keepLines/>
              <w:spacing w:after="120"/>
              <w:ind w:left="720" w:hanging="720"/>
              <w:outlineLvl w:val="0"/>
              <w:rPr>
                <w:rFonts w:ascii="Calibri" w:eastAsiaTheme="majorEastAsia" w:hAnsi="Calibri" w:cs="Calibri"/>
                <w:color w:val="000000"/>
              </w:rPr>
            </w:pPr>
          </w:p>
          <w:p w14:paraId="391A690F" w14:textId="29A1E141" w:rsidR="006153F5" w:rsidRPr="00665DA8" w:rsidRDefault="000E2922" w:rsidP="00665DA8">
            <w:pPr>
              <w:pStyle w:val="Heading1"/>
              <w:shd w:val="clear" w:color="auto" w:fill="FFFFFF"/>
              <w:spacing w:before="0" w:after="240"/>
              <w:ind w:left="720" w:hanging="720"/>
              <w:rPr>
                <w:rFonts w:ascii="Calibri" w:hAnsi="Calibri" w:cs="Calibri"/>
                <w:color w:val="2B2B2B"/>
                <w:sz w:val="24"/>
                <w:szCs w:val="24"/>
                <w:lang w:bidi="ar-SA"/>
              </w:rPr>
            </w:pPr>
            <w:r w:rsidRPr="00665DA8">
              <w:rPr>
                <w:rFonts w:ascii="Calibri" w:hAnsi="Calibri" w:cs="Calibri"/>
                <w:color w:val="000000" w:themeColor="text1"/>
                <w:sz w:val="24"/>
                <w:szCs w:val="24"/>
              </w:rPr>
              <w:t>“</w:t>
            </w:r>
            <w:r w:rsidR="00665DA8" w:rsidRPr="00665DA8">
              <w:rPr>
                <w:rFonts w:ascii="Calibri" w:hAnsi="Calibri" w:cs="Calibri"/>
                <w:color w:val="000000" w:themeColor="text1"/>
                <w:sz w:val="24"/>
                <w:szCs w:val="24"/>
              </w:rPr>
              <w:t xml:space="preserve">Professional </w:t>
            </w:r>
            <w:proofErr w:type="spellStart"/>
            <w:r w:rsidR="00665DA8" w:rsidRPr="00665DA8">
              <w:rPr>
                <w:rFonts w:ascii="Calibri" w:hAnsi="Calibri" w:cs="Calibri"/>
                <w:color w:val="000000" w:themeColor="text1"/>
                <w:sz w:val="24"/>
                <w:szCs w:val="24"/>
              </w:rPr>
              <w:t>Ethics</w:t>
            </w:r>
            <w:proofErr w:type="spellEnd"/>
            <w:r w:rsidR="00665DA8" w:rsidRPr="00665DA8">
              <w:rPr>
                <w:rFonts w:ascii="Calibri" w:hAnsi="Calibri" w:cs="Calibri"/>
                <w:color w:val="000000" w:themeColor="text1"/>
                <w:sz w:val="24"/>
                <w:szCs w:val="24"/>
              </w:rPr>
              <w:t xml:space="preserve">, </w:t>
            </w:r>
            <w:proofErr w:type="spellStart"/>
            <w:r w:rsidR="00665DA8" w:rsidRPr="00665DA8">
              <w:rPr>
                <w:rFonts w:ascii="Calibri" w:hAnsi="Calibri" w:cs="Calibri"/>
                <w:color w:val="000000" w:themeColor="text1"/>
                <w:sz w:val="24"/>
                <w:szCs w:val="24"/>
              </w:rPr>
              <w:t>Provenance</w:t>
            </w:r>
            <w:proofErr w:type="spellEnd"/>
            <w:r w:rsidR="00665DA8" w:rsidRPr="00665DA8">
              <w:rPr>
                <w:rFonts w:ascii="Calibri" w:hAnsi="Calibri" w:cs="Calibri"/>
                <w:color w:val="000000" w:themeColor="text1"/>
                <w:sz w:val="24"/>
                <w:szCs w:val="24"/>
              </w:rPr>
              <w:t xml:space="preserve">, </w:t>
            </w:r>
            <w:proofErr w:type="spellStart"/>
            <w:r w:rsidR="00665DA8" w:rsidRPr="00665DA8">
              <w:rPr>
                <w:rFonts w:ascii="Calibri" w:hAnsi="Calibri" w:cs="Calibri"/>
                <w:color w:val="000000" w:themeColor="text1"/>
                <w:sz w:val="24"/>
                <w:szCs w:val="24"/>
              </w:rPr>
              <w:t>and</w:t>
            </w:r>
            <w:proofErr w:type="spellEnd"/>
            <w:r w:rsidR="00665DA8" w:rsidRPr="00665DA8">
              <w:rPr>
                <w:rFonts w:ascii="Calibri" w:hAnsi="Calibri" w:cs="Calibri"/>
                <w:color w:val="000000" w:themeColor="text1"/>
                <w:sz w:val="24"/>
                <w:szCs w:val="24"/>
              </w:rPr>
              <w:t xml:space="preserve"> </w:t>
            </w:r>
            <w:proofErr w:type="spellStart"/>
            <w:r w:rsidR="00665DA8" w:rsidRPr="00665DA8">
              <w:rPr>
                <w:rFonts w:ascii="Calibri" w:hAnsi="Calibri" w:cs="Calibri"/>
                <w:color w:val="000000" w:themeColor="text1"/>
                <w:sz w:val="24"/>
                <w:szCs w:val="24"/>
              </w:rPr>
              <w:t>Policies</w:t>
            </w:r>
            <w:proofErr w:type="spellEnd"/>
            <w:r w:rsidR="00665DA8" w:rsidRPr="00665DA8">
              <w:rPr>
                <w:rFonts w:ascii="Calibri" w:hAnsi="Calibri" w:cs="Calibri"/>
                <w:color w:val="000000" w:themeColor="text1"/>
                <w:sz w:val="24"/>
                <w:szCs w:val="24"/>
              </w:rPr>
              <w:t xml:space="preserve">: A Survey </w:t>
            </w:r>
            <w:proofErr w:type="spellStart"/>
            <w:r w:rsidR="00665DA8" w:rsidRPr="00665DA8">
              <w:rPr>
                <w:rFonts w:ascii="Calibri" w:hAnsi="Calibri" w:cs="Calibri"/>
                <w:color w:val="000000" w:themeColor="text1"/>
                <w:sz w:val="24"/>
                <w:szCs w:val="24"/>
              </w:rPr>
              <w:t>of</w:t>
            </w:r>
            <w:proofErr w:type="spellEnd"/>
            <w:r w:rsidR="00665DA8" w:rsidRPr="00665DA8">
              <w:rPr>
                <w:rFonts w:ascii="Calibri" w:hAnsi="Calibri" w:cs="Calibri"/>
                <w:color w:val="000000" w:themeColor="text1"/>
                <w:sz w:val="24"/>
                <w:szCs w:val="24"/>
              </w:rPr>
              <w:t xml:space="preserve"> Dead </w:t>
            </w:r>
            <w:proofErr w:type="spellStart"/>
            <w:r w:rsidR="00665DA8" w:rsidRPr="00665DA8">
              <w:rPr>
                <w:rFonts w:ascii="Calibri" w:hAnsi="Calibri" w:cs="Calibri"/>
                <w:color w:val="000000" w:themeColor="text1"/>
                <w:sz w:val="24"/>
                <w:szCs w:val="24"/>
              </w:rPr>
              <w:t>Sea</w:t>
            </w:r>
            <w:proofErr w:type="spellEnd"/>
            <w:r w:rsidR="00665DA8" w:rsidRPr="00665DA8">
              <w:rPr>
                <w:rFonts w:ascii="Calibri" w:hAnsi="Calibri" w:cs="Calibri"/>
                <w:color w:val="000000" w:themeColor="text1"/>
                <w:sz w:val="24"/>
                <w:szCs w:val="24"/>
              </w:rPr>
              <w:t xml:space="preserve"> </w:t>
            </w:r>
            <w:proofErr w:type="spellStart"/>
            <w:r w:rsidR="00665DA8" w:rsidRPr="00665DA8">
              <w:rPr>
                <w:rFonts w:ascii="Calibri" w:hAnsi="Calibri" w:cs="Calibri"/>
                <w:color w:val="000000" w:themeColor="text1"/>
                <w:sz w:val="24"/>
                <w:szCs w:val="24"/>
              </w:rPr>
              <w:t>Scrolls</w:t>
            </w:r>
            <w:proofErr w:type="spellEnd"/>
            <w:r w:rsidR="00665DA8" w:rsidRPr="00665DA8">
              <w:rPr>
                <w:rFonts w:ascii="Calibri" w:hAnsi="Calibri" w:cs="Calibri"/>
                <w:color w:val="000000" w:themeColor="text1"/>
                <w:sz w:val="24"/>
                <w:szCs w:val="24"/>
              </w:rPr>
              <w:t xml:space="preserve"> </w:t>
            </w:r>
            <w:proofErr w:type="spellStart"/>
            <w:r w:rsidR="00665DA8" w:rsidRPr="00665DA8">
              <w:rPr>
                <w:rFonts w:ascii="Calibri" w:hAnsi="Calibri" w:cs="Calibri"/>
                <w:color w:val="000000" w:themeColor="text1"/>
                <w:sz w:val="24"/>
                <w:szCs w:val="24"/>
              </w:rPr>
              <w:t>Scholars</w:t>
            </w:r>
            <w:proofErr w:type="spellEnd"/>
            <w:r w:rsidRPr="00665DA8">
              <w:rPr>
                <w:rFonts w:ascii="Calibri" w:hAnsi="Calibri" w:cs="Calibri"/>
                <w:color w:val="000000" w:themeColor="text1"/>
                <w:sz w:val="24"/>
                <w:szCs w:val="24"/>
              </w:rPr>
              <w:t xml:space="preserve">,” </w:t>
            </w:r>
            <w:proofErr w:type="spellStart"/>
            <w:r w:rsidRPr="00665DA8">
              <w:rPr>
                <w:rFonts w:ascii="Calibri" w:hAnsi="Calibri" w:cs="Calibri"/>
                <w:color w:val="000000"/>
                <w:sz w:val="24"/>
                <w:szCs w:val="24"/>
              </w:rPr>
              <w:t>with</w:t>
            </w:r>
            <w:proofErr w:type="spellEnd"/>
            <w:r w:rsidRPr="00665DA8">
              <w:rPr>
                <w:rFonts w:ascii="Calibri" w:hAnsi="Calibri" w:cs="Calibri"/>
                <w:color w:val="000000"/>
                <w:sz w:val="24"/>
                <w:szCs w:val="24"/>
              </w:rPr>
              <w:t xml:space="preserve"> Rick Bonnie, Matthew Goff, Jutta </w:t>
            </w:r>
            <w:proofErr w:type="spellStart"/>
            <w:r w:rsidRPr="00665DA8">
              <w:rPr>
                <w:rFonts w:ascii="Calibri" w:hAnsi="Calibri" w:cs="Calibri"/>
                <w:color w:val="000000"/>
                <w:sz w:val="24"/>
                <w:szCs w:val="24"/>
              </w:rPr>
              <w:t>Jokiranta</w:t>
            </w:r>
            <w:proofErr w:type="spellEnd"/>
            <w:r w:rsidRPr="00665DA8">
              <w:rPr>
                <w:rFonts w:ascii="Calibri" w:hAnsi="Calibri" w:cs="Calibri"/>
                <w:color w:val="000000"/>
                <w:sz w:val="24"/>
                <w:szCs w:val="24"/>
              </w:rPr>
              <w:t xml:space="preserve">, </w:t>
            </w:r>
            <w:proofErr w:type="spellStart"/>
            <w:r w:rsidRPr="00665DA8">
              <w:rPr>
                <w:rFonts w:ascii="Calibri" w:hAnsi="Calibri" w:cs="Calibri"/>
                <w:color w:val="000000"/>
                <w:sz w:val="24"/>
                <w:szCs w:val="24"/>
              </w:rPr>
              <w:t>and</w:t>
            </w:r>
            <w:proofErr w:type="spellEnd"/>
            <w:r w:rsidRPr="00665DA8">
              <w:rPr>
                <w:rFonts w:ascii="Calibri" w:hAnsi="Calibri" w:cs="Calibri"/>
                <w:color w:val="000000"/>
                <w:sz w:val="24"/>
                <w:szCs w:val="24"/>
              </w:rPr>
              <w:t xml:space="preserve"> Suzie Thomas, </w:t>
            </w:r>
            <w:r w:rsidRPr="00665DA8">
              <w:rPr>
                <w:rFonts w:ascii="Calibri" w:hAnsi="Calibri" w:cs="Calibri"/>
                <w:i/>
                <w:iCs/>
                <w:color w:val="000000"/>
                <w:sz w:val="24"/>
                <w:szCs w:val="24"/>
              </w:rPr>
              <w:t xml:space="preserve">Dead </w:t>
            </w:r>
            <w:proofErr w:type="spellStart"/>
            <w:r w:rsidRPr="00665DA8">
              <w:rPr>
                <w:rFonts w:ascii="Calibri" w:hAnsi="Calibri" w:cs="Calibri"/>
                <w:i/>
                <w:iCs/>
                <w:color w:val="000000"/>
                <w:sz w:val="24"/>
                <w:szCs w:val="24"/>
              </w:rPr>
              <w:t>Sea</w:t>
            </w:r>
            <w:proofErr w:type="spellEnd"/>
            <w:r w:rsidRPr="00665DA8">
              <w:rPr>
                <w:rFonts w:ascii="Calibri" w:hAnsi="Calibri" w:cs="Calibri"/>
                <w:i/>
                <w:iCs/>
                <w:color w:val="000000"/>
                <w:sz w:val="24"/>
                <w:szCs w:val="24"/>
              </w:rPr>
              <w:t xml:space="preserve"> </w:t>
            </w:r>
            <w:proofErr w:type="spellStart"/>
            <w:r w:rsidRPr="00665DA8">
              <w:rPr>
                <w:rFonts w:ascii="Calibri" w:hAnsi="Calibri" w:cs="Calibri"/>
                <w:i/>
                <w:iCs/>
                <w:color w:val="000000"/>
                <w:sz w:val="24"/>
                <w:szCs w:val="24"/>
              </w:rPr>
              <w:t>Discoveries</w:t>
            </w:r>
            <w:proofErr w:type="spellEnd"/>
            <w:r w:rsidRPr="00665DA8">
              <w:rPr>
                <w:rFonts w:ascii="Calibri" w:hAnsi="Calibri" w:cs="Calibri"/>
                <w:color w:val="000000"/>
                <w:sz w:val="24"/>
                <w:szCs w:val="24"/>
              </w:rPr>
              <w:t xml:space="preserve"> </w:t>
            </w:r>
            <w:r w:rsidR="006153F5" w:rsidRPr="00665DA8">
              <w:rPr>
                <w:rFonts w:ascii="Calibri" w:hAnsi="Calibri" w:cs="Calibri"/>
                <w:color w:val="000000"/>
                <w:sz w:val="24"/>
                <w:szCs w:val="24"/>
              </w:rPr>
              <w:t xml:space="preserve">27.2 </w:t>
            </w:r>
            <w:r w:rsidRPr="00665DA8">
              <w:rPr>
                <w:rFonts w:ascii="Calibri" w:hAnsi="Calibri" w:cs="Calibri"/>
                <w:color w:val="000000"/>
                <w:sz w:val="24"/>
                <w:szCs w:val="24"/>
              </w:rPr>
              <w:t>(2020)</w:t>
            </w:r>
            <w:r w:rsidR="006153F5" w:rsidRPr="00665DA8">
              <w:rPr>
                <w:rFonts w:ascii="Calibri" w:hAnsi="Calibri" w:cs="Calibri"/>
                <w:color w:val="000000"/>
                <w:sz w:val="24"/>
                <w:szCs w:val="24"/>
              </w:rPr>
              <w:t xml:space="preserve">: 257-293 </w:t>
            </w:r>
            <w:hyperlink r:id="rId10" w:history="1">
              <w:r w:rsidR="006153F5" w:rsidRPr="00665DA8">
                <w:rPr>
                  <w:rStyle w:val="Hyperlink"/>
                  <w:rFonts w:ascii="Calibri" w:hAnsi="Calibri" w:cs="Calibri"/>
                  <w:sz w:val="24"/>
                  <w:szCs w:val="24"/>
                </w:rPr>
                <w:t>https://doi.org/10.1163/15685179-02702001</w:t>
              </w:r>
            </w:hyperlink>
          </w:p>
          <w:p w14:paraId="5A1DF360" w14:textId="3AFBB5E1" w:rsidR="0068266A" w:rsidRPr="00665DA8" w:rsidRDefault="00CB4898" w:rsidP="0068266A">
            <w:pPr>
              <w:ind w:left="720" w:hanging="720"/>
              <w:rPr>
                <w:rFonts w:ascii="Calibri" w:hAnsi="Calibri" w:cs="Calibri"/>
                <w:color w:val="000000" w:themeColor="text1"/>
                <w:shd w:val="clear" w:color="auto" w:fill="FFFFFF"/>
              </w:rPr>
            </w:pPr>
            <w:r w:rsidRPr="00665DA8">
              <w:rPr>
                <w:rFonts w:ascii="Calibri" w:hAnsi="Calibri" w:cs="Calibri"/>
                <w:bCs/>
                <w:color w:val="000000" w:themeColor="text1"/>
              </w:rPr>
              <w:t>“</w:t>
            </w:r>
            <w:r w:rsidRPr="00665DA8">
              <w:rPr>
                <w:rFonts w:ascii="Calibri" w:hAnsi="Calibri" w:cs="Calibri"/>
                <w:color w:val="000000" w:themeColor="text1"/>
                <w:shd w:val="clear" w:color="auto" w:fill="FFFFFF"/>
              </w:rPr>
              <w:t xml:space="preserve">The Songs of Miriam, Deborah, Hannah, and Rebecca (Bunch),” </w:t>
            </w:r>
            <w:r w:rsidRPr="00665DA8">
              <w:rPr>
                <w:rFonts w:ascii="Calibri" w:hAnsi="Calibri" w:cs="Calibri"/>
                <w:i/>
                <w:iCs/>
                <w:color w:val="000000" w:themeColor="text1"/>
                <w:shd w:val="clear" w:color="auto" w:fill="FFFFFF"/>
              </w:rPr>
              <w:t>Journal of Modern Jewish Studies</w:t>
            </w:r>
            <w:r w:rsidRPr="00665DA8">
              <w:rPr>
                <w:rFonts w:ascii="Calibri" w:hAnsi="Calibri" w:cs="Calibri"/>
                <w:color w:val="000000" w:themeColor="text1"/>
                <w:shd w:val="clear" w:color="auto" w:fill="FFFFFF"/>
              </w:rPr>
              <w:t xml:space="preserve"> </w:t>
            </w:r>
            <w:r w:rsidR="0068266A" w:rsidRPr="00665DA8">
              <w:rPr>
                <w:rFonts w:ascii="Calibri" w:hAnsi="Calibri" w:cs="Calibri"/>
                <w:color w:val="000000" w:themeColor="text1"/>
                <w:shd w:val="clear" w:color="auto" w:fill="FFFFFF"/>
              </w:rPr>
              <w:t>19.1 (</w:t>
            </w:r>
            <w:r w:rsidRPr="00665DA8">
              <w:rPr>
                <w:rFonts w:ascii="Calibri" w:hAnsi="Calibri" w:cs="Calibri"/>
                <w:color w:val="000000" w:themeColor="text1"/>
                <w:shd w:val="clear" w:color="auto" w:fill="FFFFFF"/>
              </w:rPr>
              <w:t>20</w:t>
            </w:r>
            <w:r w:rsidR="0068266A" w:rsidRPr="00665DA8">
              <w:rPr>
                <w:rFonts w:ascii="Calibri" w:hAnsi="Calibri" w:cs="Calibri"/>
                <w:color w:val="000000" w:themeColor="text1"/>
                <w:shd w:val="clear" w:color="auto" w:fill="FFFFFF"/>
              </w:rPr>
              <w:t>20</w:t>
            </w:r>
            <w:r w:rsidRPr="00665DA8">
              <w:rPr>
                <w:rFonts w:ascii="Calibri" w:hAnsi="Calibri" w:cs="Calibri"/>
                <w:color w:val="000000" w:themeColor="text1"/>
                <w:shd w:val="clear" w:color="auto" w:fill="FFFFFF"/>
              </w:rPr>
              <w:t>)</w:t>
            </w:r>
            <w:r w:rsidR="0068266A" w:rsidRPr="00665DA8">
              <w:rPr>
                <w:rFonts w:ascii="Calibri" w:hAnsi="Calibri" w:cs="Calibri"/>
                <w:color w:val="000000" w:themeColor="text1"/>
                <w:shd w:val="clear" w:color="auto" w:fill="FFFFFF"/>
              </w:rPr>
              <w:t xml:space="preserve">: 6-28. </w:t>
            </w:r>
            <w:hyperlink r:id="rId11" w:history="1">
              <w:r w:rsidR="0068266A" w:rsidRPr="00665DA8">
                <w:rPr>
                  <w:rStyle w:val="Hyperlink"/>
                  <w:rFonts w:ascii="Calibri" w:hAnsi="Calibri" w:cs="Calibri"/>
                </w:rPr>
                <w:t>https://doi.org/10.1080/14725886.2019.1703350</w:t>
              </w:r>
            </w:hyperlink>
          </w:p>
          <w:p w14:paraId="7AA1F79F" w14:textId="77777777" w:rsidR="005A0AE2" w:rsidRPr="00665DA8" w:rsidRDefault="005A0AE2" w:rsidP="000E2922">
            <w:pPr>
              <w:rPr>
                <w:rFonts w:ascii="Calibri" w:hAnsi="Calibri" w:cs="Calibri"/>
                <w:bCs/>
                <w:color w:val="000000" w:themeColor="text1"/>
              </w:rPr>
            </w:pPr>
          </w:p>
          <w:p w14:paraId="372FC873" w14:textId="79633396" w:rsidR="0068266A" w:rsidRPr="00665DA8" w:rsidRDefault="005A0AE2" w:rsidP="0068266A">
            <w:pPr>
              <w:ind w:left="720" w:hanging="720"/>
              <w:rPr>
                <w:rFonts w:ascii="Calibri" w:hAnsi="Calibri" w:cs="Calibri"/>
                <w:color w:val="000000" w:themeColor="text1"/>
                <w:shd w:val="clear" w:color="auto" w:fill="FFFFFF"/>
              </w:rPr>
            </w:pPr>
            <w:r w:rsidRPr="00665DA8">
              <w:rPr>
                <w:rFonts w:ascii="Calibri" w:hAnsi="Calibri" w:cs="Calibri"/>
                <w:bCs/>
                <w:color w:val="000000" w:themeColor="text1"/>
              </w:rPr>
              <w:t>“</w:t>
            </w:r>
            <w:r w:rsidRPr="00665DA8">
              <w:rPr>
                <w:rFonts w:ascii="Calibri" w:hAnsi="Calibri" w:cs="Calibri"/>
                <w:color w:val="000000" w:themeColor="text1"/>
                <w:shd w:val="clear" w:color="auto" w:fill="FFFFFF"/>
              </w:rPr>
              <w:t>Knowing the Heart of the Stranger: Empathy, Remembrance, and Narrative in Jewish Reception of Exodus 22:21, Deuteronomy 10:19, and Parallels</w:t>
            </w:r>
            <w:r w:rsidRPr="00665DA8">
              <w:rPr>
                <w:rFonts w:ascii="Calibri" w:hAnsi="Calibri" w:cs="Calibri"/>
                <w:bCs/>
                <w:color w:val="000000" w:themeColor="text1"/>
              </w:rPr>
              <w:t>,</w:t>
            </w:r>
            <w:r w:rsidRPr="00665DA8">
              <w:rPr>
                <w:rFonts w:ascii="Calibri" w:hAnsi="Calibri" w:cs="Calibri"/>
                <w:color w:val="000000" w:themeColor="text1"/>
                <w:shd w:val="clear" w:color="auto" w:fill="FFFFFF"/>
              </w:rPr>
              <w:t xml:space="preserve">” </w:t>
            </w:r>
            <w:r w:rsidRPr="00665DA8">
              <w:rPr>
                <w:rFonts w:ascii="Calibri" w:hAnsi="Calibri" w:cs="Calibri"/>
                <w:i/>
                <w:iCs/>
                <w:color w:val="000000" w:themeColor="text1"/>
                <w:shd w:val="clear" w:color="auto" w:fill="FFFFFF"/>
              </w:rPr>
              <w:t>Interpretation: A Journal of Bible and Theology</w:t>
            </w:r>
            <w:r w:rsidRPr="00665DA8">
              <w:rPr>
                <w:rFonts w:ascii="Calibri" w:hAnsi="Calibri" w:cs="Calibri"/>
                <w:color w:val="000000" w:themeColor="text1"/>
                <w:shd w:val="clear" w:color="auto" w:fill="FFFFFF"/>
              </w:rPr>
              <w:t xml:space="preserve"> 72</w:t>
            </w:r>
            <w:r w:rsidR="00045E5C" w:rsidRPr="00665DA8">
              <w:rPr>
                <w:rFonts w:ascii="Calibri" w:hAnsi="Calibri" w:cs="Calibri"/>
                <w:color w:val="000000" w:themeColor="text1"/>
                <w:shd w:val="clear" w:color="auto" w:fill="FFFFFF"/>
              </w:rPr>
              <w:t>.</w:t>
            </w:r>
            <w:r w:rsidRPr="00665DA8">
              <w:rPr>
                <w:rFonts w:ascii="Calibri" w:hAnsi="Calibri" w:cs="Calibri"/>
                <w:color w:val="000000" w:themeColor="text1"/>
                <w:shd w:val="clear" w:color="auto" w:fill="FFFFFF"/>
              </w:rPr>
              <w:t>2 (2018): 119</w:t>
            </w:r>
            <w:r w:rsidRPr="00665DA8">
              <w:rPr>
                <w:rFonts w:ascii="Calibri" w:hAnsi="Calibri" w:cs="Calibri"/>
                <w:bCs/>
                <w:color w:val="000000" w:themeColor="text1"/>
              </w:rPr>
              <w:t>–</w:t>
            </w:r>
            <w:r w:rsidRPr="00665DA8">
              <w:rPr>
                <w:rFonts w:ascii="Calibri" w:hAnsi="Calibri" w:cs="Calibri"/>
                <w:color w:val="000000" w:themeColor="text1"/>
                <w:shd w:val="clear" w:color="auto" w:fill="FFFFFF"/>
              </w:rPr>
              <w:t>31.</w:t>
            </w:r>
            <w:r w:rsidR="00C704EB" w:rsidRPr="00665DA8">
              <w:rPr>
                <w:rFonts w:ascii="Calibri" w:hAnsi="Calibri" w:cs="Calibri"/>
                <w:color w:val="000000" w:themeColor="text1"/>
                <w:shd w:val="clear" w:color="auto" w:fill="FFFFFF"/>
              </w:rPr>
              <w:t xml:space="preserve"> </w:t>
            </w:r>
            <w:hyperlink r:id="rId12" w:history="1">
              <w:r w:rsidR="0068266A" w:rsidRPr="00665DA8">
                <w:rPr>
                  <w:rStyle w:val="Hyperlink"/>
                  <w:rFonts w:ascii="Calibri" w:hAnsi="Calibri" w:cs="Calibri"/>
                </w:rPr>
                <w:t>https://journals.sagepub.com/doi/10.1177/0020964317749540</w:t>
              </w:r>
            </w:hyperlink>
          </w:p>
          <w:p w14:paraId="32A57F01" w14:textId="228F633A" w:rsidR="0068266A" w:rsidRPr="00665DA8" w:rsidRDefault="0068266A" w:rsidP="005A0AE2">
            <w:pPr>
              <w:ind w:left="720" w:hanging="720"/>
              <w:rPr>
                <w:rFonts w:ascii="Calibri" w:hAnsi="Calibri" w:cs="Calibri"/>
                <w:color w:val="000000" w:themeColor="text1"/>
              </w:rPr>
            </w:pPr>
          </w:p>
        </w:tc>
        <w:tc>
          <w:tcPr>
            <w:tcW w:w="0" w:type="auto"/>
            <w:vAlign w:val="center"/>
            <w:hideMark/>
          </w:tcPr>
          <w:p w14:paraId="1206271A" w14:textId="77777777" w:rsidR="005A0AE2" w:rsidRPr="00665DA8" w:rsidRDefault="005A0AE2" w:rsidP="005A0AE2">
            <w:pPr>
              <w:rPr>
                <w:rFonts w:ascii="Calibri" w:hAnsi="Calibri" w:cs="Calibri"/>
                <w:color w:val="000000" w:themeColor="text1"/>
              </w:rPr>
            </w:pPr>
          </w:p>
        </w:tc>
      </w:tr>
    </w:tbl>
    <w:p w14:paraId="32BD1704" w14:textId="77777777" w:rsidR="005A0AE2" w:rsidRPr="005A0AE2" w:rsidRDefault="005A0AE2" w:rsidP="005A0AE2">
      <w:pPr>
        <w:rPr>
          <w:rFonts w:ascii="Calibri" w:hAnsi="Calibri" w:cs="Calibri"/>
          <w:bCs/>
          <w:color w:val="000000" w:themeColor="text1"/>
        </w:rPr>
      </w:pPr>
    </w:p>
    <w:p w14:paraId="1B28D62A" w14:textId="1F835691" w:rsidR="005A0AE2" w:rsidRPr="005A0AE2" w:rsidRDefault="005A0AE2" w:rsidP="005A0AE2">
      <w:pPr>
        <w:ind w:left="720" w:hanging="720"/>
        <w:rPr>
          <w:rFonts w:ascii="Calibri" w:hAnsi="Calibri" w:cs="Calibri"/>
          <w:bCs/>
          <w:color w:val="000000" w:themeColor="text1"/>
        </w:rPr>
      </w:pPr>
      <w:r w:rsidRPr="005A0AE2">
        <w:rPr>
          <w:rFonts w:ascii="Calibri" w:hAnsi="Calibri" w:cs="Calibri"/>
          <w:bCs/>
          <w:color w:val="000000" w:themeColor="text1"/>
        </w:rPr>
        <w:t xml:space="preserve"> “Attitudes to Gentiles in the Minor Prophets and in Corresponding </w:t>
      </w:r>
      <w:proofErr w:type="spellStart"/>
      <w:r w:rsidRPr="005A0AE2">
        <w:rPr>
          <w:rFonts w:ascii="Calibri" w:hAnsi="Calibri" w:cs="Calibri"/>
          <w:bCs/>
          <w:color w:val="000000" w:themeColor="text1"/>
        </w:rPr>
        <w:t>Pesharim</w:t>
      </w:r>
      <w:proofErr w:type="spellEnd"/>
      <w:r w:rsidRPr="005A0AE2">
        <w:rPr>
          <w:rFonts w:ascii="Calibri" w:hAnsi="Calibri" w:cs="Calibri"/>
          <w:bCs/>
          <w:color w:val="000000" w:themeColor="text1"/>
        </w:rPr>
        <w:t xml:space="preserve">,” with Anselm Hagedorn, </w:t>
      </w:r>
      <w:r w:rsidRPr="005A0AE2">
        <w:rPr>
          <w:rFonts w:ascii="Calibri" w:hAnsi="Calibri" w:cs="Calibri"/>
          <w:bCs/>
          <w:i/>
          <w:color w:val="000000" w:themeColor="text1"/>
        </w:rPr>
        <w:t xml:space="preserve">Dead Sea Discoveries </w:t>
      </w:r>
      <w:r w:rsidRPr="00045E5C">
        <w:rPr>
          <w:rFonts w:ascii="Calibri" w:hAnsi="Calibri" w:cs="Calibri"/>
          <w:bCs/>
          <w:iCs/>
          <w:color w:val="000000" w:themeColor="text1"/>
        </w:rPr>
        <w:t>(</w:t>
      </w:r>
      <w:r w:rsidRPr="005A0AE2">
        <w:rPr>
          <w:rFonts w:ascii="Calibri" w:hAnsi="Calibri" w:cs="Calibri"/>
          <w:bCs/>
          <w:i/>
          <w:color w:val="000000" w:themeColor="text1"/>
        </w:rPr>
        <w:t>DSD</w:t>
      </w:r>
      <w:r w:rsidRPr="00045E5C">
        <w:rPr>
          <w:rFonts w:ascii="Calibri" w:hAnsi="Calibri" w:cs="Calibri"/>
          <w:bCs/>
          <w:iCs/>
          <w:color w:val="000000" w:themeColor="text1"/>
        </w:rPr>
        <w:t>)</w:t>
      </w:r>
      <w:r w:rsidRPr="005A0AE2">
        <w:rPr>
          <w:rFonts w:ascii="Calibri" w:hAnsi="Calibri" w:cs="Calibri"/>
          <w:bCs/>
          <w:color w:val="000000" w:themeColor="text1"/>
        </w:rPr>
        <w:t xml:space="preserve"> 20.3 (2013): 472–509.</w:t>
      </w:r>
    </w:p>
    <w:p w14:paraId="08ACB758" w14:textId="77777777" w:rsidR="005A0AE2" w:rsidRPr="005A0AE2" w:rsidRDefault="005A0AE2" w:rsidP="005A0AE2">
      <w:pPr>
        <w:ind w:left="720" w:hanging="720"/>
        <w:rPr>
          <w:rFonts w:ascii="Calibri" w:hAnsi="Calibri" w:cs="Calibri"/>
          <w:bCs/>
          <w:color w:val="000000" w:themeColor="text1"/>
        </w:rPr>
      </w:pPr>
    </w:p>
    <w:p w14:paraId="65025347" w14:textId="77777777" w:rsidR="005A0AE2" w:rsidRPr="005A0AE2" w:rsidRDefault="005A0AE2" w:rsidP="005A0AE2">
      <w:pPr>
        <w:ind w:left="720" w:hanging="720"/>
        <w:rPr>
          <w:rFonts w:ascii="Calibri" w:hAnsi="Calibri" w:cs="Calibri"/>
          <w:bCs/>
          <w:color w:val="000000" w:themeColor="text1"/>
        </w:rPr>
      </w:pPr>
      <w:r w:rsidRPr="005A0AE2">
        <w:rPr>
          <w:rFonts w:ascii="Calibri" w:hAnsi="Calibri" w:cs="Calibri"/>
          <w:bCs/>
          <w:color w:val="000000" w:themeColor="text1"/>
        </w:rPr>
        <w:t xml:space="preserve">“Pesher and Periodization,” </w:t>
      </w:r>
      <w:r w:rsidRPr="005A0AE2">
        <w:rPr>
          <w:rFonts w:ascii="Calibri" w:hAnsi="Calibri" w:cs="Calibri"/>
          <w:bCs/>
          <w:i/>
          <w:color w:val="000000" w:themeColor="text1"/>
        </w:rPr>
        <w:t>DSD</w:t>
      </w:r>
      <w:r w:rsidRPr="005A0AE2">
        <w:rPr>
          <w:rFonts w:ascii="Calibri" w:hAnsi="Calibri" w:cs="Calibri"/>
          <w:bCs/>
          <w:color w:val="000000" w:themeColor="text1"/>
        </w:rPr>
        <w:t xml:space="preserve"> 18.2 (2011): 129–154.</w:t>
      </w:r>
    </w:p>
    <w:p w14:paraId="2541C05B" w14:textId="77777777" w:rsidR="005A0AE2" w:rsidRPr="005A0AE2" w:rsidRDefault="005A0AE2" w:rsidP="005A0AE2">
      <w:pPr>
        <w:ind w:left="720" w:hanging="720"/>
        <w:rPr>
          <w:rFonts w:ascii="Calibri" w:hAnsi="Calibri" w:cs="Calibri"/>
          <w:bCs/>
          <w:color w:val="000000" w:themeColor="text1"/>
        </w:rPr>
      </w:pPr>
    </w:p>
    <w:p w14:paraId="667D3CAC" w14:textId="4466DFB4" w:rsidR="005A0AE2" w:rsidRPr="005A0AE2" w:rsidRDefault="005A0AE2" w:rsidP="005A0AE2">
      <w:pPr>
        <w:ind w:left="720" w:hanging="720"/>
        <w:rPr>
          <w:rFonts w:ascii="Calibri" w:hAnsi="Calibri" w:cs="Calibri"/>
          <w:bCs/>
          <w:color w:val="000000" w:themeColor="text1"/>
        </w:rPr>
      </w:pPr>
      <w:r w:rsidRPr="005A0AE2">
        <w:rPr>
          <w:rFonts w:ascii="Calibri" w:hAnsi="Calibri" w:cs="Calibri"/>
          <w:bCs/>
          <w:color w:val="000000" w:themeColor="text1"/>
        </w:rPr>
        <w:t xml:space="preserve"> “Covenantal Election in 4Q252 and Jubilees’ Heavenly Tablets,” </w:t>
      </w:r>
      <w:r w:rsidRPr="005A0AE2">
        <w:rPr>
          <w:rFonts w:ascii="Calibri" w:hAnsi="Calibri" w:cs="Calibri"/>
          <w:bCs/>
          <w:i/>
          <w:color w:val="000000" w:themeColor="text1"/>
        </w:rPr>
        <w:t>DSD</w:t>
      </w:r>
      <w:r w:rsidRPr="005A0AE2">
        <w:rPr>
          <w:rFonts w:ascii="Calibri" w:hAnsi="Calibri" w:cs="Calibri"/>
          <w:bCs/>
          <w:color w:val="000000" w:themeColor="text1"/>
        </w:rPr>
        <w:t xml:space="preserve"> 18</w:t>
      </w:r>
      <w:r w:rsidR="00D05752">
        <w:rPr>
          <w:rFonts w:ascii="Calibri" w:hAnsi="Calibri" w:cs="Calibri"/>
          <w:bCs/>
          <w:color w:val="000000" w:themeColor="text1"/>
        </w:rPr>
        <w:t>.1</w:t>
      </w:r>
      <w:r w:rsidRPr="005A0AE2">
        <w:rPr>
          <w:rFonts w:ascii="Calibri" w:hAnsi="Calibri" w:cs="Calibri"/>
          <w:bCs/>
          <w:color w:val="000000" w:themeColor="text1"/>
        </w:rPr>
        <w:t xml:space="preserve"> (2011): 74–89.</w:t>
      </w:r>
    </w:p>
    <w:p w14:paraId="6D8D759D" w14:textId="77777777" w:rsidR="005A0AE2" w:rsidRPr="005A0AE2" w:rsidRDefault="005A0AE2" w:rsidP="005A0AE2">
      <w:pPr>
        <w:ind w:left="720" w:hanging="720"/>
        <w:rPr>
          <w:rFonts w:ascii="Calibri" w:hAnsi="Calibri" w:cs="Calibri"/>
          <w:bCs/>
          <w:color w:val="000000" w:themeColor="text1"/>
        </w:rPr>
      </w:pPr>
    </w:p>
    <w:p w14:paraId="66E5EDC9" w14:textId="77777777" w:rsidR="005A0AE2" w:rsidRPr="005A0AE2" w:rsidRDefault="005A0AE2" w:rsidP="005A0AE2">
      <w:pPr>
        <w:ind w:left="720" w:hanging="720"/>
        <w:rPr>
          <w:rFonts w:ascii="Calibri" w:hAnsi="Calibri" w:cs="Calibri"/>
          <w:bCs/>
          <w:color w:val="000000" w:themeColor="text1"/>
        </w:rPr>
      </w:pPr>
      <w:r w:rsidRPr="005A0AE2">
        <w:rPr>
          <w:rFonts w:ascii="Calibri" w:hAnsi="Calibri" w:cs="Calibri"/>
          <w:bCs/>
          <w:color w:val="000000" w:themeColor="text1"/>
        </w:rPr>
        <w:t xml:space="preserve">“The ‘Hidden’ and the ‘Revealed’: Progressive Revelation of Law and Esoterica,” </w:t>
      </w:r>
      <w:proofErr w:type="spellStart"/>
      <w:r w:rsidRPr="005A0AE2">
        <w:rPr>
          <w:rFonts w:ascii="Calibri" w:hAnsi="Calibri" w:cs="Calibri"/>
          <w:bCs/>
          <w:i/>
          <w:color w:val="000000" w:themeColor="text1"/>
        </w:rPr>
        <w:t>Meghillot</w:t>
      </w:r>
      <w:proofErr w:type="spellEnd"/>
      <w:r w:rsidRPr="005A0AE2">
        <w:rPr>
          <w:rFonts w:ascii="Calibri" w:hAnsi="Calibri" w:cs="Calibri"/>
          <w:bCs/>
          <w:color w:val="000000" w:themeColor="text1"/>
        </w:rPr>
        <w:t xml:space="preserve"> 7 (2010): 157–90 [Hebrew].</w:t>
      </w:r>
    </w:p>
    <w:p w14:paraId="1DE02BA3" w14:textId="77777777" w:rsidR="005A0AE2" w:rsidRPr="005A0AE2" w:rsidRDefault="005A0AE2" w:rsidP="005A0AE2">
      <w:pPr>
        <w:ind w:left="720" w:hanging="720"/>
        <w:rPr>
          <w:rFonts w:ascii="Calibri" w:hAnsi="Calibri" w:cs="Calibri"/>
          <w:bCs/>
          <w:color w:val="000000" w:themeColor="text1"/>
        </w:rPr>
      </w:pPr>
    </w:p>
    <w:p w14:paraId="3BF6CA1B" w14:textId="21C426DA" w:rsidR="005A0AE2" w:rsidRPr="005A0AE2" w:rsidRDefault="005A0AE2" w:rsidP="005A0AE2">
      <w:pPr>
        <w:ind w:left="720" w:hanging="720"/>
        <w:rPr>
          <w:rFonts w:ascii="Calibri" w:hAnsi="Calibri" w:cs="Calibri"/>
          <w:bCs/>
          <w:color w:val="000000" w:themeColor="text1"/>
        </w:rPr>
      </w:pPr>
      <w:r w:rsidRPr="005A0AE2">
        <w:rPr>
          <w:rFonts w:ascii="Calibri" w:hAnsi="Calibri" w:cs="Calibri"/>
          <w:bCs/>
          <w:color w:val="000000" w:themeColor="text1"/>
        </w:rPr>
        <w:t xml:space="preserve">“Qumran </w:t>
      </w:r>
      <w:proofErr w:type="spellStart"/>
      <w:r w:rsidRPr="005A0AE2">
        <w:rPr>
          <w:rFonts w:ascii="Calibri" w:hAnsi="Calibri" w:cs="Calibri"/>
          <w:bCs/>
          <w:color w:val="000000" w:themeColor="text1"/>
        </w:rPr>
        <w:t>Pesharim</w:t>
      </w:r>
      <w:proofErr w:type="spellEnd"/>
      <w:r w:rsidRPr="005A0AE2">
        <w:rPr>
          <w:rFonts w:ascii="Calibri" w:hAnsi="Calibri" w:cs="Calibri"/>
          <w:bCs/>
          <w:color w:val="000000" w:themeColor="text1"/>
        </w:rPr>
        <w:t xml:space="preserve"> and the Pentateuch: Explicit Citation, Overt Typologies, and Implicit Interpretive Traditions,” </w:t>
      </w:r>
      <w:r w:rsidRPr="005A0AE2">
        <w:rPr>
          <w:rFonts w:ascii="Calibri" w:hAnsi="Calibri" w:cs="Calibri"/>
          <w:bCs/>
          <w:i/>
          <w:color w:val="000000" w:themeColor="text1"/>
        </w:rPr>
        <w:t>DSD </w:t>
      </w:r>
      <w:r w:rsidRPr="005A0AE2">
        <w:rPr>
          <w:rFonts w:ascii="Calibri" w:hAnsi="Calibri" w:cs="Calibri"/>
          <w:bCs/>
          <w:color w:val="000000" w:themeColor="text1"/>
        </w:rPr>
        <w:t>16</w:t>
      </w:r>
      <w:r w:rsidR="006D38DD">
        <w:rPr>
          <w:rFonts w:ascii="Calibri" w:hAnsi="Calibri" w:cs="Calibri"/>
          <w:bCs/>
          <w:color w:val="000000" w:themeColor="text1"/>
        </w:rPr>
        <w:t>.2</w:t>
      </w:r>
      <w:r w:rsidRPr="005A0AE2">
        <w:rPr>
          <w:rFonts w:ascii="Calibri" w:hAnsi="Calibri" w:cs="Calibri"/>
          <w:bCs/>
          <w:color w:val="000000" w:themeColor="text1"/>
        </w:rPr>
        <w:t xml:space="preserve"> (2009): 190–220.</w:t>
      </w:r>
    </w:p>
    <w:p w14:paraId="05B44900" w14:textId="77777777" w:rsidR="005A0AE2" w:rsidRPr="005A0AE2" w:rsidRDefault="005A0AE2" w:rsidP="005A0AE2">
      <w:pPr>
        <w:ind w:left="720" w:hanging="720"/>
        <w:rPr>
          <w:rFonts w:ascii="Calibri" w:hAnsi="Calibri" w:cs="Calibri"/>
          <w:bCs/>
          <w:color w:val="000000" w:themeColor="text1"/>
        </w:rPr>
      </w:pPr>
    </w:p>
    <w:p w14:paraId="70613AA5" w14:textId="77777777" w:rsidR="005A0AE2" w:rsidRPr="005A0AE2" w:rsidRDefault="005A0AE2" w:rsidP="005A0AE2">
      <w:pPr>
        <w:ind w:left="720" w:hanging="720"/>
        <w:rPr>
          <w:rFonts w:ascii="Calibri" w:hAnsi="Calibri" w:cs="Calibri"/>
          <w:bCs/>
          <w:i/>
          <w:color w:val="000000" w:themeColor="text1"/>
        </w:rPr>
      </w:pPr>
      <w:r w:rsidRPr="005A0AE2">
        <w:rPr>
          <w:rFonts w:ascii="Calibri" w:hAnsi="Calibri" w:cs="Calibri"/>
          <w:bCs/>
          <w:color w:val="000000" w:themeColor="text1"/>
        </w:rPr>
        <w:t>“</w:t>
      </w:r>
      <w:proofErr w:type="spellStart"/>
      <w:r w:rsidRPr="005A0AE2">
        <w:rPr>
          <w:rFonts w:ascii="Calibri" w:hAnsi="Calibri" w:cs="Calibri"/>
          <w:bCs/>
          <w:color w:val="000000" w:themeColor="text1"/>
        </w:rPr>
        <w:t>Anti-semitism</w:t>
      </w:r>
      <w:proofErr w:type="spellEnd"/>
      <w:r w:rsidRPr="005A0AE2">
        <w:rPr>
          <w:rFonts w:ascii="Calibri" w:hAnsi="Calibri" w:cs="Calibri"/>
          <w:bCs/>
          <w:color w:val="000000" w:themeColor="text1"/>
        </w:rPr>
        <w:t xml:space="preserve">, Assimilation, and Ancient Jewish Apologia: </w:t>
      </w:r>
      <w:proofErr w:type="gramStart"/>
      <w:r w:rsidRPr="005A0AE2">
        <w:rPr>
          <w:rFonts w:ascii="Calibri" w:hAnsi="Calibri" w:cs="Calibri"/>
          <w:bCs/>
          <w:color w:val="000000" w:themeColor="text1"/>
        </w:rPr>
        <w:t>the</w:t>
      </w:r>
      <w:proofErr w:type="gramEnd"/>
      <w:r w:rsidRPr="005A0AE2">
        <w:rPr>
          <w:rFonts w:ascii="Calibri" w:hAnsi="Calibri" w:cs="Calibri"/>
          <w:bCs/>
          <w:color w:val="000000" w:themeColor="text1"/>
        </w:rPr>
        <w:t xml:space="preserve"> Story of the Exodus in the Writings of Josephus Flavius,” </w:t>
      </w:r>
      <w:r w:rsidRPr="005A0AE2">
        <w:rPr>
          <w:rFonts w:ascii="Calibri" w:hAnsi="Calibri" w:cs="Calibri"/>
          <w:bCs/>
          <w:i/>
          <w:color w:val="000000" w:themeColor="text1"/>
        </w:rPr>
        <w:t>Journal of the Australian Association for Jewish Studies</w:t>
      </w:r>
      <w:r w:rsidRPr="005A0AE2">
        <w:rPr>
          <w:rFonts w:ascii="Calibri" w:hAnsi="Calibri" w:cs="Calibri"/>
          <w:bCs/>
          <w:color w:val="000000" w:themeColor="text1"/>
        </w:rPr>
        <w:t xml:space="preserve"> (2005): 20–34.</w:t>
      </w:r>
    </w:p>
    <w:p w14:paraId="5D13CE3E" w14:textId="77777777" w:rsidR="005A0AE2" w:rsidRPr="005A0AE2" w:rsidRDefault="005A0AE2" w:rsidP="005A0AE2">
      <w:pPr>
        <w:ind w:left="720" w:hanging="720"/>
        <w:rPr>
          <w:rFonts w:ascii="Calibri" w:hAnsi="Calibri" w:cs="Calibri"/>
          <w:bCs/>
          <w:color w:val="000000" w:themeColor="text1"/>
        </w:rPr>
      </w:pPr>
    </w:p>
    <w:p w14:paraId="5BDBF591" w14:textId="66C4B034" w:rsidR="005A0AE2" w:rsidRPr="005A0AE2" w:rsidRDefault="005A0AE2" w:rsidP="005A0AE2">
      <w:pPr>
        <w:ind w:left="720" w:hanging="720"/>
        <w:rPr>
          <w:rFonts w:ascii="Calibri" w:hAnsi="Calibri" w:cs="Calibri"/>
          <w:bCs/>
          <w:color w:val="000000" w:themeColor="text1"/>
        </w:rPr>
      </w:pPr>
      <w:r w:rsidRPr="005A0AE2">
        <w:rPr>
          <w:rFonts w:ascii="Calibri" w:hAnsi="Calibri" w:cs="Calibri"/>
          <w:bCs/>
          <w:color w:val="000000" w:themeColor="text1"/>
        </w:rPr>
        <w:t xml:space="preserve">“Secondary Biblical Citations in Pesher Nahum,” </w:t>
      </w:r>
      <w:r w:rsidRPr="005A0AE2">
        <w:rPr>
          <w:rFonts w:ascii="Calibri" w:hAnsi="Calibri" w:cs="Calibri"/>
          <w:bCs/>
          <w:i/>
          <w:color w:val="000000" w:themeColor="text1"/>
        </w:rPr>
        <w:t>DSD</w:t>
      </w:r>
      <w:r w:rsidRPr="005A0AE2">
        <w:rPr>
          <w:rFonts w:ascii="Calibri" w:hAnsi="Calibri" w:cs="Calibri"/>
          <w:bCs/>
          <w:color w:val="000000" w:themeColor="text1"/>
        </w:rPr>
        <w:t xml:space="preserve"> 11</w:t>
      </w:r>
      <w:r w:rsidR="006D38DD">
        <w:rPr>
          <w:rFonts w:ascii="Calibri" w:hAnsi="Calibri" w:cs="Calibri"/>
          <w:bCs/>
          <w:color w:val="000000" w:themeColor="text1"/>
        </w:rPr>
        <w:t>.1</w:t>
      </w:r>
      <w:r w:rsidRPr="005A0AE2">
        <w:rPr>
          <w:rFonts w:ascii="Calibri" w:hAnsi="Calibri" w:cs="Calibri"/>
          <w:bCs/>
          <w:color w:val="000000" w:themeColor="text1"/>
        </w:rPr>
        <w:t xml:space="preserve"> (2004): 1–11.</w:t>
      </w:r>
    </w:p>
    <w:p w14:paraId="7BA6FC2D" w14:textId="1F7106DF" w:rsidR="0089508C" w:rsidRDefault="0089508C" w:rsidP="00722469">
      <w:pPr>
        <w:rPr>
          <w:rFonts w:ascii="Calibri" w:hAnsi="Calibri" w:cs="Calibri"/>
          <w:b/>
          <w:color w:val="000000" w:themeColor="text1"/>
        </w:rPr>
      </w:pPr>
    </w:p>
    <w:p w14:paraId="4136DA25" w14:textId="77777777" w:rsidR="0089508C" w:rsidRDefault="0089508C" w:rsidP="00722469">
      <w:pPr>
        <w:rPr>
          <w:rFonts w:ascii="Calibri" w:hAnsi="Calibri" w:cs="Calibri"/>
          <w:b/>
          <w:color w:val="000000" w:themeColor="text1"/>
        </w:rPr>
      </w:pPr>
    </w:p>
    <w:p w14:paraId="7849130F" w14:textId="5025478D" w:rsidR="00722469" w:rsidRPr="00377658" w:rsidRDefault="00722469" w:rsidP="00722469">
      <w:pPr>
        <w:rPr>
          <w:rFonts w:ascii="Calibri" w:hAnsi="Calibri" w:cs="Calibri"/>
          <w:b/>
          <w:color w:val="000000" w:themeColor="text1"/>
        </w:rPr>
      </w:pPr>
      <w:r w:rsidRPr="00377658">
        <w:rPr>
          <w:rFonts w:ascii="Calibri" w:hAnsi="Calibri" w:cs="Calibri"/>
          <w:b/>
          <w:color w:val="000000" w:themeColor="text1"/>
        </w:rPr>
        <w:t xml:space="preserve">Chapters in Books: </w:t>
      </w:r>
    </w:p>
    <w:p w14:paraId="18E2B788" w14:textId="77777777" w:rsidR="00064F95" w:rsidRPr="00377658" w:rsidRDefault="00064F95" w:rsidP="00722469">
      <w:pPr>
        <w:rPr>
          <w:rFonts w:ascii="Calibri" w:hAnsi="Calibri" w:cs="Calibri"/>
          <w:b/>
          <w:color w:val="000000" w:themeColor="text1"/>
        </w:rPr>
      </w:pPr>
    </w:p>
    <w:p w14:paraId="266D2B39" w14:textId="79C410B6" w:rsidR="00722469" w:rsidRPr="00590AFD" w:rsidRDefault="00722469" w:rsidP="00590AFD">
      <w:pPr>
        <w:ind w:left="720" w:hanging="720"/>
        <w:rPr>
          <w:rFonts w:ascii="Calibri" w:hAnsi="Calibri" w:cs="Calibri"/>
          <w:color w:val="000000" w:themeColor="text1"/>
        </w:rPr>
      </w:pPr>
      <w:r w:rsidRPr="00377658">
        <w:rPr>
          <w:rFonts w:ascii="Calibri" w:hAnsi="Calibri" w:cs="Calibri"/>
          <w:bCs/>
          <w:color w:val="000000" w:themeColor="text1"/>
        </w:rPr>
        <w:t xml:space="preserve">“Coping with Dissonance: Theodicy, Epistemology, and Genre in the Psalms of Solomon,” in </w:t>
      </w:r>
      <w:r w:rsidRPr="00377658">
        <w:rPr>
          <w:rFonts w:ascii="Calibri" w:hAnsi="Calibri" w:cs="Calibri"/>
          <w:bCs/>
          <w:i/>
          <w:color w:val="000000" w:themeColor="text1"/>
        </w:rPr>
        <w:t xml:space="preserve">Proceedings of the Second </w:t>
      </w:r>
      <w:r w:rsidRPr="00590AFD">
        <w:rPr>
          <w:rFonts w:ascii="Calibri" w:hAnsi="Calibri" w:cs="Calibri"/>
          <w:bCs/>
          <w:i/>
          <w:color w:val="000000" w:themeColor="text1"/>
        </w:rPr>
        <w:t xml:space="preserve">International Meeting on the Psalms of Solomon (Centre </w:t>
      </w:r>
      <w:proofErr w:type="spellStart"/>
      <w:r w:rsidRPr="00590AFD">
        <w:rPr>
          <w:rFonts w:ascii="Calibri" w:hAnsi="Calibri" w:cs="Calibri"/>
          <w:bCs/>
          <w:i/>
          <w:color w:val="000000" w:themeColor="text1"/>
        </w:rPr>
        <w:lastRenderedPageBreak/>
        <w:t>Sèvres</w:t>
      </w:r>
      <w:proofErr w:type="spellEnd"/>
      <w:r w:rsidRPr="00590AFD">
        <w:rPr>
          <w:rFonts w:ascii="Calibri" w:hAnsi="Calibri" w:cs="Calibri"/>
          <w:bCs/>
          <w:i/>
          <w:color w:val="000000" w:themeColor="text1"/>
        </w:rPr>
        <w:t xml:space="preserve">, July </w:t>
      </w:r>
      <w:proofErr w:type="gramStart"/>
      <w:r w:rsidRPr="00590AFD">
        <w:rPr>
          <w:rFonts w:ascii="Calibri" w:hAnsi="Calibri" w:cs="Calibri"/>
          <w:bCs/>
          <w:i/>
          <w:color w:val="000000" w:themeColor="text1"/>
        </w:rPr>
        <w:t>7-9</w:t>
      </w:r>
      <w:proofErr w:type="gramEnd"/>
      <w:r w:rsidRPr="00590AFD">
        <w:rPr>
          <w:rFonts w:ascii="Calibri" w:hAnsi="Calibri" w:cs="Calibri"/>
          <w:bCs/>
          <w:i/>
          <w:color w:val="000000" w:themeColor="text1"/>
        </w:rPr>
        <w:t xml:space="preserve"> 2015)</w:t>
      </w:r>
      <w:r w:rsidR="00AF4942">
        <w:rPr>
          <w:rFonts w:ascii="Calibri" w:hAnsi="Calibri" w:cs="Calibri"/>
          <w:bCs/>
          <w:iCs/>
          <w:color w:val="000000" w:themeColor="text1"/>
        </w:rPr>
        <w:t>. Edited by</w:t>
      </w:r>
      <w:r w:rsidRPr="00590AFD">
        <w:rPr>
          <w:rFonts w:ascii="Calibri" w:hAnsi="Calibri" w:cs="Calibri"/>
          <w:bCs/>
          <w:iCs/>
          <w:color w:val="000000" w:themeColor="text1"/>
        </w:rPr>
        <w:t xml:space="preserve"> </w:t>
      </w:r>
      <w:r w:rsidRPr="00590AFD">
        <w:rPr>
          <w:rFonts w:ascii="Calibri" w:hAnsi="Calibri" w:cs="Calibri"/>
          <w:bCs/>
          <w:color w:val="000000" w:themeColor="text1"/>
        </w:rPr>
        <w:t xml:space="preserve">Patrick </w:t>
      </w:r>
      <w:proofErr w:type="spellStart"/>
      <w:r w:rsidRPr="00590AFD">
        <w:rPr>
          <w:rFonts w:ascii="Calibri" w:hAnsi="Calibri" w:cs="Calibri"/>
          <w:bCs/>
          <w:color w:val="000000" w:themeColor="text1"/>
        </w:rPr>
        <w:t>Pouchelle</w:t>
      </w:r>
      <w:proofErr w:type="spellEnd"/>
      <w:r w:rsidRPr="00590AFD">
        <w:rPr>
          <w:rFonts w:ascii="Calibri" w:hAnsi="Calibri" w:cs="Calibri"/>
          <w:bCs/>
          <w:i/>
          <w:iCs/>
          <w:color w:val="000000" w:themeColor="text1"/>
        </w:rPr>
        <w:t xml:space="preserve"> </w:t>
      </w:r>
      <w:r w:rsidRPr="008E6EAD">
        <w:rPr>
          <w:rFonts w:ascii="Calibri" w:hAnsi="Calibri" w:cs="Calibri"/>
          <w:bCs/>
          <w:color w:val="000000" w:themeColor="text1"/>
        </w:rPr>
        <w:t>et al</w:t>
      </w:r>
      <w:r w:rsidRPr="00590AFD">
        <w:rPr>
          <w:rFonts w:ascii="Calibri" w:hAnsi="Calibri" w:cs="Calibri"/>
          <w:bCs/>
          <w:i/>
          <w:iCs/>
          <w:color w:val="000000" w:themeColor="text1"/>
        </w:rPr>
        <w:t>.</w:t>
      </w:r>
      <w:r w:rsidRPr="00590AFD">
        <w:rPr>
          <w:rFonts w:ascii="Calibri" w:hAnsi="Calibri" w:cs="Calibri"/>
          <w:bCs/>
          <w:color w:val="000000" w:themeColor="text1"/>
        </w:rPr>
        <w:t>,</w:t>
      </w:r>
      <w:r w:rsidRPr="00590AFD">
        <w:rPr>
          <w:rFonts w:ascii="Calibri" w:hAnsi="Calibri" w:cs="Calibri"/>
          <w:bCs/>
          <w:i/>
          <w:iCs/>
          <w:color w:val="000000" w:themeColor="text1"/>
        </w:rPr>
        <w:t xml:space="preserve"> </w:t>
      </w:r>
      <w:r w:rsidR="000E6267" w:rsidRPr="00590AFD">
        <w:rPr>
          <w:rFonts w:ascii="Calibri" w:hAnsi="Calibri" w:cs="Calibri"/>
          <w:color w:val="000000" w:themeColor="text1"/>
          <w:shd w:val="clear" w:color="auto" w:fill="FFFFFF"/>
        </w:rPr>
        <w:t>Early Judaism and Its Literature</w:t>
      </w:r>
      <w:r w:rsidR="00590AFD">
        <w:rPr>
          <w:rFonts w:ascii="Calibri" w:hAnsi="Calibri" w:cs="Calibri"/>
          <w:color w:val="000000" w:themeColor="text1"/>
        </w:rPr>
        <w:t xml:space="preserve"> </w:t>
      </w:r>
      <w:r w:rsidRPr="00590AFD">
        <w:rPr>
          <w:rFonts w:ascii="Calibri" w:hAnsi="Calibri" w:cs="Calibri"/>
          <w:bCs/>
          <w:color w:val="000000" w:themeColor="text1"/>
          <w:shd w:val="clear" w:color="auto" w:fill="FFFFFF"/>
        </w:rPr>
        <w:t>(</w:t>
      </w:r>
      <w:r w:rsidR="0089508C">
        <w:rPr>
          <w:rFonts w:ascii="Calibri" w:hAnsi="Calibri" w:cs="Calibri"/>
          <w:bCs/>
          <w:color w:val="000000" w:themeColor="text1"/>
          <w:shd w:val="clear" w:color="auto" w:fill="FFFFFF"/>
        </w:rPr>
        <w:t xml:space="preserve">submitted; </w:t>
      </w:r>
      <w:r w:rsidRPr="00590AFD">
        <w:rPr>
          <w:rFonts w:ascii="Calibri" w:hAnsi="Calibri" w:cs="Calibri"/>
          <w:bCs/>
          <w:color w:val="000000" w:themeColor="text1"/>
          <w:shd w:val="clear" w:color="auto" w:fill="FFFFFF"/>
        </w:rPr>
        <w:t>forthcoming [anticipated 20</w:t>
      </w:r>
      <w:r w:rsidR="0089508C">
        <w:rPr>
          <w:rFonts w:ascii="Calibri" w:hAnsi="Calibri" w:cs="Calibri"/>
          <w:bCs/>
          <w:color w:val="000000" w:themeColor="text1"/>
          <w:shd w:val="clear" w:color="auto" w:fill="FFFFFF"/>
        </w:rPr>
        <w:t>20</w:t>
      </w:r>
      <w:r w:rsidRPr="00590AFD">
        <w:rPr>
          <w:rFonts w:ascii="Calibri" w:hAnsi="Calibri" w:cs="Calibri"/>
          <w:bCs/>
          <w:color w:val="000000" w:themeColor="text1"/>
          <w:shd w:val="clear" w:color="auto" w:fill="FFFFFF"/>
        </w:rPr>
        <w:t>])</w:t>
      </w:r>
      <w:r w:rsidR="008961AD" w:rsidRPr="00590AFD">
        <w:rPr>
          <w:rFonts w:ascii="Calibri" w:hAnsi="Calibri" w:cs="Calibri"/>
          <w:bCs/>
          <w:color w:val="000000" w:themeColor="text1"/>
          <w:shd w:val="clear" w:color="auto" w:fill="FFFFFF"/>
        </w:rPr>
        <w:t>.</w:t>
      </w:r>
    </w:p>
    <w:p w14:paraId="451FFE73" w14:textId="77777777" w:rsidR="00722469" w:rsidRPr="00377658" w:rsidRDefault="00722469" w:rsidP="00722469">
      <w:pPr>
        <w:ind w:left="720" w:hanging="720"/>
        <w:rPr>
          <w:rFonts w:ascii="Calibri" w:hAnsi="Calibri" w:cs="Calibri"/>
          <w:bCs/>
          <w:color w:val="000000" w:themeColor="text1"/>
        </w:rPr>
      </w:pPr>
    </w:p>
    <w:p w14:paraId="77716C53" w14:textId="3F9613B9" w:rsidR="00722469" w:rsidRPr="00377658" w:rsidRDefault="00722469" w:rsidP="00722469">
      <w:pPr>
        <w:ind w:left="720" w:hanging="720"/>
        <w:rPr>
          <w:rFonts w:ascii="Calibri" w:hAnsi="Calibri" w:cs="Calibri"/>
          <w:bCs/>
          <w:color w:val="000000" w:themeColor="text1"/>
          <w:shd w:val="clear" w:color="auto" w:fill="FFFFFF"/>
        </w:rPr>
      </w:pPr>
      <w:r w:rsidRPr="00377658">
        <w:rPr>
          <w:rFonts w:ascii="Calibri" w:hAnsi="Calibri" w:cs="Calibri"/>
          <w:bCs/>
          <w:color w:val="000000" w:themeColor="text1"/>
        </w:rPr>
        <w:t xml:space="preserve">“Mourning for and by Sarah in Genesis 23–24: Analysis of Biblical Receptions in Light of Contemporary Bereavement Research,” in </w:t>
      </w:r>
      <w:proofErr w:type="spellStart"/>
      <w:r w:rsidRPr="00377658">
        <w:rPr>
          <w:rFonts w:ascii="Calibri" w:hAnsi="Calibri" w:cs="Calibri"/>
          <w:bCs/>
          <w:i/>
          <w:iCs/>
          <w:color w:val="000000" w:themeColor="text1"/>
        </w:rPr>
        <w:t>Vom</w:t>
      </w:r>
      <w:proofErr w:type="spellEnd"/>
      <w:r w:rsidRPr="00377658">
        <w:rPr>
          <w:rFonts w:ascii="Calibri" w:hAnsi="Calibri" w:cs="Calibri"/>
          <w:bCs/>
          <w:i/>
          <w:iCs/>
          <w:color w:val="000000" w:themeColor="text1"/>
        </w:rPr>
        <w:t xml:space="preserve"> </w:t>
      </w:r>
      <w:proofErr w:type="spellStart"/>
      <w:r w:rsidRPr="00377658">
        <w:rPr>
          <w:rFonts w:ascii="Calibri" w:hAnsi="Calibri" w:cs="Calibri"/>
          <w:bCs/>
          <w:i/>
          <w:iCs/>
          <w:color w:val="000000" w:themeColor="text1"/>
        </w:rPr>
        <w:t>Umgang</w:t>
      </w:r>
      <w:proofErr w:type="spellEnd"/>
      <w:r w:rsidRPr="00377658">
        <w:rPr>
          <w:rFonts w:ascii="Calibri" w:hAnsi="Calibri" w:cs="Calibri"/>
          <w:bCs/>
          <w:i/>
          <w:iCs/>
          <w:color w:val="000000" w:themeColor="text1"/>
        </w:rPr>
        <w:t xml:space="preserve"> </w:t>
      </w:r>
      <w:proofErr w:type="spellStart"/>
      <w:r w:rsidRPr="00377658">
        <w:rPr>
          <w:rFonts w:ascii="Calibri" w:hAnsi="Calibri" w:cs="Calibri"/>
          <w:bCs/>
          <w:i/>
          <w:iCs/>
          <w:color w:val="000000" w:themeColor="text1"/>
        </w:rPr>
        <w:t>mit</w:t>
      </w:r>
      <w:proofErr w:type="spellEnd"/>
      <w:r w:rsidRPr="00377658">
        <w:rPr>
          <w:rFonts w:ascii="Calibri" w:hAnsi="Calibri" w:cs="Calibri"/>
          <w:bCs/>
          <w:i/>
          <w:iCs/>
          <w:color w:val="000000" w:themeColor="text1"/>
        </w:rPr>
        <w:t xml:space="preserve"> </w:t>
      </w:r>
      <w:proofErr w:type="spellStart"/>
      <w:r w:rsidRPr="00377658">
        <w:rPr>
          <w:rFonts w:ascii="Calibri" w:hAnsi="Calibri" w:cs="Calibri"/>
          <w:bCs/>
          <w:i/>
          <w:iCs/>
          <w:color w:val="000000" w:themeColor="text1"/>
        </w:rPr>
        <w:t>Verlust</w:t>
      </w:r>
      <w:proofErr w:type="spellEnd"/>
      <w:r w:rsidRPr="00377658">
        <w:rPr>
          <w:rFonts w:ascii="Calibri" w:hAnsi="Calibri" w:cs="Calibri"/>
          <w:bCs/>
          <w:i/>
          <w:iCs/>
          <w:color w:val="000000" w:themeColor="text1"/>
        </w:rPr>
        <w:t xml:space="preserve"> und </w:t>
      </w:r>
      <w:proofErr w:type="spellStart"/>
      <w:r w:rsidRPr="00377658">
        <w:rPr>
          <w:rFonts w:ascii="Calibri" w:hAnsi="Calibri" w:cs="Calibri"/>
          <w:bCs/>
          <w:i/>
          <w:iCs/>
          <w:color w:val="000000" w:themeColor="text1"/>
        </w:rPr>
        <w:t>Trauer</w:t>
      </w:r>
      <w:proofErr w:type="spellEnd"/>
      <w:r w:rsidRPr="00377658">
        <w:rPr>
          <w:rFonts w:ascii="Calibri" w:hAnsi="Calibri" w:cs="Calibri"/>
          <w:bCs/>
          <w:i/>
          <w:iCs/>
          <w:color w:val="000000" w:themeColor="text1"/>
        </w:rPr>
        <w:t xml:space="preserve"> </w:t>
      </w:r>
      <w:proofErr w:type="spellStart"/>
      <w:r w:rsidRPr="00377658">
        <w:rPr>
          <w:rFonts w:ascii="Calibri" w:hAnsi="Calibri" w:cs="Calibri"/>
          <w:bCs/>
          <w:i/>
          <w:iCs/>
          <w:color w:val="000000" w:themeColor="text1"/>
        </w:rPr>
        <w:t>im</w:t>
      </w:r>
      <w:proofErr w:type="spellEnd"/>
      <w:r w:rsidRPr="00377658">
        <w:rPr>
          <w:rFonts w:ascii="Calibri" w:hAnsi="Calibri" w:cs="Calibri"/>
          <w:bCs/>
          <w:i/>
          <w:iCs/>
          <w:color w:val="000000" w:themeColor="text1"/>
        </w:rPr>
        <w:t xml:space="preserve"> </w:t>
      </w:r>
      <w:proofErr w:type="spellStart"/>
      <w:r w:rsidRPr="00377658">
        <w:rPr>
          <w:rFonts w:ascii="Calibri" w:hAnsi="Calibri" w:cs="Calibri"/>
          <w:bCs/>
          <w:i/>
          <w:iCs/>
          <w:color w:val="000000" w:themeColor="text1"/>
        </w:rPr>
        <w:t>Judentum</w:t>
      </w:r>
      <w:proofErr w:type="spellEnd"/>
      <w:r w:rsidRPr="00377658">
        <w:rPr>
          <w:rFonts w:ascii="Calibri" w:hAnsi="Calibri" w:cs="Calibri"/>
          <w:bCs/>
          <w:i/>
          <w:iCs/>
          <w:color w:val="000000" w:themeColor="text1"/>
        </w:rPr>
        <w:t xml:space="preserve"> </w:t>
      </w:r>
      <w:r w:rsidRPr="00377658">
        <w:rPr>
          <w:rFonts w:ascii="Calibri" w:hAnsi="Calibri" w:cs="Calibri"/>
          <w:bCs/>
          <w:color w:val="000000" w:themeColor="text1"/>
        </w:rPr>
        <w:t>/</w:t>
      </w:r>
      <w:r w:rsidRPr="00377658">
        <w:rPr>
          <w:rFonts w:ascii="Calibri" w:hAnsi="Calibri" w:cs="Calibri"/>
          <w:bCs/>
          <w:i/>
          <w:iCs/>
          <w:color w:val="000000" w:themeColor="text1"/>
        </w:rPr>
        <w:t xml:space="preserve"> Loss and Mourning in the Jewish Tradition</w:t>
      </w:r>
      <w:r w:rsidR="00AF4942">
        <w:rPr>
          <w:rFonts w:ascii="Calibri" w:hAnsi="Calibri" w:cs="Calibri"/>
          <w:bCs/>
          <w:color w:val="000000" w:themeColor="text1"/>
        </w:rPr>
        <w:t xml:space="preserve">. </w:t>
      </w:r>
      <w:r w:rsidR="00AF4942">
        <w:rPr>
          <w:rFonts w:ascii="Calibri" w:hAnsi="Calibri" w:cs="Calibri"/>
          <w:bCs/>
          <w:iCs/>
          <w:color w:val="000000" w:themeColor="text1"/>
        </w:rPr>
        <w:t>Edited by</w:t>
      </w:r>
      <w:r w:rsidR="00AF4942" w:rsidRPr="00590AFD">
        <w:rPr>
          <w:rFonts w:ascii="Calibri" w:hAnsi="Calibri" w:cs="Calibri"/>
          <w:bCs/>
          <w:iCs/>
          <w:color w:val="000000" w:themeColor="text1"/>
        </w:rPr>
        <w:t xml:space="preserve"> </w:t>
      </w:r>
      <w:r w:rsidRPr="00377658">
        <w:rPr>
          <w:rStyle w:val="addmd"/>
          <w:rFonts w:ascii="Calibri" w:hAnsi="Calibri" w:cs="Calibri"/>
          <w:bCs/>
          <w:iCs/>
          <w:color w:val="000000" w:themeColor="text1"/>
        </w:rPr>
        <w:t>Stephan Probst</w:t>
      </w:r>
      <w:r w:rsidRPr="00377658">
        <w:rPr>
          <w:rFonts w:ascii="Calibri" w:hAnsi="Calibri" w:cs="Calibri"/>
          <w:bCs/>
          <w:color w:val="000000" w:themeColor="text1"/>
        </w:rPr>
        <w:t xml:space="preserve"> </w:t>
      </w:r>
      <w:r w:rsidRPr="00377658">
        <w:rPr>
          <w:rFonts w:ascii="Calibri" w:hAnsi="Calibri" w:cs="Calibri"/>
          <w:bCs/>
          <w:color w:val="000000" w:themeColor="text1"/>
          <w:shd w:val="clear" w:color="auto" w:fill="FFFFFF"/>
        </w:rPr>
        <w:t>(</w:t>
      </w:r>
      <w:r w:rsidRPr="00377658">
        <w:rPr>
          <w:rStyle w:val="addmd"/>
          <w:rFonts w:ascii="Calibri" w:hAnsi="Calibri" w:cs="Calibri"/>
          <w:bCs/>
          <w:iCs/>
          <w:color w:val="000000" w:themeColor="text1"/>
        </w:rPr>
        <w:t xml:space="preserve">Berlin: </w:t>
      </w:r>
      <w:proofErr w:type="spellStart"/>
      <w:r w:rsidRPr="00377658">
        <w:rPr>
          <w:rStyle w:val="addmd"/>
          <w:rFonts w:ascii="Calibri" w:hAnsi="Calibri" w:cs="Calibri"/>
          <w:bCs/>
          <w:iCs/>
          <w:color w:val="000000" w:themeColor="text1"/>
        </w:rPr>
        <w:t>Hentrich</w:t>
      </w:r>
      <w:proofErr w:type="spellEnd"/>
      <w:r w:rsidRPr="00377658">
        <w:rPr>
          <w:rStyle w:val="addmd"/>
          <w:rFonts w:ascii="Calibri" w:hAnsi="Calibri" w:cs="Calibri"/>
          <w:bCs/>
          <w:iCs/>
          <w:color w:val="000000" w:themeColor="text1"/>
        </w:rPr>
        <w:t xml:space="preserve"> &amp; </w:t>
      </w:r>
      <w:proofErr w:type="spellStart"/>
      <w:r w:rsidRPr="00377658">
        <w:rPr>
          <w:rStyle w:val="addmd"/>
          <w:rFonts w:ascii="Calibri" w:hAnsi="Calibri" w:cs="Calibri"/>
          <w:bCs/>
          <w:iCs/>
          <w:color w:val="000000" w:themeColor="text1"/>
        </w:rPr>
        <w:t>Hentrich</w:t>
      </w:r>
      <w:proofErr w:type="spellEnd"/>
      <w:r w:rsidRPr="00377658">
        <w:rPr>
          <w:rStyle w:val="addmd"/>
          <w:rFonts w:ascii="Calibri" w:hAnsi="Calibri" w:cs="Calibri"/>
          <w:bCs/>
          <w:iCs/>
          <w:color w:val="000000" w:themeColor="text1"/>
        </w:rPr>
        <w:t xml:space="preserve">, </w:t>
      </w:r>
      <w:r w:rsidRPr="00377658">
        <w:rPr>
          <w:rFonts w:ascii="Calibri" w:hAnsi="Calibri" w:cs="Calibri"/>
          <w:bCs/>
          <w:color w:val="000000" w:themeColor="text1"/>
          <w:shd w:val="clear" w:color="auto" w:fill="FFFFFF"/>
        </w:rPr>
        <w:t>2018), 232-66.</w:t>
      </w:r>
    </w:p>
    <w:p w14:paraId="5555913B" w14:textId="77777777" w:rsidR="00722469" w:rsidRPr="00377658" w:rsidRDefault="00722469" w:rsidP="00722469">
      <w:pPr>
        <w:ind w:left="720" w:hanging="720"/>
        <w:rPr>
          <w:rFonts w:ascii="Calibri" w:hAnsi="Calibri" w:cs="Calibri"/>
          <w:bCs/>
          <w:color w:val="000000" w:themeColor="text1"/>
          <w:shd w:val="clear" w:color="auto" w:fill="FFFFFF"/>
        </w:rPr>
      </w:pPr>
    </w:p>
    <w:p w14:paraId="4EB15F9F" w14:textId="4837C414" w:rsidR="00722469" w:rsidRPr="00377658" w:rsidRDefault="00722469" w:rsidP="00722469">
      <w:pPr>
        <w:ind w:left="720" w:hanging="720"/>
        <w:rPr>
          <w:rFonts w:ascii="Calibri" w:hAnsi="Calibri" w:cs="Calibri"/>
          <w:bCs/>
          <w:color w:val="000000" w:themeColor="text1"/>
        </w:rPr>
      </w:pPr>
      <w:r w:rsidRPr="00377658">
        <w:rPr>
          <w:rFonts w:ascii="Calibri" w:hAnsi="Calibri" w:cs="Calibri"/>
          <w:bCs/>
          <w:color w:val="000000" w:themeColor="text1"/>
        </w:rPr>
        <w:t>“</w:t>
      </w:r>
      <w:r w:rsidRPr="00377658">
        <w:rPr>
          <w:rStyle w:val="addmd"/>
          <w:rFonts w:ascii="Calibri" w:hAnsi="Calibri" w:cs="Calibri"/>
          <w:iCs/>
          <w:color w:val="000000" w:themeColor="text1"/>
        </w:rPr>
        <w:t>Dignity Therapy and the Case of the Testaments of Abraham:</w:t>
      </w:r>
      <w:r w:rsidRPr="00377658">
        <w:rPr>
          <w:rStyle w:val="addmd"/>
          <w:rFonts w:ascii="Calibri" w:hAnsi="Calibri" w:cs="Calibri"/>
          <w:color w:val="000000" w:themeColor="text1"/>
        </w:rPr>
        <w:t xml:space="preserve"> </w:t>
      </w:r>
      <w:r w:rsidRPr="00377658">
        <w:rPr>
          <w:rStyle w:val="addmd"/>
          <w:rFonts w:ascii="Calibri" w:hAnsi="Calibri" w:cs="Calibri"/>
          <w:iCs/>
          <w:color w:val="000000" w:themeColor="text1"/>
        </w:rPr>
        <w:t xml:space="preserve">Biblical and Early post-Biblical Precursors to </w:t>
      </w:r>
      <w:proofErr w:type="spellStart"/>
      <w:r w:rsidRPr="00377658">
        <w:rPr>
          <w:rStyle w:val="addmd"/>
          <w:rFonts w:ascii="Calibri" w:hAnsi="Calibri" w:cs="Calibri"/>
          <w:iCs/>
          <w:color w:val="000000" w:themeColor="text1"/>
        </w:rPr>
        <w:t>Chochinov’s</w:t>
      </w:r>
      <w:proofErr w:type="spellEnd"/>
      <w:r w:rsidRPr="00377658">
        <w:rPr>
          <w:rStyle w:val="addmd"/>
          <w:rFonts w:ascii="Calibri" w:hAnsi="Calibri" w:cs="Calibri"/>
          <w:iCs/>
          <w:color w:val="000000" w:themeColor="text1"/>
        </w:rPr>
        <w:t xml:space="preserve"> Generativity Documents,” in </w:t>
      </w:r>
      <w:r w:rsidRPr="00377658">
        <w:rPr>
          <w:rStyle w:val="addmd"/>
          <w:rFonts w:ascii="Calibri" w:hAnsi="Calibri" w:cs="Calibri"/>
          <w:i/>
          <w:iCs/>
          <w:color w:val="000000" w:themeColor="text1"/>
        </w:rPr>
        <w:t xml:space="preserve">Die </w:t>
      </w:r>
      <w:proofErr w:type="spellStart"/>
      <w:r w:rsidRPr="00377658">
        <w:rPr>
          <w:rStyle w:val="addmd"/>
          <w:rFonts w:ascii="Calibri" w:hAnsi="Calibri" w:cs="Calibri"/>
          <w:i/>
          <w:iCs/>
          <w:color w:val="000000" w:themeColor="text1"/>
        </w:rPr>
        <w:t>Begleitung</w:t>
      </w:r>
      <w:proofErr w:type="spellEnd"/>
      <w:r w:rsidRPr="00377658">
        <w:rPr>
          <w:rStyle w:val="addmd"/>
          <w:rFonts w:ascii="Calibri" w:hAnsi="Calibri" w:cs="Calibri"/>
          <w:i/>
          <w:iCs/>
          <w:color w:val="000000" w:themeColor="text1"/>
        </w:rPr>
        <w:t xml:space="preserve"> </w:t>
      </w:r>
      <w:proofErr w:type="spellStart"/>
      <w:r w:rsidRPr="00377658">
        <w:rPr>
          <w:rStyle w:val="addmd"/>
          <w:rFonts w:ascii="Calibri" w:hAnsi="Calibri" w:cs="Calibri"/>
          <w:i/>
          <w:iCs/>
          <w:color w:val="000000" w:themeColor="text1"/>
        </w:rPr>
        <w:t>Kranker</w:t>
      </w:r>
      <w:proofErr w:type="spellEnd"/>
      <w:r w:rsidRPr="00377658">
        <w:rPr>
          <w:rStyle w:val="addmd"/>
          <w:rFonts w:ascii="Calibri" w:hAnsi="Calibri" w:cs="Calibri"/>
          <w:i/>
          <w:iCs/>
          <w:color w:val="000000" w:themeColor="text1"/>
        </w:rPr>
        <w:t xml:space="preserve"> und </w:t>
      </w:r>
      <w:proofErr w:type="spellStart"/>
      <w:r w:rsidRPr="00377658">
        <w:rPr>
          <w:rStyle w:val="addmd"/>
          <w:rFonts w:ascii="Calibri" w:hAnsi="Calibri" w:cs="Calibri"/>
          <w:i/>
          <w:iCs/>
          <w:color w:val="000000" w:themeColor="text1"/>
        </w:rPr>
        <w:t>Sterbender</w:t>
      </w:r>
      <w:proofErr w:type="spellEnd"/>
      <w:r w:rsidRPr="00377658">
        <w:rPr>
          <w:rStyle w:val="addmd"/>
          <w:rFonts w:ascii="Calibri" w:hAnsi="Calibri" w:cs="Calibri"/>
          <w:i/>
          <w:iCs/>
          <w:color w:val="000000" w:themeColor="text1"/>
        </w:rPr>
        <w:t xml:space="preserve"> </w:t>
      </w:r>
      <w:proofErr w:type="spellStart"/>
      <w:r w:rsidRPr="00377658">
        <w:rPr>
          <w:rStyle w:val="addmd"/>
          <w:rFonts w:ascii="Calibri" w:hAnsi="Calibri" w:cs="Calibri"/>
          <w:i/>
          <w:iCs/>
          <w:color w:val="000000" w:themeColor="text1"/>
        </w:rPr>
        <w:t>im</w:t>
      </w:r>
      <w:proofErr w:type="spellEnd"/>
      <w:r w:rsidRPr="00377658">
        <w:rPr>
          <w:rStyle w:val="addmd"/>
          <w:rFonts w:ascii="Calibri" w:hAnsi="Calibri" w:cs="Calibri"/>
          <w:i/>
          <w:iCs/>
          <w:color w:val="000000" w:themeColor="text1"/>
        </w:rPr>
        <w:t xml:space="preserve"> </w:t>
      </w:r>
      <w:proofErr w:type="spellStart"/>
      <w:r w:rsidRPr="00377658">
        <w:rPr>
          <w:rStyle w:val="addmd"/>
          <w:rFonts w:ascii="Calibri" w:hAnsi="Calibri" w:cs="Calibri"/>
          <w:i/>
          <w:iCs/>
          <w:color w:val="000000" w:themeColor="text1"/>
        </w:rPr>
        <w:t>Judentum</w:t>
      </w:r>
      <w:proofErr w:type="spellEnd"/>
      <w:r w:rsidRPr="00377658">
        <w:rPr>
          <w:rStyle w:val="addmd"/>
          <w:rFonts w:ascii="Calibri" w:hAnsi="Calibri" w:cs="Calibri"/>
          <w:i/>
          <w:iCs/>
          <w:color w:val="000000" w:themeColor="text1"/>
        </w:rPr>
        <w:t xml:space="preserve">: </w:t>
      </w:r>
      <w:proofErr w:type="spellStart"/>
      <w:r w:rsidRPr="00377658">
        <w:rPr>
          <w:rStyle w:val="addmd"/>
          <w:rFonts w:ascii="Calibri" w:hAnsi="Calibri" w:cs="Calibri"/>
          <w:i/>
          <w:iCs/>
          <w:color w:val="000000" w:themeColor="text1"/>
        </w:rPr>
        <w:t>Bikkur</w:t>
      </w:r>
      <w:proofErr w:type="spellEnd"/>
      <w:r w:rsidRPr="00377658">
        <w:rPr>
          <w:rStyle w:val="addmd"/>
          <w:rFonts w:ascii="Calibri" w:hAnsi="Calibri" w:cs="Calibri"/>
          <w:i/>
          <w:iCs/>
          <w:color w:val="000000" w:themeColor="text1"/>
        </w:rPr>
        <w:t xml:space="preserve"> </w:t>
      </w:r>
      <w:proofErr w:type="spellStart"/>
      <w:r w:rsidRPr="00377658">
        <w:rPr>
          <w:rStyle w:val="addmd"/>
          <w:rFonts w:ascii="Calibri" w:hAnsi="Calibri" w:cs="Calibri"/>
          <w:i/>
          <w:iCs/>
          <w:color w:val="000000" w:themeColor="text1"/>
        </w:rPr>
        <w:t>Cholim</w:t>
      </w:r>
      <w:proofErr w:type="spellEnd"/>
      <w:r w:rsidRPr="00377658">
        <w:rPr>
          <w:rStyle w:val="addmd"/>
          <w:rFonts w:ascii="Calibri" w:hAnsi="Calibri" w:cs="Calibri"/>
          <w:i/>
          <w:iCs/>
          <w:color w:val="000000" w:themeColor="text1"/>
        </w:rPr>
        <w:t xml:space="preserve">, </w:t>
      </w:r>
      <w:proofErr w:type="spellStart"/>
      <w:r w:rsidRPr="00377658">
        <w:rPr>
          <w:rStyle w:val="addmd"/>
          <w:rFonts w:ascii="Calibri" w:hAnsi="Calibri" w:cs="Calibri"/>
          <w:i/>
          <w:iCs/>
          <w:color w:val="000000" w:themeColor="text1"/>
        </w:rPr>
        <w:t>jüdische</w:t>
      </w:r>
      <w:proofErr w:type="spellEnd"/>
      <w:r w:rsidRPr="00377658">
        <w:rPr>
          <w:rStyle w:val="addmd"/>
          <w:rFonts w:ascii="Calibri" w:hAnsi="Calibri" w:cs="Calibri"/>
          <w:i/>
          <w:iCs/>
          <w:color w:val="000000" w:themeColor="text1"/>
        </w:rPr>
        <w:t xml:space="preserve"> </w:t>
      </w:r>
      <w:proofErr w:type="spellStart"/>
      <w:r w:rsidRPr="00377658">
        <w:rPr>
          <w:rStyle w:val="addmd"/>
          <w:rFonts w:ascii="Calibri" w:hAnsi="Calibri" w:cs="Calibri"/>
          <w:i/>
          <w:iCs/>
          <w:color w:val="000000" w:themeColor="text1"/>
        </w:rPr>
        <w:t>Seelsorge</w:t>
      </w:r>
      <w:proofErr w:type="spellEnd"/>
      <w:r w:rsidRPr="00377658">
        <w:rPr>
          <w:rStyle w:val="addmd"/>
          <w:rFonts w:ascii="Calibri" w:hAnsi="Calibri" w:cs="Calibri"/>
          <w:i/>
          <w:iCs/>
          <w:color w:val="000000" w:themeColor="text1"/>
        </w:rPr>
        <w:t xml:space="preserve"> und das </w:t>
      </w:r>
      <w:proofErr w:type="spellStart"/>
      <w:r w:rsidRPr="00377658">
        <w:rPr>
          <w:rStyle w:val="addmd"/>
          <w:rFonts w:ascii="Calibri" w:hAnsi="Calibri" w:cs="Calibri"/>
          <w:i/>
          <w:iCs/>
          <w:color w:val="000000" w:themeColor="text1"/>
        </w:rPr>
        <w:t>jüdische</w:t>
      </w:r>
      <w:proofErr w:type="spellEnd"/>
      <w:r w:rsidRPr="00377658">
        <w:rPr>
          <w:rStyle w:val="addmd"/>
          <w:rFonts w:ascii="Calibri" w:hAnsi="Calibri" w:cs="Calibri"/>
          <w:i/>
          <w:iCs/>
          <w:color w:val="000000" w:themeColor="text1"/>
        </w:rPr>
        <w:t xml:space="preserve"> </w:t>
      </w:r>
      <w:proofErr w:type="spellStart"/>
      <w:r w:rsidRPr="00377658">
        <w:rPr>
          <w:rStyle w:val="addmd"/>
          <w:rFonts w:ascii="Calibri" w:hAnsi="Calibri" w:cs="Calibri"/>
          <w:i/>
          <w:iCs/>
          <w:color w:val="000000" w:themeColor="text1"/>
        </w:rPr>
        <w:t>Verständnis</w:t>
      </w:r>
      <w:proofErr w:type="spellEnd"/>
      <w:r w:rsidRPr="00377658">
        <w:rPr>
          <w:rStyle w:val="addmd"/>
          <w:rFonts w:ascii="Calibri" w:hAnsi="Calibri" w:cs="Calibri"/>
          <w:i/>
          <w:iCs/>
          <w:color w:val="000000" w:themeColor="text1"/>
        </w:rPr>
        <w:t xml:space="preserve"> von </w:t>
      </w:r>
      <w:proofErr w:type="spellStart"/>
      <w:r w:rsidRPr="00377658">
        <w:rPr>
          <w:rStyle w:val="addmd"/>
          <w:rFonts w:ascii="Calibri" w:hAnsi="Calibri" w:cs="Calibri"/>
          <w:i/>
          <w:iCs/>
          <w:color w:val="000000" w:themeColor="text1"/>
        </w:rPr>
        <w:t>Medizin</w:t>
      </w:r>
      <w:proofErr w:type="spellEnd"/>
      <w:r w:rsidRPr="00377658">
        <w:rPr>
          <w:rStyle w:val="addmd"/>
          <w:rFonts w:ascii="Calibri" w:hAnsi="Calibri" w:cs="Calibri"/>
          <w:i/>
          <w:iCs/>
          <w:color w:val="000000" w:themeColor="text1"/>
        </w:rPr>
        <w:t xml:space="preserve"> und </w:t>
      </w:r>
      <w:proofErr w:type="spellStart"/>
      <w:r w:rsidRPr="00377658">
        <w:rPr>
          <w:rStyle w:val="addmd"/>
          <w:rFonts w:ascii="Calibri" w:hAnsi="Calibri" w:cs="Calibri"/>
          <w:i/>
          <w:iCs/>
          <w:color w:val="000000" w:themeColor="text1"/>
        </w:rPr>
        <w:t>Pflege</w:t>
      </w:r>
      <w:proofErr w:type="spellEnd"/>
      <w:r w:rsidR="00AF4942">
        <w:rPr>
          <w:rStyle w:val="addmd"/>
          <w:rFonts w:ascii="Calibri" w:hAnsi="Calibri" w:cs="Calibri"/>
          <w:iCs/>
          <w:color w:val="000000" w:themeColor="text1"/>
        </w:rPr>
        <w:t xml:space="preserve">. </w:t>
      </w:r>
      <w:r w:rsidR="00AF4942">
        <w:rPr>
          <w:rFonts w:ascii="Calibri" w:hAnsi="Calibri" w:cs="Calibri"/>
          <w:bCs/>
          <w:iCs/>
          <w:color w:val="000000" w:themeColor="text1"/>
        </w:rPr>
        <w:t>Edited by</w:t>
      </w:r>
      <w:r w:rsidR="00AF4942" w:rsidRPr="00590AFD">
        <w:rPr>
          <w:rFonts w:ascii="Calibri" w:hAnsi="Calibri" w:cs="Calibri"/>
          <w:bCs/>
          <w:iCs/>
          <w:color w:val="000000" w:themeColor="text1"/>
        </w:rPr>
        <w:t xml:space="preserve"> </w:t>
      </w:r>
      <w:r w:rsidRPr="00377658">
        <w:rPr>
          <w:rStyle w:val="addmd"/>
          <w:rFonts w:ascii="Calibri" w:hAnsi="Calibri" w:cs="Calibri"/>
          <w:iCs/>
          <w:color w:val="000000" w:themeColor="text1"/>
        </w:rPr>
        <w:t xml:space="preserve">Stephan Probst (Berlin: </w:t>
      </w:r>
      <w:proofErr w:type="spellStart"/>
      <w:r w:rsidRPr="00377658">
        <w:rPr>
          <w:rStyle w:val="addmd"/>
          <w:rFonts w:ascii="Calibri" w:hAnsi="Calibri" w:cs="Calibri"/>
          <w:iCs/>
          <w:color w:val="000000" w:themeColor="text1"/>
        </w:rPr>
        <w:t>Hentrich</w:t>
      </w:r>
      <w:proofErr w:type="spellEnd"/>
      <w:r w:rsidRPr="00377658">
        <w:rPr>
          <w:rStyle w:val="addmd"/>
          <w:rFonts w:ascii="Calibri" w:hAnsi="Calibri" w:cs="Calibri"/>
          <w:iCs/>
          <w:color w:val="000000" w:themeColor="text1"/>
        </w:rPr>
        <w:t xml:space="preserve"> &amp; </w:t>
      </w:r>
      <w:proofErr w:type="spellStart"/>
      <w:r w:rsidRPr="00377658">
        <w:rPr>
          <w:rStyle w:val="addmd"/>
          <w:rFonts w:ascii="Calibri" w:hAnsi="Calibri" w:cs="Calibri"/>
          <w:iCs/>
          <w:color w:val="000000" w:themeColor="text1"/>
        </w:rPr>
        <w:t>Hentrich</w:t>
      </w:r>
      <w:proofErr w:type="spellEnd"/>
      <w:r w:rsidRPr="00377658">
        <w:rPr>
          <w:rStyle w:val="addmd"/>
          <w:rFonts w:ascii="Calibri" w:hAnsi="Calibri" w:cs="Calibri"/>
          <w:iCs/>
          <w:color w:val="000000" w:themeColor="text1"/>
        </w:rPr>
        <w:t>, 2017), 64</w:t>
      </w:r>
      <w:r w:rsidRPr="00377658">
        <w:rPr>
          <w:rFonts w:ascii="Calibri" w:hAnsi="Calibri" w:cs="Calibri"/>
          <w:bCs/>
          <w:color w:val="000000" w:themeColor="text1"/>
        </w:rPr>
        <w:t>–</w:t>
      </w:r>
      <w:r w:rsidRPr="00377658">
        <w:rPr>
          <w:rStyle w:val="addmd"/>
          <w:rFonts w:ascii="Calibri" w:hAnsi="Calibri" w:cs="Calibri"/>
          <w:iCs/>
          <w:color w:val="000000" w:themeColor="text1"/>
        </w:rPr>
        <w:t>108.</w:t>
      </w:r>
    </w:p>
    <w:p w14:paraId="05AE32C7" w14:textId="77777777" w:rsidR="00722469" w:rsidRPr="00377658" w:rsidRDefault="00722469" w:rsidP="00722469">
      <w:pPr>
        <w:rPr>
          <w:rFonts w:ascii="Calibri" w:hAnsi="Calibri" w:cs="Calibri"/>
          <w:color w:val="000000" w:themeColor="text1"/>
        </w:rPr>
      </w:pPr>
    </w:p>
    <w:p w14:paraId="06DEB1DF" w14:textId="41066627" w:rsidR="00722469" w:rsidRPr="00377658" w:rsidRDefault="00722469" w:rsidP="00722469">
      <w:pPr>
        <w:ind w:left="720" w:hanging="720"/>
        <w:rPr>
          <w:rFonts w:ascii="Calibri" w:hAnsi="Calibri" w:cs="Calibri"/>
          <w:bCs/>
          <w:color w:val="000000" w:themeColor="text1"/>
        </w:rPr>
      </w:pPr>
      <w:r w:rsidRPr="00377658">
        <w:rPr>
          <w:rFonts w:ascii="Calibri" w:hAnsi="Calibri" w:cs="Calibri"/>
          <w:bCs/>
          <w:color w:val="000000" w:themeColor="text1"/>
        </w:rPr>
        <w:t xml:space="preserve">“Textuality and Identity in Qumran Isaiah </w:t>
      </w:r>
      <w:proofErr w:type="spellStart"/>
      <w:r w:rsidRPr="00377658">
        <w:rPr>
          <w:rFonts w:ascii="Calibri" w:hAnsi="Calibri" w:cs="Calibri"/>
          <w:bCs/>
          <w:color w:val="000000" w:themeColor="text1"/>
        </w:rPr>
        <w:t>Pesharim</w:t>
      </w:r>
      <w:proofErr w:type="spellEnd"/>
      <w:r w:rsidRPr="00377658">
        <w:rPr>
          <w:rFonts w:ascii="Calibri" w:hAnsi="Calibri" w:cs="Calibri"/>
          <w:bCs/>
          <w:color w:val="000000" w:themeColor="text1"/>
        </w:rPr>
        <w:t xml:space="preserve">,” in </w:t>
      </w:r>
      <w:r w:rsidRPr="00377658">
        <w:rPr>
          <w:rFonts w:ascii="Calibri" w:hAnsi="Calibri" w:cs="Calibri"/>
          <w:bCs/>
          <w:i/>
          <w:color w:val="000000" w:themeColor="text1"/>
        </w:rPr>
        <w:t>Transmission and Interpretation of the Book of Isaiah in the Context of Intra- and Interreligious Debates</w:t>
      </w:r>
      <w:r w:rsidR="00AF4942">
        <w:rPr>
          <w:rFonts w:ascii="Calibri" w:hAnsi="Calibri" w:cs="Calibri"/>
          <w:bCs/>
          <w:iCs/>
          <w:color w:val="000000" w:themeColor="text1"/>
        </w:rPr>
        <w:t>. Edited by</w:t>
      </w:r>
      <w:r w:rsidR="00AF4942" w:rsidRPr="00590AFD">
        <w:rPr>
          <w:rFonts w:ascii="Calibri" w:hAnsi="Calibri" w:cs="Calibri"/>
          <w:bCs/>
          <w:iCs/>
          <w:color w:val="000000" w:themeColor="text1"/>
        </w:rPr>
        <w:t xml:space="preserve"> </w:t>
      </w:r>
      <w:r w:rsidRPr="00377658">
        <w:rPr>
          <w:rFonts w:ascii="Calibri" w:hAnsi="Calibri" w:cs="Calibri"/>
          <w:bCs/>
          <w:color w:val="000000" w:themeColor="text1"/>
        </w:rPr>
        <w:t xml:space="preserve">Florian Wilk and </w:t>
      </w:r>
      <w:r w:rsidRPr="00377658">
        <w:rPr>
          <w:rFonts w:ascii="Calibri" w:hAnsi="Calibri" w:cs="Calibri"/>
          <w:color w:val="000000" w:themeColor="text1"/>
          <w:shd w:val="clear" w:color="auto" w:fill="FFFFFF"/>
        </w:rPr>
        <w:t xml:space="preserve">Peter </w:t>
      </w:r>
      <w:proofErr w:type="spellStart"/>
      <w:r w:rsidRPr="00377658">
        <w:rPr>
          <w:rFonts w:ascii="Calibri" w:hAnsi="Calibri" w:cs="Calibri"/>
          <w:color w:val="000000" w:themeColor="text1"/>
          <w:shd w:val="clear" w:color="auto" w:fill="FFFFFF"/>
        </w:rPr>
        <w:t>Gemeinhardt</w:t>
      </w:r>
      <w:proofErr w:type="spellEnd"/>
      <w:r w:rsidRPr="00377658">
        <w:rPr>
          <w:rFonts w:ascii="Calibri" w:hAnsi="Calibri" w:cs="Calibri"/>
          <w:bCs/>
          <w:color w:val="000000" w:themeColor="text1"/>
        </w:rPr>
        <w:t xml:space="preserve">, BETL 280 (Leuven: </w:t>
      </w:r>
      <w:proofErr w:type="spellStart"/>
      <w:r w:rsidRPr="00377658">
        <w:rPr>
          <w:rFonts w:ascii="Calibri" w:hAnsi="Calibri" w:cs="Calibri"/>
          <w:bCs/>
          <w:color w:val="000000" w:themeColor="text1"/>
        </w:rPr>
        <w:t>Peeters</w:t>
      </w:r>
      <w:proofErr w:type="spellEnd"/>
      <w:r w:rsidRPr="00377658">
        <w:rPr>
          <w:rFonts w:ascii="Calibri" w:hAnsi="Calibri" w:cs="Calibri"/>
          <w:bCs/>
          <w:color w:val="000000" w:themeColor="text1"/>
        </w:rPr>
        <w:t>, 2016), 133–66.</w:t>
      </w:r>
    </w:p>
    <w:p w14:paraId="285A669E" w14:textId="77777777" w:rsidR="00722469" w:rsidRPr="00377658" w:rsidRDefault="00722469" w:rsidP="00722469">
      <w:pPr>
        <w:rPr>
          <w:rFonts w:ascii="Calibri" w:hAnsi="Calibri" w:cs="Calibri"/>
          <w:color w:val="000000" w:themeColor="text1"/>
        </w:rPr>
      </w:pPr>
    </w:p>
    <w:p w14:paraId="2F1F947D" w14:textId="479B0AE2" w:rsidR="00722469" w:rsidRPr="00377658" w:rsidRDefault="00722469" w:rsidP="00722469">
      <w:pPr>
        <w:ind w:left="720" w:hanging="720"/>
        <w:rPr>
          <w:rFonts w:ascii="Calibri" w:hAnsi="Calibri" w:cs="Calibri"/>
          <w:color w:val="000000" w:themeColor="text1"/>
        </w:rPr>
      </w:pPr>
      <w:r w:rsidRPr="00377658">
        <w:rPr>
          <w:rFonts w:ascii="Calibri" w:hAnsi="Calibri" w:cs="Calibri"/>
          <w:bCs/>
          <w:color w:val="000000" w:themeColor="text1"/>
        </w:rPr>
        <w:t xml:space="preserve">“Qumran Communities—Then and Now,” in </w:t>
      </w:r>
      <w:proofErr w:type="spellStart"/>
      <w:r w:rsidRPr="00377658">
        <w:rPr>
          <w:rFonts w:ascii="Calibri" w:hAnsi="Calibri" w:cs="Calibri"/>
          <w:bCs/>
          <w:i/>
          <w:color w:val="000000" w:themeColor="text1"/>
        </w:rPr>
        <w:t>Keter</w:t>
      </w:r>
      <w:proofErr w:type="spellEnd"/>
      <w:r w:rsidRPr="00377658">
        <w:rPr>
          <w:rFonts w:ascii="Calibri" w:hAnsi="Calibri" w:cs="Calibri"/>
          <w:bCs/>
          <w:i/>
          <w:color w:val="000000" w:themeColor="text1"/>
        </w:rPr>
        <w:t xml:space="preserve"> Shem Tov: Essays on the Dead Sea Scrolls in Memory of Alan Crown</w:t>
      </w:r>
      <w:r w:rsidR="00AF4942">
        <w:rPr>
          <w:rFonts w:ascii="Calibri" w:hAnsi="Calibri" w:cs="Calibri"/>
          <w:bCs/>
          <w:color w:val="000000" w:themeColor="text1"/>
        </w:rPr>
        <w:t xml:space="preserve">. </w:t>
      </w:r>
      <w:r w:rsidR="00AF4942">
        <w:rPr>
          <w:rFonts w:ascii="Calibri" w:hAnsi="Calibri" w:cs="Calibri"/>
          <w:bCs/>
          <w:iCs/>
          <w:color w:val="000000" w:themeColor="text1"/>
        </w:rPr>
        <w:t>Edited by</w:t>
      </w:r>
      <w:r w:rsidR="00AF4942" w:rsidRPr="00590AFD">
        <w:rPr>
          <w:rFonts w:ascii="Calibri" w:hAnsi="Calibri" w:cs="Calibri"/>
          <w:bCs/>
          <w:iCs/>
          <w:color w:val="000000" w:themeColor="text1"/>
        </w:rPr>
        <w:t xml:space="preserve"> </w:t>
      </w:r>
      <w:r w:rsidRPr="00377658">
        <w:rPr>
          <w:rFonts w:ascii="Calibri" w:hAnsi="Calibri" w:cs="Calibri"/>
          <w:bCs/>
          <w:color w:val="000000" w:themeColor="text1"/>
        </w:rPr>
        <w:t xml:space="preserve">Shani </w:t>
      </w:r>
      <w:proofErr w:type="spellStart"/>
      <w:r w:rsidRPr="00377658">
        <w:rPr>
          <w:rFonts w:ascii="Calibri" w:hAnsi="Calibri" w:cs="Calibri"/>
          <w:bCs/>
          <w:color w:val="000000" w:themeColor="text1"/>
        </w:rPr>
        <w:t>Tzoref</w:t>
      </w:r>
      <w:proofErr w:type="spellEnd"/>
      <w:r w:rsidRPr="00377658">
        <w:rPr>
          <w:rFonts w:ascii="Calibri" w:hAnsi="Calibri" w:cs="Calibri"/>
          <w:bCs/>
          <w:color w:val="000000" w:themeColor="text1"/>
        </w:rPr>
        <w:t xml:space="preserve"> and Ian Young, Perspectives on Hebrew Scriptures and its Contexts 20 (NJ: Gorgias</w:t>
      </w:r>
      <w:r w:rsidR="006D4E3D" w:rsidRPr="00377658">
        <w:rPr>
          <w:rFonts w:ascii="Calibri" w:hAnsi="Calibri" w:cs="Calibri"/>
          <w:bCs/>
          <w:color w:val="000000" w:themeColor="text1"/>
        </w:rPr>
        <w:t xml:space="preserve"> Press</w:t>
      </w:r>
      <w:r w:rsidRPr="00377658">
        <w:rPr>
          <w:rFonts w:ascii="Calibri" w:hAnsi="Calibri" w:cs="Calibri"/>
          <w:bCs/>
          <w:color w:val="000000" w:themeColor="text1"/>
        </w:rPr>
        <w:t>, 2013), 17–55.</w:t>
      </w:r>
    </w:p>
    <w:p w14:paraId="6990581F" w14:textId="77777777" w:rsidR="00722469" w:rsidRPr="00377658" w:rsidRDefault="00722469" w:rsidP="00722469">
      <w:pPr>
        <w:rPr>
          <w:rFonts w:ascii="Calibri" w:hAnsi="Calibri" w:cs="Calibri"/>
          <w:color w:val="000000" w:themeColor="text1"/>
        </w:rPr>
      </w:pPr>
    </w:p>
    <w:p w14:paraId="61919FDC" w14:textId="2D70A488" w:rsidR="00722469" w:rsidRPr="00377658" w:rsidRDefault="00722469" w:rsidP="00722469">
      <w:pPr>
        <w:ind w:left="720" w:hanging="720"/>
        <w:rPr>
          <w:rFonts w:ascii="Calibri" w:hAnsi="Calibri" w:cs="Calibri"/>
          <w:bCs/>
          <w:color w:val="000000" w:themeColor="text1"/>
        </w:rPr>
      </w:pPr>
      <w:r w:rsidRPr="00377658">
        <w:rPr>
          <w:rFonts w:ascii="Calibri" w:hAnsi="Calibri" w:cs="Calibri"/>
          <w:bCs/>
          <w:color w:val="000000" w:themeColor="text1"/>
        </w:rPr>
        <w:t xml:space="preserve">“4Q252: </w:t>
      </w:r>
      <w:proofErr w:type="spellStart"/>
      <w:r w:rsidRPr="00377658">
        <w:rPr>
          <w:rFonts w:ascii="Calibri" w:hAnsi="Calibri" w:cs="Calibri"/>
          <w:bCs/>
          <w:color w:val="000000" w:themeColor="text1"/>
        </w:rPr>
        <w:t>Listenwissenschaft</w:t>
      </w:r>
      <w:proofErr w:type="spellEnd"/>
      <w:r w:rsidRPr="00377658">
        <w:rPr>
          <w:rFonts w:ascii="Calibri" w:hAnsi="Calibri" w:cs="Calibri"/>
          <w:bCs/>
          <w:color w:val="000000" w:themeColor="text1"/>
        </w:rPr>
        <w:t xml:space="preserve"> and Covenantal Patriarchal Blessings,” in</w:t>
      </w:r>
      <w:r w:rsidR="006D4E3D" w:rsidRPr="00377658">
        <w:rPr>
          <w:rFonts w:ascii="Calibri" w:hAnsi="Calibri" w:cs="Calibri"/>
          <w:bCs/>
          <w:color w:val="000000" w:themeColor="text1"/>
        </w:rPr>
        <w:t xml:space="preserve"> </w:t>
      </w:r>
      <w:r w:rsidRPr="00377658">
        <w:rPr>
          <w:rFonts w:ascii="Calibri" w:hAnsi="Calibri" w:cs="Calibri"/>
          <w:bCs/>
          <w:i/>
          <w:color w:val="000000" w:themeColor="text1"/>
        </w:rPr>
        <w:t xml:space="preserve">“Go Out and Study the Land” (Judges 18:2): Archaeological, Historical, and Textual Studies in Honor of Hanan </w:t>
      </w:r>
      <w:proofErr w:type="spellStart"/>
      <w:r w:rsidRPr="00377658">
        <w:rPr>
          <w:rFonts w:ascii="Calibri" w:hAnsi="Calibri" w:cs="Calibri"/>
          <w:bCs/>
          <w:i/>
          <w:color w:val="000000" w:themeColor="text1"/>
        </w:rPr>
        <w:t>Eshel</w:t>
      </w:r>
      <w:proofErr w:type="spellEnd"/>
      <w:r w:rsidR="00AF4942">
        <w:rPr>
          <w:rFonts w:ascii="Calibri" w:hAnsi="Calibri" w:cs="Calibri"/>
          <w:bCs/>
          <w:color w:val="000000" w:themeColor="text1"/>
        </w:rPr>
        <w:t xml:space="preserve">. </w:t>
      </w:r>
      <w:r w:rsidR="00AF4942">
        <w:rPr>
          <w:rFonts w:ascii="Calibri" w:hAnsi="Calibri" w:cs="Calibri"/>
          <w:bCs/>
          <w:iCs/>
          <w:color w:val="000000" w:themeColor="text1"/>
        </w:rPr>
        <w:t>Edited by</w:t>
      </w:r>
      <w:r w:rsidR="00AF4942" w:rsidRPr="00590AFD">
        <w:rPr>
          <w:rFonts w:ascii="Calibri" w:hAnsi="Calibri" w:cs="Calibri"/>
          <w:bCs/>
          <w:iCs/>
          <w:color w:val="000000" w:themeColor="text1"/>
        </w:rPr>
        <w:t xml:space="preserve"> </w:t>
      </w:r>
      <w:proofErr w:type="spellStart"/>
      <w:r w:rsidRPr="00377658">
        <w:rPr>
          <w:rFonts w:ascii="Calibri" w:hAnsi="Calibri" w:cs="Calibri"/>
          <w:bCs/>
          <w:color w:val="000000" w:themeColor="text1"/>
        </w:rPr>
        <w:t>Aren</w:t>
      </w:r>
      <w:proofErr w:type="spellEnd"/>
      <w:r w:rsidRPr="00377658">
        <w:rPr>
          <w:rFonts w:ascii="Calibri" w:hAnsi="Calibri" w:cs="Calibri"/>
          <w:bCs/>
          <w:color w:val="000000" w:themeColor="text1"/>
        </w:rPr>
        <w:t xml:space="preserve"> </w:t>
      </w:r>
      <w:proofErr w:type="spellStart"/>
      <w:r w:rsidRPr="00377658">
        <w:rPr>
          <w:rFonts w:ascii="Calibri" w:hAnsi="Calibri" w:cs="Calibri"/>
          <w:bCs/>
          <w:color w:val="000000" w:themeColor="text1"/>
        </w:rPr>
        <w:t>Maeir</w:t>
      </w:r>
      <w:proofErr w:type="spellEnd"/>
      <w:r w:rsidRPr="00377658">
        <w:rPr>
          <w:rFonts w:ascii="Calibri" w:hAnsi="Calibri" w:cs="Calibri"/>
          <w:bCs/>
          <w:color w:val="000000" w:themeColor="text1"/>
        </w:rPr>
        <w:t xml:space="preserve">, Jodi Magness, and Lawrence H. Schiffman, </w:t>
      </w:r>
      <w:proofErr w:type="spellStart"/>
      <w:r w:rsidRPr="00377658">
        <w:rPr>
          <w:rFonts w:ascii="Calibri" w:hAnsi="Calibri" w:cs="Calibri"/>
          <w:bCs/>
          <w:color w:val="000000" w:themeColor="text1"/>
        </w:rPr>
        <w:t>JSJSup</w:t>
      </w:r>
      <w:proofErr w:type="spellEnd"/>
      <w:r w:rsidRPr="00377658">
        <w:rPr>
          <w:rFonts w:ascii="Calibri" w:hAnsi="Calibri" w:cs="Calibri"/>
          <w:bCs/>
          <w:color w:val="000000" w:themeColor="text1"/>
        </w:rPr>
        <w:t xml:space="preserve"> 148 (Leiden: Brill, 2012), 335–57.</w:t>
      </w:r>
    </w:p>
    <w:p w14:paraId="2AAEABC4" w14:textId="77777777" w:rsidR="00722469" w:rsidRPr="00377658" w:rsidRDefault="00722469" w:rsidP="00722469">
      <w:pPr>
        <w:rPr>
          <w:rFonts w:ascii="Calibri" w:hAnsi="Calibri" w:cs="Calibri"/>
          <w:bCs/>
          <w:color w:val="000000" w:themeColor="text1"/>
        </w:rPr>
      </w:pPr>
    </w:p>
    <w:p w14:paraId="0A0046D0" w14:textId="64B2FE78" w:rsidR="00722469" w:rsidRPr="00377658" w:rsidRDefault="00722469" w:rsidP="004B595E">
      <w:pPr>
        <w:ind w:left="720" w:hanging="720"/>
        <w:rPr>
          <w:rFonts w:ascii="Calibri" w:hAnsi="Calibri" w:cs="Calibri"/>
          <w:bCs/>
          <w:color w:val="000000" w:themeColor="text1"/>
        </w:rPr>
      </w:pPr>
      <w:r w:rsidRPr="00377658">
        <w:rPr>
          <w:rFonts w:ascii="Calibri" w:hAnsi="Calibri" w:cs="Calibri"/>
          <w:bCs/>
          <w:color w:val="000000" w:themeColor="text1"/>
        </w:rPr>
        <w:t xml:space="preserve">“Use of Scripture in </w:t>
      </w:r>
      <w:r w:rsidR="006D4E3D" w:rsidRPr="00377658">
        <w:rPr>
          <w:rFonts w:ascii="Calibri" w:hAnsi="Calibri" w:cs="Calibri"/>
          <w:bCs/>
          <w:color w:val="000000" w:themeColor="text1"/>
        </w:rPr>
        <w:t>‘</w:t>
      </w:r>
      <w:r w:rsidRPr="00377658">
        <w:rPr>
          <w:rFonts w:ascii="Calibri" w:hAnsi="Calibri" w:cs="Calibri"/>
          <w:bCs/>
          <w:color w:val="000000" w:themeColor="text1"/>
        </w:rPr>
        <w:t>The Community Rule</w:t>
      </w:r>
      <w:r w:rsidR="006D4E3D" w:rsidRPr="00377658">
        <w:rPr>
          <w:rFonts w:ascii="Calibri" w:hAnsi="Calibri" w:cs="Calibri"/>
          <w:bCs/>
          <w:color w:val="000000" w:themeColor="text1"/>
        </w:rPr>
        <w:t>’</w:t>
      </w:r>
      <w:r w:rsidRPr="00377658">
        <w:rPr>
          <w:rFonts w:ascii="Calibri" w:hAnsi="Calibri" w:cs="Calibri"/>
          <w:bCs/>
          <w:color w:val="000000" w:themeColor="text1"/>
        </w:rPr>
        <w:t xml:space="preserve">,” in </w:t>
      </w:r>
      <w:r w:rsidRPr="00377658">
        <w:rPr>
          <w:rFonts w:ascii="Calibri" w:hAnsi="Calibri" w:cs="Calibri"/>
          <w:bCs/>
          <w:i/>
          <w:color w:val="000000" w:themeColor="text1"/>
        </w:rPr>
        <w:t>A Companion to Biblical Interpretation in Early Judaism</w:t>
      </w:r>
      <w:r w:rsidR="00AF4942">
        <w:rPr>
          <w:rFonts w:ascii="Calibri" w:hAnsi="Calibri" w:cs="Calibri"/>
          <w:bCs/>
          <w:color w:val="000000" w:themeColor="text1"/>
        </w:rPr>
        <w:t xml:space="preserve">. </w:t>
      </w:r>
      <w:r w:rsidR="00AF4942">
        <w:rPr>
          <w:rFonts w:ascii="Calibri" w:hAnsi="Calibri" w:cs="Calibri"/>
          <w:bCs/>
          <w:iCs/>
          <w:color w:val="000000" w:themeColor="text1"/>
        </w:rPr>
        <w:t>Edited by</w:t>
      </w:r>
      <w:r w:rsidR="00AF4942" w:rsidRPr="00590AFD">
        <w:rPr>
          <w:rFonts w:ascii="Calibri" w:hAnsi="Calibri" w:cs="Calibri"/>
          <w:bCs/>
          <w:iCs/>
          <w:color w:val="000000" w:themeColor="text1"/>
        </w:rPr>
        <w:t xml:space="preserve"> </w:t>
      </w:r>
      <w:r w:rsidRPr="00377658">
        <w:rPr>
          <w:rFonts w:ascii="Calibri" w:hAnsi="Calibri" w:cs="Calibri"/>
          <w:bCs/>
          <w:color w:val="000000" w:themeColor="text1"/>
        </w:rPr>
        <w:t xml:space="preserve">Matthias </w:t>
      </w:r>
      <w:proofErr w:type="spellStart"/>
      <w:r w:rsidRPr="00377658">
        <w:rPr>
          <w:rFonts w:ascii="Calibri" w:hAnsi="Calibri" w:cs="Calibri"/>
          <w:bCs/>
          <w:color w:val="000000" w:themeColor="text1"/>
        </w:rPr>
        <w:t>Henze</w:t>
      </w:r>
      <w:proofErr w:type="spellEnd"/>
      <w:r w:rsidRPr="00377658">
        <w:rPr>
          <w:rFonts w:ascii="Calibri" w:hAnsi="Calibri" w:cs="Calibri"/>
          <w:bCs/>
          <w:color w:val="000000" w:themeColor="text1"/>
        </w:rPr>
        <w:t xml:space="preserve"> (Grand Rapids</w:t>
      </w:r>
      <w:r w:rsidR="004B595E" w:rsidRPr="00377658">
        <w:rPr>
          <w:rFonts w:ascii="Calibri" w:hAnsi="Calibri" w:cs="Calibri"/>
          <w:bCs/>
          <w:color w:val="000000" w:themeColor="text1"/>
        </w:rPr>
        <w:t xml:space="preserve">: </w:t>
      </w:r>
      <w:r w:rsidRPr="00377658">
        <w:rPr>
          <w:rFonts w:ascii="Calibri" w:hAnsi="Calibri" w:cs="Calibri"/>
          <w:bCs/>
          <w:color w:val="000000" w:themeColor="text1"/>
        </w:rPr>
        <w:t>Eerdmans, 2012), 203–34.</w:t>
      </w:r>
    </w:p>
    <w:p w14:paraId="47A94D6A" w14:textId="77777777" w:rsidR="00722469" w:rsidRPr="00377658" w:rsidRDefault="00722469" w:rsidP="00722469">
      <w:pPr>
        <w:ind w:left="720" w:hanging="720"/>
        <w:rPr>
          <w:rFonts w:ascii="Calibri" w:hAnsi="Calibri" w:cs="Calibri"/>
          <w:bCs/>
          <w:color w:val="000000" w:themeColor="text1"/>
        </w:rPr>
      </w:pPr>
    </w:p>
    <w:p w14:paraId="450BA9A8" w14:textId="7D804F1F" w:rsidR="00722469" w:rsidRPr="00377658" w:rsidRDefault="00722469" w:rsidP="00722469">
      <w:pPr>
        <w:ind w:left="720" w:hanging="720"/>
        <w:rPr>
          <w:rFonts w:ascii="Calibri" w:hAnsi="Calibri" w:cs="Calibri"/>
          <w:bCs/>
          <w:color w:val="000000" w:themeColor="text1"/>
        </w:rPr>
      </w:pPr>
      <w:r w:rsidRPr="00377658">
        <w:rPr>
          <w:rFonts w:ascii="Calibri" w:hAnsi="Calibri" w:cs="Calibri"/>
          <w:bCs/>
          <w:color w:val="000000" w:themeColor="text1"/>
        </w:rPr>
        <w:t xml:space="preserve"> “Theme and Genre in 4Q177 and its Scriptural Selections,”</w:t>
      </w:r>
      <w:r w:rsidR="006D4E3D" w:rsidRPr="00377658">
        <w:rPr>
          <w:rFonts w:ascii="Calibri" w:hAnsi="Calibri" w:cs="Calibri"/>
          <w:bCs/>
          <w:color w:val="000000" w:themeColor="text1"/>
        </w:rPr>
        <w:t xml:space="preserve"> with Mark Laughlin, </w:t>
      </w:r>
      <w:r w:rsidRPr="00377658">
        <w:rPr>
          <w:rFonts w:ascii="Calibri" w:hAnsi="Calibri" w:cs="Calibri"/>
          <w:bCs/>
          <w:color w:val="000000" w:themeColor="text1"/>
        </w:rPr>
        <w:t xml:space="preserve">in </w:t>
      </w:r>
      <w:r w:rsidRPr="00377658">
        <w:rPr>
          <w:rFonts w:ascii="Calibri" w:hAnsi="Calibri" w:cs="Calibri"/>
          <w:bCs/>
          <w:i/>
          <w:color w:val="000000" w:themeColor="text1"/>
        </w:rPr>
        <w:t>The Mermaid and the Partridge. Essays from the Copenhagen Conference on Revising Texts from Cave Four</w:t>
      </w:r>
      <w:r w:rsidR="00AF4942">
        <w:rPr>
          <w:rFonts w:ascii="Calibri" w:hAnsi="Calibri" w:cs="Calibri"/>
          <w:bCs/>
          <w:color w:val="000000" w:themeColor="text1"/>
        </w:rPr>
        <w:t xml:space="preserve">. </w:t>
      </w:r>
      <w:r w:rsidR="00AF4942">
        <w:rPr>
          <w:rFonts w:ascii="Calibri" w:hAnsi="Calibri" w:cs="Calibri"/>
          <w:bCs/>
          <w:iCs/>
          <w:color w:val="000000" w:themeColor="text1"/>
        </w:rPr>
        <w:t>Edited by</w:t>
      </w:r>
      <w:r w:rsidR="00AF4942" w:rsidRPr="00590AFD">
        <w:rPr>
          <w:rFonts w:ascii="Calibri" w:hAnsi="Calibri" w:cs="Calibri"/>
          <w:bCs/>
          <w:iCs/>
          <w:color w:val="000000" w:themeColor="text1"/>
        </w:rPr>
        <w:t xml:space="preserve"> </w:t>
      </w:r>
      <w:r w:rsidRPr="00377658">
        <w:rPr>
          <w:rFonts w:ascii="Calibri" w:hAnsi="Calibri" w:cs="Calibri"/>
          <w:bCs/>
          <w:color w:val="000000" w:themeColor="text1"/>
        </w:rPr>
        <w:t xml:space="preserve">George Brooke and Jesper </w:t>
      </w:r>
      <w:proofErr w:type="spellStart"/>
      <w:r w:rsidRPr="00377658">
        <w:rPr>
          <w:rFonts w:ascii="Calibri" w:hAnsi="Calibri" w:cs="Calibri"/>
          <w:bCs/>
          <w:color w:val="000000" w:themeColor="text1"/>
        </w:rPr>
        <w:t>Høgenhaven</w:t>
      </w:r>
      <w:proofErr w:type="spellEnd"/>
      <w:r w:rsidRPr="00377658">
        <w:rPr>
          <w:rFonts w:ascii="Calibri" w:hAnsi="Calibri" w:cs="Calibri"/>
          <w:bCs/>
          <w:color w:val="000000" w:themeColor="text1"/>
        </w:rPr>
        <w:t>, STDJ 96 (Leiden: Brill, 2011), 169–89.</w:t>
      </w:r>
    </w:p>
    <w:p w14:paraId="6B787D2D" w14:textId="77777777" w:rsidR="00722469" w:rsidRPr="00377658" w:rsidRDefault="00722469" w:rsidP="00722469">
      <w:pPr>
        <w:ind w:left="720" w:hanging="720"/>
        <w:rPr>
          <w:rFonts w:ascii="Calibri" w:hAnsi="Calibri" w:cs="Calibri"/>
          <w:bCs/>
          <w:color w:val="000000" w:themeColor="text1"/>
        </w:rPr>
      </w:pPr>
    </w:p>
    <w:p w14:paraId="08671DD0" w14:textId="75F64D7C" w:rsidR="00722469" w:rsidRPr="00377658" w:rsidRDefault="00722469" w:rsidP="006D4E3D">
      <w:pPr>
        <w:ind w:left="720" w:hanging="720"/>
        <w:rPr>
          <w:rFonts w:ascii="Calibri" w:hAnsi="Calibri" w:cs="Calibri"/>
          <w:bCs/>
          <w:color w:val="000000" w:themeColor="text1"/>
        </w:rPr>
      </w:pPr>
      <w:r w:rsidRPr="00377658">
        <w:rPr>
          <w:rFonts w:ascii="Calibri" w:hAnsi="Calibri" w:cs="Calibri"/>
          <w:color w:val="000000" w:themeColor="text1"/>
        </w:rPr>
        <w:t xml:space="preserve">“The ‘Hidden’ and the ‘Revealed’: Esotericism, Election and Culpability in Qumran and Related Literature,” in </w:t>
      </w:r>
      <w:r w:rsidRPr="00377658">
        <w:rPr>
          <w:rStyle w:val="Emphasis"/>
          <w:rFonts w:ascii="Calibri" w:hAnsi="Calibri" w:cs="Calibri"/>
          <w:color w:val="000000" w:themeColor="text1"/>
        </w:rPr>
        <w:t>The Dead Sea Scrolls at 60: Scholarly Contributions of New York University Faculty and Alumni</w:t>
      </w:r>
      <w:r w:rsidR="006D4E3D" w:rsidRPr="00377658">
        <w:rPr>
          <w:rFonts w:ascii="Calibri" w:hAnsi="Calibri" w:cs="Calibri"/>
          <w:color w:val="000000" w:themeColor="text1"/>
        </w:rPr>
        <w:t>.</w:t>
      </w:r>
      <w:r w:rsidRPr="00377658">
        <w:rPr>
          <w:rFonts w:ascii="Calibri" w:hAnsi="Calibri" w:cs="Calibri"/>
          <w:color w:val="000000" w:themeColor="text1"/>
        </w:rPr>
        <w:t xml:space="preserve"> </w:t>
      </w:r>
      <w:r w:rsidR="006D4E3D" w:rsidRPr="00377658">
        <w:rPr>
          <w:rFonts w:ascii="Calibri" w:hAnsi="Calibri" w:cs="Calibri"/>
          <w:color w:val="000000" w:themeColor="text1"/>
        </w:rPr>
        <w:t xml:space="preserve">Edited by </w:t>
      </w:r>
      <w:r w:rsidRPr="00377658">
        <w:rPr>
          <w:rFonts w:ascii="Calibri" w:hAnsi="Calibri" w:cs="Calibri"/>
          <w:color w:val="000000" w:themeColor="text1"/>
        </w:rPr>
        <w:t>Lawrenc</w:t>
      </w:r>
      <w:r w:rsidR="006D4E3D" w:rsidRPr="00377658">
        <w:rPr>
          <w:rFonts w:ascii="Calibri" w:hAnsi="Calibri" w:cs="Calibri"/>
          <w:color w:val="000000" w:themeColor="text1"/>
        </w:rPr>
        <w:t xml:space="preserve">e H. Schiffman and Shani </w:t>
      </w:r>
      <w:proofErr w:type="spellStart"/>
      <w:r w:rsidR="006D4E3D" w:rsidRPr="00377658">
        <w:rPr>
          <w:rFonts w:ascii="Calibri" w:hAnsi="Calibri" w:cs="Calibri"/>
          <w:color w:val="000000" w:themeColor="text1"/>
        </w:rPr>
        <w:t>Tzoref</w:t>
      </w:r>
      <w:proofErr w:type="spellEnd"/>
      <w:r w:rsidR="006D4E3D" w:rsidRPr="00377658">
        <w:rPr>
          <w:rFonts w:ascii="Calibri" w:hAnsi="Calibri" w:cs="Calibri"/>
          <w:color w:val="000000" w:themeColor="text1"/>
        </w:rPr>
        <w:t xml:space="preserve">. </w:t>
      </w:r>
      <w:r w:rsidRPr="00BF1134">
        <w:rPr>
          <w:rFonts w:ascii="Calibri" w:hAnsi="Calibri" w:cs="Calibri"/>
          <w:color w:val="000000" w:themeColor="text1"/>
        </w:rPr>
        <w:t>STDJ</w:t>
      </w:r>
      <w:r w:rsidRPr="00377658">
        <w:rPr>
          <w:rFonts w:ascii="Calibri" w:hAnsi="Calibri" w:cs="Calibri"/>
          <w:color w:val="000000" w:themeColor="text1"/>
        </w:rPr>
        <w:t xml:space="preserve"> 89 (Leiden: Brill, 2010), 299</w:t>
      </w:r>
      <w:r w:rsidRPr="00377658">
        <w:rPr>
          <w:rFonts w:ascii="Calibri" w:hAnsi="Calibri" w:cs="Calibri"/>
          <w:bCs/>
          <w:color w:val="000000" w:themeColor="text1"/>
        </w:rPr>
        <w:t>–</w:t>
      </w:r>
      <w:r w:rsidRPr="00377658">
        <w:rPr>
          <w:rFonts w:ascii="Calibri" w:hAnsi="Calibri" w:cs="Calibri"/>
          <w:color w:val="000000" w:themeColor="text1"/>
        </w:rPr>
        <w:t>324.</w:t>
      </w:r>
    </w:p>
    <w:p w14:paraId="76EF6EC7" w14:textId="77777777" w:rsidR="00722469" w:rsidRPr="00377658" w:rsidRDefault="00722469" w:rsidP="00722469">
      <w:pPr>
        <w:ind w:left="720" w:hanging="720"/>
        <w:rPr>
          <w:rFonts w:ascii="Calibri" w:hAnsi="Calibri" w:cs="Calibri"/>
          <w:bCs/>
          <w:color w:val="000000" w:themeColor="text1"/>
        </w:rPr>
      </w:pPr>
    </w:p>
    <w:p w14:paraId="5A79CDAA" w14:textId="0D81F67E" w:rsidR="00722469" w:rsidRPr="00377658" w:rsidRDefault="00722469" w:rsidP="006D4E3D">
      <w:pPr>
        <w:ind w:left="720" w:hanging="720"/>
        <w:rPr>
          <w:rFonts w:ascii="Calibri" w:hAnsi="Calibri" w:cs="Calibri"/>
          <w:bCs/>
          <w:i/>
          <w:color w:val="000000" w:themeColor="text1"/>
        </w:rPr>
      </w:pPr>
      <w:r w:rsidRPr="00377658">
        <w:rPr>
          <w:rFonts w:ascii="Calibri" w:hAnsi="Calibri" w:cs="Calibri"/>
          <w:bCs/>
          <w:color w:val="000000" w:themeColor="text1"/>
        </w:rPr>
        <w:t xml:space="preserve">“‘Heavenly Tablets’ in the Book of Jubilees,” in </w:t>
      </w:r>
      <w:proofErr w:type="spellStart"/>
      <w:r w:rsidRPr="00377658">
        <w:rPr>
          <w:rFonts w:ascii="Calibri" w:hAnsi="Calibri" w:cs="Calibri"/>
          <w:bCs/>
          <w:i/>
          <w:iCs/>
          <w:color w:val="000000" w:themeColor="text1"/>
        </w:rPr>
        <w:t>Anafim</w:t>
      </w:r>
      <w:proofErr w:type="spellEnd"/>
      <w:r w:rsidRPr="00377658">
        <w:rPr>
          <w:rFonts w:ascii="Calibri" w:hAnsi="Calibri" w:cs="Calibri"/>
          <w:bCs/>
          <w:i/>
          <w:color w:val="000000" w:themeColor="text1"/>
        </w:rPr>
        <w:t>;</w:t>
      </w:r>
      <w:r w:rsidRPr="00377658">
        <w:rPr>
          <w:rFonts w:ascii="Calibri" w:hAnsi="Calibri" w:cs="Calibri"/>
          <w:bCs/>
          <w:color w:val="000000" w:themeColor="text1"/>
        </w:rPr>
        <w:t xml:space="preserve"> </w:t>
      </w:r>
      <w:r w:rsidRPr="00377658">
        <w:rPr>
          <w:rFonts w:ascii="Calibri" w:hAnsi="Calibri" w:cs="Calibri"/>
          <w:bCs/>
          <w:i/>
          <w:color w:val="000000" w:themeColor="text1"/>
        </w:rPr>
        <w:t>Proceedings of the Australasian Jewish Studies Forum Held at Mandelbaum House, University of Sydney</w:t>
      </w:r>
      <w:r w:rsidR="006D4E3D" w:rsidRPr="00377658">
        <w:rPr>
          <w:rFonts w:ascii="Calibri" w:hAnsi="Calibri" w:cs="Calibri"/>
          <w:bCs/>
          <w:color w:val="000000" w:themeColor="text1"/>
        </w:rPr>
        <w:t>. Edited by</w:t>
      </w:r>
      <w:r w:rsidRPr="00377658">
        <w:rPr>
          <w:rFonts w:ascii="Calibri" w:hAnsi="Calibri" w:cs="Calibri"/>
          <w:bCs/>
          <w:color w:val="000000" w:themeColor="text1"/>
        </w:rPr>
        <w:t xml:space="preserve"> Suzanne </w:t>
      </w:r>
      <w:proofErr w:type="spellStart"/>
      <w:r w:rsidRPr="00377658">
        <w:rPr>
          <w:rFonts w:ascii="Calibri" w:hAnsi="Calibri" w:cs="Calibri"/>
          <w:bCs/>
          <w:color w:val="000000" w:themeColor="text1"/>
        </w:rPr>
        <w:t>Faigan</w:t>
      </w:r>
      <w:proofErr w:type="spellEnd"/>
      <w:r w:rsidR="006D4E3D" w:rsidRPr="00377658">
        <w:rPr>
          <w:rFonts w:ascii="Calibri" w:hAnsi="Calibri" w:cs="Calibri"/>
          <w:bCs/>
          <w:color w:val="000000" w:themeColor="text1"/>
        </w:rPr>
        <w:t>,</w:t>
      </w:r>
      <w:r w:rsidRPr="00377658">
        <w:rPr>
          <w:rFonts w:ascii="Calibri" w:hAnsi="Calibri" w:cs="Calibri"/>
          <w:bCs/>
          <w:color w:val="000000" w:themeColor="text1"/>
        </w:rPr>
        <w:t xml:space="preserve"> (Sydney: Mandelbaum College Pub., 2006), 29–47.</w:t>
      </w:r>
    </w:p>
    <w:p w14:paraId="0DD3D8E3" w14:textId="77777777" w:rsidR="00722469" w:rsidRPr="00377658" w:rsidRDefault="00722469" w:rsidP="00722469">
      <w:pPr>
        <w:ind w:left="720" w:hanging="720"/>
        <w:rPr>
          <w:rFonts w:ascii="Calibri" w:hAnsi="Calibri" w:cs="Calibri"/>
          <w:bCs/>
          <w:color w:val="000000" w:themeColor="text1"/>
        </w:rPr>
      </w:pPr>
    </w:p>
    <w:p w14:paraId="1334460C" w14:textId="4F5FC611" w:rsidR="00722469" w:rsidRPr="00377658" w:rsidRDefault="00722469" w:rsidP="006D4E3D">
      <w:pPr>
        <w:ind w:left="720" w:hanging="720"/>
        <w:rPr>
          <w:rFonts w:ascii="Calibri" w:hAnsi="Calibri" w:cs="Calibri"/>
          <w:bCs/>
          <w:color w:val="000000" w:themeColor="text1"/>
        </w:rPr>
      </w:pPr>
      <w:r w:rsidRPr="00377658">
        <w:rPr>
          <w:rFonts w:ascii="Calibri" w:hAnsi="Calibri" w:cs="Calibri"/>
          <w:bCs/>
          <w:color w:val="000000" w:themeColor="text1"/>
        </w:rPr>
        <w:t xml:space="preserve">“‘Pesher Nahum,’ ‘Psalms of Solomon’ and Pompey,” in </w:t>
      </w:r>
      <w:r w:rsidRPr="00377658">
        <w:rPr>
          <w:rFonts w:ascii="Calibri" w:hAnsi="Calibri" w:cs="Calibri"/>
          <w:bCs/>
          <w:i/>
          <w:color w:val="000000" w:themeColor="text1"/>
        </w:rPr>
        <w:t xml:space="preserve">Reworking the Bible: Apocryphal and Related Texts at Qumran. Proceedings of a Joint Symposium by the Orion Center for </w:t>
      </w:r>
      <w:r w:rsidRPr="00377658">
        <w:rPr>
          <w:rFonts w:ascii="Calibri" w:hAnsi="Calibri" w:cs="Calibri"/>
          <w:bCs/>
          <w:i/>
          <w:color w:val="000000" w:themeColor="text1"/>
        </w:rPr>
        <w:lastRenderedPageBreak/>
        <w:t xml:space="preserve">the Study of the Dead Sea Scrolls and Associated Literature and the Hebrew University Institute for Advanced Studies Research Group on Qumran, 15–17 </w:t>
      </w:r>
      <w:proofErr w:type="gramStart"/>
      <w:r w:rsidRPr="00377658">
        <w:rPr>
          <w:rFonts w:ascii="Calibri" w:hAnsi="Calibri" w:cs="Calibri"/>
          <w:bCs/>
          <w:i/>
          <w:color w:val="000000" w:themeColor="text1"/>
        </w:rPr>
        <w:t>January,</w:t>
      </w:r>
      <w:proofErr w:type="gramEnd"/>
      <w:r w:rsidRPr="00377658">
        <w:rPr>
          <w:rFonts w:ascii="Calibri" w:hAnsi="Calibri" w:cs="Calibri"/>
          <w:bCs/>
          <w:i/>
          <w:color w:val="000000" w:themeColor="text1"/>
        </w:rPr>
        <w:t xml:space="preserve"> 2002</w:t>
      </w:r>
      <w:r w:rsidR="006D4E3D" w:rsidRPr="00377658">
        <w:rPr>
          <w:rFonts w:ascii="Calibri" w:hAnsi="Calibri" w:cs="Calibri"/>
          <w:bCs/>
          <w:color w:val="000000" w:themeColor="text1"/>
        </w:rPr>
        <w:t>. Edited by</w:t>
      </w:r>
      <w:r w:rsidRPr="00377658">
        <w:rPr>
          <w:rFonts w:ascii="Calibri" w:hAnsi="Calibri" w:cs="Calibri"/>
          <w:bCs/>
          <w:color w:val="000000" w:themeColor="text1"/>
        </w:rPr>
        <w:t xml:space="preserve"> Esther G. </w:t>
      </w:r>
      <w:proofErr w:type="spellStart"/>
      <w:r w:rsidRPr="00377658">
        <w:rPr>
          <w:rFonts w:ascii="Calibri" w:hAnsi="Calibri" w:cs="Calibri"/>
          <w:bCs/>
          <w:color w:val="000000" w:themeColor="text1"/>
        </w:rPr>
        <w:t>Chazon</w:t>
      </w:r>
      <w:proofErr w:type="spellEnd"/>
      <w:r w:rsidRPr="00377658">
        <w:rPr>
          <w:rFonts w:ascii="Calibri" w:hAnsi="Calibri" w:cs="Calibri"/>
          <w:bCs/>
          <w:color w:val="000000" w:themeColor="text1"/>
        </w:rPr>
        <w:t xml:space="preserve">, Devorah </w:t>
      </w:r>
      <w:proofErr w:type="spellStart"/>
      <w:r w:rsidRPr="00377658">
        <w:rPr>
          <w:rFonts w:ascii="Calibri" w:hAnsi="Calibri" w:cs="Calibri"/>
          <w:bCs/>
          <w:color w:val="000000" w:themeColor="text1"/>
        </w:rPr>
        <w:t>Dimant</w:t>
      </w:r>
      <w:proofErr w:type="spellEnd"/>
      <w:r w:rsidRPr="00377658">
        <w:rPr>
          <w:rFonts w:ascii="Calibri" w:hAnsi="Calibri" w:cs="Calibri"/>
          <w:bCs/>
          <w:color w:val="000000" w:themeColor="text1"/>
        </w:rPr>
        <w:t>, and Ruth A. Clements</w:t>
      </w:r>
      <w:r w:rsidRPr="00377658">
        <w:rPr>
          <w:rFonts w:ascii="Calibri" w:hAnsi="Calibri" w:cs="Calibri"/>
          <w:bCs/>
          <w:i/>
          <w:iCs/>
          <w:color w:val="000000" w:themeColor="text1"/>
        </w:rPr>
        <w:t xml:space="preserve"> STDJ</w:t>
      </w:r>
      <w:r w:rsidRPr="00377658">
        <w:rPr>
          <w:rFonts w:ascii="Calibri" w:hAnsi="Calibri" w:cs="Calibri"/>
          <w:bCs/>
          <w:color w:val="000000" w:themeColor="text1"/>
        </w:rPr>
        <w:t xml:space="preserve"> 58. </w:t>
      </w:r>
      <w:r w:rsidR="006D4E3D" w:rsidRPr="00377658">
        <w:rPr>
          <w:rFonts w:ascii="Calibri" w:hAnsi="Calibri" w:cs="Calibri"/>
          <w:bCs/>
          <w:color w:val="000000" w:themeColor="text1"/>
        </w:rPr>
        <w:t>(</w:t>
      </w:r>
      <w:r w:rsidRPr="00377658">
        <w:rPr>
          <w:rFonts w:ascii="Calibri" w:hAnsi="Calibri" w:cs="Calibri"/>
          <w:bCs/>
          <w:color w:val="000000" w:themeColor="text1"/>
        </w:rPr>
        <w:t>Leiden: Brill, 2005</w:t>
      </w:r>
      <w:r w:rsidR="006D4E3D" w:rsidRPr="00377658">
        <w:rPr>
          <w:rFonts w:ascii="Calibri" w:hAnsi="Calibri" w:cs="Calibri"/>
          <w:bCs/>
          <w:color w:val="000000" w:themeColor="text1"/>
        </w:rPr>
        <w:t>)</w:t>
      </w:r>
      <w:r w:rsidRPr="00377658">
        <w:rPr>
          <w:rFonts w:ascii="Calibri" w:hAnsi="Calibri" w:cs="Calibri"/>
          <w:bCs/>
          <w:color w:val="000000" w:themeColor="text1"/>
        </w:rPr>
        <w:t>, 65–84.</w:t>
      </w:r>
    </w:p>
    <w:p w14:paraId="576FFC12" w14:textId="77777777" w:rsidR="00722469" w:rsidRPr="00377658" w:rsidRDefault="00722469" w:rsidP="00722469">
      <w:pPr>
        <w:ind w:left="720" w:hanging="720"/>
        <w:rPr>
          <w:rFonts w:ascii="Calibri" w:hAnsi="Calibri" w:cs="Calibri"/>
          <w:bCs/>
          <w:color w:val="000000" w:themeColor="text1"/>
        </w:rPr>
      </w:pPr>
    </w:p>
    <w:p w14:paraId="7E2623D7" w14:textId="4B632D1E" w:rsidR="00722469" w:rsidRPr="00377658" w:rsidRDefault="00722469" w:rsidP="006D4E3D">
      <w:pPr>
        <w:ind w:left="720" w:hanging="720"/>
        <w:rPr>
          <w:rFonts w:ascii="Calibri" w:hAnsi="Calibri" w:cs="Calibri"/>
          <w:bCs/>
          <w:color w:val="000000" w:themeColor="text1"/>
        </w:rPr>
      </w:pPr>
      <w:r w:rsidRPr="00377658">
        <w:rPr>
          <w:rFonts w:ascii="Calibri" w:hAnsi="Calibri" w:cs="Calibri"/>
          <w:bCs/>
          <w:color w:val="000000" w:themeColor="text1"/>
        </w:rPr>
        <w:t xml:space="preserve">“Qumran </w:t>
      </w:r>
      <w:proofErr w:type="spellStart"/>
      <w:r w:rsidRPr="00377658">
        <w:rPr>
          <w:rFonts w:ascii="Calibri" w:hAnsi="Calibri" w:cs="Calibri"/>
          <w:bCs/>
          <w:color w:val="000000" w:themeColor="text1"/>
        </w:rPr>
        <w:t>Pesharim</w:t>
      </w:r>
      <w:proofErr w:type="spellEnd"/>
      <w:r w:rsidRPr="00377658">
        <w:rPr>
          <w:rFonts w:ascii="Calibri" w:hAnsi="Calibri" w:cs="Calibri"/>
          <w:bCs/>
          <w:color w:val="000000" w:themeColor="text1"/>
        </w:rPr>
        <w:t xml:space="preserve">,” in </w:t>
      </w:r>
      <w:r w:rsidRPr="00377658">
        <w:rPr>
          <w:rFonts w:ascii="Calibri" w:hAnsi="Calibri" w:cs="Calibri"/>
          <w:bCs/>
          <w:i/>
          <w:color w:val="000000" w:themeColor="text1"/>
        </w:rPr>
        <w:t>Biblical Interpretation at Qumran</w:t>
      </w:r>
      <w:r w:rsidR="00AF4942">
        <w:rPr>
          <w:rFonts w:ascii="Calibri" w:hAnsi="Calibri" w:cs="Calibri"/>
          <w:bCs/>
          <w:color w:val="000000" w:themeColor="text1"/>
        </w:rPr>
        <w:t xml:space="preserve">. </w:t>
      </w:r>
      <w:r w:rsidR="00AF4942">
        <w:rPr>
          <w:rFonts w:ascii="Calibri" w:hAnsi="Calibri" w:cs="Calibri"/>
          <w:bCs/>
          <w:iCs/>
          <w:color w:val="000000" w:themeColor="text1"/>
        </w:rPr>
        <w:t>Edited by</w:t>
      </w:r>
      <w:r w:rsidR="00AF4942" w:rsidRPr="00590AFD">
        <w:rPr>
          <w:rFonts w:ascii="Calibri" w:hAnsi="Calibri" w:cs="Calibri"/>
          <w:bCs/>
          <w:iCs/>
          <w:color w:val="000000" w:themeColor="text1"/>
        </w:rPr>
        <w:t xml:space="preserve"> </w:t>
      </w:r>
      <w:r w:rsidR="006D4E3D" w:rsidRPr="00377658">
        <w:rPr>
          <w:rFonts w:ascii="Calibri" w:hAnsi="Calibri" w:cs="Calibri"/>
          <w:bCs/>
          <w:color w:val="000000" w:themeColor="text1"/>
        </w:rPr>
        <w:t xml:space="preserve">Matthias </w:t>
      </w:r>
      <w:proofErr w:type="spellStart"/>
      <w:r w:rsidR="006D4E3D" w:rsidRPr="00377658">
        <w:rPr>
          <w:rFonts w:ascii="Calibri" w:hAnsi="Calibri" w:cs="Calibri"/>
          <w:bCs/>
          <w:color w:val="000000" w:themeColor="text1"/>
        </w:rPr>
        <w:t>Henze</w:t>
      </w:r>
      <w:proofErr w:type="spellEnd"/>
      <w:r w:rsidR="006D4E3D" w:rsidRPr="00377658">
        <w:rPr>
          <w:rFonts w:ascii="Calibri" w:hAnsi="Calibri" w:cs="Calibri"/>
          <w:bCs/>
          <w:color w:val="000000" w:themeColor="text1"/>
        </w:rPr>
        <w:t xml:space="preserve"> (Grand Rapids:</w:t>
      </w:r>
      <w:r w:rsidRPr="00377658">
        <w:rPr>
          <w:rFonts w:ascii="Calibri" w:hAnsi="Calibri" w:cs="Calibri"/>
          <w:bCs/>
          <w:color w:val="000000" w:themeColor="text1"/>
        </w:rPr>
        <w:t xml:space="preserve"> Eerdmans, 2005), 110–33.</w:t>
      </w:r>
    </w:p>
    <w:p w14:paraId="1839DF20" w14:textId="77777777" w:rsidR="00722469" w:rsidRPr="00377658" w:rsidRDefault="00722469" w:rsidP="00722469">
      <w:pPr>
        <w:ind w:left="720" w:hanging="720"/>
        <w:rPr>
          <w:rFonts w:ascii="Calibri" w:hAnsi="Calibri" w:cs="Calibri"/>
          <w:bCs/>
          <w:color w:val="000000" w:themeColor="text1"/>
        </w:rPr>
      </w:pPr>
    </w:p>
    <w:p w14:paraId="7F319760" w14:textId="77EBCA0A" w:rsidR="00722469" w:rsidRPr="00377658" w:rsidRDefault="00722469" w:rsidP="004B595E">
      <w:pPr>
        <w:ind w:left="720" w:hanging="720"/>
        <w:rPr>
          <w:rFonts w:ascii="Calibri" w:hAnsi="Calibri" w:cs="Calibri"/>
          <w:bCs/>
          <w:color w:val="000000" w:themeColor="text1"/>
        </w:rPr>
      </w:pPr>
      <w:r w:rsidRPr="00377658">
        <w:rPr>
          <w:rFonts w:ascii="Calibri" w:hAnsi="Calibri" w:cs="Calibri"/>
          <w:bCs/>
          <w:color w:val="000000" w:themeColor="text1"/>
        </w:rPr>
        <w:t xml:space="preserve">“Lemma/Pesher Correspondence in Pesher Nahum,” in </w:t>
      </w:r>
      <w:r w:rsidRPr="00377658">
        <w:rPr>
          <w:rFonts w:ascii="Calibri" w:hAnsi="Calibri" w:cs="Calibri"/>
          <w:bCs/>
          <w:i/>
          <w:color w:val="000000" w:themeColor="text1"/>
        </w:rPr>
        <w:t>The Dead Sea Scrolls Fifty Years After Their Discovery: Proceedings of the Jerusalem Congress, July 20–25, 1997</w:t>
      </w:r>
      <w:r w:rsidR="004B595E" w:rsidRPr="00377658">
        <w:rPr>
          <w:rFonts w:ascii="Calibri" w:hAnsi="Calibri" w:cs="Calibri"/>
          <w:bCs/>
          <w:color w:val="000000" w:themeColor="text1"/>
        </w:rPr>
        <w:t>. Edited by</w:t>
      </w:r>
      <w:r w:rsidR="00C704EB">
        <w:rPr>
          <w:rFonts w:ascii="Calibri" w:hAnsi="Calibri" w:cs="Calibri"/>
          <w:bCs/>
          <w:color w:val="000000" w:themeColor="text1"/>
        </w:rPr>
        <w:t xml:space="preserve"> </w:t>
      </w:r>
      <w:r w:rsidRPr="00377658">
        <w:rPr>
          <w:rFonts w:ascii="Calibri" w:hAnsi="Calibri" w:cs="Calibri"/>
          <w:bCs/>
          <w:color w:val="000000" w:themeColor="text1"/>
        </w:rPr>
        <w:t xml:space="preserve">Lawrence H. Schiffman, Emanuel Tov, and James C. </w:t>
      </w:r>
      <w:proofErr w:type="spellStart"/>
      <w:r w:rsidRPr="00377658">
        <w:rPr>
          <w:rFonts w:ascii="Calibri" w:hAnsi="Calibri" w:cs="Calibri"/>
          <w:bCs/>
          <w:color w:val="000000" w:themeColor="text1"/>
        </w:rPr>
        <w:t>VanderKam</w:t>
      </w:r>
      <w:proofErr w:type="spellEnd"/>
      <w:r w:rsidRPr="00377658">
        <w:rPr>
          <w:rFonts w:ascii="Calibri" w:hAnsi="Calibri" w:cs="Calibri"/>
          <w:bCs/>
          <w:color w:val="000000" w:themeColor="text1"/>
        </w:rPr>
        <w:t xml:space="preserve"> (Jerusalem: Israel Exploration Society, 2000), 341–50.</w:t>
      </w:r>
    </w:p>
    <w:p w14:paraId="6DB10312" w14:textId="77777777" w:rsidR="003E4C8B" w:rsidRPr="00377658" w:rsidRDefault="003E4C8B" w:rsidP="004B595E">
      <w:pPr>
        <w:ind w:left="720" w:hanging="720"/>
        <w:rPr>
          <w:rFonts w:ascii="Calibri" w:hAnsi="Calibri" w:cs="Calibri"/>
          <w:bCs/>
          <w:color w:val="000000" w:themeColor="text1"/>
        </w:rPr>
      </w:pPr>
    </w:p>
    <w:p w14:paraId="2C894C64" w14:textId="77777777" w:rsidR="00722469" w:rsidRPr="00377658" w:rsidRDefault="00722469" w:rsidP="00722469">
      <w:pPr>
        <w:rPr>
          <w:rFonts w:ascii="Calibri" w:hAnsi="Calibri" w:cs="Calibri"/>
          <w:bCs/>
          <w:color w:val="000000" w:themeColor="text1"/>
        </w:rPr>
      </w:pPr>
    </w:p>
    <w:p w14:paraId="2A445E63" w14:textId="0E14E140" w:rsidR="00722469" w:rsidRPr="00377658" w:rsidRDefault="00722469" w:rsidP="00722469">
      <w:pPr>
        <w:ind w:left="720" w:hanging="720"/>
        <w:rPr>
          <w:rFonts w:ascii="Calibri" w:hAnsi="Calibri" w:cs="Calibri"/>
          <w:b/>
          <w:color w:val="000000" w:themeColor="text1"/>
        </w:rPr>
      </w:pPr>
      <w:r w:rsidRPr="00377658">
        <w:rPr>
          <w:rFonts w:ascii="Calibri" w:hAnsi="Calibri" w:cs="Calibri"/>
          <w:b/>
          <w:color w:val="000000" w:themeColor="text1"/>
        </w:rPr>
        <w:t>Dictionary Entries:</w:t>
      </w:r>
      <w:r w:rsidR="004B595E" w:rsidRPr="00377658">
        <w:rPr>
          <w:rFonts w:ascii="Calibri" w:hAnsi="Calibri" w:cs="Calibri"/>
          <w:b/>
          <w:color w:val="000000" w:themeColor="text1"/>
        </w:rPr>
        <w:t xml:space="preserve"> </w:t>
      </w:r>
    </w:p>
    <w:p w14:paraId="52F166A7" w14:textId="77777777" w:rsidR="00064F95" w:rsidRPr="00377658" w:rsidRDefault="00064F95" w:rsidP="00722469">
      <w:pPr>
        <w:ind w:left="720" w:hanging="720"/>
        <w:rPr>
          <w:rFonts w:ascii="Calibri" w:hAnsi="Calibri" w:cs="Calibri"/>
          <w:b/>
          <w:color w:val="000000" w:themeColor="text1"/>
        </w:rPr>
      </w:pPr>
    </w:p>
    <w:p w14:paraId="1BE5CF70" w14:textId="468B64D7" w:rsidR="00722469" w:rsidRPr="00377658" w:rsidRDefault="00722469" w:rsidP="00722469">
      <w:pPr>
        <w:ind w:left="720" w:hanging="720"/>
        <w:rPr>
          <w:rFonts w:ascii="Calibri" w:hAnsi="Calibri" w:cs="Calibri"/>
          <w:bCs/>
          <w:color w:val="000000" w:themeColor="text1"/>
        </w:rPr>
      </w:pPr>
      <w:r w:rsidRPr="00377658">
        <w:rPr>
          <w:rFonts w:ascii="Calibri" w:hAnsi="Calibri" w:cs="Calibri"/>
          <w:bCs/>
          <w:color w:val="000000" w:themeColor="text1"/>
        </w:rPr>
        <w:t xml:space="preserve">“4QPesherNahum,” “4QFlorilegium,” “Genesis Commentaries,” in T&amp;T Clark Encyclopedia of Second Temple Judaism. Edited by Loren </w:t>
      </w:r>
      <w:proofErr w:type="spellStart"/>
      <w:r w:rsidRPr="00377658">
        <w:rPr>
          <w:rFonts w:ascii="Calibri" w:hAnsi="Calibri" w:cs="Calibri"/>
          <w:bCs/>
          <w:color w:val="000000" w:themeColor="text1"/>
        </w:rPr>
        <w:t>Stuckenbruck</w:t>
      </w:r>
      <w:proofErr w:type="spellEnd"/>
      <w:r w:rsidRPr="00377658">
        <w:rPr>
          <w:rFonts w:ascii="Calibri" w:hAnsi="Calibri" w:cs="Calibri"/>
          <w:bCs/>
          <w:color w:val="000000" w:themeColor="text1"/>
        </w:rPr>
        <w:t xml:space="preserve"> and Daniel M. </w:t>
      </w:r>
      <w:proofErr w:type="spellStart"/>
      <w:r w:rsidRPr="00377658">
        <w:rPr>
          <w:rFonts w:ascii="Calibri" w:hAnsi="Calibri" w:cs="Calibri"/>
          <w:bCs/>
          <w:color w:val="000000" w:themeColor="text1"/>
        </w:rPr>
        <w:t>Gurtner</w:t>
      </w:r>
      <w:proofErr w:type="spellEnd"/>
      <w:r w:rsidRPr="00377658">
        <w:rPr>
          <w:rFonts w:ascii="Calibri" w:hAnsi="Calibri" w:cs="Calibri"/>
          <w:bCs/>
          <w:color w:val="000000" w:themeColor="text1"/>
        </w:rPr>
        <w:t xml:space="preserve">. (London: T&amp;T Clark, </w:t>
      </w:r>
      <w:r w:rsidR="00CC224A">
        <w:rPr>
          <w:rFonts w:ascii="Calibri" w:hAnsi="Calibri" w:cs="Calibri"/>
          <w:bCs/>
          <w:color w:val="000000" w:themeColor="text1"/>
        </w:rPr>
        <w:t xml:space="preserve">anticipated, </w:t>
      </w:r>
      <w:r w:rsidRPr="00377658">
        <w:rPr>
          <w:rFonts w:ascii="Calibri" w:hAnsi="Calibri" w:cs="Calibri"/>
          <w:bCs/>
          <w:color w:val="000000" w:themeColor="text1"/>
        </w:rPr>
        <w:t>201</w:t>
      </w:r>
      <w:r w:rsidR="00CC224A">
        <w:rPr>
          <w:rFonts w:ascii="Calibri" w:hAnsi="Calibri" w:cs="Calibri"/>
          <w:bCs/>
          <w:color w:val="000000" w:themeColor="text1"/>
        </w:rPr>
        <w:t>9</w:t>
      </w:r>
      <w:r w:rsidRPr="00377658">
        <w:rPr>
          <w:rFonts w:ascii="Calibri" w:hAnsi="Calibri" w:cs="Calibri"/>
          <w:bCs/>
          <w:color w:val="000000" w:themeColor="text1"/>
        </w:rPr>
        <w:t>)</w:t>
      </w:r>
      <w:r w:rsidR="00CC224A">
        <w:rPr>
          <w:rFonts w:ascii="Calibri" w:hAnsi="Calibri" w:cs="Calibri"/>
          <w:bCs/>
          <w:color w:val="000000" w:themeColor="text1"/>
        </w:rPr>
        <w:t>.</w:t>
      </w:r>
    </w:p>
    <w:p w14:paraId="5A53BC80" w14:textId="77777777" w:rsidR="00722469" w:rsidRPr="00377658" w:rsidRDefault="00722469" w:rsidP="00722469">
      <w:pPr>
        <w:rPr>
          <w:rFonts w:ascii="Calibri" w:hAnsi="Calibri" w:cs="Calibri"/>
          <w:bCs/>
          <w:color w:val="000000" w:themeColor="text1"/>
        </w:rPr>
      </w:pPr>
    </w:p>
    <w:p w14:paraId="597358E9" w14:textId="64F5D7BC" w:rsidR="00722469" w:rsidRPr="00377658" w:rsidRDefault="00722469" w:rsidP="00CC3D26">
      <w:pPr>
        <w:ind w:left="720" w:hanging="720"/>
        <w:rPr>
          <w:rFonts w:ascii="Calibri" w:hAnsi="Calibri" w:cs="Calibri"/>
          <w:bCs/>
          <w:color w:val="000000" w:themeColor="text1"/>
        </w:rPr>
      </w:pPr>
      <w:r w:rsidRPr="00377658">
        <w:rPr>
          <w:rFonts w:ascii="Calibri" w:hAnsi="Calibri" w:cs="Calibri"/>
          <w:bCs/>
          <w:color w:val="000000" w:themeColor="text1"/>
        </w:rPr>
        <w:t>“</w:t>
      </w:r>
      <w:proofErr w:type="spellStart"/>
      <w:r w:rsidRPr="00377658">
        <w:rPr>
          <w:rFonts w:ascii="Calibri" w:hAnsi="Calibri" w:cs="Calibri"/>
          <w:bCs/>
          <w:color w:val="000000" w:themeColor="text1"/>
        </w:rPr>
        <w:t>Pesharim</w:t>
      </w:r>
      <w:proofErr w:type="spellEnd"/>
      <w:r w:rsidRPr="00377658">
        <w:rPr>
          <w:rFonts w:ascii="Calibri" w:hAnsi="Calibri" w:cs="Calibri"/>
          <w:bCs/>
          <w:color w:val="000000" w:themeColor="text1"/>
        </w:rPr>
        <w:t xml:space="preserve">” in </w:t>
      </w:r>
      <w:r w:rsidRPr="00377658">
        <w:rPr>
          <w:rFonts w:ascii="Calibri" w:hAnsi="Calibri" w:cs="Calibri"/>
          <w:bCs/>
          <w:i/>
          <w:color w:val="000000" w:themeColor="text1"/>
        </w:rPr>
        <w:t>Companion to the Dead Sea Scrolls</w:t>
      </w:r>
      <w:r w:rsidRPr="00377658">
        <w:rPr>
          <w:rFonts w:ascii="Calibri" w:hAnsi="Calibri" w:cs="Calibri"/>
          <w:bCs/>
          <w:color w:val="000000" w:themeColor="text1"/>
        </w:rPr>
        <w:t xml:space="preserve">. Edited by George </w:t>
      </w:r>
      <w:r w:rsidR="002238D5" w:rsidRPr="00377658">
        <w:rPr>
          <w:rFonts w:ascii="Calibri" w:hAnsi="Calibri" w:cs="Calibri"/>
          <w:bCs/>
          <w:color w:val="000000" w:themeColor="text1"/>
        </w:rPr>
        <w:t xml:space="preserve">J. </w:t>
      </w:r>
      <w:r w:rsidRPr="00377658">
        <w:rPr>
          <w:rFonts w:ascii="Calibri" w:hAnsi="Calibri" w:cs="Calibri"/>
          <w:bCs/>
          <w:color w:val="000000" w:themeColor="text1"/>
        </w:rPr>
        <w:t>Brooke and Charlotte Hempel. (Edinburgh: T &amp; T Clark, 2018)</w:t>
      </w:r>
      <w:r w:rsidR="00CC3D26">
        <w:rPr>
          <w:rFonts w:ascii="Calibri" w:hAnsi="Calibri" w:cs="Calibri"/>
          <w:bCs/>
          <w:color w:val="000000" w:themeColor="text1"/>
        </w:rPr>
        <w:t>, 335</w:t>
      </w:r>
      <w:r w:rsidR="008E6940" w:rsidRPr="00377658">
        <w:rPr>
          <w:rFonts w:ascii="Calibri" w:hAnsi="Calibri" w:cs="Calibri"/>
          <w:bCs/>
          <w:color w:val="000000" w:themeColor="text1"/>
        </w:rPr>
        <w:t>–</w:t>
      </w:r>
      <w:r w:rsidR="00CC3D26">
        <w:rPr>
          <w:rFonts w:ascii="Calibri" w:hAnsi="Calibri" w:cs="Calibri"/>
          <w:bCs/>
          <w:color w:val="000000" w:themeColor="text1"/>
        </w:rPr>
        <w:t>38</w:t>
      </w:r>
      <w:r w:rsidR="008E6940">
        <w:rPr>
          <w:rFonts w:ascii="Calibri" w:hAnsi="Calibri" w:cs="Calibri"/>
          <w:bCs/>
          <w:color w:val="000000" w:themeColor="text1"/>
        </w:rPr>
        <w:t>.</w:t>
      </w:r>
    </w:p>
    <w:p w14:paraId="3926B764" w14:textId="77777777" w:rsidR="00722469" w:rsidRPr="00377658" w:rsidRDefault="00722469" w:rsidP="00722469">
      <w:pPr>
        <w:ind w:left="720" w:hanging="720"/>
        <w:rPr>
          <w:rFonts w:ascii="Calibri" w:hAnsi="Calibri" w:cs="Calibri"/>
          <w:bCs/>
          <w:color w:val="000000" w:themeColor="text1"/>
        </w:rPr>
      </w:pPr>
    </w:p>
    <w:p w14:paraId="1D563B84" w14:textId="747B41A5" w:rsidR="00722469" w:rsidRPr="00377658" w:rsidRDefault="00722469" w:rsidP="00722469">
      <w:pPr>
        <w:ind w:left="720" w:hanging="720"/>
        <w:rPr>
          <w:rFonts w:ascii="Calibri" w:hAnsi="Calibri" w:cs="Calibri"/>
          <w:bCs/>
          <w:color w:val="000000" w:themeColor="text1"/>
        </w:rPr>
      </w:pPr>
      <w:r w:rsidRPr="00377658">
        <w:rPr>
          <w:rFonts w:ascii="Calibri" w:hAnsi="Calibri" w:cs="Calibri"/>
          <w:bCs/>
          <w:color w:val="000000" w:themeColor="text1"/>
        </w:rPr>
        <w:t xml:space="preserve">“Copper Scroll,” “Halakhic Letter (MMT),” “Thanksgiving Scroll,” and “War Scroll,” in </w:t>
      </w:r>
      <w:r w:rsidRPr="00377658">
        <w:rPr>
          <w:rFonts w:ascii="Calibri" w:hAnsi="Calibri" w:cs="Calibri"/>
          <w:bCs/>
          <w:i/>
          <w:color w:val="000000" w:themeColor="text1"/>
        </w:rPr>
        <w:t>Routledge Dictionary of Ancient Mediterranean Religions</w:t>
      </w:r>
      <w:r w:rsidRPr="00377658">
        <w:rPr>
          <w:rFonts w:ascii="Calibri" w:hAnsi="Calibri" w:cs="Calibri"/>
          <w:bCs/>
          <w:color w:val="000000" w:themeColor="text1"/>
        </w:rPr>
        <w:t xml:space="preserve">. Edited by Eric Orlin </w:t>
      </w:r>
      <w:r w:rsidRPr="005F4A3D">
        <w:rPr>
          <w:rFonts w:ascii="Calibri" w:hAnsi="Calibri" w:cs="Calibri"/>
          <w:bCs/>
          <w:color w:val="000000" w:themeColor="text1"/>
        </w:rPr>
        <w:t>et al.</w:t>
      </w:r>
      <w:r w:rsidRPr="00377658">
        <w:rPr>
          <w:rFonts w:ascii="Calibri" w:hAnsi="Calibri" w:cs="Calibri"/>
          <w:bCs/>
          <w:color w:val="000000" w:themeColor="text1"/>
        </w:rPr>
        <w:t xml:space="preserve"> (London: Routledge, 2016)</w:t>
      </w:r>
      <w:r w:rsidR="008E6940">
        <w:rPr>
          <w:rFonts w:ascii="Calibri" w:hAnsi="Calibri" w:cs="Calibri"/>
          <w:bCs/>
          <w:color w:val="000000" w:themeColor="text1"/>
        </w:rPr>
        <w:t xml:space="preserve">, 208, </w:t>
      </w:r>
      <w:r w:rsidR="00443644">
        <w:rPr>
          <w:rFonts w:ascii="Calibri" w:hAnsi="Calibri" w:cs="Calibri"/>
          <w:bCs/>
          <w:color w:val="000000" w:themeColor="text1"/>
        </w:rPr>
        <w:t>384, 994, 1000.</w:t>
      </w:r>
    </w:p>
    <w:p w14:paraId="1035F5AC" w14:textId="77777777" w:rsidR="00722469" w:rsidRPr="00377658" w:rsidRDefault="00722469" w:rsidP="00722469">
      <w:pPr>
        <w:ind w:left="720" w:hanging="720"/>
        <w:rPr>
          <w:rFonts w:ascii="Calibri" w:hAnsi="Calibri" w:cs="Calibri"/>
          <w:bCs/>
          <w:color w:val="000000" w:themeColor="text1"/>
        </w:rPr>
      </w:pPr>
    </w:p>
    <w:p w14:paraId="011E7C3D" w14:textId="77777777" w:rsidR="00722469" w:rsidRPr="00377658" w:rsidRDefault="00722469" w:rsidP="00722469">
      <w:pPr>
        <w:ind w:left="720" w:hanging="720"/>
        <w:rPr>
          <w:rFonts w:ascii="Calibri" w:hAnsi="Calibri" w:cs="Calibri"/>
          <w:bCs/>
          <w:color w:val="000000" w:themeColor="text1"/>
        </w:rPr>
      </w:pPr>
      <w:r w:rsidRPr="00377658">
        <w:rPr>
          <w:rFonts w:ascii="Calibri" w:hAnsi="Calibri" w:cs="Calibri"/>
          <w:bCs/>
          <w:color w:val="000000" w:themeColor="text1"/>
        </w:rPr>
        <w:t xml:space="preserve">“Pesher on Nahum,” in </w:t>
      </w:r>
      <w:r w:rsidRPr="00377658">
        <w:rPr>
          <w:rFonts w:ascii="Calibri" w:hAnsi="Calibri" w:cs="Calibri"/>
          <w:bCs/>
          <w:i/>
          <w:color w:val="000000" w:themeColor="text1"/>
        </w:rPr>
        <w:t>Outside the Bible: Ancient Jewish Writings Related to Scripture</w:t>
      </w:r>
      <w:r w:rsidRPr="00377658">
        <w:rPr>
          <w:rFonts w:ascii="Calibri" w:hAnsi="Calibri" w:cs="Calibri"/>
          <w:bCs/>
          <w:color w:val="000000" w:themeColor="text1"/>
        </w:rPr>
        <w:t>. Edited by Louis H. Feldman, James L. Kugel, and Lawrence H. Schiffman (Philadelphia: Jewish Publication Society, 2013), 1:623–25.</w:t>
      </w:r>
    </w:p>
    <w:p w14:paraId="0990DED8" w14:textId="77777777" w:rsidR="00722469" w:rsidRPr="00377658" w:rsidRDefault="00722469" w:rsidP="00722469">
      <w:pPr>
        <w:ind w:left="720" w:hanging="720"/>
        <w:rPr>
          <w:rFonts w:ascii="Calibri" w:hAnsi="Calibri" w:cs="Calibri"/>
          <w:bCs/>
          <w:color w:val="000000" w:themeColor="text1"/>
        </w:rPr>
      </w:pPr>
    </w:p>
    <w:p w14:paraId="44A9315A" w14:textId="1371002D" w:rsidR="00722469" w:rsidRPr="00377658" w:rsidRDefault="00722469" w:rsidP="008961AD">
      <w:pPr>
        <w:ind w:left="720" w:hanging="720"/>
        <w:rPr>
          <w:rFonts w:ascii="Calibri" w:hAnsi="Calibri" w:cs="Calibri"/>
          <w:bCs/>
          <w:color w:val="000000" w:themeColor="text1"/>
        </w:rPr>
      </w:pPr>
      <w:r w:rsidRPr="00377658">
        <w:rPr>
          <w:rFonts w:ascii="Calibri" w:hAnsi="Calibri" w:cs="Calibri"/>
          <w:bCs/>
          <w:color w:val="000000" w:themeColor="text1"/>
        </w:rPr>
        <w:t xml:space="preserve">“Paleography in the Dead Sea Scrolls,” in </w:t>
      </w:r>
      <w:r w:rsidRPr="00377658">
        <w:rPr>
          <w:rFonts w:ascii="Calibri" w:hAnsi="Calibri" w:cs="Calibri"/>
          <w:bCs/>
          <w:i/>
          <w:color w:val="000000" w:themeColor="text1"/>
        </w:rPr>
        <w:t>Encyclopedia of Hebrew Language and Linguistics</w:t>
      </w:r>
      <w:r w:rsidRPr="00377658">
        <w:rPr>
          <w:rFonts w:ascii="Calibri" w:hAnsi="Calibri" w:cs="Calibri"/>
          <w:bCs/>
          <w:color w:val="000000" w:themeColor="text1"/>
        </w:rPr>
        <w:t>. Edited by Geoffrey Khan et al. (Leiden: Brill, 2013), 3:1–3.</w:t>
      </w:r>
    </w:p>
    <w:p w14:paraId="3AB19CD3" w14:textId="77777777" w:rsidR="004B595E" w:rsidRPr="00377658" w:rsidRDefault="004B595E" w:rsidP="008961AD">
      <w:pPr>
        <w:ind w:left="720" w:hanging="720"/>
        <w:rPr>
          <w:rFonts w:ascii="Calibri" w:hAnsi="Calibri" w:cs="Calibri"/>
          <w:bCs/>
          <w:color w:val="000000" w:themeColor="text1"/>
        </w:rPr>
      </w:pPr>
    </w:p>
    <w:p w14:paraId="29D734F5" w14:textId="77777777" w:rsidR="00722469" w:rsidRPr="00377658" w:rsidRDefault="00722469" w:rsidP="00722469">
      <w:pPr>
        <w:ind w:left="720" w:hanging="720"/>
        <w:rPr>
          <w:rFonts w:ascii="Calibri" w:hAnsi="Calibri" w:cs="Calibri"/>
          <w:bCs/>
          <w:color w:val="000000" w:themeColor="text1"/>
        </w:rPr>
      </w:pPr>
      <w:r w:rsidRPr="00377658">
        <w:rPr>
          <w:rFonts w:ascii="Calibri" w:hAnsi="Calibri" w:cs="Calibri"/>
          <w:bCs/>
          <w:color w:val="000000" w:themeColor="text1"/>
        </w:rPr>
        <w:t>“</w:t>
      </w:r>
      <w:proofErr w:type="spellStart"/>
      <w:r w:rsidRPr="00377658">
        <w:rPr>
          <w:rFonts w:ascii="Calibri" w:hAnsi="Calibri" w:cs="Calibri"/>
          <w:bCs/>
          <w:color w:val="000000" w:themeColor="text1"/>
        </w:rPr>
        <w:t>Pesharim</w:t>
      </w:r>
      <w:proofErr w:type="spellEnd"/>
      <w:r w:rsidRPr="00377658">
        <w:rPr>
          <w:rFonts w:ascii="Calibri" w:hAnsi="Calibri" w:cs="Calibri"/>
          <w:bCs/>
          <w:color w:val="000000" w:themeColor="text1"/>
        </w:rPr>
        <w:t xml:space="preserve">,” in </w:t>
      </w:r>
      <w:r w:rsidRPr="00377658">
        <w:rPr>
          <w:rFonts w:ascii="Calibri" w:hAnsi="Calibri" w:cs="Calibri"/>
          <w:bCs/>
          <w:i/>
          <w:color w:val="000000" w:themeColor="text1"/>
        </w:rPr>
        <w:t>The Eerdmans Dictionary of Early Judaism</w:t>
      </w:r>
      <w:r w:rsidRPr="00377658">
        <w:rPr>
          <w:rFonts w:ascii="Calibri" w:hAnsi="Calibri" w:cs="Calibri"/>
          <w:bCs/>
          <w:color w:val="000000" w:themeColor="text1"/>
        </w:rPr>
        <w:t>. Edited by John J. Collins and Daniel C. Harlow (Grand Rapids: Eerdmans, 2010), 1053–55.</w:t>
      </w:r>
    </w:p>
    <w:p w14:paraId="40176256" w14:textId="77777777" w:rsidR="00722469" w:rsidRPr="00377658" w:rsidRDefault="00722469" w:rsidP="00722469">
      <w:pPr>
        <w:ind w:left="720" w:hanging="720"/>
        <w:rPr>
          <w:rFonts w:ascii="Calibri" w:hAnsi="Calibri" w:cs="Calibri"/>
          <w:bCs/>
          <w:color w:val="000000" w:themeColor="text1"/>
        </w:rPr>
      </w:pPr>
    </w:p>
    <w:p w14:paraId="1B50A6EE" w14:textId="625F5087" w:rsidR="000943CB" w:rsidRDefault="00722469" w:rsidP="00847CBB">
      <w:pPr>
        <w:ind w:left="720" w:hanging="720"/>
        <w:rPr>
          <w:rFonts w:ascii="Calibri" w:hAnsi="Calibri" w:cs="Calibri"/>
          <w:bCs/>
          <w:color w:val="000000" w:themeColor="text1"/>
        </w:rPr>
      </w:pPr>
      <w:r w:rsidRPr="00377658">
        <w:rPr>
          <w:rFonts w:ascii="Calibri" w:hAnsi="Calibri" w:cs="Calibri"/>
          <w:bCs/>
          <w:color w:val="000000" w:themeColor="text1"/>
        </w:rPr>
        <w:t xml:space="preserve"> “</w:t>
      </w:r>
      <w:proofErr w:type="spellStart"/>
      <w:r w:rsidRPr="00377658">
        <w:rPr>
          <w:rFonts w:ascii="Calibri" w:hAnsi="Calibri" w:cs="Calibri"/>
          <w:bCs/>
          <w:color w:val="000000" w:themeColor="text1"/>
        </w:rPr>
        <w:t>Pesharim</w:t>
      </w:r>
      <w:proofErr w:type="spellEnd"/>
      <w:r w:rsidRPr="00377658">
        <w:rPr>
          <w:rFonts w:ascii="Calibri" w:hAnsi="Calibri" w:cs="Calibri"/>
          <w:bCs/>
          <w:color w:val="000000" w:themeColor="text1"/>
        </w:rPr>
        <w:t xml:space="preserve">,” and “Pesher Nahum,” in </w:t>
      </w:r>
      <w:r w:rsidRPr="00377658">
        <w:rPr>
          <w:rFonts w:ascii="Calibri" w:hAnsi="Calibri" w:cs="Calibri"/>
          <w:bCs/>
          <w:i/>
          <w:color w:val="000000" w:themeColor="text1"/>
        </w:rPr>
        <w:t>Oxford Encyclopedia of the Dead Sea Scrolls</w:t>
      </w:r>
      <w:r w:rsidRPr="00377658">
        <w:rPr>
          <w:rFonts w:ascii="Calibri" w:hAnsi="Calibri" w:cs="Calibri"/>
          <w:bCs/>
          <w:color w:val="000000" w:themeColor="text1"/>
        </w:rPr>
        <w:t xml:space="preserve">. Edited by James C. </w:t>
      </w:r>
      <w:proofErr w:type="spellStart"/>
      <w:r w:rsidRPr="00377658">
        <w:rPr>
          <w:rFonts w:ascii="Calibri" w:hAnsi="Calibri" w:cs="Calibri"/>
          <w:bCs/>
          <w:color w:val="000000" w:themeColor="text1"/>
        </w:rPr>
        <w:t>VanderKam</w:t>
      </w:r>
      <w:proofErr w:type="spellEnd"/>
      <w:r w:rsidRPr="00377658">
        <w:rPr>
          <w:rFonts w:ascii="Calibri" w:hAnsi="Calibri" w:cs="Calibri"/>
          <w:bCs/>
          <w:color w:val="000000" w:themeColor="text1"/>
        </w:rPr>
        <w:t xml:space="preserve"> and Lawrence H. Schiffman (New York: Oxford University Press, 2000), 2:644–47, 653–54.</w:t>
      </w:r>
    </w:p>
    <w:p w14:paraId="64F723EF" w14:textId="77777777" w:rsidR="000943CB" w:rsidRDefault="000943CB" w:rsidP="00D46BE0">
      <w:pPr>
        <w:rPr>
          <w:rFonts w:ascii="Calibri" w:hAnsi="Calibri" w:cs="Calibri"/>
          <w:bCs/>
          <w:color w:val="000000" w:themeColor="text1"/>
        </w:rPr>
      </w:pPr>
    </w:p>
    <w:p w14:paraId="3F4AD2AC" w14:textId="105E3175" w:rsidR="000943CB" w:rsidRPr="00377658" w:rsidRDefault="00722469" w:rsidP="000943CB">
      <w:pPr>
        <w:rPr>
          <w:rFonts w:ascii="Calibri" w:hAnsi="Calibri" w:cs="Calibri"/>
          <w:b/>
          <w:color w:val="000000" w:themeColor="text1"/>
          <w:rtl/>
        </w:rPr>
      </w:pPr>
      <w:r w:rsidRPr="00377658">
        <w:rPr>
          <w:rFonts w:ascii="Calibri" w:hAnsi="Calibri" w:cs="Calibri"/>
          <w:b/>
          <w:color w:val="000000" w:themeColor="text1"/>
        </w:rPr>
        <w:t>Reviews:</w:t>
      </w:r>
      <w:r w:rsidR="007B425F">
        <w:rPr>
          <w:rFonts w:ascii="Calibri" w:hAnsi="Calibri" w:cs="Calibri"/>
          <w:b/>
          <w:color w:val="000000" w:themeColor="text1"/>
        </w:rPr>
        <w:t xml:space="preserve"> </w:t>
      </w:r>
    </w:p>
    <w:p w14:paraId="758C6236" w14:textId="77777777" w:rsidR="000943CB" w:rsidRDefault="000943CB" w:rsidP="000943CB">
      <w:pPr>
        <w:ind w:left="720" w:hanging="720"/>
        <w:rPr>
          <w:rFonts w:ascii="Calibri" w:hAnsi="Calibri" w:cs="Calibri"/>
          <w:bCs/>
          <w:color w:val="000000" w:themeColor="text1"/>
        </w:rPr>
      </w:pPr>
    </w:p>
    <w:p w14:paraId="65D4CE0F" w14:textId="44DD36CE" w:rsidR="000943CB" w:rsidRPr="000943CB" w:rsidRDefault="000943CB" w:rsidP="000943CB">
      <w:pPr>
        <w:ind w:left="720" w:hanging="720"/>
        <w:rPr>
          <w:rFonts w:ascii="Calibri" w:hAnsi="Calibri" w:cs="Calibri"/>
          <w:bCs/>
          <w:i/>
          <w:iCs/>
          <w:color w:val="000000" w:themeColor="text1"/>
        </w:rPr>
      </w:pPr>
      <w:r w:rsidRPr="000943CB">
        <w:rPr>
          <w:rFonts w:ascii="Calibri" w:hAnsi="Calibri" w:cs="Calibri"/>
          <w:bCs/>
          <w:color w:val="000000" w:themeColor="text1"/>
        </w:rPr>
        <w:t xml:space="preserve">Review of Ariel Feldman, </w:t>
      </w:r>
      <w:r w:rsidRPr="000943CB">
        <w:rPr>
          <w:rFonts w:ascii="Calibri" w:hAnsi="Calibri" w:cs="Calibri"/>
          <w:bCs/>
          <w:i/>
          <w:iCs/>
          <w:color w:val="000000" w:themeColor="text1"/>
        </w:rPr>
        <w:t>The Dead Sea Scrolls: Rewriting Samuel and Kings. Texts and</w:t>
      </w:r>
      <w:r>
        <w:rPr>
          <w:rFonts w:ascii="Calibri" w:hAnsi="Calibri" w:cs="Calibri"/>
          <w:bCs/>
          <w:i/>
          <w:iCs/>
          <w:color w:val="000000" w:themeColor="text1"/>
        </w:rPr>
        <w:t xml:space="preserve"> </w:t>
      </w:r>
      <w:r w:rsidRPr="000943CB">
        <w:rPr>
          <w:rFonts w:ascii="Calibri" w:hAnsi="Calibri" w:cs="Calibri"/>
          <w:bCs/>
          <w:i/>
          <w:iCs/>
          <w:color w:val="000000" w:themeColor="text1"/>
        </w:rPr>
        <w:t>Commentary</w:t>
      </w:r>
      <w:r w:rsidRPr="000943CB">
        <w:rPr>
          <w:rFonts w:ascii="Calibri" w:hAnsi="Calibri" w:cs="Calibri"/>
          <w:bCs/>
          <w:color w:val="000000" w:themeColor="text1"/>
        </w:rPr>
        <w:t xml:space="preserve">. (Berlin De Gruyter, 2015), </w:t>
      </w:r>
      <w:r w:rsidRPr="000943CB">
        <w:rPr>
          <w:rFonts w:ascii="Calibri" w:hAnsi="Calibri" w:cs="Calibri"/>
          <w:color w:val="000000" w:themeColor="text1"/>
        </w:rPr>
        <w:t xml:space="preserve">in </w:t>
      </w:r>
      <w:proofErr w:type="spellStart"/>
      <w:r w:rsidRPr="000943CB">
        <w:rPr>
          <w:rStyle w:val="Emphasis"/>
          <w:rFonts w:ascii="Calibri" w:hAnsi="Calibri" w:cs="Calibri"/>
          <w:color w:val="000000" w:themeColor="text1"/>
          <w:shd w:val="clear" w:color="auto" w:fill="FFFFFF"/>
        </w:rPr>
        <w:t>Theologische</w:t>
      </w:r>
      <w:proofErr w:type="spellEnd"/>
      <w:r w:rsidRPr="000943CB">
        <w:rPr>
          <w:rStyle w:val="Emphasis"/>
          <w:rFonts w:ascii="Calibri" w:hAnsi="Calibri" w:cs="Calibri"/>
          <w:color w:val="000000" w:themeColor="text1"/>
          <w:shd w:val="clear" w:color="auto" w:fill="FFFFFF"/>
        </w:rPr>
        <w:t xml:space="preserve"> </w:t>
      </w:r>
      <w:proofErr w:type="spellStart"/>
      <w:r w:rsidRPr="000943CB">
        <w:rPr>
          <w:rStyle w:val="Emphasis"/>
          <w:rFonts w:ascii="Calibri" w:hAnsi="Calibri" w:cs="Calibri"/>
          <w:color w:val="000000" w:themeColor="text1"/>
          <w:shd w:val="clear" w:color="auto" w:fill="FFFFFF"/>
        </w:rPr>
        <w:t>Literaturzeitung</w:t>
      </w:r>
      <w:proofErr w:type="spellEnd"/>
      <w:r w:rsidRPr="000943CB">
        <w:rPr>
          <w:rFonts w:ascii="Calibri" w:hAnsi="Calibri" w:cs="Calibri"/>
          <w:color w:val="000000" w:themeColor="text1"/>
          <w:shd w:val="clear" w:color="auto" w:fill="FFFFFF"/>
        </w:rPr>
        <w:t> 142 (2017): 898.</w:t>
      </w:r>
    </w:p>
    <w:p w14:paraId="38AA05E5" w14:textId="77777777" w:rsidR="003E4C8B" w:rsidRPr="000943CB" w:rsidRDefault="003E4C8B" w:rsidP="00722469">
      <w:pPr>
        <w:ind w:left="720" w:hanging="720"/>
        <w:rPr>
          <w:rFonts w:ascii="Calibri" w:hAnsi="Calibri" w:cs="Calibri"/>
          <w:b/>
          <w:color w:val="000000" w:themeColor="text1"/>
        </w:rPr>
      </w:pPr>
    </w:p>
    <w:p w14:paraId="454DCEF9" w14:textId="62B60B1F" w:rsidR="00722469" w:rsidRPr="00377658" w:rsidRDefault="00974E0F" w:rsidP="00722469">
      <w:pPr>
        <w:ind w:left="720" w:hanging="720"/>
        <w:rPr>
          <w:rFonts w:ascii="Calibri" w:hAnsi="Calibri" w:cs="Calibri"/>
          <w:bCs/>
          <w:color w:val="000000" w:themeColor="text1"/>
        </w:rPr>
      </w:pPr>
      <w:r>
        <w:rPr>
          <w:rFonts w:ascii="Calibri" w:hAnsi="Calibri" w:cs="Calibri"/>
          <w:bCs/>
          <w:color w:val="000000" w:themeColor="text1"/>
        </w:rPr>
        <w:t xml:space="preserve">Review of </w:t>
      </w:r>
      <w:r w:rsidR="00722469" w:rsidRPr="00377658">
        <w:rPr>
          <w:rFonts w:ascii="Calibri" w:hAnsi="Calibri" w:cs="Calibri"/>
          <w:bCs/>
          <w:color w:val="000000" w:themeColor="text1"/>
        </w:rPr>
        <w:t xml:space="preserve">Devorah </w:t>
      </w:r>
      <w:proofErr w:type="spellStart"/>
      <w:r w:rsidR="00722469" w:rsidRPr="00377658">
        <w:rPr>
          <w:rFonts w:ascii="Calibri" w:hAnsi="Calibri" w:cs="Calibri"/>
          <w:bCs/>
          <w:color w:val="000000" w:themeColor="text1"/>
        </w:rPr>
        <w:t>Dimant</w:t>
      </w:r>
      <w:proofErr w:type="spellEnd"/>
      <w:r w:rsidR="00722469" w:rsidRPr="00377658">
        <w:rPr>
          <w:rFonts w:ascii="Calibri" w:hAnsi="Calibri" w:cs="Calibri"/>
          <w:bCs/>
          <w:color w:val="000000" w:themeColor="text1"/>
        </w:rPr>
        <w:t xml:space="preserve">, </w:t>
      </w:r>
      <w:r w:rsidR="00722469" w:rsidRPr="00377658">
        <w:rPr>
          <w:rFonts w:ascii="Calibri" w:hAnsi="Calibri" w:cs="Calibri"/>
          <w:i/>
          <w:color w:val="000000" w:themeColor="text1"/>
        </w:rPr>
        <w:t>Connected Vessels: The Dead Sea Scrolls and the Literature of the Second Temple Period</w:t>
      </w:r>
      <w:r w:rsidR="00722469" w:rsidRPr="00377658">
        <w:rPr>
          <w:rFonts w:ascii="Calibri" w:hAnsi="Calibri" w:cs="Calibri"/>
          <w:color w:val="000000" w:themeColor="text1"/>
        </w:rPr>
        <w:t xml:space="preserve"> (Jerusalem: The Bialik Institute, 2010),</w:t>
      </w:r>
      <w:r w:rsidR="004B595E" w:rsidRPr="00377658">
        <w:rPr>
          <w:rFonts w:ascii="Calibri" w:hAnsi="Calibri" w:cs="Calibri"/>
          <w:color w:val="000000" w:themeColor="text1"/>
        </w:rPr>
        <w:t xml:space="preserve"> in</w:t>
      </w:r>
      <w:r w:rsidR="00722469" w:rsidRPr="00377658">
        <w:rPr>
          <w:rFonts w:ascii="Calibri" w:hAnsi="Calibri" w:cs="Calibri"/>
          <w:color w:val="000000" w:themeColor="text1"/>
        </w:rPr>
        <w:t xml:space="preserve"> </w:t>
      </w:r>
      <w:r w:rsidR="00722469" w:rsidRPr="00377658">
        <w:rPr>
          <w:rFonts w:ascii="Calibri" w:hAnsi="Calibri" w:cs="Calibri"/>
          <w:i/>
          <w:color w:val="000000" w:themeColor="text1"/>
        </w:rPr>
        <w:t>DSD</w:t>
      </w:r>
      <w:r w:rsidR="00722469" w:rsidRPr="00377658">
        <w:rPr>
          <w:rFonts w:ascii="Calibri" w:hAnsi="Calibri" w:cs="Calibri"/>
          <w:color w:val="000000" w:themeColor="text1"/>
        </w:rPr>
        <w:t xml:space="preserve"> (2015): 235</w:t>
      </w:r>
      <w:r w:rsidR="00722469" w:rsidRPr="00377658">
        <w:rPr>
          <w:rFonts w:ascii="Calibri" w:hAnsi="Calibri" w:cs="Calibri"/>
          <w:bCs/>
          <w:color w:val="000000" w:themeColor="text1"/>
        </w:rPr>
        <w:t>–</w:t>
      </w:r>
      <w:r w:rsidR="00722469" w:rsidRPr="00377658">
        <w:rPr>
          <w:rFonts w:ascii="Calibri" w:hAnsi="Calibri" w:cs="Calibri"/>
          <w:color w:val="000000" w:themeColor="text1"/>
        </w:rPr>
        <w:t>39.</w:t>
      </w:r>
    </w:p>
    <w:p w14:paraId="550A12F4" w14:textId="77777777" w:rsidR="00722469" w:rsidRPr="00377658" w:rsidRDefault="00722469" w:rsidP="00722469">
      <w:pPr>
        <w:ind w:left="720" w:hanging="720"/>
        <w:rPr>
          <w:rFonts w:ascii="Calibri" w:hAnsi="Calibri" w:cs="Calibri"/>
          <w:bCs/>
          <w:color w:val="000000" w:themeColor="text1"/>
        </w:rPr>
      </w:pPr>
    </w:p>
    <w:p w14:paraId="7E85F513" w14:textId="506944FB" w:rsidR="00722469" w:rsidRPr="00377658" w:rsidRDefault="00974E0F" w:rsidP="004B595E">
      <w:pPr>
        <w:ind w:left="720" w:hanging="720"/>
        <w:rPr>
          <w:rFonts w:ascii="Calibri" w:hAnsi="Calibri" w:cs="Calibri"/>
          <w:bCs/>
          <w:color w:val="000000" w:themeColor="text1"/>
        </w:rPr>
      </w:pPr>
      <w:r>
        <w:rPr>
          <w:rFonts w:ascii="Calibri" w:hAnsi="Calibri" w:cs="Calibri"/>
          <w:bCs/>
          <w:color w:val="000000" w:themeColor="text1"/>
        </w:rPr>
        <w:t>Review of</w:t>
      </w:r>
      <w:r w:rsidR="00722469" w:rsidRPr="00377658">
        <w:rPr>
          <w:rFonts w:ascii="Calibri" w:hAnsi="Calibri" w:cs="Calibri"/>
          <w:bCs/>
          <w:color w:val="000000" w:themeColor="text1"/>
        </w:rPr>
        <w:t xml:space="preserve"> </w:t>
      </w:r>
      <w:r w:rsidR="00722469" w:rsidRPr="00377658">
        <w:rPr>
          <w:rFonts w:ascii="Calibri" w:hAnsi="Calibri" w:cs="Calibri"/>
          <w:bCs/>
          <w:i/>
          <w:color w:val="000000" w:themeColor="text1"/>
        </w:rPr>
        <w:t xml:space="preserve">The Dead Sea Scrolls: Transmission of Traditions and Production of </w:t>
      </w:r>
      <w:proofErr w:type="spellStart"/>
      <w:r w:rsidR="00722469" w:rsidRPr="00377658">
        <w:rPr>
          <w:rFonts w:ascii="Calibri" w:hAnsi="Calibri" w:cs="Calibri"/>
          <w:bCs/>
          <w:i/>
          <w:color w:val="000000" w:themeColor="text1"/>
        </w:rPr>
        <w:t>Texts</w:t>
      </w:r>
      <w:r w:rsidR="004B595E" w:rsidRPr="00377658">
        <w:rPr>
          <w:rFonts w:ascii="Calibri" w:hAnsi="Calibri" w:cs="Calibri"/>
          <w:bCs/>
          <w:iCs/>
          <w:color w:val="000000" w:themeColor="text1"/>
        </w:rPr>
        <w:t>i</w:t>
      </w:r>
      <w:proofErr w:type="spellEnd"/>
      <w:r w:rsidR="004B595E" w:rsidRPr="00377658">
        <w:rPr>
          <w:rFonts w:ascii="Calibri" w:hAnsi="Calibri" w:cs="Calibri"/>
          <w:bCs/>
          <w:iCs/>
          <w:color w:val="000000" w:themeColor="text1"/>
        </w:rPr>
        <w:t xml:space="preserve">. </w:t>
      </w:r>
      <w:r w:rsidR="00120796" w:rsidRPr="00377658">
        <w:rPr>
          <w:rFonts w:ascii="Calibri" w:hAnsi="Calibri" w:cs="Calibri"/>
          <w:bCs/>
          <w:color w:val="000000" w:themeColor="text1"/>
        </w:rPr>
        <w:t xml:space="preserve">Series: </w:t>
      </w:r>
      <w:r w:rsidR="00722469" w:rsidRPr="00377658">
        <w:rPr>
          <w:rFonts w:ascii="Calibri" w:hAnsi="Calibri" w:cs="Calibri"/>
          <w:bCs/>
          <w:color w:val="000000" w:themeColor="text1"/>
        </w:rPr>
        <w:t xml:space="preserve">Studies on the </w:t>
      </w:r>
      <w:r w:rsidR="004B595E" w:rsidRPr="00377658">
        <w:rPr>
          <w:rFonts w:ascii="Calibri" w:hAnsi="Calibri" w:cs="Calibri"/>
          <w:bCs/>
          <w:color w:val="000000" w:themeColor="text1"/>
        </w:rPr>
        <w:t xml:space="preserve">Texts of the Desert of Judah 92. Edited by </w:t>
      </w:r>
      <w:proofErr w:type="spellStart"/>
      <w:r w:rsidR="004B595E" w:rsidRPr="00377658">
        <w:rPr>
          <w:rFonts w:ascii="Calibri" w:hAnsi="Calibri" w:cs="Calibri"/>
          <w:bCs/>
          <w:color w:val="000000" w:themeColor="text1"/>
        </w:rPr>
        <w:t>Sarianna</w:t>
      </w:r>
      <w:proofErr w:type="spellEnd"/>
      <w:r w:rsidR="004B595E" w:rsidRPr="00377658">
        <w:rPr>
          <w:rFonts w:ascii="Calibri" w:hAnsi="Calibri" w:cs="Calibri"/>
          <w:bCs/>
          <w:color w:val="000000" w:themeColor="text1"/>
        </w:rPr>
        <w:t xml:space="preserve"> Metso, </w:t>
      </w:r>
      <w:proofErr w:type="spellStart"/>
      <w:r w:rsidR="004B595E" w:rsidRPr="00377658">
        <w:rPr>
          <w:rFonts w:ascii="Calibri" w:hAnsi="Calibri" w:cs="Calibri"/>
          <w:bCs/>
          <w:color w:val="000000" w:themeColor="text1"/>
        </w:rPr>
        <w:t>Hindy</w:t>
      </w:r>
      <w:proofErr w:type="spellEnd"/>
      <w:r w:rsidR="004B595E" w:rsidRPr="00377658">
        <w:rPr>
          <w:rFonts w:ascii="Calibri" w:hAnsi="Calibri" w:cs="Calibri"/>
          <w:bCs/>
          <w:color w:val="000000" w:themeColor="text1"/>
        </w:rPr>
        <w:t xml:space="preserve"> </w:t>
      </w:r>
      <w:proofErr w:type="spellStart"/>
      <w:r w:rsidR="004B595E" w:rsidRPr="00377658">
        <w:rPr>
          <w:rFonts w:ascii="Calibri" w:hAnsi="Calibri" w:cs="Calibri"/>
          <w:bCs/>
          <w:color w:val="000000" w:themeColor="text1"/>
        </w:rPr>
        <w:t>Najman</w:t>
      </w:r>
      <w:proofErr w:type="spellEnd"/>
      <w:r w:rsidR="004B595E" w:rsidRPr="00377658">
        <w:rPr>
          <w:rFonts w:ascii="Calibri" w:hAnsi="Calibri" w:cs="Calibri"/>
          <w:bCs/>
          <w:color w:val="000000" w:themeColor="text1"/>
        </w:rPr>
        <w:t xml:space="preserve">, and Eileen </w:t>
      </w:r>
      <w:proofErr w:type="spellStart"/>
      <w:r w:rsidR="004B595E" w:rsidRPr="00377658">
        <w:rPr>
          <w:rFonts w:ascii="Calibri" w:hAnsi="Calibri" w:cs="Calibri"/>
          <w:bCs/>
          <w:color w:val="000000" w:themeColor="text1"/>
        </w:rPr>
        <w:t>Schulle</w:t>
      </w:r>
      <w:proofErr w:type="spellEnd"/>
      <w:r w:rsidR="004B595E" w:rsidRPr="00377658">
        <w:rPr>
          <w:rFonts w:ascii="Calibri" w:hAnsi="Calibri" w:cs="Calibri"/>
          <w:bCs/>
          <w:color w:val="000000" w:themeColor="text1"/>
        </w:rPr>
        <w:t xml:space="preserve">, (Leiden: Brill, 2010), in </w:t>
      </w:r>
      <w:r w:rsidR="004B595E" w:rsidRPr="00377658">
        <w:rPr>
          <w:rFonts w:ascii="Calibri" w:hAnsi="Calibri" w:cs="Calibri"/>
          <w:bCs/>
          <w:i/>
          <w:color w:val="000000" w:themeColor="text1"/>
        </w:rPr>
        <w:t>JSJ</w:t>
      </w:r>
      <w:r w:rsidR="004B595E" w:rsidRPr="00377658">
        <w:rPr>
          <w:rFonts w:ascii="Calibri" w:hAnsi="Calibri" w:cs="Calibri"/>
          <w:bCs/>
          <w:color w:val="000000" w:themeColor="text1"/>
        </w:rPr>
        <w:t xml:space="preserve"> (2013)</w:t>
      </w:r>
      <w:r w:rsidR="00ED24F4">
        <w:rPr>
          <w:rFonts w:ascii="Calibri" w:hAnsi="Calibri" w:cs="Calibri"/>
          <w:bCs/>
          <w:color w:val="000000" w:themeColor="text1"/>
        </w:rPr>
        <w:t xml:space="preserve">: </w:t>
      </w:r>
      <w:r w:rsidR="00722469" w:rsidRPr="00377658">
        <w:rPr>
          <w:rFonts w:ascii="Calibri" w:hAnsi="Calibri" w:cs="Calibri"/>
          <w:bCs/>
          <w:color w:val="000000" w:themeColor="text1"/>
        </w:rPr>
        <w:t>109–10.</w:t>
      </w:r>
    </w:p>
    <w:p w14:paraId="7417E351" w14:textId="77777777" w:rsidR="00722469" w:rsidRPr="00377658" w:rsidRDefault="00722469" w:rsidP="00722469">
      <w:pPr>
        <w:ind w:left="720" w:hanging="720"/>
        <w:rPr>
          <w:rFonts w:ascii="Calibri" w:hAnsi="Calibri" w:cs="Calibri"/>
          <w:bCs/>
          <w:color w:val="000000" w:themeColor="text1"/>
        </w:rPr>
      </w:pPr>
    </w:p>
    <w:p w14:paraId="53789FB9" w14:textId="71883283" w:rsidR="00722469" w:rsidRPr="00377658" w:rsidRDefault="00974E0F" w:rsidP="00120796">
      <w:pPr>
        <w:ind w:left="720" w:hanging="720"/>
        <w:rPr>
          <w:rFonts w:ascii="Calibri" w:hAnsi="Calibri" w:cs="Calibri"/>
          <w:bCs/>
          <w:color w:val="000000" w:themeColor="text1"/>
        </w:rPr>
      </w:pPr>
      <w:r>
        <w:rPr>
          <w:rFonts w:ascii="Calibri" w:hAnsi="Calibri" w:cs="Calibri"/>
          <w:bCs/>
          <w:color w:val="000000" w:themeColor="text1"/>
        </w:rPr>
        <w:t xml:space="preserve">Review of </w:t>
      </w:r>
      <w:r w:rsidR="00722469" w:rsidRPr="00377658">
        <w:rPr>
          <w:rFonts w:ascii="Calibri" w:hAnsi="Calibri" w:cs="Calibri"/>
          <w:bCs/>
          <w:i/>
          <w:color w:val="000000" w:themeColor="text1"/>
        </w:rPr>
        <w:t>The Dead Sea Scrolls: Texts and Context</w:t>
      </w:r>
      <w:r w:rsidR="00722469" w:rsidRPr="00377658">
        <w:rPr>
          <w:rFonts w:ascii="Calibri" w:hAnsi="Calibri" w:cs="Calibri"/>
          <w:bCs/>
          <w:color w:val="000000" w:themeColor="text1"/>
        </w:rPr>
        <w:t xml:space="preserve"> (Studies on the Texts of the Desert of Judah</w:t>
      </w:r>
      <w:r w:rsidR="00120796" w:rsidRPr="00377658">
        <w:rPr>
          <w:rFonts w:ascii="Calibri" w:hAnsi="Calibri" w:cs="Calibri"/>
          <w:bCs/>
          <w:color w:val="000000" w:themeColor="text1"/>
        </w:rPr>
        <w:t xml:space="preserve"> </w:t>
      </w:r>
      <w:r w:rsidR="00ED24F4">
        <w:rPr>
          <w:rFonts w:ascii="Calibri" w:hAnsi="Calibri" w:cs="Calibri"/>
          <w:bCs/>
          <w:color w:val="000000" w:themeColor="text1"/>
        </w:rPr>
        <w:t>90</w:t>
      </w:r>
      <w:r w:rsidR="00120796" w:rsidRPr="00377658">
        <w:rPr>
          <w:rFonts w:ascii="Calibri" w:hAnsi="Calibri" w:cs="Calibri"/>
          <w:bCs/>
          <w:color w:val="000000" w:themeColor="text1"/>
        </w:rPr>
        <w:t xml:space="preserve">. Edited by Charlotte Hempel, (Leiden: Brill, 2010), in </w:t>
      </w:r>
      <w:r w:rsidR="00722469" w:rsidRPr="00377658">
        <w:rPr>
          <w:rFonts w:ascii="Calibri" w:hAnsi="Calibri" w:cs="Calibri"/>
          <w:bCs/>
          <w:i/>
          <w:color w:val="000000" w:themeColor="text1"/>
        </w:rPr>
        <w:t>Strata, Bulletin of the Anglo-Israel Archaeological Society</w:t>
      </w:r>
      <w:r w:rsidR="00722469" w:rsidRPr="00377658">
        <w:rPr>
          <w:rFonts w:ascii="Calibri" w:hAnsi="Calibri" w:cs="Calibri"/>
          <w:bCs/>
          <w:color w:val="000000" w:themeColor="text1"/>
        </w:rPr>
        <w:t xml:space="preserve"> 30 (2013): 164–68.</w:t>
      </w:r>
    </w:p>
    <w:p w14:paraId="55945B71" w14:textId="77777777" w:rsidR="00722469" w:rsidRPr="00377658" w:rsidRDefault="00722469" w:rsidP="00722469">
      <w:pPr>
        <w:ind w:left="720" w:hanging="720"/>
        <w:rPr>
          <w:rFonts w:ascii="Calibri" w:hAnsi="Calibri" w:cs="Calibri"/>
          <w:bCs/>
          <w:color w:val="000000" w:themeColor="text1"/>
        </w:rPr>
      </w:pPr>
    </w:p>
    <w:p w14:paraId="3784D2B8" w14:textId="515F87AF" w:rsidR="00722469" w:rsidRPr="00377658" w:rsidRDefault="00974E0F" w:rsidP="00722469">
      <w:pPr>
        <w:ind w:left="720" w:hanging="720"/>
        <w:rPr>
          <w:rFonts w:ascii="Calibri" w:hAnsi="Calibri" w:cs="Calibri"/>
          <w:bCs/>
          <w:color w:val="000000" w:themeColor="text1"/>
        </w:rPr>
      </w:pPr>
      <w:r>
        <w:rPr>
          <w:rFonts w:ascii="Calibri" w:hAnsi="Calibri" w:cs="Calibri"/>
          <w:bCs/>
          <w:color w:val="000000" w:themeColor="text1"/>
        </w:rPr>
        <w:t>Review of</w:t>
      </w:r>
      <w:r w:rsidR="00722469" w:rsidRPr="00377658">
        <w:rPr>
          <w:rFonts w:ascii="Calibri" w:hAnsi="Calibri" w:cs="Calibri"/>
          <w:bCs/>
          <w:color w:val="000000" w:themeColor="text1"/>
        </w:rPr>
        <w:t xml:space="preserve"> Weston W. Fields, </w:t>
      </w:r>
      <w:r w:rsidR="00722469" w:rsidRPr="00377658">
        <w:rPr>
          <w:rFonts w:ascii="Calibri" w:hAnsi="Calibri" w:cs="Calibri"/>
          <w:bCs/>
          <w:i/>
          <w:color w:val="000000" w:themeColor="text1"/>
        </w:rPr>
        <w:t>The Dead Sea Scrolls: A Full History, Volume 1</w:t>
      </w:r>
      <w:r w:rsidR="00120796" w:rsidRPr="00377658">
        <w:rPr>
          <w:rFonts w:ascii="Calibri" w:hAnsi="Calibri" w:cs="Calibri"/>
          <w:bCs/>
          <w:color w:val="000000" w:themeColor="text1"/>
        </w:rPr>
        <w:t xml:space="preserve"> (Leiden: Brill, 2009)</w:t>
      </w:r>
      <w:r w:rsidR="003E4C8B" w:rsidRPr="00377658">
        <w:rPr>
          <w:rFonts w:ascii="Calibri" w:hAnsi="Calibri" w:cs="Calibri"/>
          <w:bCs/>
          <w:color w:val="000000" w:themeColor="text1"/>
        </w:rPr>
        <w:t>,</w:t>
      </w:r>
      <w:r w:rsidR="00120796" w:rsidRPr="00377658">
        <w:rPr>
          <w:rFonts w:ascii="Calibri" w:hAnsi="Calibri" w:cs="Calibri"/>
          <w:bCs/>
          <w:color w:val="000000" w:themeColor="text1"/>
        </w:rPr>
        <w:t xml:space="preserve"> in</w:t>
      </w:r>
      <w:r w:rsidR="00722469" w:rsidRPr="00377658">
        <w:rPr>
          <w:rFonts w:ascii="Calibri" w:hAnsi="Calibri" w:cs="Calibri"/>
          <w:bCs/>
          <w:color w:val="000000" w:themeColor="text1"/>
        </w:rPr>
        <w:t xml:space="preserve"> </w:t>
      </w:r>
      <w:r w:rsidR="00722469" w:rsidRPr="00377658">
        <w:rPr>
          <w:rFonts w:ascii="Calibri" w:hAnsi="Calibri" w:cs="Calibri"/>
          <w:bCs/>
          <w:i/>
          <w:color w:val="000000" w:themeColor="text1"/>
        </w:rPr>
        <w:t>JSJ </w:t>
      </w:r>
      <w:r w:rsidR="00722469" w:rsidRPr="00377658">
        <w:rPr>
          <w:rFonts w:ascii="Calibri" w:hAnsi="Calibri" w:cs="Calibri"/>
          <w:bCs/>
          <w:color w:val="000000" w:themeColor="text1"/>
        </w:rPr>
        <w:t>43 (2012): 91–92.</w:t>
      </w:r>
    </w:p>
    <w:p w14:paraId="7D94C06C" w14:textId="77777777" w:rsidR="00722469" w:rsidRPr="00377658" w:rsidRDefault="00722469" w:rsidP="00722469">
      <w:pPr>
        <w:ind w:left="720" w:hanging="720"/>
        <w:rPr>
          <w:rFonts w:ascii="Calibri" w:hAnsi="Calibri" w:cs="Calibri"/>
          <w:bCs/>
          <w:color w:val="000000" w:themeColor="text1"/>
        </w:rPr>
      </w:pPr>
    </w:p>
    <w:p w14:paraId="4EA6D86F" w14:textId="4B0CA316" w:rsidR="00722469" w:rsidRPr="00377658" w:rsidRDefault="00974E0F" w:rsidP="00120796">
      <w:pPr>
        <w:ind w:left="720" w:hanging="720"/>
        <w:rPr>
          <w:rFonts w:ascii="Calibri" w:hAnsi="Calibri" w:cs="Calibri"/>
          <w:b/>
          <w:bCs/>
          <w:color w:val="000000" w:themeColor="text1"/>
        </w:rPr>
      </w:pPr>
      <w:r>
        <w:rPr>
          <w:rFonts w:ascii="Calibri" w:hAnsi="Calibri" w:cs="Calibri"/>
          <w:bCs/>
          <w:color w:val="000000" w:themeColor="text1"/>
        </w:rPr>
        <w:t>Review of</w:t>
      </w:r>
      <w:r w:rsidR="00722469" w:rsidRPr="00377658">
        <w:rPr>
          <w:rFonts w:ascii="Calibri" w:hAnsi="Calibri" w:cs="Calibri"/>
          <w:bCs/>
          <w:color w:val="000000" w:themeColor="text1"/>
        </w:rPr>
        <w:t xml:space="preserve"> Jonathan G. Campbell, </w:t>
      </w:r>
      <w:r w:rsidR="00722469" w:rsidRPr="00377658">
        <w:rPr>
          <w:rFonts w:ascii="Calibri" w:hAnsi="Calibri" w:cs="Calibri"/>
          <w:bCs/>
          <w:i/>
          <w:color w:val="000000" w:themeColor="text1"/>
        </w:rPr>
        <w:t>The Exegetical Texts</w:t>
      </w:r>
      <w:r w:rsidR="00120796" w:rsidRPr="00377658">
        <w:rPr>
          <w:rFonts w:ascii="Calibri" w:hAnsi="Calibri" w:cs="Calibri"/>
          <w:bCs/>
          <w:i/>
          <w:color w:val="000000" w:themeColor="text1"/>
        </w:rPr>
        <w:t>,</w:t>
      </w:r>
      <w:r w:rsidR="00120796" w:rsidRPr="00377658">
        <w:rPr>
          <w:rFonts w:ascii="Calibri" w:hAnsi="Calibri" w:cs="Calibri"/>
          <w:bCs/>
          <w:color w:val="000000" w:themeColor="text1"/>
        </w:rPr>
        <w:t xml:space="preserve"> </w:t>
      </w:r>
      <w:r>
        <w:rPr>
          <w:rFonts w:ascii="Calibri" w:hAnsi="Calibri" w:cs="Calibri"/>
          <w:bCs/>
          <w:color w:val="000000" w:themeColor="text1"/>
        </w:rPr>
        <w:t>Companion to the Qumran Scrolls</w:t>
      </w:r>
      <w:r w:rsidR="00722469" w:rsidRPr="00377658">
        <w:rPr>
          <w:rFonts w:ascii="Calibri" w:hAnsi="Calibri" w:cs="Calibri"/>
          <w:bCs/>
          <w:color w:val="000000" w:themeColor="text1"/>
        </w:rPr>
        <w:t xml:space="preserve"> 4; London: T&amp;T Clark), </w:t>
      </w:r>
      <w:r w:rsidR="00120796" w:rsidRPr="00377658">
        <w:rPr>
          <w:rFonts w:ascii="Calibri" w:hAnsi="Calibri" w:cs="Calibri"/>
          <w:bCs/>
          <w:color w:val="000000" w:themeColor="text1"/>
        </w:rPr>
        <w:t xml:space="preserve">in </w:t>
      </w:r>
      <w:r w:rsidR="00722469" w:rsidRPr="00974E0F">
        <w:rPr>
          <w:rFonts w:ascii="Calibri" w:hAnsi="Calibri" w:cs="Calibri"/>
          <w:bCs/>
          <w:i/>
          <w:iCs/>
          <w:color w:val="000000" w:themeColor="text1"/>
        </w:rPr>
        <w:t>DSD</w:t>
      </w:r>
      <w:r w:rsidR="00722469" w:rsidRPr="00377658">
        <w:rPr>
          <w:rFonts w:ascii="Calibri" w:hAnsi="Calibri" w:cs="Calibri"/>
          <w:bCs/>
          <w:color w:val="000000" w:themeColor="text1"/>
        </w:rPr>
        <w:t xml:space="preserve"> 18 (2011): 250–52.</w:t>
      </w:r>
    </w:p>
    <w:p w14:paraId="71C9F50F" w14:textId="77777777" w:rsidR="00722469" w:rsidRPr="00377658" w:rsidRDefault="00722469" w:rsidP="00722469">
      <w:pPr>
        <w:ind w:left="720" w:hanging="720"/>
        <w:rPr>
          <w:rFonts w:ascii="Calibri" w:hAnsi="Calibri" w:cs="Calibri"/>
          <w:b/>
          <w:bCs/>
          <w:color w:val="000000" w:themeColor="text1"/>
        </w:rPr>
      </w:pPr>
    </w:p>
    <w:p w14:paraId="6BCB3F60" w14:textId="0AD290E0" w:rsidR="00722469" w:rsidRPr="00377658" w:rsidRDefault="00974E0F" w:rsidP="00120796">
      <w:pPr>
        <w:ind w:left="720" w:hanging="720"/>
        <w:rPr>
          <w:rFonts w:ascii="Calibri" w:hAnsi="Calibri" w:cs="Calibri"/>
          <w:bCs/>
          <w:color w:val="000000" w:themeColor="text1"/>
        </w:rPr>
      </w:pPr>
      <w:r>
        <w:rPr>
          <w:rFonts w:ascii="Calibri" w:hAnsi="Calibri" w:cs="Calibri"/>
          <w:bCs/>
          <w:color w:val="000000" w:themeColor="text1"/>
        </w:rPr>
        <w:t>Review of</w:t>
      </w:r>
      <w:r w:rsidRPr="00377658">
        <w:rPr>
          <w:rFonts w:ascii="Calibri" w:hAnsi="Calibri" w:cs="Calibri"/>
          <w:bCs/>
          <w:color w:val="000000" w:themeColor="text1"/>
        </w:rPr>
        <w:t xml:space="preserve"> </w:t>
      </w:r>
      <w:proofErr w:type="spellStart"/>
      <w:r w:rsidR="00722469" w:rsidRPr="00377658">
        <w:rPr>
          <w:rFonts w:ascii="Calibri" w:hAnsi="Calibri" w:cs="Calibri"/>
          <w:bCs/>
          <w:color w:val="000000" w:themeColor="text1"/>
        </w:rPr>
        <w:t>Hagit</w:t>
      </w:r>
      <w:proofErr w:type="spellEnd"/>
      <w:r w:rsidR="00722469" w:rsidRPr="00377658">
        <w:rPr>
          <w:rFonts w:ascii="Calibri" w:hAnsi="Calibri" w:cs="Calibri"/>
          <w:bCs/>
          <w:color w:val="000000" w:themeColor="text1"/>
        </w:rPr>
        <w:t xml:space="preserve"> </w:t>
      </w:r>
      <w:proofErr w:type="spellStart"/>
      <w:r w:rsidR="00722469" w:rsidRPr="00377658">
        <w:rPr>
          <w:rFonts w:ascii="Calibri" w:hAnsi="Calibri" w:cs="Calibri"/>
          <w:bCs/>
          <w:color w:val="000000" w:themeColor="text1"/>
        </w:rPr>
        <w:t>Allon</w:t>
      </w:r>
      <w:proofErr w:type="spellEnd"/>
      <w:r w:rsidR="00722469" w:rsidRPr="00377658">
        <w:rPr>
          <w:rFonts w:ascii="Calibri" w:hAnsi="Calibri" w:cs="Calibri"/>
          <w:bCs/>
          <w:color w:val="000000" w:themeColor="text1"/>
        </w:rPr>
        <w:t xml:space="preserve"> and Lena </w:t>
      </w:r>
      <w:proofErr w:type="spellStart"/>
      <w:r w:rsidR="00722469" w:rsidRPr="00377658">
        <w:rPr>
          <w:rFonts w:ascii="Calibri" w:hAnsi="Calibri" w:cs="Calibri"/>
          <w:bCs/>
          <w:color w:val="000000" w:themeColor="text1"/>
        </w:rPr>
        <w:t>Zehavi</w:t>
      </w:r>
      <w:proofErr w:type="spellEnd"/>
      <w:r w:rsidR="00722469" w:rsidRPr="00377658">
        <w:rPr>
          <w:rFonts w:ascii="Calibri" w:hAnsi="Calibri" w:cs="Calibri"/>
          <w:bCs/>
          <w:color w:val="000000" w:themeColor="text1"/>
        </w:rPr>
        <w:t xml:space="preserve">, </w:t>
      </w:r>
      <w:r w:rsidR="00722469" w:rsidRPr="00377658">
        <w:rPr>
          <w:rFonts w:ascii="Calibri" w:hAnsi="Calibri" w:cs="Calibri"/>
          <w:bCs/>
          <w:i/>
          <w:iCs/>
          <w:color w:val="000000" w:themeColor="text1"/>
        </w:rPr>
        <w:t>The Mystery of the Dead Sea Scrolls</w:t>
      </w:r>
      <w:r w:rsidR="00120796" w:rsidRPr="00377658">
        <w:rPr>
          <w:rFonts w:ascii="Calibri" w:hAnsi="Calibri" w:cs="Calibri"/>
          <w:bCs/>
          <w:color w:val="000000" w:themeColor="text1"/>
        </w:rPr>
        <w:t xml:space="preserve"> (Philadelphia: JPS, 2004) in </w:t>
      </w:r>
      <w:r w:rsidR="00882A8C">
        <w:rPr>
          <w:rFonts w:ascii="Calibri" w:hAnsi="Calibri" w:cs="Calibri"/>
          <w:bCs/>
          <w:i/>
          <w:color w:val="000000" w:themeColor="text1"/>
        </w:rPr>
        <w:t>DSD</w:t>
      </w:r>
      <w:r w:rsidR="00722469" w:rsidRPr="00377658">
        <w:rPr>
          <w:rFonts w:ascii="Calibri" w:hAnsi="Calibri" w:cs="Calibri"/>
          <w:bCs/>
          <w:color w:val="000000" w:themeColor="text1"/>
        </w:rPr>
        <w:t xml:space="preserve"> 18 (2011)</w:t>
      </w:r>
      <w:r w:rsidR="00ED24F4">
        <w:rPr>
          <w:rFonts w:ascii="Calibri" w:hAnsi="Calibri" w:cs="Calibri"/>
          <w:bCs/>
          <w:color w:val="000000" w:themeColor="text1"/>
        </w:rPr>
        <w:t xml:space="preserve">: </w:t>
      </w:r>
      <w:r w:rsidR="00722469" w:rsidRPr="00377658">
        <w:rPr>
          <w:rFonts w:ascii="Calibri" w:hAnsi="Calibri" w:cs="Calibri"/>
          <w:bCs/>
          <w:color w:val="000000" w:themeColor="text1"/>
        </w:rPr>
        <w:t>107–8.</w:t>
      </w:r>
      <w:r w:rsidR="00ED24F4">
        <w:rPr>
          <w:rFonts w:ascii="Calibri" w:hAnsi="Calibri" w:cs="Calibri"/>
          <w:bCs/>
          <w:color w:val="000000" w:themeColor="text1"/>
        </w:rPr>
        <w:t xml:space="preserve"> </w:t>
      </w:r>
      <w:r w:rsidR="00ED24F4" w:rsidRPr="00377658">
        <w:rPr>
          <w:rFonts w:ascii="Calibri" w:hAnsi="Calibri" w:cs="Calibri"/>
          <w:bCs/>
          <w:color w:val="000000" w:themeColor="text1"/>
        </w:rPr>
        <w:t xml:space="preserve">Co-authored with Miriam </w:t>
      </w:r>
      <w:proofErr w:type="spellStart"/>
      <w:r w:rsidR="00ED24F4" w:rsidRPr="00377658">
        <w:rPr>
          <w:rFonts w:ascii="Calibri" w:hAnsi="Calibri" w:cs="Calibri"/>
          <w:bCs/>
          <w:color w:val="000000" w:themeColor="text1"/>
        </w:rPr>
        <w:t>C</w:t>
      </w:r>
      <w:r w:rsidR="00ED24F4">
        <w:rPr>
          <w:rFonts w:ascii="Calibri" w:hAnsi="Calibri" w:cs="Calibri"/>
          <w:bCs/>
          <w:color w:val="000000" w:themeColor="text1"/>
        </w:rPr>
        <w:t>harak</w:t>
      </w:r>
      <w:proofErr w:type="spellEnd"/>
      <w:r w:rsidR="00ED24F4">
        <w:rPr>
          <w:rFonts w:ascii="Calibri" w:hAnsi="Calibri" w:cs="Calibri"/>
          <w:bCs/>
          <w:color w:val="000000" w:themeColor="text1"/>
        </w:rPr>
        <w:t>.</w:t>
      </w:r>
    </w:p>
    <w:p w14:paraId="6F4B3AB0" w14:textId="77777777" w:rsidR="00722469" w:rsidRPr="00377658" w:rsidRDefault="00722469" w:rsidP="00722469">
      <w:pPr>
        <w:ind w:left="720" w:hanging="720"/>
        <w:rPr>
          <w:rFonts w:ascii="Calibri" w:hAnsi="Calibri" w:cs="Calibri"/>
          <w:bCs/>
          <w:color w:val="000000" w:themeColor="text1"/>
        </w:rPr>
      </w:pPr>
    </w:p>
    <w:p w14:paraId="341752AC" w14:textId="3D20B1BB" w:rsidR="00722469" w:rsidRPr="00377658" w:rsidRDefault="00974E0F" w:rsidP="00120796">
      <w:pPr>
        <w:ind w:left="720" w:hanging="720"/>
        <w:rPr>
          <w:rFonts w:ascii="Calibri" w:hAnsi="Calibri" w:cs="Calibri"/>
          <w:bCs/>
          <w:color w:val="000000" w:themeColor="text1"/>
        </w:rPr>
      </w:pPr>
      <w:r>
        <w:rPr>
          <w:rFonts w:ascii="Calibri" w:hAnsi="Calibri" w:cs="Calibri"/>
          <w:bCs/>
          <w:color w:val="000000" w:themeColor="text1"/>
        </w:rPr>
        <w:t>Review of</w:t>
      </w:r>
      <w:r w:rsidR="00722469" w:rsidRPr="00377658">
        <w:rPr>
          <w:rFonts w:ascii="Calibri" w:hAnsi="Calibri" w:cs="Calibri"/>
          <w:bCs/>
          <w:color w:val="000000" w:themeColor="text1"/>
        </w:rPr>
        <w:t xml:space="preserve"> Jonathan Klawans, </w:t>
      </w:r>
      <w:r w:rsidR="00722469" w:rsidRPr="00377658">
        <w:rPr>
          <w:rFonts w:ascii="Calibri" w:hAnsi="Calibri" w:cs="Calibri"/>
          <w:bCs/>
          <w:i/>
          <w:color w:val="000000" w:themeColor="text1"/>
        </w:rPr>
        <w:t xml:space="preserve">Purity, Sacrifice, and the Temple: Symbolism and </w:t>
      </w:r>
      <w:proofErr w:type="spellStart"/>
      <w:r w:rsidR="003E4C8B" w:rsidRPr="00377658">
        <w:rPr>
          <w:rFonts w:ascii="Calibri" w:hAnsi="Calibri" w:cs="Calibri"/>
          <w:bCs/>
          <w:i/>
          <w:color w:val="000000" w:themeColor="text1"/>
        </w:rPr>
        <w:t>Supersessionism</w:t>
      </w:r>
      <w:proofErr w:type="spellEnd"/>
      <w:r w:rsidR="00722469" w:rsidRPr="00377658">
        <w:rPr>
          <w:rFonts w:ascii="Calibri" w:hAnsi="Calibri" w:cs="Calibri"/>
          <w:bCs/>
          <w:i/>
          <w:color w:val="000000" w:themeColor="text1"/>
        </w:rPr>
        <w:t xml:space="preserve"> in the Study of Ancient Judaism</w:t>
      </w:r>
      <w:r w:rsidR="00722469" w:rsidRPr="00377658">
        <w:rPr>
          <w:rFonts w:ascii="Calibri" w:hAnsi="Calibri" w:cs="Calibri"/>
          <w:bCs/>
          <w:color w:val="000000" w:themeColor="text1"/>
        </w:rPr>
        <w:t xml:space="preserve"> (N</w:t>
      </w:r>
      <w:r w:rsidR="003E4C8B" w:rsidRPr="00377658">
        <w:rPr>
          <w:rFonts w:ascii="Calibri" w:hAnsi="Calibri" w:cs="Calibri"/>
          <w:bCs/>
          <w:color w:val="000000" w:themeColor="text1"/>
        </w:rPr>
        <w:t xml:space="preserve">ew </w:t>
      </w:r>
      <w:r w:rsidR="00722469" w:rsidRPr="00377658">
        <w:rPr>
          <w:rFonts w:ascii="Calibri" w:hAnsi="Calibri" w:cs="Calibri"/>
          <w:bCs/>
          <w:color w:val="000000" w:themeColor="text1"/>
        </w:rPr>
        <w:t>Y</w:t>
      </w:r>
      <w:r w:rsidR="003E4C8B" w:rsidRPr="00377658">
        <w:rPr>
          <w:rFonts w:ascii="Calibri" w:hAnsi="Calibri" w:cs="Calibri"/>
          <w:bCs/>
          <w:color w:val="000000" w:themeColor="text1"/>
        </w:rPr>
        <w:t>ork</w:t>
      </w:r>
      <w:r w:rsidR="00722469" w:rsidRPr="00377658">
        <w:rPr>
          <w:rFonts w:ascii="Calibri" w:hAnsi="Calibri" w:cs="Calibri"/>
          <w:bCs/>
          <w:color w:val="000000" w:themeColor="text1"/>
        </w:rPr>
        <w:t>: Oxford University Press, 2005)</w:t>
      </w:r>
      <w:r w:rsidR="00120796" w:rsidRPr="00377658">
        <w:rPr>
          <w:rFonts w:ascii="Calibri" w:hAnsi="Calibri" w:cs="Calibri"/>
          <w:bCs/>
          <w:color w:val="000000" w:themeColor="text1"/>
        </w:rPr>
        <w:t>,</w:t>
      </w:r>
      <w:r w:rsidR="00722469" w:rsidRPr="00377658">
        <w:rPr>
          <w:rFonts w:ascii="Calibri" w:hAnsi="Calibri" w:cs="Calibri"/>
          <w:bCs/>
          <w:color w:val="000000" w:themeColor="text1"/>
        </w:rPr>
        <w:t xml:space="preserve"> in </w:t>
      </w:r>
      <w:r w:rsidR="00722469" w:rsidRPr="00377658">
        <w:rPr>
          <w:rFonts w:ascii="Calibri" w:hAnsi="Calibri" w:cs="Calibri"/>
          <w:bCs/>
          <w:i/>
          <w:color w:val="000000" w:themeColor="text1"/>
        </w:rPr>
        <w:t>Shofar: An Interdisciplinary Journal of Jewish Studies</w:t>
      </w:r>
      <w:r w:rsidR="00722469" w:rsidRPr="00377658">
        <w:rPr>
          <w:rFonts w:ascii="Calibri" w:hAnsi="Calibri" w:cs="Calibri"/>
          <w:bCs/>
          <w:color w:val="000000" w:themeColor="text1"/>
        </w:rPr>
        <w:t xml:space="preserve"> 26 (2008): 170.</w:t>
      </w:r>
    </w:p>
    <w:p w14:paraId="7DCB5723" w14:textId="77777777" w:rsidR="00722469" w:rsidRPr="00377658" w:rsidRDefault="00722469" w:rsidP="00722469">
      <w:pPr>
        <w:ind w:left="720" w:hanging="720"/>
        <w:rPr>
          <w:rFonts w:ascii="Calibri" w:hAnsi="Calibri" w:cs="Calibri"/>
          <w:bCs/>
          <w:color w:val="000000" w:themeColor="text1"/>
        </w:rPr>
      </w:pPr>
    </w:p>
    <w:p w14:paraId="7CDAE4EE" w14:textId="1094ABAE" w:rsidR="00722469" w:rsidRPr="00377658" w:rsidRDefault="00974E0F" w:rsidP="00882A8C">
      <w:pPr>
        <w:ind w:left="720" w:hanging="720"/>
        <w:rPr>
          <w:rFonts w:ascii="Calibri" w:hAnsi="Calibri" w:cs="Calibri"/>
          <w:bCs/>
          <w:color w:val="000000" w:themeColor="text1"/>
        </w:rPr>
      </w:pPr>
      <w:r>
        <w:rPr>
          <w:rFonts w:ascii="Calibri" w:hAnsi="Calibri" w:cs="Calibri"/>
          <w:bCs/>
          <w:color w:val="000000" w:themeColor="text1"/>
        </w:rPr>
        <w:t>Review of</w:t>
      </w:r>
      <w:r w:rsidRPr="00377658">
        <w:rPr>
          <w:rFonts w:ascii="Calibri" w:hAnsi="Calibri" w:cs="Calibri"/>
          <w:bCs/>
          <w:color w:val="000000" w:themeColor="text1"/>
        </w:rPr>
        <w:t xml:space="preserve"> </w:t>
      </w:r>
      <w:r w:rsidR="00722469" w:rsidRPr="00377658">
        <w:rPr>
          <w:rFonts w:ascii="Calibri" w:hAnsi="Calibri" w:cs="Calibri"/>
          <w:bCs/>
          <w:color w:val="000000" w:themeColor="text1"/>
        </w:rPr>
        <w:t xml:space="preserve">Sara </w:t>
      </w:r>
      <w:proofErr w:type="spellStart"/>
      <w:r w:rsidR="00722469" w:rsidRPr="00377658">
        <w:rPr>
          <w:rFonts w:ascii="Calibri" w:hAnsi="Calibri" w:cs="Calibri"/>
          <w:bCs/>
          <w:color w:val="000000" w:themeColor="text1"/>
        </w:rPr>
        <w:t>Raup</w:t>
      </w:r>
      <w:proofErr w:type="spellEnd"/>
      <w:r w:rsidR="00722469" w:rsidRPr="00377658">
        <w:rPr>
          <w:rFonts w:ascii="Calibri" w:hAnsi="Calibri" w:cs="Calibri"/>
          <w:bCs/>
          <w:color w:val="000000" w:themeColor="text1"/>
        </w:rPr>
        <w:t xml:space="preserve"> Johnson, </w:t>
      </w:r>
      <w:r w:rsidR="00722469" w:rsidRPr="00377658">
        <w:rPr>
          <w:rFonts w:ascii="Calibri" w:hAnsi="Calibri" w:cs="Calibri"/>
          <w:bCs/>
          <w:i/>
          <w:color w:val="000000" w:themeColor="text1"/>
        </w:rPr>
        <w:t>Historical Fictions and Hellenistic Identity: Third Maccabees in Its Cultural Context</w:t>
      </w:r>
      <w:r w:rsidR="003E4C8B" w:rsidRPr="00377658">
        <w:rPr>
          <w:rFonts w:ascii="Calibri" w:hAnsi="Calibri" w:cs="Calibri"/>
          <w:bCs/>
          <w:iCs/>
          <w:color w:val="000000" w:themeColor="text1"/>
        </w:rPr>
        <w:t>,</w:t>
      </w:r>
      <w:r w:rsidR="003E4C8B" w:rsidRPr="00377658">
        <w:rPr>
          <w:rFonts w:ascii="Calibri" w:hAnsi="Calibri" w:cs="Calibri"/>
          <w:bCs/>
          <w:color w:val="000000" w:themeColor="text1"/>
        </w:rPr>
        <w:t xml:space="preserve"> </w:t>
      </w:r>
      <w:r w:rsidR="00722469" w:rsidRPr="00377658">
        <w:rPr>
          <w:rFonts w:ascii="Calibri" w:hAnsi="Calibri" w:cs="Calibri"/>
          <w:bCs/>
          <w:color w:val="000000" w:themeColor="text1"/>
        </w:rPr>
        <w:t>Hel</w:t>
      </w:r>
      <w:r w:rsidR="003E4C8B" w:rsidRPr="00377658">
        <w:rPr>
          <w:rFonts w:ascii="Calibri" w:hAnsi="Calibri" w:cs="Calibri"/>
          <w:bCs/>
          <w:color w:val="000000" w:themeColor="text1"/>
        </w:rPr>
        <w:t>lenistic Culture and Society 43, (</w:t>
      </w:r>
      <w:r w:rsidR="00722469" w:rsidRPr="00377658">
        <w:rPr>
          <w:rFonts w:ascii="Calibri" w:hAnsi="Calibri" w:cs="Calibri"/>
          <w:bCs/>
          <w:color w:val="000000" w:themeColor="text1"/>
        </w:rPr>
        <w:t xml:space="preserve">Berkeley: University of California Press, 2004), in </w:t>
      </w:r>
      <w:r w:rsidR="00722469" w:rsidRPr="00377658">
        <w:rPr>
          <w:rFonts w:ascii="Calibri" w:hAnsi="Calibri" w:cs="Calibri"/>
          <w:bCs/>
          <w:i/>
          <w:color w:val="000000" w:themeColor="text1"/>
        </w:rPr>
        <w:t>Journal of Religious History</w:t>
      </w:r>
      <w:r w:rsidR="00722469" w:rsidRPr="00377658">
        <w:rPr>
          <w:rFonts w:ascii="Calibri" w:hAnsi="Calibri" w:cs="Calibri"/>
          <w:bCs/>
          <w:color w:val="000000" w:themeColor="text1"/>
        </w:rPr>
        <w:t xml:space="preserve"> 31 (2007)</w:t>
      </w:r>
      <w:r w:rsidR="00882A8C">
        <w:rPr>
          <w:rFonts w:ascii="Calibri" w:hAnsi="Calibri" w:cs="Calibri"/>
          <w:bCs/>
          <w:color w:val="000000" w:themeColor="text1"/>
        </w:rPr>
        <w:t>, 490</w:t>
      </w:r>
      <w:r w:rsidR="00882A8C" w:rsidRPr="00377658">
        <w:rPr>
          <w:rFonts w:ascii="Calibri" w:hAnsi="Calibri" w:cs="Calibri"/>
          <w:bCs/>
          <w:color w:val="000000" w:themeColor="text1"/>
        </w:rPr>
        <w:t>–</w:t>
      </w:r>
      <w:r w:rsidR="00882A8C">
        <w:rPr>
          <w:rFonts w:ascii="Calibri" w:hAnsi="Calibri" w:cs="Calibri"/>
          <w:bCs/>
          <w:color w:val="000000" w:themeColor="text1"/>
        </w:rPr>
        <w:t>91.</w:t>
      </w:r>
    </w:p>
    <w:p w14:paraId="748D6B2E" w14:textId="77777777" w:rsidR="00722469" w:rsidRPr="00377658" w:rsidRDefault="00722469" w:rsidP="00722469">
      <w:pPr>
        <w:ind w:left="720" w:hanging="720"/>
        <w:rPr>
          <w:rFonts w:ascii="Calibri" w:hAnsi="Calibri" w:cs="Calibri"/>
          <w:bCs/>
          <w:color w:val="000000" w:themeColor="text1"/>
        </w:rPr>
      </w:pPr>
    </w:p>
    <w:p w14:paraId="7055B320" w14:textId="63DAC9C5" w:rsidR="00722469" w:rsidRPr="00377658" w:rsidRDefault="00974E0F" w:rsidP="00722469">
      <w:pPr>
        <w:ind w:left="720" w:hanging="720"/>
        <w:rPr>
          <w:rFonts w:ascii="Calibri" w:hAnsi="Calibri" w:cs="Calibri"/>
          <w:bCs/>
          <w:color w:val="000000" w:themeColor="text1"/>
        </w:rPr>
      </w:pPr>
      <w:r>
        <w:rPr>
          <w:rFonts w:ascii="Calibri" w:hAnsi="Calibri" w:cs="Calibri"/>
          <w:bCs/>
          <w:color w:val="000000" w:themeColor="text1"/>
        </w:rPr>
        <w:t>Review of</w:t>
      </w:r>
      <w:r w:rsidR="00722469" w:rsidRPr="00377658">
        <w:rPr>
          <w:rFonts w:ascii="Calibri" w:hAnsi="Calibri" w:cs="Calibri"/>
          <w:bCs/>
          <w:color w:val="000000" w:themeColor="text1"/>
        </w:rPr>
        <w:t xml:space="preserve"> Sacha Stern, </w:t>
      </w:r>
      <w:r w:rsidR="00722469" w:rsidRPr="00377658">
        <w:rPr>
          <w:rFonts w:ascii="Calibri" w:hAnsi="Calibri" w:cs="Calibri"/>
          <w:bCs/>
          <w:i/>
          <w:color w:val="000000" w:themeColor="text1"/>
        </w:rPr>
        <w:t>Time and Process in Ancient Judaism</w:t>
      </w:r>
      <w:r w:rsidR="00722469" w:rsidRPr="00377658">
        <w:rPr>
          <w:rFonts w:ascii="Calibri" w:hAnsi="Calibri" w:cs="Calibri"/>
          <w:bCs/>
          <w:color w:val="000000" w:themeColor="text1"/>
        </w:rPr>
        <w:t xml:space="preserve"> (Oxford: Littman Library, 2003) in </w:t>
      </w:r>
      <w:r w:rsidR="00722469" w:rsidRPr="00377658">
        <w:rPr>
          <w:rFonts w:ascii="Calibri" w:hAnsi="Calibri" w:cs="Calibri"/>
          <w:bCs/>
          <w:i/>
          <w:color w:val="000000" w:themeColor="text1"/>
        </w:rPr>
        <w:t>Australian Journal of Jewish Studies</w:t>
      </w:r>
      <w:r w:rsidR="00722469" w:rsidRPr="00377658">
        <w:rPr>
          <w:rFonts w:ascii="Calibri" w:hAnsi="Calibri" w:cs="Calibri"/>
          <w:bCs/>
          <w:color w:val="000000" w:themeColor="text1"/>
        </w:rPr>
        <w:t xml:space="preserve"> 19 (2005)</w:t>
      </w:r>
      <w:r w:rsidR="00050F63">
        <w:rPr>
          <w:rFonts w:ascii="Calibri" w:hAnsi="Calibri" w:cs="Calibri"/>
          <w:bCs/>
          <w:color w:val="000000" w:themeColor="text1"/>
        </w:rPr>
        <w:t>, 146</w:t>
      </w:r>
      <w:r w:rsidR="00050F63" w:rsidRPr="00377658">
        <w:rPr>
          <w:rFonts w:ascii="Calibri" w:hAnsi="Calibri" w:cs="Calibri"/>
          <w:bCs/>
          <w:color w:val="000000" w:themeColor="text1"/>
        </w:rPr>
        <w:t>–</w:t>
      </w:r>
      <w:r w:rsidR="00050F63">
        <w:rPr>
          <w:rFonts w:ascii="Calibri" w:hAnsi="Calibri" w:cs="Calibri"/>
          <w:bCs/>
          <w:color w:val="000000" w:themeColor="text1"/>
        </w:rPr>
        <w:t>48.</w:t>
      </w:r>
    </w:p>
    <w:p w14:paraId="22C5D6BA" w14:textId="77777777" w:rsidR="00722469" w:rsidRPr="004D5912" w:rsidRDefault="00722469" w:rsidP="00722469">
      <w:pPr>
        <w:ind w:left="720" w:hanging="720"/>
        <w:rPr>
          <w:rFonts w:ascii="Calibri" w:hAnsi="Calibri" w:cs="Calibri"/>
          <w:bCs/>
          <w:color w:val="000000" w:themeColor="text1"/>
        </w:rPr>
      </w:pPr>
    </w:p>
    <w:p w14:paraId="1ACB5A0A" w14:textId="4EB62EA0" w:rsidR="00722469" w:rsidRPr="004D5912" w:rsidRDefault="00050F63" w:rsidP="00722469">
      <w:pPr>
        <w:ind w:left="720" w:hanging="720"/>
        <w:rPr>
          <w:rFonts w:ascii="Calibri" w:hAnsi="Calibri" w:cs="Calibri"/>
          <w:bCs/>
          <w:color w:val="000000" w:themeColor="text1"/>
        </w:rPr>
      </w:pPr>
      <w:r w:rsidRPr="004D5912">
        <w:rPr>
          <w:rFonts w:ascii="Calibri" w:hAnsi="Calibri" w:cs="Calibri"/>
          <w:bCs/>
          <w:color w:val="000000" w:themeColor="text1"/>
        </w:rPr>
        <w:t xml:space="preserve">Review of </w:t>
      </w:r>
      <w:r w:rsidR="00722469" w:rsidRPr="004D5912">
        <w:rPr>
          <w:rFonts w:ascii="Calibri" w:hAnsi="Calibri" w:cs="Calibri"/>
          <w:bCs/>
          <w:i/>
          <w:color w:val="000000" w:themeColor="text1"/>
        </w:rPr>
        <w:t>Calliope: World History for Young People. The Dead Sea Scrolls</w:t>
      </w:r>
      <w:r w:rsidR="00722469" w:rsidRPr="004D5912">
        <w:rPr>
          <w:rFonts w:ascii="Calibri" w:hAnsi="Calibri" w:cs="Calibri"/>
          <w:bCs/>
          <w:color w:val="000000" w:themeColor="text1"/>
        </w:rPr>
        <w:t xml:space="preserve">. (N.H. Cobblestone, Dec. 2001 [vol. 12]) in </w:t>
      </w:r>
      <w:r w:rsidR="00722469" w:rsidRPr="004D5912">
        <w:rPr>
          <w:rFonts w:ascii="Calibri" w:hAnsi="Calibri" w:cs="Calibri"/>
          <w:bCs/>
          <w:i/>
          <w:color w:val="000000" w:themeColor="text1"/>
        </w:rPr>
        <w:t>DSD</w:t>
      </w:r>
      <w:r w:rsidR="00722469" w:rsidRPr="004D5912">
        <w:rPr>
          <w:rFonts w:ascii="Calibri" w:hAnsi="Calibri" w:cs="Calibri"/>
          <w:bCs/>
          <w:color w:val="000000" w:themeColor="text1"/>
        </w:rPr>
        <w:t xml:space="preserve"> 11 (2004): 111–13.</w:t>
      </w:r>
    </w:p>
    <w:p w14:paraId="0649FB84" w14:textId="77777777" w:rsidR="00722469" w:rsidRPr="004D5912" w:rsidRDefault="00722469" w:rsidP="0033587D">
      <w:pPr>
        <w:ind w:left="720" w:hanging="720"/>
        <w:rPr>
          <w:rFonts w:ascii="Calibri" w:hAnsi="Calibri" w:cs="Calibri"/>
          <w:bCs/>
          <w:color w:val="000000" w:themeColor="text1"/>
        </w:rPr>
      </w:pPr>
    </w:p>
    <w:p w14:paraId="5F42AE2C" w14:textId="5F29D380" w:rsidR="00722469" w:rsidRDefault="00050F63" w:rsidP="00722469">
      <w:pPr>
        <w:ind w:left="720" w:hanging="720"/>
        <w:rPr>
          <w:rStyle w:val="Hyperlink"/>
          <w:rFonts w:ascii="Calibri" w:hAnsi="Calibri" w:cs="Calibri"/>
          <w:bCs/>
          <w:color w:val="000000" w:themeColor="text1"/>
          <w:u w:val="none"/>
        </w:rPr>
      </w:pPr>
      <w:r w:rsidRPr="004D5912">
        <w:rPr>
          <w:rFonts w:ascii="Calibri" w:hAnsi="Calibri" w:cs="Calibri"/>
          <w:bCs/>
          <w:color w:val="000000" w:themeColor="text1"/>
        </w:rPr>
        <w:t>Review of</w:t>
      </w:r>
      <w:r w:rsidR="00722469" w:rsidRPr="004D5912">
        <w:rPr>
          <w:rFonts w:ascii="Calibri" w:hAnsi="Calibri" w:cs="Calibri"/>
          <w:bCs/>
          <w:color w:val="000000" w:themeColor="text1"/>
        </w:rPr>
        <w:t xml:space="preserve"> James H. Charlesworth, </w:t>
      </w:r>
      <w:r w:rsidR="00722469" w:rsidRPr="004D5912">
        <w:rPr>
          <w:rFonts w:ascii="Calibri" w:hAnsi="Calibri" w:cs="Calibri"/>
          <w:bCs/>
          <w:i/>
          <w:color w:val="000000" w:themeColor="text1"/>
        </w:rPr>
        <w:t xml:space="preserve">The </w:t>
      </w:r>
      <w:proofErr w:type="spellStart"/>
      <w:r w:rsidR="00722469" w:rsidRPr="004D5912">
        <w:rPr>
          <w:rFonts w:ascii="Calibri" w:hAnsi="Calibri" w:cs="Calibri"/>
          <w:bCs/>
          <w:i/>
          <w:color w:val="000000" w:themeColor="text1"/>
        </w:rPr>
        <w:t>Pesharim</w:t>
      </w:r>
      <w:proofErr w:type="spellEnd"/>
      <w:r w:rsidR="00722469" w:rsidRPr="004D5912">
        <w:rPr>
          <w:rFonts w:ascii="Calibri" w:hAnsi="Calibri" w:cs="Calibri"/>
          <w:bCs/>
          <w:i/>
          <w:color w:val="000000" w:themeColor="text1"/>
        </w:rPr>
        <w:t xml:space="preserve"> and Qumran History: Chaos or Consensus</w:t>
      </w:r>
      <w:r w:rsidR="00722469" w:rsidRPr="004D5912">
        <w:rPr>
          <w:rFonts w:ascii="Calibri" w:hAnsi="Calibri" w:cs="Calibri"/>
          <w:bCs/>
          <w:color w:val="000000" w:themeColor="text1"/>
        </w:rPr>
        <w:t xml:space="preserve"> (Grand Rapids: Eerdmans, 2002): in </w:t>
      </w:r>
      <w:r w:rsidR="00722469" w:rsidRPr="004D5912">
        <w:rPr>
          <w:rFonts w:ascii="Calibri" w:hAnsi="Calibri" w:cs="Calibri"/>
          <w:bCs/>
          <w:i/>
          <w:color w:val="000000" w:themeColor="text1"/>
        </w:rPr>
        <w:t>Review of Biblical Literature</w:t>
      </w:r>
      <w:r w:rsidR="00722469" w:rsidRPr="004D5912">
        <w:rPr>
          <w:rFonts w:ascii="Calibri" w:hAnsi="Calibri" w:cs="Calibri"/>
          <w:bCs/>
          <w:color w:val="000000" w:themeColor="text1"/>
        </w:rPr>
        <w:t xml:space="preserve"> (2004) </w:t>
      </w:r>
      <w:hyperlink r:id="rId13" w:history="1">
        <w:r w:rsidR="00722469" w:rsidRPr="004D5912">
          <w:rPr>
            <w:rStyle w:val="Hyperlink"/>
            <w:rFonts w:ascii="Calibri" w:hAnsi="Calibri" w:cs="Calibri"/>
            <w:bCs/>
            <w:color w:val="000000" w:themeColor="text1"/>
            <w:u w:val="none"/>
          </w:rPr>
          <w:t>http://www.bookreviews.org/bookdetail.asp?TitleId=2056</w:t>
        </w:r>
      </w:hyperlink>
      <w:r w:rsidR="003E4C8B" w:rsidRPr="004D5912">
        <w:rPr>
          <w:rStyle w:val="Hyperlink"/>
          <w:rFonts w:ascii="Calibri" w:hAnsi="Calibri" w:cs="Calibri"/>
          <w:bCs/>
          <w:color w:val="000000" w:themeColor="text1"/>
          <w:u w:val="none"/>
        </w:rPr>
        <w:t>.</w:t>
      </w:r>
    </w:p>
    <w:p w14:paraId="0DF70BC9" w14:textId="77777777" w:rsidR="006153F5" w:rsidRDefault="006153F5" w:rsidP="00847CBB">
      <w:pPr>
        <w:rPr>
          <w:rStyle w:val="Hyperlink"/>
          <w:rFonts w:ascii="Calibri" w:hAnsi="Calibri" w:cs="Calibri"/>
          <w:bCs/>
          <w:color w:val="000000" w:themeColor="text1"/>
          <w:u w:val="none"/>
        </w:rPr>
      </w:pPr>
    </w:p>
    <w:p w14:paraId="3A3B96B3" w14:textId="77777777" w:rsidR="00CA1645" w:rsidRPr="004D5912" w:rsidRDefault="00CA1645" w:rsidP="00722469">
      <w:pPr>
        <w:ind w:left="720" w:hanging="720"/>
        <w:rPr>
          <w:rStyle w:val="Hyperlink"/>
          <w:rFonts w:ascii="Calibri" w:hAnsi="Calibri" w:cs="Calibri"/>
          <w:bCs/>
          <w:color w:val="000000" w:themeColor="text1"/>
          <w:u w:val="none"/>
        </w:rPr>
      </w:pPr>
    </w:p>
    <w:p w14:paraId="19208456" w14:textId="7EE36C38" w:rsidR="002C1051" w:rsidRPr="000E6267" w:rsidRDefault="004F5DBE" w:rsidP="002C1051">
      <w:pPr>
        <w:rPr>
          <w:rFonts w:ascii="Calibri" w:hAnsi="Calibri" w:cs="Calibri"/>
          <w:b/>
          <w:color w:val="000000" w:themeColor="text1"/>
        </w:rPr>
      </w:pPr>
      <w:r w:rsidRPr="000E6267">
        <w:rPr>
          <w:rFonts w:ascii="Calibri" w:hAnsi="Calibri" w:cs="Calibri"/>
          <w:b/>
          <w:color w:val="000000" w:themeColor="text1"/>
        </w:rPr>
        <w:t>Edit</w:t>
      </w:r>
      <w:r w:rsidR="002C1051">
        <w:rPr>
          <w:rFonts w:ascii="Calibri" w:hAnsi="Calibri" w:cs="Calibri"/>
          <w:b/>
          <w:color w:val="000000" w:themeColor="text1"/>
        </w:rPr>
        <w:t>ing: Multi-</w:t>
      </w:r>
      <w:r w:rsidR="0033587D">
        <w:rPr>
          <w:rFonts w:ascii="Calibri" w:hAnsi="Calibri" w:cs="Calibri"/>
          <w:b/>
          <w:color w:val="000000" w:themeColor="text1"/>
        </w:rPr>
        <w:t>authored volume</w:t>
      </w:r>
      <w:r w:rsidR="002C1051">
        <w:rPr>
          <w:rFonts w:ascii="Calibri" w:hAnsi="Calibri" w:cs="Calibri"/>
          <w:b/>
          <w:color w:val="000000" w:themeColor="text1"/>
        </w:rPr>
        <w:t>s</w:t>
      </w:r>
    </w:p>
    <w:p w14:paraId="16351E24" w14:textId="11255E28" w:rsidR="00AD1B7C" w:rsidRPr="000C750C" w:rsidRDefault="00AD1B7C" w:rsidP="00A92713">
      <w:pPr>
        <w:ind w:left="851" w:hanging="851"/>
        <w:rPr>
          <w:rFonts w:ascii="Calibri" w:hAnsi="Calibri" w:cs="Calibri"/>
          <w:bCs/>
          <w:color w:val="000000" w:themeColor="text1"/>
        </w:rPr>
      </w:pPr>
      <w:r w:rsidRPr="00377658">
        <w:rPr>
          <w:rFonts w:ascii="Calibri" w:hAnsi="Calibri" w:cs="Calibri"/>
          <w:i/>
          <w:iCs/>
          <w:color w:val="000000" w:themeColor="text1"/>
        </w:rPr>
        <w:t>Deutsch-</w:t>
      </w:r>
      <w:proofErr w:type="spellStart"/>
      <w:r w:rsidRPr="00377658">
        <w:rPr>
          <w:rFonts w:ascii="Calibri" w:hAnsi="Calibri" w:cs="Calibri"/>
          <w:i/>
          <w:iCs/>
          <w:color w:val="000000" w:themeColor="text1"/>
        </w:rPr>
        <w:t>Jüdische</w:t>
      </w:r>
      <w:proofErr w:type="spellEnd"/>
      <w:r w:rsidRPr="00377658">
        <w:rPr>
          <w:rFonts w:ascii="Calibri" w:hAnsi="Calibri" w:cs="Calibri"/>
          <w:i/>
          <w:iCs/>
          <w:color w:val="000000" w:themeColor="text1"/>
        </w:rPr>
        <w:t xml:space="preserve"> </w:t>
      </w:r>
      <w:proofErr w:type="spellStart"/>
      <w:r w:rsidRPr="00377658">
        <w:rPr>
          <w:rFonts w:ascii="Calibri" w:hAnsi="Calibri" w:cs="Calibri"/>
          <w:i/>
          <w:iCs/>
          <w:color w:val="000000" w:themeColor="text1"/>
        </w:rPr>
        <w:t>Bibelwissenschaft</w:t>
      </w:r>
      <w:proofErr w:type="spellEnd"/>
      <w:r w:rsidRPr="00377658">
        <w:rPr>
          <w:rFonts w:ascii="Calibri" w:hAnsi="Calibri" w:cs="Calibri"/>
          <w:i/>
          <w:iCs/>
          <w:color w:val="000000" w:themeColor="text1"/>
        </w:rPr>
        <w:t xml:space="preserve"> – </w:t>
      </w:r>
      <w:proofErr w:type="spellStart"/>
      <w:r w:rsidRPr="00377658">
        <w:rPr>
          <w:rFonts w:ascii="Calibri" w:hAnsi="Calibri" w:cs="Calibri"/>
          <w:i/>
          <w:iCs/>
          <w:color w:val="000000" w:themeColor="text1"/>
        </w:rPr>
        <w:t>Beiträge</w:t>
      </w:r>
      <w:proofErr w:type="spellEnd"/>
      <w:r w:rsidRPr="00377658">
        <w:rPr>
          <w:rFonts w:ascii="Calibri" w:hAnsi="Calibri" w:cs="Calibri"/>
          <w:i/>
          <w:iCs/>
          <w:color w:val="000000" w:themeColor="text1"/>
        </w:rPr>
        <w:t xml:space="preserve"> der </w:t>
      </w:r>
      <w:proofErr w:type="spellStart"/>
      <w:r w:rsidRPr="00377658">
        <w:rPr>
          <w:rFonts w:ascii="Calibri" w:hAnsi="Calibri" w:cs="Calibri"/>
          <w:i/>
          <w:iCs/>
          <w:color w:val="000000" w:themeColor="text1"/>
        </w:rPr>
        <w:t>internationalen</w:t>
      </w:r>
      <w:proofErr w:type="spellEnd"/>
      <w:r w:rsidRPr="00377658">
        <w:rPr>
          <w:rFonts w:ascii="Calibri" w:hAnsi="Calibri" w:cs="Calibri"/>
          <w:i/>
          <w:iCs/>
          <w:color w:val="000000" w:themeColor="text1"/>
        </w:rPr>
        <w:t> </w:t>
      </w:r>
      <w:proofErr w:type="spellStart"/>
      <w:r w:rsidRPr="00377658">
        <w:rPr>
          <w:rFonts w:ascii="Calibri" w:hAnsi="Calibri" w:cs="Calibri"/>
          <w:i/>
          <w:iCs/>
          <w:color w:val="000000" w:themeColor="text1"/>
        </w:rPr>
        <w:t>Fachtagung</w:t>
      </w:r>
      <w:proofErr w:type="spellEnd"/>
      <w:r w:rsidRPr="00377658">
        <w:rPr>
          <w:rFonts w:ascii="Calibri" w:hAnsi="Calibri" w:cs="Calibri"/>
          <w:i/>
          <w:iCs/>
          <w:color w:val="000000" w:themeColor="text1"/>
        </w:rPr>
        <w:t>, 26.-27. </w:t>
      </w:r>
      <w:r w:rsidRPr="000530FC">
        <w:rPr>
          <w:rFonts w:ascii="Calibri" w:hAnsi="Calibri" w:cs="Calibri"/>
          <w:i/>
          <w:iCs/>
          <w:color w:val="000000" w:themeColor="text1"/>
        </w:rPr>
        <w:t>September 2016, Potsdam</w:t>
      </w:r>
      <w:r w:rsidRPr="000530FC">
        <w:rPr>
          <w:rFonts w:ascii="Calibri" w:hAnsi="Calibri" w:cs="Calibri"/>
          <w:color w:val="000000" w:themeColor="text1"/>
        </w:rPr>
        <w:t xml:space="preserve">, </w:t>
      </w:r>
      <w:r>
        <w:rPr>
          <w:rFonts w:ascii="Calibri" w:hAnsi="Calibri" w:cs="Calibri"/>
          <w:color w:val="000000" w:themeColor="text1"/>
        </w:rPr>
        <w:t xml:space="preserve">edited </w:t>
      </w:r>
      <w:r w:rsidRPr="00377658">
        <w:rPr>
          <w:rFonts w:ascii="Calibri" w:hAnsi="Calibri" w:cs="Calibri"/>
          <w:bCs/>
          <w:color w:val="000000" w:themeColor="text1"/>
        </w:rPr>
        <w:t xml:space="preserve">with </w:t>
      </w:r>
      <w:r w:rsidRPr="00377658">
        <w:rPr>
          <w:rFonts w:ascii="Calibri" w:hAnsi="Calibri" w:cs="Calibri"/>
          <w:color w:val="000000" w:themeColor="text1"/>
        </w:rPr>
        <w:t>Daniel</w:t>
      </w:r>
      <w:r w:rsidRPr="00377658">
        <w:rPr>
          <w:rStyle w:val="apple-converted-space"/>
          <w:rFonts w:ascii="Calibri" w:hAnsi="Calibri" w:cs="Calibri"/>
          <w:color w:val="000000" w:themeColor="text1"/>
        </w:rPr>
        <w:t> </w:t>
      </w:r>
      <w:r w:rsidRPr="00377658">
        <w:rPr>
          <w:rStyle w:val="il"/>
          <w:rFonts w:ascii="Calibri" w:eastAsiaTheme="majorEastAsia" w:hAnsi="Calibri" w:cs="Calibri"/>
          <w:color w:val="000000" w:themeColor="text1"/>
        </w:rPr>
        <w:t>Vorpahl</w:t>
      </w:r>
      <w:r w:rsidRPr="00377658">
        <w:rPr>
          <w:rStyle w:val="apple-converted-space"/>
          <w:rFonts w:ascii="Calibri" w:hAnsi="Calibri" w:cs="Calibri"/>
          <w:color w:val="000000" w:themeColor="text1"/>
        </w:rPr>
        <w:t> </w:t>
      </w:r>
      <w:r w:rsidRPr="00377658">
        <w:rPr>
          <w:rFonts w:ascii="Calibri" w:hAnsi="Calibri" w:cs="Calibri"/>
          <w:color w:val="000000" w:themeColor="text1"/>
        </w:rPr>
        <w:t xml:space="preserve">and Sophia </w:t>
      </w:r>
      <w:proofErr w:type="spellStart"/>
      <w:r w:rsidRPr="00377658">
        <w:rPr>
          <w:rFonts w:ascii="Calibri" w:hAnsi="Calibri" w:cs="Calibri"/>
          <w:color w:val="000000" w:themeColor="text1"/>
        </w:rPr>
        <w:t>Kähler</w:t>
      </w:r>
      <w:proofErr w:type="spellEnd"/>
      <w:r>
        <w:rPr>
          <w:rFonts w:ascii="Calibri" w:hAnsi="Calibri" w:cs="Calibri"/>
          <w:color w:val="000000" w:themeColor="text1"/>
        </w:rPr>
        <w:t xml:space="preserve">. </w:t>
      </w:r>
      <w:proofErr w:type="spellStart"/>
      <w:r w:rsidRPr="000C750C">
        <w:rPr>
          <w:rFonts w:ascii="Calibri" w:hAnsi="Calibri" w:cs="Calibri"/>
          <w:color w:val="000000" w:themeColor="text1"/>
        </w:rPr>
        <w:t>Europäisch-jüdische</w:t>
      </w:r>
      <w:proofErr w:type="spellEnd"/>
      <w:r w:rsidRPr="000C750C">
        <w:rPr>
          <w:rFonts w:ascii="Calibri" w:hAnsi="Calibri" w:cs="Calibri"/>
          <w:color w:val="000000" w:themeColor="text1"/>
        </w:rPr>
        <w:t xml:space="preserve"> </w:t>
      </w:r>
      <w:proofErr w:type="spellStart"/>
      <w:r w:rsidRPr="000C750C">
        <w:rPr>
          <w:rFonts w:ascii="Calibri" w:hAnsi="Calibri" w:cs="Calibri"/>
          <w:color w:val="000000" w:themeColor="text1"/>
        </w:rPr>
        <w:t>Studien</w:t>
      </w:r>
      <w:proofErr w:type="spellEnd"/>
      <w:r w:rsidRPr="000C750C">
        <w:rPr>
          <w:rFonts w:ascii="Calibri" w:hAnsi="Calibri" w:cs="Calibri"/>
          <w:color w:val="000000" w:themeColor="text1"/>
        </w:rPr>
        <w:t xml:space="preserve"> (Berlin: De Gruyter, 2019)</w:t>
      </w:r>
      <w:r w:rsidRPr="000C750C">
        <w:rPr>
          <w:rFonts w:ascii="Calibri" w:hAnsi="Calibri" w:cs="Calibri"/>
          <w:bCs/>
          <w:color w:val="000000" w:themeColor="text1"/>
        </w:rPr>
        <w:t>.</w:t>
      </w:r>
    </w:p>
    <w:p w14:paraId="0ED1FCFC" w14:textId="77777777" w:rsidR="00AD1B7C" w:rsidRPr="00377658" w:rsidRDefault="00AD1B7C" w:rsidP="00AD1B7C">
      <w:pPr>
        <w:ind w:left="851" w:hanging="851"/>
        <w:rPr>
          <w:rFonts w:ascii="Calibri" w:hAnsi="Calibri" w:cs="Calibri"/>
          <w:bCs/>
          <w:color w:val="000000" w:themeColor="text1"/>
        </w:rPr>
      </w:pPr>
      <w:r w:rsidRPr="00377658">
        <w:rPr>
          <w:rFonts w:ascii="Calibri" w:hAnsi="Calibri" w:cs="Calibri"/>
          <w:i/>
          <w:color w:val="000000" w:themeColor="text1"/>
          <w:shd w:val="clear" w:color="auto" w:fill="FFFFFF"/>
        </w:rPr>
        <w:lastRenderedPageBreak/>
        <w:t>Surveys, Discoveries, and Explorations: Selected</w:t>
      </w:r>
      <w:r w:rsidRPr="00377658">
        <w:rPr>
          <w:rStyle w:val="apple-converted-space"/>
          <w:rFonts w:ascii="Calibri" w:hAnsi="Calibri" w:cs="Calibri"/>
          <w:i/>
          <w:color w:val="000000" w:themeColor="text1"/>
          <w:shd w:val="clear" w:color="auto" w:fill="FFFFFF"/>
        </w:rPr>
        <w:t> </w:t>
      </w:r>
      <w:r w:rsidRPr="00377658">
        <w:rPr>
          <w:rStyle w:val="il"/>
          <w:rFonts w:ascii="Calibri" w:eastAsiaTheme="majorEastAsia" w:hAnsi="Calibri" w:cs="Calibri"/>
          <w:i/>
          <w:color w:val="000000" w:themeColor="text1"/>
          <w:shd w:val="clear" w:color="auto" w:fill="FFFFFF"/>
        </w:rPr>
        <w:t>Essays</w:t>
      </w:r>
      <w:r w:rsidRPr="00377658">
        <w:rPr>
          <w:rStyle w:val="apple-converted-space"/>
          <w:rFonts w:ascii="Calibri" w:hAnsi="Calibri" w:cs="Calibri"/>
          <w:i/>
          <w:color w:val="000000" w:themeColor="text1"/>
          <w:shd w:val="clear" w:color="auto" w:fill="FFFFFF"/>
        </w:rPr>
        <w:t> </w:t>
      </w:r>
      <w:r w:rsidRPr="00377658">
        <w:rPr>
          <w:rFonts w:ascii="Calibri" w:hAnsi="Calibri" w:cs="Calibri"/>
          <w:i/>
          <w:color w:val="000000" w:themeColor="text1"/>
          <w:shd w:val="clear" w:color="auto" w:fill="FFFFFF"/>
        </w:rPr>
        <w:t xml:space="preserve">on the Dead Sea Scrolls by Hanan </w:t>
      </w:r>
      <w:proofErr w:type="spellStart"/>
      <w:r w:rsidRPr="00377658">
        <w:rPr>
          <w:rFonts w:ascii="Calibri" w:hAnsi="Calibri" w:cs="Calibri"/>
          <w:i/>
          <w:color w:val="000000" w:themeColor="text1"/>
          <w:shd w:val="clear" w:color="auto" w:fill="FFFFFF"/>
        </w:rPr>
        <w:t>Eshel</w:t>
      </w:r>
      <w:proofErr w:type="spellEnd"/>
      <w:r w:rsidRPr="00377658">
        <w:rPr>
          <w:rFonts w:ascii="Calibri" w:hAnsi="Calibri" w:cs="Calibri"/>
          <w:bCs/>
          <w:color w:val="000000" w:themeColor="text1"/>
        </w:rPr>
        <w:t xml:space="preserve">, </w:t>
      </w:r>
      <w:r>
        <w:rPr>
          <w:rFonts w:ascii="Calibri" w:hAnsi="Calibri" w:cs="Calibri"/>
          <w:bCs/>
          <w:color w:val="000000" w:themeColor="text1"/>
        </w:rPr>
        <w:t xml:space="preserve">edited with </w:t>
      </w:r>
      <w:proofErr w:type="spellStart"/>
      <w:r w:rsidRPr="00377658">
        <w:rPr>
          <w:rFonts w:ascii="Calibri" w:hAnsi="Calibri" w:cs="Calibri"/>
          <w:bCs/>
          <w:color w:val="000000" w:themeColor="text1"/>
        </w:rPr>
        <w:t>with</w:t>
      </w:r>
      <w:proofErr w:type="spellEnd"/>
      <w:r w:rsidRPr="00377658">
        <w:rPr>
          <w:rFonts w:ascii="Calibri" w:hAnsi="Calibri" w:cs="Calibri"/>
          <w:bCs/>
          <w:color w:val="000000" w:themeColor="text1"/>
        </w:rPr>
        <w:t xml:space="preserve"> </w:t>
      </w:r>
      <w:proofErr w:type="spellStart"/>
      <w:r w:rsidRPr="00377658">
        <w:rPr>
          <w:rFonts w:ascii="Calibri" w:hAnsi="Calibri" w:cs="Calibri"/>
          <w:bCs/>
          <w:color w:val="000000" w:themeColor="text1"/>
        </w:rPr>
        <w:t>Barnea</w:t>
      </w:r>
      <w:proofErr w:type="spellEnd"/>
      <w:r w:rsidRPr="00377658">
        <w:rPr>
          <w:rFonts w:ascii="Calibri" w:hAnsi="Calibri" w:cs="Calibri"/>
          <w:bCs/>
          <w:color w:val="000000" w:themeColor="text1"/>
        </w:rPr>
        <w:t xml:space="preserve"> </w:t>
      </w:r>
      <w:proofErr w:type="spellStart"/>
      <w:r w:rsidRPr="00377658">
        <w:rPr>
          <w:rFonts w:ascii="Calibri" w:hAnsi="Calibri" w:cs="Calibri"/>
          <w:bCs/>
          <w:color w:val="000000" w:themeColor="text1"/>
        </w:rPr>
        <w:t>Selavan</w:t>
      </w:r>
      <w:proofErr w:type="spellEnd"/>
      <w:r>
        <w:rPr>
          <w:rFonts w:ascii="Calibri" w:hAnsi="Calibri" w:cs="Calibri"/>
          <w:bCs/>
          <w:color w:val="000000" w:themeColor="text1"/>
        </w:rPr>
        <w:t xml:space="preserve">. </w:t>
      </w:r>
      <w:proofErr w:type="spellStart"/>
      <w:r w:rsidRPr="00377658">
        <w:rPr>
          <w:rFonts w:ascii="Calibri" w:hAnsi="Calibri" w:cs="Calibri"/>
          <w:bCs/>
          <w:color w:val="000000" w:themeColor="text1"/>
        </w:rPr>
        <w:t>JAJSup</w:t>
      </w:r>
      <w:proofErr w:type="spellEnd"/>
      <w:r w:rsidRPr="00377658">
        <w:rPr>
          <w:rFonts w:ascii="Calibri" w:hAnsi="Calibri" w:cs="Calibri"/>
          <w:bCs/>
          <w:color w:val="000000" w:themeColor="text1"/>
        </w:rPr>
        <w:t xml:space="preserve"> 18 (Göttingen: </w:t>
      </w:r>
      <w:proofErr w:type="spellStart"/>
      <w:r w:rsidRPr="00377658">
        <w:rPr>
          <w:rFonts w:ascii="Calibri" w:hAnsi="Calibri" w:cs="Calibri"/>
          <w:bCs/>
          <w:color w:val="000000" w:themeColor="text1"/>
        </w:rPr>
        <w:t>Vandenhoeck</w:t>
      </w:r>
      <w:proofErr w:type="spellEnd"/>
      <w:r w:rsidRPr="00377658">
        <w:rPr>
          <w:rFonts w:ascii="Calibri" w:hAnsi="Calibri" w:cs="Calibri"/>
          <w:bCs/>
          <w:color w:val="000000" w:themeColor="text1"/>
        </w:rPr>
        <w:t xml:space="preserve"> &amp; Ruprecht, 2015).</w:t>
      </w:r>
    </w:p>
    <w:p w14:paraId="28E301FA" w14:textId="77777777" w:rsidR="00AD1B7C" w:rsidRPr="00377658" w:rsidRDefault="00AD1B7C" w:rsidP="00AD1B7C">
      <w:pPr>
        <w:rPr>
          <w:rFonts w:ascii="Calibri" w:hAnsi="Calibri" w:cs="Calibri"/>
          <w:bCs/>
          <w:color w:val="000000" w:themeColor="text1"/>
        </w:rPr>
      </w:pPr>
    </w:p>
    <w:p w14:paraId="27CF90AA" w14:textId="77777777" w:rsidR="00AD1B7C" w:rsidRPr="00377658" w:rsidRDefault="00AD1B7C" w:rsidP="00AD1B7C">
      <w:pPr>
        <w:ind w:left="851" w:hanging="851"/>
        <w:rPr>
          <w:rFonts w:ascii="Calibri" w:hAnsi="Calibri" w:cs="Calibri"/>
          <w:bCs/>
          <w:i/>
          <w:color w:val="000000" w:themeColor="text1"/>
        </w:rPr>
      </w:pPr>
      <w:proofErr w:type="spellStart"/>
      <w:r w:rsidRPr="00377658">
        <w:rPr>
          <w:rFonts w:ascii="Calibri" w:hAnsi="Calibri" w:cs="Calibri"/>
          <w:bCs/>
          <w:i/>
          <w:color w:val="000000" w:themeColor="text1"/>
        </w:rPr>
        <w:t>Keter</w:t>
      </w:r>
      <w:proofErr w:type="spellEnd"/>
      <w:r w:rsidRPr="00377658">
        <w:rPr>
          <w:rFonts w:ascii="Calibri" w:hAnsi="Calibri" w:cs="Calibri"/>
          <w:bCs/>
          <w:i/>
          <w:color w:val="000000" w:themeColor="text1"/>
        </w:rPr>
        <w:t xml:space="preserve"> Shem Tov</w:t>
      </w:r>
      <w:r w:rsidRPr="00377658">
        <w:rPr>
          <w:rFonts w:ascii="Calibri" w:hAnsi="Calibri" w:cs="Calibri"/>
          <w:bCs/>
          <w:color w:val="000000" w:themeColor="text1"/>
        </w:rPr>
        <w:t xml:space="preserve">: </w:t>
      </w:r>
      <w:r w:rsidRPr="00377658">
        <w:rPr>
          <w:rFonts w:ascii="Calibri" w:hAnsi="Calibri" w:cs="Calibri"/>
          <w:bCs/>
          <w:i/>
          <w:color w:val="000000" w:themeColor="text1"/>
        </w:rPr>
        <w:t>Essays on the Dead Sea Scrolls in Memory of Alan Crown</w:t>
      </w:r>
      <w:r w:rsidRPr="00377658">
        <w:rPr>
          <w:rFonts w:ascii="Calibri" w:hAnsi="Calibri" w:cs="Calibri"/>
          <w:bCs/>
          <w:color w:val="000000" w:themeColor="text1"/>
        </w:rPr>
        <w:t xml:space="preserve">, </w:t>
      </w:r>
      <w:r>
        <w:rPr>
          <w:rFonts w:ascii="Calibri" w:hAnsi="Calibri" w:cs="Calibri"/>
          <w:bCs/>
          <w:color w:val="000000" w:themeColor="text1"/>
        </w:rPr>
        <w:t xml:space="preserve">edited </w:t>
      </w:r>
      <w:r w:rsidRPr="00377658">
        <w:rPr>
          <w:rFonts w:ascii="Calibri" w:hAnsi="Calibri" w:cs="Calibri"/>
          <w:bCs/>
          <w:color w:val="000000" w:themeColor="text1"/>
        </w:rPr>
        <w:t>with Ian Young</w:t>
      </w:r>
      <w:r>
        <w:rPr>
          <w:rFonts w:ascii="Calibri" w:hAnsi="Calibri" w:cs="Calibri"/>
          <w:bCs/>
          <w:color w:val="000000" w:themeColor="text1"/>
        </w:rPr>
        <w:t>.</w:t>
      </w:r>
      <w:r w:rsidRPr="00377658">
        <w:rPr>
          <w:rFonts w:ascii="Calibri" w:hAnsi="Calibri" w:cs="Calibri"/>
          <w:bCs/>
          <w:color w:val="000000" w:themeColor="text1"/>
        </w:rPr>
        <w:t xml:space="preserve"> Perspectives on Hebrew Scriptures and its Contexts 20 (NJ: Gorgias, 2013).</w:t>
      </w:r>
    </w:p>
    <w:p w14:paraId="60ED901D" w14:textId="77777777" w:rsidR="00AD1B7C" w:rsidRPr="00377658" w:rsidRDefault="00AD1B7C" w:rsidP="00AD1B7C">
      <w:pPr>
        <w:ind w:left="851" w:hanging="851"/>
        <w:rPr>
          <w:rFonts w:ascii="Calibri" w:hAnsi="Calibri" w:cs="Calibri"/>
          <w:bCs/>
          <w:i/>
          <w:color w:val="000000" w:themeColor="text1"/>
        </w:rPr>
      </w:pPr>
    </w:p>
    <w:p w14:paraId="14BE97E2" w14:textId="77777777" w:rsidR="00AD1B7C" w:rsidRPr="00377658" w:rsidRDefault="00AD1B7C" w:rsidP="00AD1B7C">
      <w:pPr>
        <w:ind w:left="851" w:hanging="851"/>
        <w:rPr>
          <w:rFonts w:ascii="Calibri" w:hAnsi="Calibri" w:cs="Calibri"/>
          <w:bCs/>
          <w:color w:val="000000" w:themeColor="text1"/>
        </w:rPr>
      </w:pPr>
      <w:r w:rsidRPr="00377658">
        <w:rPr>
          <w:rFonts w:ascii="Calibri" w:hAnsi="Calibri" w:cs="Calibri"/>
          <w:bCs/>
          <w:i/>
          <w:color w:val="000000" w:themeColor="text1"/>
        </w:rPr>
        <w:t>The Hebrew Bible in Light of the Dead Sea Scrolls</w:t>
      </w:r>
      <w:r w:rsidRPr="00377658">
        <w:rPr>
          <w:rFonts w:ascii="Calibri" w:hAnsi="Calibri" w:cs="Calibri"/>
          <w:bCs/>
          <w:color w:val="000000" w:themeColor="text1"/>
        </w:rPr>
        <w:t xml:space="preserve">, with Armin Lange, Kristin de Troyer, and </w:t>
      </w:r>
      <w:proofErr w:type="spellStart"/>
      <w:r w:rsidRPr="00377658">
        <w:rPr>
          <w:rFonts w:ascii="Calibri" w:hAnsi="Calibri" w:cs="Calibri"/>
          <w:bCs/>
          <w:color w:val="000000" w:themeColor="text1"/>
        </w:rPr>
        <w:t>Nóra</w:t>
      </w:r>
      <w:proofErr w:type="spellEnd"/>
      <w:r w:rsidRPr="00377658">
        <w:rPr>
          <w:rFonts w:ascii="Calibri" w:hAnsi="Calibri" w:cs="Calibri"/>
          <w:bCs/>
          <w:color w:val="000000" w:themeColor="text1"/>
        </w:rPr>
        <w:t xml:space="preserve"> </w:t>
      </w:r>
      <w:proofErr w:type="spellStart"/>
      <w:r w:rsidRPr="00377658">
        <w:rPr>
          <w:rFonts w:ascii="Calibri" w:hAnsi="Calibri" w:cs="Calibri"/>
          <w:bCs/>
          <w:color w:val="000000" w:themeColor="text1"/>
        </w:rPr>
        <w:t>Dávid</w:t>
      </w:r>
      <w:proofErr w:type="spellEnd"/>
      <w:r>
        <w:rPr>
          <w:rFonts w:ascii="Calibri" w:hAnsi="Calibri" w:cs="Calibri"/>
          <w:bCs/>
          <w:color w:val="000000" w:themeColor="text1"/>
        </w:rPr>
        <w:t xml:space="preserve">. </w:t>
      </w:r>
      <w:r w:rsidRPr="00377658">
        <w:rPr>
          <w:rFonts w:ascii="Calibri" w:hAnsi="Calibri" w:cs="Calibri"/>
          <w:bCs/>
          <w:color w:val="000000" w:themeColor="text1"/>
        </w:rPr>
        <w:t xml:space="preserve">FRLANT 239 (Göttingen: </w:t>
      </w:r>
      <w:proofErr w:type="spellStart"/>
      <w:r w:rsidRPr="00377658">
        <w:rPr>
          <w:rFonts w:ascii="Calibri" w:hAnsi="Calibri" w:cs="Calibri"/>
          <w:bCs/>
          <w:color w:val="000000" w:themeColor="text1"/>
        </w:rPr>
        <w:t>Vandenhoeck</w:t>
      </w:r>
      <w:proofErr w:type="spellEnd"/>
      <w:r w:rsidRPr="00377658">
        <w:rPr>
          <w:rFonts w:ascii="Calibri" w:hAnsi="Calibri" w:cs="Calibri"/>
          <w:bCs/>
          <w:color w:val="000000" w:themeColor="text1"/>
        </w:rPr>
        <w:t xml:space="preserve"> &amp; Ruprecht, 2011). </w:t>
      </w:r>
    </w:p>
    <w:p w14:paraId="6ED5696E" w14:textId="77777777" w:rsidR="00AD1B7C" w:rsidRPr="00377658" w:rsidRDefault="00AD1B7C" w:rsidP="00AD1B7C">
      <w:pPr>
        <w:ind w:left="851" w:hanging="851"/>
        <w:rPr>
          <w:rFonts w:ascii="Calibri" w:hAnsi="Calibri" w:cs="Calibri"/>
          <w:bCs/>
          <w:i/>
          <w:color w:val="000000" w:themeColor="text1"/>
        </w:rPr>
      </w:pPr>
    </w:p>
    <w:p w14:paraId="0C3A80DF" w14:textId="77777777" w:rsidR="00AD1B7C" w:rsidRPr="00377658" w:rsidRDefault="00AD1B7C" w:rsidP="00AD1B7C">
      <w:pPr>
        <w:ind w:left="851" w:hanging="851"/>
        <w:rPr>
          <w:rFonts w:ascii="Calibri" w:hAnsi="Calibri" w:cs="Calibri"/>
          <w:bCs/>
          <w:i/>
          <w:color w:val="000000" w:themeColor="text1"/>
        </w:rPr>
      </w:pPr>
      <w:r w:rsidRPr="00377658">
        <w:rPr>
          <w:rFonts w:ascii="Calibri" w:hAnsi="Calibri" w:cs="Calibri"/>
          <w:bCs/>
          <w:i/>
          <w:color w:val="000000" w:themeColor="text1"/>
        </w:rPr>
        <w:t>The Dead Sea Scrolls and Contemporary Culture</w:t>
      </w:r>
      <w:r w:rsidRPr="00377658">
        <w:rPr>
          <w:rFonts w:ascii="Calibri" w:hAnsi="Calibri" w:cs="Calibri"/>
          <w:bCs/>
          <w:color w:val="000000" w:themeColor="text1"/>
        </w:rPr>
        <w:t xml:space="preserve">. </w:t>
      </w:r>
      <w:r w:rsidRPr="00377658">
        <w:rPr>
          <w:rFonts w:ascii="Calibri" w:hAnsi="Calibri" w:cs="Calibri"/>
          <w:bCs/>
          <w:i/>
          <w:iCs/>
          <w:color w:val="000000" w:themeColor="text1"/>
        </w:rPr>
        <w:t>Proceedings of the International Conference held at the Israel Museum, Jerusalem (July 6-8, 2008)</w:t>
      </w:r>
      <w:r w:rsidRPr="00377658">
        <w:rPr>
          <w:rFonts w:ascii="Calibri" w:hAnsi="Calibri" w:cs="Calibri"/>
          <w:bCs/>
          <w:color w:val="000000" w:themeColor="text1"/>
        </w:rPr>
        <w:t xml:space="preserve">, </w:t>
      </w:r>
      <w:r>
        <w:rPr>
          <w:rFonts w:ascii="Calibri" w:hAnsi="Calibri" w:cs="Calibri"/>
          <w:bCs/>
          <w:color w:val="000000" w:themeColor="text1"/>
        </w:rPr>
        <w:t xml:space="preserve">edited </w:t>
      </w:r>
      <w:r w:rsidRPr="00377658">
        <w:rPr>
          <w:rFonts w:ascii="Calibri" w:hAnsi="Calibri" w:cs="Calibri"/>
          <w:bCs/>
          <w:color w:val="000000" w:themeColor="text1"/>
        </w:rPr>
        <w:t xml:space="preserve">with Adolfo </w:t>
      </w:r>
      <w:proofErr w:type="spellStart"/>
      <w:r w:rsidRPr="00377658">
        <w:rPr>
          <w:rFonts w:ascii="Calibri" w:hAnsi="Calibri" w:cs="Calibri"/>
          <w:bCs/>
          <w:color w:val="000000" w:themeColor="text1"/>
        </w:rPr>
        <w:t>Roitman</w:t>
      </w:r>
      <w:proofErr w:type="spellEnd"/>
      <w:r w:rsidRPr="00377658">
        <w:rPr>
          <w:rFonts w:ascii="Calibri" w:hAnsi="Calibri" w:cs="Calibri"/>
          <w:bCs/>
          <w:color w:val="000000" w:themeColor="text1"/>
        </w:rPr>
        <w:t xml:space="preserve"> and Lawrence H. Schiffman</w:t>
      </w:r>
      <w:r>
        <w:rPr>
          <w:rFonts w:ascii="Calibri" w:hAnsi="Calibri" w:cs="Calibri"/>
          <w:bCs/>
          <w:color w:val="000000" w:themeColor="text1"/>
        </w:rPr>
        <w:t>.</w:t>
      </w:r>
      <w:r w:rsidRPr="00377658">
        <w:rPr>
          <w:rFonts w:ascii="Calibri" w:hAnsi="Calibri" w:cs="Calibri"/>
          <w:bCs/>
          <w:color w:val="000000" w:themeColor="text1"/>
        </w:rPr>
        <w:t xml:space="preserve"> STDJ 93 (Leiden: Brill, 2011).</w:t>
      </w:r>
    </w:p>
    <w:p w14:paraId="3B6EB1AB" w14:textId="77777777" w:rsidR="00AD1B7C" w:rsidRPr="00377658" w:rsidRDefault="00AD1B7C" w:rsidP="00AD1B7C">
      <w:pPr>
        <w:ind w:left="851" w:hanging="851"/>
        <w:rPr>
          <w:rFonts w:ascii="Calibri" w:hAnsi="Calibri" w:cs="Calibri"/>
          <w:bCs/>
          <w:color w:val="000000" w:themeColor="text1"/>
        </w:rPr>
      </w:pPr>
    </w:p>
    <w:p w14:paraId="20A2D1FA" w14:textId="25BFF2B6" w:rsidR="00AD1B7C" w:rsidRPr="00D46BE0" w:rsidRDefault="00AD1B7C" w:rsidP="00AD1B7C">
      <w:pPr>
        <w:ind w:left="851" w:hanging="851"/>
        <w:rPr>
          <w:rFonts w:ascii="Calibri" w:hAnsi="Calibri" w:cs="Calibri"/>
          <w:bCs/>
          <w:i/>
          <w:color w:val="000000" w:themeColor="text1"/>
        </w:rPr>
      </w:pPr>
      <w:proofErr w:type="spellStart"/>
      <w:r w:rsidRPr="00D46BE0">
        <w:rPr>
          <w:rFonts w:ascii="Calibri" w:hAnsi="Calibri" w:cs="Calibri"/>
          <w:bCs/>
          <w:i/>
          <w:color w:val="000000" w:themeColor="text1"/>
        </w:rPr>
        <w:t>Halakhah</w:t>
      </w:r>
      <w:proofErr w:type="spellEnd"/>
      <w:r w:rsidRPr="00D46BE0">
        <w:rPr>
          <w:rFonts w:ascii="Calibri" w:hAnsi="Calibri" w:cs="Calibri"/>
          <w:bCs/>
          <w:i/>
          <w:color w:val="000000" w:themeColor="text1"/>
        </w:rPr>
        <w:t xml:space="preserve"> in Light of Epigraphy</w:t>
      </w:r>
      <w:r w:rsidRPr="00D46BE0">
        <w:rPr>
          <w:rFonts w:ascii="Calibri" w:hAnsi="Calibri" w:cs="Calibri"/>
          <w:bCs/>
          <w:color w:val="000000" w:themeColor="text1"/>
        </w:rPr>
        <w:t xml:space="preserve">, </w:t>
      </w:r>
      <w:r>
        <w:rPr>
          <w:rFonts w:ascii="Calibri" w:hAnsi="Calibri" w:cs="Calibri"/>
          <w:bCs/>
          <w:color w:val="000000" w:themeColor="text1"/>
        </w:rPr>
        <w:t>edited with</w:t>
      </w:r>
      <w:r w:rsidRPr="00377658">
        <w:rPr>
          <w:rFonts w:ascii="Calibri" w:hAnsi="Calibri" w:cs="Calibri"/>
          <w:bCs/>
          <w:color w:val="000000" w:themeColor="text1"/>
        </w:rPr>
        <w:t xml:space="preserve"> Albert I. Baumgarten, Hanan </w:t>
      </w:r>
      <w:proofErr w:type="spellStart"/>
      <w:r w:rsidRPr="00377658">
        <w:rPr>
          <w:rFonts w:ascii="Calibri" w:hAnsi="Calibri" w:cs="Calibri"/>
          <w:bCs/>
          <w:color w:val="000000" w:themeColor="text1"/>
        </w:rPr>
        <w:t>Eshel</w:t>
      </w:r>
      <w:proofErr w:type="spellEnd"/>
      <w:r w:rsidRPr="00377658">
        <w:rPr>
          <w:rFonts w:ascii="Calibri" w:hAnsi="Calibri" w:cs="Calibri"/>
          <w:bCs/>
          <w:color w:val="000000" w:themeColor="text1"/>
        </w:rPr>
        <w:t xml:space="preserve">, and </w:t>
      </w:r>
      <w:proofErr w:type="spellStart"/>
      <w:r w:rsidRPr="00377658">
        <w:rPr>
          <w:rFonts w:ascii="Calibri" w:hAnsi="Calibri" w:cs="Calibri"/>
          <w:bCs/>
          <w:color w:val="000000" w:themeColor="text1"/>
        </w:rPr>
        <w:t>Ranon</w:t>
      </w:r>
      <w:proofErr w:type="spellEnd"/>
      <w:r w:rsidRPr="00377658">
        <w:rPr>
          <w:rFonts w:ascii="Calibri" w:hAnsi="Calibri" w:cs="Calibri"/>
          <w:bCs/>
          <w:color w:val="000000" w:themeColor="text1"/>
        </w:rPr>
        <w:t xml:space="preserve"> </w:t>
      </w:r>
      <w:proofErr w:type="spellStart"/>
      <w:r w:rsidRPr="00D46BE0">
        <w:rPr>
          <w:rFonts w:ascii="Calibri" w:hAnsi="Calibri" w:cs="Calibri"/>
          <w:bCs/>
          <w:color w:val="000000" w:themeColor="text1"/>
        </w:rPr>
        <w:t>Katzoff</w:t>
      </w:r>
      <w:proofErr w:type="spellEnd"/>
      <w:r w:rsidR="00C757C2">
        <w:rPr>
          <w:rFonts w:ascii="Calibri" w:hAnsi="Calibri" w:cs="Calibri"/>
          <w:bCs/>
          <w:color w:val="000000" w:themeColor="text1"/>
        </w:rPr>
        <w:t xml:space="preserve">. </w:t>
      </w:r>
      <w:proofErr w:type="spellStart"/>
      <w:r w:rsidRPr="00D46BE0">
        <w:rPr>
          <w:rFonts w:ascii="Calibri" w:hAnsi="Calibri" w:cs="Calibri"/>
          <w:bCs/>
          <w:color w:val="000000" w:themeColor="text1"/>
        </w:rPr>
        <w:t>JAJSup</w:t>
      </w:r>
      <w:proofErr w:type="spellEnd"/>
      <w:r w:rsidRPr="00D46BE0">
        <w:rPr>
          <w:rFonts w:ascii="Calibri" w:hAnsi="Calibri" w:cs="Calibri"/>
          <w:bCs/>
          <w:color w:val="000000" w:themeColor="text1"/>
        </w:rPr>
        <w:t xml:space="preserve"> 3 (Göttingen: </w:t>
      </w:r>
      <w:proofErr w:type="spellStart"/>
      <w:r w:rsidRPr="00D46BE0">
        <w:rPr>
          <w:rFonts w:ascii="Calibri" w:hAnsi="Calibri" w:cs="Calibri"/>
          <w:bCs/>
          <w:color w:val="000000" w:themeColor="text1"/>
        </w:rPr>
        <w:t>Vandenhoeck</w:t>
      </w:r>
      <w:proofErr w:type="spellEnd"/>
      <w:r w:rsidRPr="00D46BE0">
        <w:rPr>
          <w:rFonts w:ascii="Calibri" w:hAnsi="Calibri" w:cs="Calibri"/>
          <w:bCs/>
          <w:color w:val="000000" w:themeColor="text1"/>
        </w:rPr>
        <w:t xml:space="preserve"> &amp; Ruprecht, 2011). </w:t>
      </w:r>
    </w:p>
    <w:p w14:paraId="215E2A08" w14:textId="77777777" w:rsidR="00AD1B7C" w:rsidRPr="00D46BE0" w:rsidRDefault="00AD1B7C" w:rsidP="00AD1B7C">
      <w:pPr>
        <w:ind w:left="851" w:hanging="851"/>
        <w:rPr>
          <w:rFonts w:ascii="Calibri" w:hAnsi="Calibri" w:cs="Calibri"/>
          <w:bCs/>
          <w:i/>
          <w:color w:val="000000" w:themeColor="text1"/>
        </w:rPr>
      </w:pPr>
    </w:p>
    <w:p w14:paraId="347F2FF3" w14:textId="61566566" w:rsidR="00AD1B7C" w:rsidRDefault="00AD1B7C" w:rsidP="00AD1B7C">
      <w:pPr>
        <w:ind w:left="851" w:hanging="851"/>
        <w:rPr>
          <w:rFonts w:ascii="Calibri" w:hAnsi="Calibri" w:cs="Calibri"/>
          <w:bCs/>
          <w:color w:val="000000" w:themeColor="text1"/>
        </w:rPr>
      </w:pPr>
      <w:r w:rsidRPr="00D46BE0">
        <w:rPr>
          <w:rFonts w:ascii="Calibri" w:hAnsi="Calibri" w:cs="Calibri"/>
          <w:bCs/>
          <w:i/>
          <w:color w:val="000000" w:themeColor="text1"/>
        </w:rPr>
        <w:t>The Dead Sea Scrolls at 60: The Scholarly Contributions of NYU Faculty and Alumn</w:t>
      </w:r>
      <w:r w:rsidRPr="00D46BE0">
        <w:rPr>
          <w:rFonts w:ascii="Calibri" w:hAnsi="Calibri" w:cs="Calibri"/>
          <w:bCs/>
          <w:color w:val="000000" w:themeColor="text1"/>
        </w:rPr>
        <w:t xml:space="preserve">i, </w:t>
      </w:r>
      <w:r w:rsidR="00C757C2">
        <w:rPr>
          <w:rFonts w:ascii="Calibri" w:hAnsi="Calibri" w:cs="Calibri"/>
          <w:bCs/>
          <w:color w:val="000000" w:themeColor="text1"/>
        </w:rPr>
        <w:t xml:space="preserve">edited with </w:t>
      </w:r>
      <w:r w:rsidR="00C757C2" w:rsidRPr="00D46BE0">
        <w:rPr>
          <w:rFonts w:ascii="Calibri" w:hAnsi="Calibri" w:cs="Calibri"/>
          <w:bCs/>
          <w:color w:val="000000" w:themeColor="text1"/>
        </w:rPr>
        <w:t>Lawrence H. Schiffman</w:t>
      </w:r>
      <w:r w:rsidR="00C757C2">
        <w:rPr>
          <w:rFonts w:ascii="Calibri" w:hAnsi="Calibri" w:cs="Calibri"/>
          <w:bCs/>
          <w:color w:val="000000" w:themeColor="text1"/>
        </w:rPr>
        <w:t xml:space="preserve">. </w:t>
      </w:r>
      <w:r w:rsidRPr="00D46BE0">
        <w:rPr>
          <w:rFonts w:ascii="Calibri" w:hAnsi="Calibri" w:cs="Calibri"/>
          <w:bCs/>
          <w:color w:val="000000" w:themeColor="text1"/>
        </w:rPr>
        <w:t>STDJ 89 (Leiden: Brill, 2010).</w:t>
      </w:r>
    </w:p>
    <w:p w14:paraId="4A7CEFEB" w14:textId="360CD97F" w:rsidR="002C1051" w:rsidRDefault="002C1051" w:rsidP="00AD1B7C">
      <w:pPr>
        <w:ind w:left="851" w:hanging="851"/>
        <w:rPr>
          <w:rFonts w:ascii="Calibri" w:hAnsi="Calibri" w:cs="Calibri"/>
          <w:bCs/>
          <w:color w:val="000000" w:themeColor="text1"/>
        </w:rPr>
      </w:pPr>
    </w:p>
    <w:p w14:paraId="2600AFC9" w14:textId="60C81AE0" w:rsidR="002C1051" w:rsidRPr="002C1051" w:rsidRDefault="002C1051" w:rsidP="00AD1B7C">
      <w:pPr>
        <w:ind w:left="851" w:hanging="851"/>
        <w:rPr>
          <w:rFonts w:ascii="Calibri" w:hAnsi="Calibri" w:cs="Calibri"/>
          <w:b/>
          <w:color w:val="000000" w:themeColor="text1"/>
        </w:rPr>
      </w:pPr>
      <w:r>
        <w:rPr>
          <w:rFonts w:ascii="Calibri" w:hAnsi="Calibri" w:cs="Calibri"/>
          <w:b/>
          <w:color w:val="000000" w:themeColor="text1"/>
        </w:rPr>
        <w:t xml:space="preserve">Editing: </w:t>
      </w:r>
      <w:r w:rsidRPr="002C1051">
        <w:rPr>
          <w:rFonts w:ascii="Calibri" w:hAnsi="Calibri" w:cs="Calibri"/>
          <w:b/>
          <w:color w:val="000000" w:themeColor="text1"/>
        </w:rPr>
        <w:t>Monographs</w:t>
      </w:r>
    </w:p>
    <w:p w14:paraId="1EC4FEAA" w14:textId="77777777" w:rsidR="002C1051" w:rsidRPr="003B4374" w:rsidRDefault="002C1051" w:rsidP="002C1051">
      <w:pPr>
        <w:shd w:val="clear" w:color="auto" w:fill="FFFFFF"/>
        <w:rPr>
          <w:rFonts w:ascii="Calibri" w:hAnsi="Calibri" w:cs="Calibri"/>
          <w:color w:val="000000" w:themeColor="text1"/>
        </w:rPr>
      </w:pPr>
    </w:p>
    <w:p w14:paraId="066A866B" w14:textId="62AA36FE" w:rsidR="002C1051" w:rsidRDefault="002C1051" w:rsidP="002C1051">
      <w:pPr>
        <w:ind w:left="720" w:hanging="720"/>
        <w:rPr>
          <w:rFonts w:ascii="Calibri" w:hAnsi="Calibri" w:cs="Calibri"/>
          <w:color w:val="000000" w:themeColor="text1"/>
          <w:shd w:val="clear" w:color="auto" w:fill="FFFFFF"/>
        </w:rPr>
      </w:pPr>
      <w:r w:rsidRPr="006C28C7">
        <w:rPr>
          <w:rFonts w:ascii="Calibri" w:hAnsi="Calibri" w:cs="Calibri"/>
          <w:color w:val="000000" w:themeColor="text1"/>
        </w:rPr>
        <w:t xml:space="preserve">Regev, </w:t>
      </w:r>
      <w:proofErr w:type="spellStart"/>
      <w:r w:rsidRPr="006C28C7">
        <w:rPr>
          <w:rFonts w:ascii="Calibri" w:hAnsi="Calibri" w:cs="Calibri"/>
          <w:color w:val="000000" w:themeColor="text1"/>
        </w:rPr>
        <w:t>Eyal</w:t>
      </w:r>
      <w:proofErr w:type="spellEnd"/>
      <w:r w:rsidRPr="006C28C7">
        <w:rPr>
          <w:rFonts w:ascii="Calibri" w:hAnsi="Calibri" w:cs="Calibri"/>
          <w:color w:val="000000" w:themeColor="text1"/>
        </w:rPr>
        <w:t xml:space="preserve">. </w:t>
      </w:r>
      <w:proofErr w:type="spellStart"/>
      <w:r w:rsidRPr="006C28C7">
        <w:rPr>
          <w:rFonts w:ascii="Calibri" w:hAnsi="Calibri" w:cs="Calibri"/>
          <w:color w:val="000000" w:themeColor="text1"/>
        </w:rPr>
        <w:t>ch.</w:t>
      </w:r>
      <w:proofErr w:type="spellEnd"/>
      <w:r w:rsidRPr="006C28C7">
        <w:rPr>
          <w:rFonts w:ascii="Calibri" w:hAnsi="Calibri" w:cs="Calibri"/>
          <w:color w:val="000000" w:themeColor="text1"/>
        </w:rPr>
        <w:t xml:space="preserve"> 2 of </w:t>
      </w:r>
      <w:r w:rsidRPr="006C28C7">
        <w:rPr>
          <w:rFonts w:ascii="Calibri" w:hAnsi="Calibri" w:cs="Calibri"/>
          <w:i/>
          <w:iCs/>
          <w:color w:val="000000" w:themeColor="text1"/>
          <w:shd w:val="clear" w:color="auto" w:fill="FFFFFF"/>
        </w:rPr>
        <w:t xml:space="preserve">The Hasmoneans: Ideology, Archaeology, Identity. </w:t>
      </w:r>
      <w:r w:rsidRPr="006C28C7">
        <w:rPr>
          <w:rFonts w:ascii="Calibri" w:hAnsi="Calibri" w:cs="Calibri"/>
          <w:color w:val="000000" w:themeColor="text1"/>
          <w:shd w:val="clear" w:color="auto" w:fill="FFFFFF"/>
        </w:rPr>
        <w:t xml:space="preserve">Journal of Ancient Judaism Supplements 10, Göttingen, </w:t>
      </w:r>
      <w:proofErr w:type="spellStart"/>
      <w:r w:rsidRPr="006C28C7">
        <w:rPr>
          <w:rFonts w:ascii="Calibri" w:hAnsi="Calibri" w:cs="Calibri"/>
          <w:color w:val="000000" w:themeColor="text1"/>
          <w:shd w:val="clear" w:color="auto" w:fill="FFFFFF"/>
        </w:rPr>
        <w:t>Vandenhoeck</w:t>
      </w:r>
      <w:proofErr w:type="spellEnd"/>
      <w:r w:rsidRPr="006C28C7">
        <w:rPr>
          <w:rFonts w:ascii="Calibri" w:hAnsi="Calibri" w:cs="Calibri"/>
          <w:color w:val="000000" w:themeColor="text1"/>
          <w:shd w:val="clear" w:color="auto" w:fill="FFFFFF"/>
        </w:rPr>
        <w:t xml:space="preserve"> &amp; Ruprecht, 2013.</w:t>
      </w:r>
    </w:p>
    <w:p w14:paraId="370C8FAE" w14:textId="77777777" w:rsidR="002C1051" w:rsidRDefault="002C1051" w:rsidP="002C1051">
      <w:pPr>
        <w:ind w:left="720" w:hanging="720"/>
        <w:rPr>
          <w:rFonts w:ascii="Calibri" w:hAnsi="Calibri" w:cs="Calibri"/>
          <w:color w:val="000000" w:themeColor="text1"/>
          <w:shd w:val="clear" w:color="auto" w:fill="FFFFFF"/>
        </w:rPr>
      </w:pPr>
    </w:p>
    <w:p w14:paraId="3FB3755D" w14:textId="77777777" w:rsidR="002C1051" w:rsidRPr="003B4374" w:rsidRDefault="002C1051" w:rsidP="002C1051">
      <w:pPr>
        <w:ind w:left="720" w:hanging="720"/>
        <w:rPr>
          <w:rFonts w:ascii="Calibri" w:hAnsi="Calibri" w:cs="Calibri"/>
          <w:color w:val="000000" w:themeColor="text1"/>
        </w:rPr>
      </w:pPr>
      <w:r w:rsidRPr="003B4374">
        <w:rPr>
          <w:rFonts w:ascii="Calibri" w:hAnsi="Calibri" w:cs="Calibri"/>
          <w:color w:val="000000" w:themeColor="text1"/>
        </w:rPr>
        <w:t xml:space="preserve">Kulik, Alexander, </w:t>
      </w:r>
      <w:hyperlink r:id="rId14" w:history="1">
        <w:r w:rsidRPr="003B4374">
          <w:rPr>
            <w:rFonts w:ascii="Calibri" w:hAnsi="Calibri" w:cs="Calibri"/>
            <w:i/>
            <w:iCs/>
            <w:color w:val="000000" w:themeColor="text1"/>
            <w:shd w:val="clear" w:color="auto" w:fill="FFFFFF"/>
          </w:rPr>
          <w:t>3 Baruch: Greek-Slavonic Apocalypse of Baruch</w:t>
        </w:r>
        <w:r w:rsidRPr="003B4374">
          <w:rPr>
            <w:rFonts w:ascii="Calibri" w:hAnsi="Calibri" w:cs="Calibri"/>
            <w:color w:val="000000" w:themeColor="text1"/>
            <w:shd w:val="clear" w:color="auto" w:fill="FFFFFF"/>
          </w:rPr>
          <w:t>. Berlin—New York: Verlag Walter de Gruyter, 2010.</w:t>
        </w:r>
      </w:hyperlink>
    </w:p>
    <w:p w14:paraId="7410EA4F" w14:textId="77777777" w:rsidR="002C1051" w:rsidRPr="00D46BE0" w:rsidRDefault="002C1051" w:rsidP="002C1051">
      <w:pPr>
        <w:ind w:left="851" w:hanging="851"/>
        <w:rPr>
          <w:rFonts w:ascii="Calibri" w:hAnsi="Calibri" w:cs="Calibri"/>
          <w:bCs/>
          <w:color w:val="000000" w:themeColor="text1"/>
        </w:rPr>
      </w:pPr>
    </w:p>
    <w:p w14:paraId="47F9BCBA" w14:textId="77777777" w:rsidR="002C1051" w:rsidRDefault="002C1051" w:rsidP="002C1051">
      <w:pPr>
        <w:ind w:left="1440" w:hanging="1440"/>
        <w:rPr>
          <w:rFonts w:ascii="Calibri" w:hAnsi="Calibri" w:cs="Calibri"/>
          <w:bCs/>
          <w:color w:val="000000" w:themeColor="text1"/>
        </w:rPr>
      </w:pPr>
    </w:p>
    <w:p w14:paraId="52CA184A" w14:textId="77777777" w:rsidR="002C1051" w:rsidRPr="007A342A" w:rsidRDefault="002C1051" w:rsidP="002C1051">
      <w:pPr>
        <w:shd w:val="clear" w:color="auto" w:fill="FFFFFF"/>
        <w:ind w:left="720" w:hanging="720"/>
        <w:rPr>
          <w:rFonts w:ascii="Calibri" w:hAnsi="Calibri" w:cs="Calibri"/>
          <w:b/>
          <w:bCs/>
          <w:color w:val="000000" w:themeColor="text1"/>
        </w:rPr>
      </w:pPr>
      <w:r w:rsidRPr="007A342A">
        <w:rPr>
          <w:rFonts w:ascii="Calibri" w:hAnsi="Calibri" w:cs="Calibri"/>
          <w:b/>
          <w:bCs/>
          <w:color w:val="000000" w:themeColor="text1"/>
        </w:rPr>
        <w:t>TRANSLATION (Hebrew to English)</w:t>
      </w:r>
      <w:r w:rsidRPr="007A342A">
        <w:rPr>
          <w:rFonts w:ascii="Calibri" w:hAnsi="Calibri" w:cs="Calibri"/>
          <w:b/>
          <w:bCs/>
          <w:color w:val="000000" w:themeColor="text1"/>
        </w:rPr>
        <w:br/>
      </w:r>
    </w:p>
    <w:p w14:paraId="2E12BE3A" w14:textId="77777777" w:rsidR="002C1051" w:rsidRPr="006C28C7" w:rsidRDefault="002C1051" w:rsidP="002C1051">
      <w:pPr>
        <w:shd w:val="clear" w:color="auto" w:fill="FFFFFF"/>
        <w:ind w:left="720" w:hanging="720"/>
        <w:rPr>
          <w:rFonts w:ascii="Calibri" w:hAnsi="Calibri" w:cs="Calibri"/>
          <w:color w:val="000000" w:themeColor="text1"/>
        </w:rPr>
      </w:pPr>
      <w:proofErr w:type="spellStart"/>
      <w:r w:rsidRPr="00476908">
        <w:rPr>
          <w:rFonts w:ascii="Calibri" w:hAnsi="Calibri" w:cs="Calibri"/>
          <w:color w:val="000000" w:themeColor="text1"/>
        </w:rPr>
        <w:t>Viezel</w:t>
      </w:r>
      <w:proofErr w:type="spellEnd"/>
      <w:r w:rsidRPr="00476908">
        <w:rPr>
          <w:rFonts w:ascii="Calibri" w:hAnsi="Calibri" w:cs="Calibri"/>
          <w:color w:val="000000" w:themeColor="text1"/>
        </w:rPr>
        <w:t xml:space="preserve">, Eran. “Context, Harmonization, and the Uniqueness of the Commentaries to the Book of Chronicles.” </w:t>
      </w:r>
      <w:r w:rsidRPr="00847CBB">
        <w:rPr>
          <w:rFonts w:ascii="Calibri" w:hAnsi="Calibri" w:cs="Calibri"/>
          <w:i/>
          <w:iCs/>
          <w:color w:val="000000" w:themeColor="text1"/>
        </w:rPr>
        <w:t>Jewish Studies Quarterly</w:t>
      </w:r>
      <w:r w:rsidRPr="00476908">
        <w:rPr>
          <w:rFonts w:ascii="Calibri" w:hAnsi="Calibri" w:cs="Calibri"/>
          <w:color w:val="000000" w:themeColor="text1"/>
        </w:rPr>
        <w:t xml:space="preserve"> 22 (2015): 1–35. </w:t>
      </w:r>
    </w:p>
    <w:p w14:paraId="20188DC4" w14:textId="77777777" w:rsidR="002C1051" w:rsidRPr="006C28C7" w:rsidRDefault="002C1051" w:rsidP="002C1051">
      <w:pPr>
        <w:shd w:val="clear" w:color="auto" w:fill="FFFFFF"/>
        <w:ind w:left="720" w:hanging="720"/>
        <w:rPr>
          <w:rFonts w:ascii="Calibri" w:hAnsi="Calibri" w:cs="Calibri"/>
          <w:color w:val="000000" w:themeColor="text1"/>
        </w:rPr>
      </w:pPr>
    </w:p>
    <w:p w14:paraId="4D522B56" w14:textId="77777777" w:rsidR="0044166E" w:rsidRDefault="002C1051" w:rsidP="002C1051">
      <w:pPr>
        <w:shd w:val="clear" w:color="auto" w:fill="FFFFFF"/>
        <w:ind w:left="720" w:hanging="720"/>
        <w:rPr>
          <w:rFonts w:ascii="Calibri" w:hAnsi="Calibri" w:cs="Calibri"/>
          <w:color w:val="000000" w:themeColor="text1"/>
        </w:rPr>
      </w:pPr>
      <w:r w:rsidRPr="00476908">
        <w:rPr>
          <w:rFonts w:ascii="Calibri" w:hAnsi="Calibri" w:cs="Calibri"/>
          <w:color w:val="000000" w:themeColor="text1"/>
        </w:rPr>
        <w:t xml:space="preserve">Viezel, </w:t>
      </w:r>
      <w:r w:rsidRPr="006C28C7">
        <w:rPr>
          <w:rFonts w:ascii="Calibri" w:hAnsi="Calibri" w:cs="Calibri"/>
          <w:color w:val="000000" w:themeColor="text1"/>
        </w:rPr>
        <w:t>Eran. “</w:t>
      </w:r>
      <w:r w:rsidRPr="00476908">
        <w:rPr>
          <w:rFonts w:ascii="Calibri" w:hAnsi="Calibri" w:cs="Calibri"/>
          <w:color w:val="000000" w:themeColor="text1"/>
        </w:rPr>
        <w:t xml:space="preserve">R. Judah he-Hasid or R. Moshe </w:t>
      </w:r>
      <w:proofErr w:type="spellStart"/>
      <w:r w:rsidRPr="00476908">
        <w:rPr>
          <w:rFonts w:ascii="Calibri" w:hAnsi="Calibri" w:cs="Calibri"/>
          <w:color w:val="000000" w:themeColor="text1"/>
        </w:rPr>
        <w:t>Zaltman</w:t>
      </w:r>
      <w:proofErr w:type="spellEnd"/>
      <w:r w:rsidRPr="00476908">
        <w:rPr>
          <w:rFonts w:ascii="Calibri" w:hAnsi="Calibri" w:cs="Calibri"/>
          <w:color w:val="000000" w:themeColor="text1"/>
        </w:rPr>
        <w:t>: who proposed that Torah verses were written after the time of Moses?</w:t>
      </w:r>
      <w:r w:rsidRPr="006C28C7">
        <w:rPr>
          <w:rFonts w:ascii="Calibri" w:hAnsi="Calibri" w:cs="Calibri"/>
          <w:color w:val="000000" w:themeColor="text1"/>
        </w:rPr>
        <w:t>”</w:t>
      </w:r>
      <w:r w:rsidRPr="00476908">
        <w:rPr>
          <w:rFonts w:ascii="Calibri" w:hAnsi="Calibri" w:cs="Calibri"/>
          <w:color w:val="000000" w:themeColor="text1"/>
        </w:rPr>
        <w:t xml:space="preserve"> </w:t>
      </w:r>
      <w:r w:rsidRPr="00476908">
        <w:rPr>
          <w:rFonts w:ascii="Calibri" w:hAnsi="Calibri" w:cs="Calibri"/>
          <w:i/>
          <w:iCs/>
          <w:color w:val="000000" w:themeColor="text1"/>
        </w:rPr>
        <w:t>Journal of Jewish Studies</w:t>
      </w:r>
      <w:r w:rsidRPr="00476908">
        <w:rPr>
          <w:rFonts w:ascii="Calibri" w:hAnsi="Calibri" w:cs="Calibri"/>
          <w:color w:val="000000" w:themeColor="text1"/>
        </w:rPr>
        <w:t> 66(1) (2015): 97-115</w:t>
      </w:r>
    </w:p>
    <w:p w14:paraId="38531378" w14:textId="77777777" w:rsidR="0044166E" w:rsidRDefault="0044166E" w:rsidP="002C1051">
      <w:pPr>
        <w:shd w:val="clear" w:color="auto" w:fill="FFFFFF"/>
        <w:ind w:left="720" w:hanging="720"/>
        <w:rPr>
          <w:rFonts w:ascii="Calibri" w:hAnsi="Calibri" w:cs="Calibri"/>
          <w:color w:val="000000" w:themeColor="text1"/>
        </w:rPr>
      </w:pPr>
    </w:p>
    <w:p w14:paraId="690351BF" w14:textId="645552B7" w:rsidR="002C1051" w:rsidRPr="00476908" w:rsidRDefault="002C1051" w:rsidP="002C1051">
      <w:pPr>
        <w:shd w:val="clear" w:color="auto" w:fill="FFFFFF"/>
        <w:ind w:left="720" w:hanging="720"/>
        <w:rPr>
          <w:rFonts w:ascii="Calibri" w:hAnsi="Calibri" w:cs="Calibri"/>
          <w:color w:val="000000" w:themeColor="text1"/>
        </w:rPr>
      </w:pPr>
      <w:proofErr w:type="spellStart"/>
      <w:r w:rsidRPr="00476908">
        <w:rPr>
          <w:rFonts w:ascii="Calibri" w:hAnsi="Calibri" w:cs="Calibri"/>
          <w:color w:val="000000" w:themeColor="text1"/>
        </w:rPr>
        <w:t>Viezel</w:t>
      </w:r>
      <w:proofErr w:type="spellEnd"/>
      <w:r w:rsidRPr="00476908">
        <w:rPr>
          <w:rFonts w:ascii="Calibri" w:hAnsi="Calibri" w:cs="Calibri"/>
          <w:color w:val="000000" w:themeColor="text1"/>
        </w:rPr>
        <w:t xml:space="preserve">, Eran. “The Secret of the Popularity of </w:t>
      </w:r>
      <w:proofErr w:type="spellStart"/>
      <w:r w:rsidRPr="00476908">
        <w:rPr>
          <w:rFonts w:ascii="Calibri" w:hAnsi="Calibri" w:cs="Calibri"/>
          <w:color w:val="000000" w:themeColor="text1"/>
        </w:rPr>
        <w:t>Rashi’s</w:t>
      </w:r>
      <w:proofErr w:type="spellEnd"/>
      <w:r w:rsidRPr="00476908">
        <w:rPr>
          <w:rFonts w:ascii="Calibri" w:hAnsi="Calibri" w:cs="Calibri"/>
          <w:color w:val="000000" w:themeColor="text1"/>
        </w:rPr>
        <w:t xml:space="preserve"> Commentary on the Torah.” </w:t>
      </w:r>
      <w:r w:rsidRPr="00476908">
        <w:rPr>
          <w:rFonts w:ascii="Calibri" w:hAnsi="Calibri" w:cs="Calibri"/>
          <w:i/>
          <w:iCs/>
          <w:color w:val="000000" w:themeColor="text1"/>
        </w:rPr>
        <w:t>Review of Rabbinic Judaism</w:t>
      </w:r>
      <w:r w:rsidRPr="00476908">
        <w:rPr>
          <w:rFonts w:ascii="Calibri" w:hAnsi="Calibri" w:cs="Calibri"/>
          <w:color w:val="000000" w:themeColor="text1"/>
        </w:rPr>
        <w:t xml:space="preserve"> 17.2 (2014): 207–217. </w:t>
      </w:r>
    </w:p>
    <w:p w14:paraId="3F63F968" w14:textId="77777777" w:rsidR="002C1051" w:rsidRPr="00476908" w:rsidRDefault="002C1051" w:rsidP="002C1051">
      <w:pPr>
        <w:shd w:val="clear" w:color="auto" w:fill="FFFFFF"/>
        <w:ind w:left="720" w:hanging="720"/>
        <w:rPr>
          <w:rFonts w:ascii="Calibri" w:hAnsi="Calibri" w:cs="Calibri"/>
          <w:color w:val="000000" w:themeColor="text1"/>
        </w:rPr>
      </w:pPr>
    </w:p>
    <w:p w14:paraId="7963EFA2" w14:textId="77777777" w:rsidR="002C1051" w:rsidRPr="006C28C7" w:rsidRDefault="002C1051" w:rsidP="002C1051">
      <w:pPr>
        <w:shd w:val="clear" w:color="auto" w:fill="FFFFFF"/>
        <w:ind w:left="720" w:hanging="720"/>
        <w:rPr>
          <w:rFonts w:ascii="Calibri" w:hAnsi="Calibri" w:cs="Calibri"/>
          <w:color w:val="000000" w:themeColor="text1"/>
        </w:rPr>
      </w:pPr>
      <w:proofErr w:type="spellStart"/>
      <w:r w:rsidRPr="00476908">
        <w:rPr>
          <w:rFonts w:ascii="Calibri" w:hAnsi="Calibri" w:cs="Calibri"/>
          <w:color w:val="000000" w:themeColor="text1"/>
        </w:rPr>
        <w:t>Viezel</w:t>
      </w:r>
      <w:proofErr w:type="spellEnd"/>
      <w:r w:rsidRPr="00476908">
        <w:rPr>
          <w:rFonts w:ascii="Calibri" w:hAnsi="Calibri" w:cs="Calibri"/>
          <w:color w:val="000000" w:themeColor="text1"/>
        </w:rPr>
        <w:t xml:space="preserve">, </w:t>
      </w:r>
      <w:r w:rsidRPr="006C28C7">
        <w:rPr>
          <w:rFonts w:ascii="Calibri" w:hAnsi="Calibri" w:cs="Calibri"/>
          <w:color w:val="000000" w:themeColor="text1"/>
        </w:rPr>
        <w:t xml:space="preserve">Eran. </w:t>
      </w:r>
      <w:r w:rsidRPr="00476908">
        <w:rPr>
          <w:rFonts w:ascii="Calibri" w:hAnsi="Calibri" w:cs="Calibri"/>
          <w:color w:val="000000" w:themeColor="text1"/>
        </w:rPr>
        <w:t>"</w:t>
      </w:r>
      <w:proofErr w:type="spellStart"/>
      <w:r w:rsidRPr="00476908">
        <w:rPr>
          <w:rFonts w:ascii="Calibri" w:hAnsi="Calibri" w:cs="Calibri"/>
          <w:color w:val="000000" w:themeColor="text1"/>
          <w:rtl/>
        </w:rPr>
        <w:t>סַנְסִנָּיו</w:t>
      </w:r>
      <w:proofErr w:type="spellEnd"/>
      <w:r w:rsidRPr="00476908">
        <w:rPr>
          <w:rFonts w:ascii="Calibri" w:hAnsi="Calibri" w:cs="Calibri"/>
          <w:color w:val="000000" w:themeColor="text1"/>
        </w:rPr>
        <w:t xml:space="preserve"> (</w:t>
      </w:r>
      <w:proofErr w:type="spellStart"/>
      <w:r w:rsidRPr="00476908">
        <w:rPr>
          <w:rFonts w:ascii="Calibri" w:hAnsi="Calibri" w:cs="Calibri"/>
          <w:color w:val="000000" w:themeColor="text1"/>
        </w:rPr>
        <w:t>sansinnāyw</w:t>
      </w:r>
      <w:proofErr w:type="spellEnd"/>
      <w:r w:rsidRPr="00476908">
        <w:rPr>
          <w:rFonts w:ascii="Calibri" w:hAnsi="Calibri" w:cs="Calibri"/>
          <w:color w:val="000000" w:themeColor="text1"/>
        </w:rPr>
        <w:t xml:space="preserve">; Song of Songs 7:9) and the </w:t>
      </w:r>
      <w:proofErr w:type="spellStart"/>
      <w:r w:rsidRPr="00476908">
        <w:rPr>
          <w:rFonts w:ascii="Calibri" w:hAnsi="Calibri" w:cs="Calibri"/>
          <w:color w:val="000000" w:themeColor="text1"/>
        </w:rPr>
        <w:t>Palpal</w:t>
      </w:r>
      <w:proofErr w:type="spellEnd"/>
      <w:r w:rsidRPr="00476908">
        <w:rPr>
          <w:rFonts w:ascii="Calibri" w:hAnsi="Calibri" w:cs="Calibri"/>
          <w:color w:val="000000" w:themeColor="text1"/>
        </w:rPr>
        <w:t xml:space="preserve"> Noun Pattern</w:t>
      </w:r>
      <w:r w:rsidRPr="006C28C7">
        <w:rPr>
          <w:rFonts w:ascii="Calibri" w:hAnsi="Calibri" w:cs="Calibri"/>
          <w:color w:val="000000" w:themeColor="text1"/>
        </w:rPr>
        <w:t>.</w:t>
      </w:r>
      <w:r w:rsidRPr="00476908">
        <w:rPr>
          <w:rFonts w:ascii="Calibri" w:hAnsi="Calibri" w:cs="Calibri"/>
          <w:color w:val="000000" w:themeColor="text1"/>
        </w:rPr>
        <w:t xml:space="preserve">" </w:t>
      </w:r>
      <w:r w:rsidRPr="00476908">
        <w:rPr>
          <w:rFonts w:ascii="Calibri" w:hAnsi="Calibri" w:cs="Calibri"/>
          <w:i/>
          <w:iCs/>
          <w:color w:val="000000" w:themeColor="text1"/>
        </w:rPr>
        <w:t>Journal of Biblical Literature</w:t>
      </w:r>
      <w:r w:rsidRPr="00476908">
        <w:rPr>
          <w:rFonts w:ascii="Calibri" w:hAnsi="Calibri" w:cs="Calibri"/>
          <w:color w:val="000000" w:themeColor="text1"/>
        </w:rPr>
        <w:t xml:space="preserve"> 133:4 (2014): 751-756</w:t>
      </w:r>
      <w:r w:rsidRPr="006C28C7">
        <w:rPr>
          <w:rFonts w:ascii="Calibri" w:hAnsi="Calibri" w:cs="Calibri"/>
          <w:color w:val="000000" w:themeColor="text1"/>
        </w:rPr>
        <w:t>.</w:t>
      </w:r>
    </w:p>
    <w:p w14:paraId="09ED066D" w14:textId="77777777" w:rsidR="002C1051" w:rsidRPr="006C28C7" w:rsidRDefault="002C1051" w:rsidP="002C1051">
      <w:pPr>
        <w:shd w:val="clear" w:color="auto" w:fill="FFFFFF"/>
        <w:ind w:left="720" w:hanging="720"/>
        <w:rPr>
          <w:rFonts w:ascii="Calibri" w:hAnsi="Calibri" w:cs="Calibri"/>
          <w:color w:val="000000" w:themeColor="text1"/>
        </w:rPr>
      </w:pPr>
    </w:p>
    <w:p w14:paraId="651C3EB7" w14:textId="77777777" w:rsidR="002C1051" w:rsidRPr="006C28C7" w:rsidRDefault="002C1051" w:rsidP="002C1051">
      <w:pPr>
        <w:shd w:val="clear" w:color="auto" w:fill="FFFFFF"/>
        <w:spacing w:after="240"/>
        <w:ind w:left="720" w:hanging="720"/>
        <w:outlineLvl w:val="0"/>
        <w:rPr>
          <w:rFonts w:ascii="Calibri" w:hAnsi="Calibri" w:cs="Calibri"/>
          <w:b/>
          <w:bCs/>
          <w:color w:val="000000" w:themeColor="text1"/>
          <w:kern w:val="36"/>
        </w:rPr>
      </w:pPr>
      <w:proofErr w:type="spellStart"/>
      <w:r w:rsidRPr="00476908">
        <w:rPr>
          <w:rFonts w:ascii="Calibri" w:hAnsi="Calibri" w:cs="Calibri"/>
          <w:color w:val="000000" w:themeColor="text1"/>
          <w:kern w:val="36"/>
        </w:rPr>
        <w:t>Viezel</w:t>
      </w:r>
      <w:proofErr w:type="spellEnd"/>
      <w:r w:rsidRPr="00476908">
        <w:rPr>
          <w:rFonts w:ascii="Calibri" w:hAnsi="Calibri" w:cs="Calibri"/>
          <w:color w:val="000000" w:themeColor="text1"/>
          <w:kern w:val="36"/>
        </w:rPr>
        <w:t xml:space="preserve">, Eran. “Targum </w:t>
      </w:r>
      <w:proofErr w:type="spellStart"/>
      <w:r w:rsidRPr="00476908">
        <w:rPr>
          <w:rFonts w:ascii="Calibri" w:hAnsi="Calibri" w:cs="Calibri"/>
          <w:color w:val="000000" w:themeColor="text1"/>
          <w:kern w:val="36"/>
        </w:rPr>
        <w:t>Onkelos</w:t>
      </w:r>
      <w:proofErr w:type="spellEnd"/>
      <w:r w:rsidRPr="00476908">
        <w:rPr>
          <w:rFonts w:ascii="Calibri" w:hAnsi="Calibri" w:cs="Calibri"/>
          <w:color w:val="000000" w:themeColor="text1"/>
          <w:kern w:val="36"/>
        </w:rPr>
        <w:t xml:space="preserve"> in </w:t>
      </w:r>
      <w:proofErr w:type="spellStart"/>
      <w:r w:rsidRPr="00476908">
        <w:rPr>
          <w:rFonts w:ascii="Calibri" w:hAnsi="Calibri" w:cs="Calibri"/>
          <w:color w:val="000000" w:themeColor="text1"/>
          <w:kern w:val="36"/>
        </w:rPr>
        <w:t>Rashi’s</w:t>
      </w:r>
      <w:proofErr w:type="spellEnd"/>
      <w:r w:rsidRPr="00476908">
        <w:rPr>
          <w:rFonts w:ascii="Calibri" w:hAnsi="Calibri" w:cs="Calibri"/>
          <w:color w:val="000000" w:themeColor="text1"/>
          <w:kern w:val="36"/>
        </w:rPr>
        <w:t xml:space="preserve"> Exegetical Consciousness 1.” </w:t>
      </w:r>
      <w:r w:rsidRPr="00847CBB">
        <w:rPr>
          <w:rFonts w:ascii="Calibri" w:hAnsi="Calibri" w:cs="Calibri"/>
          <w:i/>
          <w:iCs/>
          <w:color w:val="000000" w:themeColor="text1"/>
          <w:kern w:val="36"/>
        </w:rPr>
        <w:t>Review of Rabbinic Judaism</w:t>
      </w:r>
      <w:r w:rsidRPr="00476908">
        <w:rPr>
          <w:rFonts w:ascii="Calibri" w:hAnsi="Calibri" w:cs="Calibri"/>
          <w:color w:val="000000" w:themeColor="text1"/>
          <w:kern w:val="36"/>
        </w:rPr>
        <w:t xml:space="preserve"> 15.1 (2012): 1–19. </w:t>
      </w:r>
    </w:p>
    <w:p w14:paraId="079ED863" w14:textId="77777777" w:rsidR="002C1051" w:rsidRPr="003B4374" w:rsidRDefault="002C1051" w:rsidP="002C1051">
      <w:pPr>
        <w:shd w:val="clear" w:color="auto" w:fill="FFFFFF"/>
        <w:ind w:left="720" w:hanging="720"/>
        <w:rPr>
          <w:rFonts w:ascii="Calibri" w:hAnsi="Calibri" w:cs="Calibri"/>
          <w:color w:val="000000" w:themeColor="text1"/>
        </w:rPr>
      </w:pPr>
      <w:proofErr w:type="spellStart"/>
      <w:r w:rsidRPr="00476908">
        <w:rPr>
          <w:rFonts w:ascii="Calibri" w:hAnsi="Calibri" w:cs="Calibri"/>
          <w:color w:val="000000" w:themeColor="text1"/>
        </w:rPr>
        <w:lastRenderedPageBreak/>
        <w:t>Viezel</w:t>
      </w:r>
      <w:proofErr w:type="spellEnd"/>
      <w:r w:rsidRPr="00476908">
        <w:rPr>
          <w:rFonts w:ascii="Calibri" w:hAnsi="Calibri" w:cs="Calibri"/>
          <w:color w:val="000000" w:themeColor="text1"/>
        </w:rPr>
        <w:t xml:space="preserve">, Eran. “The Influence of Realia on Biblical Depictions of Childbirth.” </w:t>
      </w:r>
      <w:proofErr w:type="spellStart"/>
      <w:r w:rsidRPr="00476908">
        <w:rPr>
          <w:rFonts w:ascii="Calibri" w:hAnsi="Calibri" w:cs="Calibri"/>
          <w:i/>
          <w:iCs/>
          <w:color w:val="000000" w:themeColor="text1"/>
        </w:rPr>
        <w:t>Vetus</w:t>
      </w:r>
      <w:proofErr w:type="spellEnd"/>
      <w:r w:rsidRPr="00476908">
        <w:rPr>
          <w:rFonts w:ascii="Calibri" w:hAnsi="Calibri" w:cs="Calibri"/>
          <w:i/>
          <w:iCs/>
          <w:color w:val="000000" w:themeColor="text1"/>
        </w:rPr>
        <w:t xml:space="preserve"> </w:t>
      </w:r>
      <w:proofErr w:type="spellStart"/>
      <w:r w:rsidRPr="00476908">
        <w:rPr>
          <w:rFonts w:ascii="Calibri" w:hAnsi="Calibri" w:cs="Calibri"/>
          <w:i/>
          <w:iCs/>
          <w:color w:val="000000" w:themeColor="text1"/>
        </w:rPr>
        <w:t>Testamentum</w:t>
      </w:r>
      <w:proofErr w:type="spellEnd"/>
      <w:r w:rsidRPr="00476908">
        <w:rPr>
          <w:rFonts w:ascii="Calibri" w:hAnsi="Calibri" w:cs="Calibri"/>
          <w:color w:val="000000" w:themeColor="text1"/>
        </w:rPr>
        <w:t xml:space="preserve"> 61.4 (2011): 685–689. </w:t>
      </w:r>
    </w:p>
    <w:p w14:paraId="73E002A3" w14:textId="77777777" w:rsidR="002C1051" w:rsidRPr="003B4374" w:rsidRDefault="002C1051" w:rsidP="002C1051">
      <w:pPr>
        <w:shd w:val="clear" w:color="auto" w:fill="FFFFFF"/>
        <w:ind w:left="720" w:hanging="720"/>
        <w:rPr>
          <w:rFonts w:ascii="Calibri" w:hAnsi="Calibri" w:cs="Calibri"/>
          <w:color w:val="000000" w:themeColor="text1"/>
        </w:rPr>
      </w:pPr>
    </w:p>
    <w:p w14:paraId="73D21BA7" w14:textId="77777777" w:rsidR="002C1051" w:rsidRDefault="002C1051" w:rsidP="002C1051">
      <w:pPr>
        <w:ind w:left="720" w:hanging="720"/>
        <w:rPr>
          <w:rFonts w:ascii="Calibri" w:hAnsi="Calibri" w:cs="Calibri"/>
          <w:color w:val="000000" w:themeColor="text1"/>
        </w:rPr>
      </w:pPr>
      <w:r w:rsidRPr="003B4374">
        <w:rPr>
          <w:rFonts w:ascii="Calibri" w:hAnsi="Calibri" w:cs="Calibri"/>
          <w:color w:val="000000" w:themeColor="text1"/>
          <w:shd w:val="clear" w:color="auto" w:fill="FFFFFF"/>
        </w:rPr>
        <w:t xml:space="preserve">Shamir, Orit, and </w:t>
      </w:r>
      <w:proofErr w:type="spellStart"/>
      <w:r w:rsidRPr="003B4374">
        <w:rPr>
          <w:rFonts w:ascii="Calibri" w:hAnsi="Calibri" w:cs="Calibri"/>
          <w:color w:val="000000" w:themeColor="text1"/>
          <w:shd w:val="clear" w:color="auto" w:fill="FFFFFF"/>
        </w:rPr>
        <w:t>Naama</w:t>
      </w:r>
      <w:proofErr w:type="spellEnd"/>
      <w:r w:rsidRPr="003B4374">
        <w:rPr>
          <w:rFonts w:ascii="Calibri" w:hAnsi="Calibri" w:cs="Calibri"/>
          <w:color w:val="000000" w:themeColor="text1"/>
          <w:shd w:val="clear" w:color="auto" w:fill="FFFFFF"/>
        </w:rPr>
        <w:t xml:space="preserve"> Sukenik. “Qumran Textiles and the Garments of Qumran's Inhabitants.” </w:t>
      </w:r>
      <w:r w:rsidRPr="003B4374">
        <w:rPr>
          <w:rFonts w:ascii="Calibri" w:hAnsi="Calibri" w:cs="Calibri"/>
          <w:i/>
          <w:iCs/>
          <w:color w:val="000000" w:themeColor="text1"/>
          <w:shd w:val="clear" w:color="auto" w:fill="FFFFFF"/>
        </w:rPr>
        <w:t>Dead Sea Discoveries</w:t>
      </w:r>
      <w:r w:rsidRPr="003B4374">
        <w:rPr>
          <w:rFonts w:ascii="Calibri" w:hAnsi="Calibri" w:cs="Calibri"/>
          <w:color w:val="000000" w:themeColor="text1"/>
          <w:shd w:val="clear" w:color="auto" w:fill="FFFFFF"/>
        </w:rPr>
        <w:t>, vol. 18, no. 2, 2011, pp. 206–225. </w:t>
      </w:r>
    </w:p>
    <w:p w14:paraId="5E7BB9FF" w14:textId="77777777" w:rsidR="002C1051" w:rsidRDefault="002C1051" w:rsidP="002C1051">
      <w:pPr>
        <w:ind w:left="720" w:hanging="720"/>
        <w:rPr>
          <w:rFonts w:ascii="Calibri" w:hAnsi="Calibri" w:cs="Calibri"/>
          <w:color w:val="000000" w:themeColor="text1"/>
        </w:rPr>
      </w:pPr>
    </w:p>
    <w:p w14:paraId="4B9B4DDE" w14:textId="26236DE5" w:rsidR="002C1051" w:rsidRDefault="002C1051" w:rsidP="002C1051">
      <w:pPr>
        <w:ind w:left="720" w:hanging="720"/>
        <w:rPr>
          <w:rFonts w:ascii="Calibri" w:hAnsi="Calibri" w:cs="Calibri"/>
          <w:color w:val="000000" w:themeColor="text1"/>
          <w:shd w:val="clear" w:color="auto" w:fill="FFFFFF"/>
        </w:rPr>
      </w:pPr>
      <w:proofErr w:type="spellStart"/>
      <w:r w:rsidRPr="00476908">
        <w:rPr>
          <w:rFonts w:ascii="Calibri" w:hAnsi="Calibri" w:cs="Calibri"/>
          <w:color w:val="000000" w:themeColor="text1"/>
        </w:rPr>
        <w:t>Viezel</w:t>
      </w:r>
      <w:proofErr w:type="spellEnd"/>
      <w:r w:rsidRPr="00476908">
        <w:rPr>
          <w:rFonts w:ascii="Calibri" w:hAnsi="Calibri" w:cs="Calibri"/>
          <w:color w:val="000000" w:themeColor="text1"/>
        </w:rPr>
        <w:t>, Eran. “A Note to</w:t>
      </w:r>
      <w:r w:rsidRPr="006C28C7">
        <w:rPr>
          <w:rFonts w:ascii="Calibri" w:hAnsi="Calibri" w:cs="Calibri"/>
          <w:color w:val="000000" w:themeColor="text1"/>
        </w:rPr>
        <w:t xml:space="preserve">. </w:t>
      </w:r>
      <w:hyperlink r:id="rId15" w:history="1">
        <w:proofErr w:type="spellStart"/>
        <w:r w:rsidRPr="006C28C7">
          <w:rPr>
            <w:rFonts w:ascii="Calibri" w:hAnsi="Calibri" w:cs="Calibri"/>
            <w:color w:val="000000" w:themeColor="text1"/>
            <w:u w:val="single"/>
            <w:shd w:val="clear" w:color="auto" w:fill="FFFFFF"/>
          </w:rPr>
          <w:t>wa-</w:t>
        </w:r>
        <w:proofErr w:type="gramStart"/>
        <w:r w:rsidRPr="006C28C7">
          <w:rPr>
            <w:rFonts w:ascii="Calibri" w:hAnsi="Calibri" w:cs="Calibri"/>
            <w:color w:val="000000" w:themeColor="text1"/>
            <w:u w:val="single"/>
            <w:shd w:val="clear" w:color="auto" w:fill="FFFFFF"/>
          </w:rPr>
          <w:t>ye‘</w:t>
        </w:r>
        <w:proofErr w:type="gramEnd"/>
        <w:r w:rsidRPr="006C28C7">
          <w:rPr>
            <w:rFonts w:ascii="Calibri" w:hAnsi="Calibri" w:cs="Calibri"/>
            <w:color w:val="000000" w:themeColor="text1"/>
            <w:u w:val="single"/>
            <w:shd w:val="clear" w:color="auto" w:fill="FFFFFF"/>
          </w:rPr>
          <w:t>azzeqehû</w:t>
        </w:r>
        <w:proofErr w:type="spellEnd"/>
        <w:r w:rsidRPr="006C28C7">
          <w:rPr>
            <w:rFonts w:ascii="Calibri" w:hAnsi="Calibri" w:cs="Calibri"/>
            <w:color w:val="000000" w:themeColor="text1"/>
            <w:u w:val="single"/>
            <w:shd w:val="clear" w:color="auto" w:fill="FFFFFF"/>
          </w:rPr>
          <w:t> </w:t>
        </w:r>
      </w:hyperlink>
      <w:r w:rsidRPr="003B4374">
        <w:rPr>
          <w:rFonts w:ascii="Calibri" w:hAnsi="Calibri" w:cs="Calibri"/>
          <w:color w:val="000000" w:themeColor="text1"/>
        </w:rPr>
        <w:t xml:space="preserve"> (Isaiah 5,2).” </w:t>
      </w:r>
      <w:proofErr w:type="spellStart"/>
      <w:r w:rsidRPr="003B4374">
        <w:rPr>
          <w:rFonts w:ascii="Calibri" w:hAnsi="Calibri" w:cs="Calibri"/>
          <w:i/>
          <w:iCs/>
          <w:color w:val="000000" w:themeColor="text1"/>
        </w:rPr>
        <w:t>Zeitschrift</w:t>
      </w:r>
      <w:proofErr w:type="spellEnd"/>
      <w:r w:rsidRPr="003B4374">
        <w:rPr>
          <w:rFonts w:ascii="Calibri" w:hAnsi="Calibri" w:cs="Calibri"/>
          <w:i/>
          <w:iCs/>
          <w:color w:val="000000" w:themeColor="text1"/>
        </w:rPr>
        <w:t xml:space="preserve"> </w:t>
      </w:r>
      <w:proofErr w:type="spellStart"/>
      <w:r w:rsidRPr="003B4374">
        <w:rPr>
          <w:rFonts w:ascii="Calibri" w:hAnsi="Calibri" w:cs="Calibri"/>
          <w:i/>
          <w:iCs/>
          <w:color w:val="000000" w:themeColor="text1"/>
        </w:rPr>
        <w:t>für</w:t>
      </w:r>
      <w:proofErr w:type="spellEnd"/>
      <w:r w:rsidRPr="003B4374">
        <w:rPr>
          <w:rFonts w:ascii="Calibri" w:hAnsi="Calibri" w:cs="Calibri"/>
          <w:i/>
          <w:iCs/>
          <w:color w:val="000000" w:themeColor="text1"/>
        </w:rPr>
        <w:t xml:space="preserve"> die </w:t>
      </w:r>
      <w:proofErr w:type="spellStart"/>
      <w:r w:rsidRPr="003B4374">
        <w:rPr>
          <w:rFonts w:ascii="Calibri" w:hAnsi="Calibri" w:cs="Calibri"/>
          <w:i/>
          <w:iCs/>
          <w:color w:val="000000" w:themeColor="text1"/>
        </w:rPr>
        <w:t>Alttestamentliche</w:t>
      </w:r>
      <w:proofErr w:type="spellEnd"/>
      <w:r w:rsidRPr="003B4374">
        <w:rPr>
          <w:rFonts w:ascii="Calibri" w:hAnsi="Calibri" w:cs="Calibri"/>
          <w:i/>
          <w:iCs/>
          <w:color w:val="000000" w:themeColor="text1"/>
        </w:rPr>
        <w:t xml:space="preserve"> </w:t>
      </w:r>
      <w:proofErr w:type="spellStart"/>
      <w:r w:rsidRPr="003B4374">
        <w:rPr>
          <w:rFonts w:ascii="Calibri" w:hAnsi="Calibri" w:cs="Calibri"/>
          <w:i/>
          <w:iCs/>
          <w:color w:val="000000" w:themeColor="text1"/>
        </w:rPr>
        <w:t>Wissenschaft</w:t>
      </w:r>
      <w:proofErr w:type="spellEnd"/>
      <w:r w:rsidRPr="003B4374">
        <w:rPr>
          <w:rFonts w:ascii="Calibri" w:hAnsi="Calibri" w:cs="Calibri"/>
          <w:color w:val="000000" w:themeColor="text1"/>
        </w:rPr>
        <w:t xml:space="preserve"> 123.4 (2011): </w:t>
      </w:r>
      <w:r w:rsidRPr="006C28C7">
        <w:rPr>
          <w:rFonts w:ascii="Calibri" w:hAnsi="Calibri" w:cs="Calibri"/>
          <w:color w:val="000000" w:themeColor="text1"/>
          <w:shd w:val="clear" w:color="auto" w:fill="FFFFFF"/>
        </w:rPr>
        <w:t>604–607.</w:t>
      </w:r>
    </w:p>
    <w:p w14:paraId="383BBF29" w14:textId="77777777" w:rsidR="00DC22AF" w:rsidRPr="00847CBB" w:rsidRDefault="00DC22AF" w:rsidP="002C1051">
      <w:pPr>
        <w:ind w:left="720" w:hanging="720"/>
        <w:rPr>
          <w:rFonts w:ascii="Calibri" w:hAnsi="Calibri" w:cs="Calibri"/>
        </w:rPr>
      </w:pPr>
    </w:p>
    <w:p w14:paraId="20071C83" w14:textId="77777777" w:rsidR="002C1051" w:rsidRPr="006C28C7" w:rsidRDefault="002C1051" w:rsidP="002C1051">
      <w:pPr>
        <w:shd w:val="clear" w:color="auto" w:fill="FFFFFF"/>
        <w:ind w:left="720" w:hanging="720"/>
        <w:rPr>
          <w:rFonts w:ascii="Calibri" w:hAnsi="Calibri" w:cs="Calibri"/>
          <w:color w:val="000000" w:themeColor="text1"/>
        </w:rPr>
      </w:pPr>
      <w:proofErr w:type="spellStart"/>
      <w:r w:rsidRPr="003B4374">
        <w:rPr>
          <w:rFonts w:ascii="Calibri" w:hAnsi="Calibri" w:cs="Calibri"/>
          <w:color w:val="000000" w:themeColor="text1"/>
        </w:rPr>
        <w:t>Viezel</w:t>
      </w:r>
      <w:proofErr w:type="spellEnd"/>
      <w:r w:rsidRPr="003B4374">
        <w:rPr>
          <w:rFonts w:ascii="Calibri" w:hAnsi="Calibri" w:cs="Calibri"/>
          <w:color w:val="000000" w:themeColor="text1"/>
        </w:rPr>
        <w:t xml:space="preserve">, Eran. </w:t>
      </w:r>
      <w:r w:rsidRPr="00476908">
        <w:rPr>
          <w:rFonts w:ascii="Calibri" w:hAnsi="Calibri" w:cs="Calibri"/>
          <w:color w:val="000000" w:themeColor="text1"/>
        </w:rPr>
        <w:t xml:space="preserve">“The Formation of Some Biblical Books, According to </w:t>
      </w:r>
      <w:proofErr w:type="spellStart"/>
      <w:r w:rsidRPr="00476908">
        <w:rPr>
          <w:rFonts w:ascii="Calibri" w:hAnsi="Calibri" w:cs="Calibri"/>
          <w:color w:val="000000" w:themeColor="text1"/>
        </w:rPr>
        <w:t>Rashi</w:t>
      </w:r>
      <w:proofErr w:type="spellEnd"/>
      <w:r w:rsidRPr="00476908">
        <w:rPr>
          <w:rFonts w:ascii="Calibri" w:hAnsi="Calibri" w:cs="Calibri"/>
          <w:color w:val="000000" w:themeColor="text1"/>
        </w:rPr>
        <w:t xml:space="preserve">.” </w:t>
      </w:r>
      <w:r w:rsidRPr="00476908">
        <w:rPr>
          <w:rFonts w:ascii="Calibri" w:hAnsi="Calibri" w:cs="Calibri"/>
          <w:i/>
          <w:iCs/>
          <w:color w:val="000000" w:themeColor="text1"/>
        </w:rPr>
        <w:t>The Journal of Theological Studies</w:t>
      </w:r>
      <w:r w:rsidRPr="00476908">
        <w:rPr>
          <w:rFonts w:ascii="Calibri" w:hAnsi="Calibri" w:cs="Calibri"/>
          <w:color w:val="000000" w:themeColor="text1"/>
        </w:rPr>
        <w:t xml:space="preserve"> 61.1 (2010): 16–42.</w:t>
      </w:r>
    </w:p>
    <w:p w14:paraId="69564FFD" w14:textId="2F4779F9" w:rsidR="00A92713" w:rsidRDefault="00A92713" w:rsidP="00EF7CBB">
      <w:pPr>
        <w:rPr>
          <w:rFonts w:ascii="Calibri" w:hAnsi="Calibri" w:cs="Calibri"/>
          <w:b/>
          <w:color w:val="000000" w:themeColor="text1"/>
        </w:rPr>
      </w:pPr>
    </w:p>
    <w:p w14:paraId="641F0FDC" w14:textId="77777777" w:rsidR="00A92713" w:rsidRDefault="00A92713" w:rsidP="00EF7CBB">
      <w:pPr>
        <w:rPr>
          <w:rFonts w:ascii="Calibri" w:hAnsi="Calibri" w:cs="Calibri"/>
          <w:b/>
          <w:color w:val="000000" w:themeColor="text1"/>
        </w:rPr>
      </w:pPr>
    </w:p>
    <w:p w14:paraId="1E780626" w14:textId="6199EE42" w:rsidR="00EF7CBB" w:rsidRPr="004D5912" w:rsidRDefault="00EF7CBB" w:rsidP="00EF7CBB">
      <w:pPr>
        <w:rPr>
          <w:rFonts w:ascii="Calibri" w:hAnsi="Calibri" w:cs="Calibri"/>
          <w:b/>
          <w:color w:val="000000" w:themeColor="text1"/>
        </w:rPr>
      </w:pPr>
      <w:r w:rsidRPr="004D5912">
        <w:rPr>
          <w:rFonts w:ascii="Calibri" w:hAnsi="Calibri" w:cs="Calibri"/>
          <w:b/>
          <w:color w:val="000000" w:themeColor="text1"/>
        </w:rPr>
        <w:t>Digital Resources</w:t>
      </w:r>
    </w:p>
    <w:p w14:paraId="2B034CE7" w14:textId="77777777" w:rsidR="003E4C8B" w:rsidRPr="004D5912" w:rsidRDefault="003E4C8B" w:rsidP="00EF7CBB">
      <w:pPr>
        <w:rPr>
          <w:rFonts w:ascii="Calibri" w:hAnsi="Calibri" w:cs="Calibri"/>
          <w:b/>
          <w:color w:val="000000" w:themeColor="text1"/>
        </w:rPr>
      </w:pPr>
    </w:p>
    <w:p w14:paraId="00BF3D9C" w14:textId="3119F71E" w:rsidR="00EF7CBB" w:rsidRPr="004D5912" w:rsidRDefault="00EF7CBB" w:rsidP="00EF7CBB">
      <w:pPr>
        <w:rPr>
          <w:rFonts w:ascii="Calibri" w:hAnsi="Calibri" w:cs="Calibri"/>
          <w:bCs/>
          <w:color w:val="000000" w:themeColor="text1"/>
        </w:rPr>
      </w:pPr>
      <w:r w:rsidRPr="004D5912">
        <w:rPr>
          <w:rFonts w:ascii="Calibri" w:hAnsi="Calibri" w:cs="Calibri"/>
          <w:bCs/>
          <w:i/>
          <w:iCs/>
          <w:color w:val="000000" w:themeColor="text1"/>
        </w:rPr>
        <w:t>SQE</w:t>
      </w:r>
      <w:r w:rsidRPr="004D5912">
        <w:rPr>
          <w:rFonts w:ascii="Calibri" w:hAnsi="Calibri" w:cs="Calibri"/>
          <w:bCs/>
          <w:color w:val="000000" w:themeColor="text1"/>
        </w:rPr>
        <w:t xml:space="preserve"> (</w:t>
      </w:r>
      <w:proofErr w:type="spellStart"/>
      <w:r w:rsidRPr="004D5912">
        <w:rPr>
          <w:rFonts w:ascii="Calibri" w:hAnsi="Calibri" w:cs="Calibri"/>
          <w:bCs/>
          <w:i/>
          <w:iCs/>
          <w:color w:val="000000" w:themeColor="text1"/>
        </w:rPr>
        <w:t>Scripta</w:t>
      </w:r>
      <w:proofErr w:type="spellEnd"/>
      <w:r w:rsidRPr="004D5912">
        <w:rPr>
          <w:rFonts w:ascii="Calibri" w:hAnsi="Calibri" w:cs="Calibri"/>
          <w:bCs/>
          <w:i/>
          <w:iCs/>
          <w:color w:val="000000" w:themeColor="text1"/>
        </w:rPr>
        <w:t xml:space="preserve"> </w:t>
      </w:r>
      <w:proofErr w:type="spellStart"/>
      <w:r w:rsidRPr="004D5912">
        <w:rPr>
          <w:rFonts w:ascii="Calibri" w:hAnsi="Calibri" w:cs="Calibri"/>
          <w:bCs/>
          <w:i/>
          <w:iCs/>
          <w:color w:val="000000" w:themeColor="text1"/>
        </w:rPr>
        <w:t>Qumranica</w:t>
      </w:r>
      <w:proofErr w:type="spellEnd"/>
      <w:r w:rsidRPr="004D5912">
        <w:rPr>
          <w:rFonts w:ascii="Calibri" w:hAnsi="Calibri" w:cs="Calibri"/>
          <w:bCs/>
          <w:i/>
          <w:iCs/>
          <w:color w:val="000000" w:themeColor="text1"/>
        </w:rPr>
        <w:t xml:space="preserve"> Electronica</w:t>
      </w:r>
      <w:r w:rsidRPr="004D5912">
        <w:rPr>
          <w:rFonts w:ascii="Calibri" w:hAnsi="Calibri" w:cs="Calibri"/>
          <w:bCs/>
          <w:color w:val="000000" w:themeColor="text1"/>
        </w:rPr>
        <w:t>).</w:t>
      </w:r>
    </w:p>
    <w:p w14:paraId="258D7C4E" w14:textId="77777777" w:rsidR="00C704EB" w:rsidRDefault="00EF7CBB" w:rsidP="003E4C8B">
      <w:pPr>
        <w:ind w:left="720"/>
        <w:rPr>
          <w:rFonts w:ascii="Calibri" w:hAnsi="Calibri" w:cs="Calibri"/>
          <w:color w:val="000000" w:themeColor="text1"/>
          <w:shd w:val="clear" w:color="auto" w:fill="FFFFFF"/>
        </w:rPr>
      </w:pPr>
      <w:r w:rsidRPr="004D5912">
        <w:rPr>
          <w:rFonts w:ascii="Calibri" w:hAnsi="Calibri" w:cs="Calibri"/>
          <w:color w:val="000000" w:themeColor="text1"/>
          <w:shd w:val="clear" w:color="auto" w:fill="FFFFFF"/>
        </w:rPr>
        <w:t xml:space="preserve">The basis of the project was the construction of an integrated platform for open access to the images and texts of the Dead Sea Scrolls, through merging the image database of the Leon Levy Digital Dead Sea Scrolls of the Israel Antiquities Authority with the lexical database of the University of Göttingen’s Qumran </w:t>
      </w:r>
      <w:proofErr w:type="spellStart"/>
      <w:r w:rsidRPr="004D5912">
        <w:rPr>
          <w:rFonts w:ascii="Calibri" w:hAnsi="Calibri" w:cs="Calibri"/>
          <w:color w:val="000000" w:themeColor="text1"/>
          <w:shd w:val="clear" w:color="auto" w:fill="FFFFFF"/>
        </w:rPr>
        <w:t>Wörterbuch</w:t>
      </w:r>
      <w:proofErr w:type="spellEnd"/>
      <w:r w:rsidRPr="004D5912">
        <w:rPr>
          <w:rFonts w:ascii="Calibri" w:hAnsi="Calibri" w:cs="Calibri"/>
          <w:color w:val="000000" w:themeColor="text1"/>
          <w:shd w:val="clear" w:color="auto" w:fill="FFFFFF"/>
        </w:rPr>
        <w:t>, and developing tools for advanced material philological analysis of the scrolls and their composition and transmission history. The project</w:t>
      </w:r>
      <w:r w:rsidR="0080437C" w:rsidRPr="004D5912">
        <w:rPr>
          <w:rFonts w:ascii="Calibri" w:hAnsi="Calibri" w:cs="Calibri"/>
          <w:color w:val="000000" w:themeColor="text1"/>
          <w:shd w:val="clear" w:color="auto" w:fill="FFFFFF"/>
        </w:rPr>
        <w:t xml:space="preserve">, funded by a </w:t>
      </w:r>
      <w:proofErr w:type="gramStart"/>
      <w:r w:rsidR="0080437C" w:rsidRPr="004D5912">
        <w:rPr>
          <w:rFonts w:ascii="Calibri" w:hAnsi="Calibri" w:cs="Calibri"/>
          <w:color w:val="000000" w:themeColor="text1"/>
          <w:shd w:val="clear" w:color="auto" w:fill="FFFFFF"/>
        </w:rPr>
        <w:t>1.</w:t>
      </w:r>
      <w:r w:rsidR="00C50185" w:rsidRPr="004D5912">
        <w:rPr>
          <w:rFonts w:ascii="Calibri" w:hAnsi="Calibri" w:cs="Calibri"/>
          <w:color w:val="000000" w:themeColor="text1"/>
          <w:shd w:val="clear" w:color="auto" w:fill="FFFFFF"/>
        </w:rPr>
        <w:t>6</w:t>
      </w:r>
      <w:r w:rsidR="0080437C" w:rsidRPr="004D5912">
        <w:rPr>
          <w:rFonts w:ascii="Calibri" w:hAnsi="Calibri" w:cs="Calibri"/>
          <w:color w:val="000000" w:themeColor="text1"/>
          <w:shd w:val="clear" w:color="auto" w:fill="FFFFFF"/>
        </w:rPr>
        <w:t xml:space="preserve"> million euro</w:t>
      </w:r>
      <w:proofErr w:type="gramEnd"/>
      <w:r w:rsidR="0080437C" w:rsidRPr="004D5912">
        <w:rPr>
          <w:rFonts w:ascii="Calibri" w:hAnsi="Calibri" w:cs="Calibri"/>
          <w:color w:val="000000" w:themeColor="text1"/>
          <w:shd w:val="clear" w:color="auto" w:fill="FFFFFF"/>
        </w:rPr>
        <w:t xml:space="preserve"> DIP grant, </w:t>
      </w:r>
      <w:r w:rsidRPr="004D5912">
        <w:rPr>
          <w:rFonts w:ascii="Calibri" w:hAnsi="Calibri" w:cs="Calibri"/>
          <w:color w:val="000000" w:themeColor="text1"/>
          <w:shd w:val="clear" w:color="auto" w:fill="FFFFFF"/>
        </w:rPr>
        <w:t xml:space="preserve">is </w:t>
      </w:r>
      <w:r w:rsidR="004B5748">
        <w:rPr>
          <w:rFonts w:ascii="Calibri" w:hAnsi="Calibri" w:cs="Calibri"/>
          <w:color w:val="000000" w:themeColor="text1"/>
          <w:shd w:val="clear" w:color="auto" w:fill="FFFFFF"/>
        </w:rPr>
        <w:t>an expansion of</w:t>
      </w:r>
      <w:r w:rsidRPr="004D5912">
        <w:rPr>
          <w:rFonts w:ascii="Calibri" w:hAnsi="Calibri" w:cs="Calibri"/>
          <w:color w:val="000000" w:themeColor="text1"/>
          <w:shd w:val="clear" w:color="auto" w:fill="FFFFFF"/>
        </w:rPr>
        <w:t xml:space="preserve"> a previous proposal for an interactive digital edition of the Damascus Document that I prepared with Peter </w:t>
      </w:r>
      <w:proofErr w:type="spellStart"/>
      <w:r w:rsidRPr="004D5912">
        <w:rPr>
          <w:rFonts w:ascii="Calibri" w:hAnsi="Calibri" w:cs="Calibri"/>
          <w:color w:val="000000" w:themeColor="text1"/>
          <w:shd w:val="clear" w:color="auto" w:fill="FFFFFF"/>
        </w:rPr>
        <w:t>Porzig</w:t>
      </w:r>
      <w:proofErr w:type="spellEnd"/>
      <w:r w:rsidR="00C20DF7" w:rsidRPr="004D5912">
        <w:rPr>
          <w:rFonts w:ascii="Calibri" w:hAnsi="Calibri" w:cs="Calibri"/>
          <w:color w:val="000000" w:themeColor="text1"/>
          <w:shd w:val="clear" w:color="auto" w:fill="FFFFFF"/>
        </w:rPr>
        <w:t xml:space="preserve"> at the University of Göttingen in 2014</w:t>
      </w:r>
      <w:r w:rsidR="0012692C" w:rsidRPr="004D5912">
        <w:rPr>
          <w:rFonts w:ascii="Calibri" w:hAnsi="Calibri" w:cs="Calibri"/>
          <w:color w:val="000000" w:themeColor="text1"/>
          <w:shd w:val="clear" w:color="auto" w:fill="FFFFFF"/>
        </w:rPr>
        <w:t>.</w:t>
      </w:r>
    </w:p>
    <w:p w14:paraId="63BC390C" w14:textId="0B85FFCB" w:rsidR="00C41D74" w:rsidRDefault="00131151" w:rsidP="00C41D74">
      <w:pPr>
        <w:ind w:firstLine="720"/>
        <w:rPr>
          <w:lang w:val="en-IL" w:bidi="ar-SA"/>
        </w:rPr>
      </w:pPr>
      <w:hyperlink r:id="rId16" w:history="1">
        <w:r w:rsidR="00C41D74" w:rsidRPr="00F34C60">
          <w:rPr>
            <w:rStyle w:val="Hyperlink"/>
          </w:rPr>
          <w:t>https://www.qumranica.org/blog/?page_id=556</w:t>
        </w:r>
      </w:hyperlink>
      <w:r w:rsidR="00C41D74">
        <w:t>.</w:t>
      </w:r>
    </w:p>
    <w:p w14:paraId="35FA15DF" w14:textId="09DCD359" w:rsidR="005812FC" w:rsidRPr="00C704EB" w:rsidRDefault="005812FC" w:rsidP="003E4C8B">
      <w:pPr>
        <w:ind w:left="720"/>
        <w:rPr>
          <w:rFonts w:ascii="Calibri" w:hAnsi="Calibri" w:cs="Calibri"/>
          <w:color w:val="000000" w:themeColor="text1"/>
          <w:shd w:val="clear" w:color="auto" w:fill="FFFFFF"/>
        </w:rPr>
      </w:pPr>
    </w:p>
    <w:p w14:paraId="1F917E0F" w14:textId="77777777" w:rsidR="00D46BE0" w:rsidRPr="00C704EB" w:rsidRDefault="00D46BE0" w:rsidP="004B5748">
      <w:pPr>
        <w:rPr>
          <w:rFonts w:ascii="Calibri" w:hAnsi="Calibri" w:cs="Calibri"/>
          <w:bCs/>
          <w:i/>
          <w:iCs/>
          <w:color w:val="000000" w:themeColor="text1"/>
        </w:rPr>
      </w:pPr>
    </w:p>
    <w:p w14:paraId="29DCA961" w14:textId="12ECC014" w:rsidR="00657D09" w:rsidRPr="004D5912" w:rsidRDefault="0012692C" w:rsidP="00657D09">
      <w:pPr>
        <w:ind w:left="720" w:hanging="720"/>
        <w:rPr>
          <w:rFonts w:ascii="Calibri" w:hAnsi="Calibri" w:cs="Calibri"/>
          <w:bCs/>
          <w:color w:val="000000" w:themeColor="text1"/>
        </w:rPr>
      </w:pPr>
      <w:proofErr w:type="spellStart"/>
      <w:r w:rsidRPr="004D5912">
        <w:rPr>
          <w:rFonts w:ascii="Calibri" w:hAnsi="Calibri" w:cs="Calibri"/>
          <w:bCs/>
          <w:i/>
          <w:iCs/>
          <w:color w:val="000000" w:themeColor="text1"/>
        </w:rPr>
        <w:t>Darsheni</w:t>
      </w:r>
      <w:proofErr w:type="spellEnd"/>
      <w:r w:rsidRPr="004D5912">
        <w:rPr>
          <w:rFonts w:ascii="Calibri" w:hAnsi="Calibri" w:cs="Calibri"/>
          <w:bCs/>
          <w:color w:val="000000" w:themeColor="text1"/>
        </w:rPr>
        <w:t xml:space="preserve"> </w:t>
      </w:r>
    </w:p>
    <w:p w14:paraId="40F1D052" w14:textId="5DAABEA2" w:rsidR="00D04C06" w:rsidRPr="00590ED9" w:rsidRDefault="00657D09" w:rsidP="00590ED9">
      <w:pPr>
        <w:ind w:left="720" w:hanging="720"/>
        <w:rPr>
          <w:rFonts w:ascii="Calibri" w:hAnsi="Calibri" w:cs="Calibri"/>
          <w:bCs/>
          <w:color w:val="000000" w:themeColor="text1"/>
        </w:rPr>
      </w:pPr>
      <w:r w:rsidRPr="004D5912">
        <w:rPr>
          <w:rFonts w:ascii="Calibri" w:hAnsi="Calibri" w:cs="Calibri"/>
          <w:color w:val="000000" w:themeColor="text1"/>
          <w:shd w:val="clear" w:color="auto" w:fill="FFFFFF"/>
        </w:rPr>
        <w:t>This is a</w:t>
      </w:r>
      <w:r w:rsidR="00D678D8" w:rsidRPr="004D5912">
        <w:rPr>
          <w:rFonts w:ascii="Calibri" w:hAnsi="Calibri" w:cs="Calibri"/>
          <w:color w:val="000000" w:themeColor="text1"/>
          <w:shd w:val="clear" w:color="auto" w:fill="FFFFFF"/>
        </w:rPr>
        <w:t xml:space="preserve"> preliminary platform for a </w:t>
      </w:r>
      <w:r w:rsidR="0012692C" w:rsidRPr="004D5912">
        <w:rPr>
          <w:rFonts w:ascii="Calibri" w:hAnsi="Calibri" w:cs="Calibri"/>
          <w:color w:val="000000" w:themeColor="text1"/>
          <w:shd w:val="clear" w:color="auto" w:fill="FFFFFF"/>
        </w:rPr>
        <w:t>pedagogical resource devoted to the 13 Hermeneutical Principles of R. Ishmael,</w:t>
      </w:r>
      <w:r w:rsidRPr="004D5912">
        <w:rPr>
          <w:rFonts w:ascii="Calibri" w:hAnsi="Calibri" w:cs="Calibri"/>
          <w:color w:val="000000" w:themeColor="text1"/>
          <w:shd w:val="clear" w:color="auto" w:fill="FFFFFF"/>
        </w:rPr>
        <w:t xml:space="preserve"> prepared under my supervision </w:t>
      </w:r>
      <w:r w:rsidR="0012692C" w:rsidRPr="004D5912">
        <w:rPr>
          <w:rFonts w:ascii="Calibri" w:hAnsi="Calibri" w:cs="Calibri"/>
          <w:color w:val="000000" w:themeColor="text1"/>
          <w:shd w:val="clear" w:color="auto" w:fill="FFFFFF"/>
        </w:rPr>
        <w:t>by M.A. and rabbinical student, Josh Weiner. The long-term aim of the project is the creation of a comprehensive database that will enable systematic analysis of the logic underlying rabbinic use of exegetical techniques, and a comparison of rabbinic self-representation of legal argumentation with external </w:t>
      </w:r>
      <w:r w:rsidR="00D678D8" w:rsidRPr="004D5912">
        <w:rPr>
          <w:rFonts w:ascii="Calibri" w:hAnsi="Calibri" w:cs="Calibri"/>
          <w:color w:val="000000" w:themeColor="text1"/>
          <w:shd w:val="clear" w:color="auto" w:fill="FFFFFF"/>
        </w:rPr>
        <w:t>a</w:t>
      </w:r>
      <w:r w:rsidRPr="004D5912">
        <w:rPr>
          <w:rFonts w:ascii="Calibri" w:hAnsi="Calibri" w:cs="Calibri"/>
          <w:bCs/>
          <w:color w:val="000000" w:themeColor="text1"/>
        </w:rPr>
        <w:t>nalysis of that argumentation.</w:t>
      </w:r>
      <w:r w:rsidR="00605422" w:rsidRPr="004D5912">
        <w:rPr>
          <w:rFonts w:ascii="Calibri" w:hAnsi="Calibri" w:cs="Calibri"/>
          <w:bCs/>
          <w:color w:val="000000" w:themeColor="text1"/>
        </w:rPr>
        <w:t xml:space="preserve"> </w:t>
      </w:r>
      <w:r w:rsidR="00D04C06">
        <w:rPr>
          <w:rFonts w:ascii="Calibri" w:hAnsi="Calibri" w:cs="Calibri"/>
          <w:bCs/>
          <w:color w:val="000000" w:themeColor="text1"/>
        </w:rPr>
        <w:t>[link is temporarily disabled]</w:t>
      </w:r>
    </w:p>
    <w:p w14:paraId="3D6721BB" w14:textId="77777777" w:rsidR="00A92713" w:rsidRDefault="00A92713" w:rsidP="00657D09">
      <w:pPr>
        <w:rPr>
          <w:rFonts w:ascii="Calibri" w:hAnsi="Calibri" w:cs="Calibri"/>
          <w:bCs/>
          <w:i/>
          <w:iCs/>
          <w:color w:val="000000" w:themeColor="text1"/>
        </w:rPr>
      </w:pPr>
    </w:p>
    <w:p w14:paraId="1ECB688B" w14:textId="4F77AE50" w:rsidR="00D678D8" w:rsidRPr="004D5912" w:rsidRDefault="00D678D8" w:rsidP="00657D09">
      <w:pPr>
        <w:rPr>
          <w:rFonts w:ascii="Calibri" w:hAnsi="Calibri" w:cs="Calibri"/>
          <w:bCs/>
          <w:color w:val="000000" w:themeColor="text1"/>
        </w:rPr>
      </w:pPr>
      <w:r w:rsidRPr="004D5912">
        <w:rPr>
          <w:rFonts w:ascii="Calibri" w:hAnsi="Calibri" w:cs="Calibri"/>
          <w:bCs/>
          <w:i/>
          <w:iCs/>
          <w:color w:val="000000" w:themeColor="text1"/>
        </w:rPr>
        <w:t xml:space="preserve">Leon Levy Dead Sea Scrolls Digital Library, </w:t>
      </w:r>
      <w:r w:rsidRPr="004D5912">
        <w:rPr>
          <w:rFonts w:ascii="Calibri" w:hAnsi="Calibri" w:cs="Calibri"/>
          <w:bCs/>
          <w:color w:val="000000" w:themeColor="text1"/>
        </w:rPr>
        <w:t>Israel Antiquities Authority</w:t>
      </w:r>
    </w:p>
    <w:p w14:paraId="76D9B6D7" w14:textId="1244AAE8" w:rsidR="00C72456" w:rsidRPr="004D5912" w:rsidRDefault="00C72456" w:rsidP="000D3AC4">
      <w:pPr>
        <w:ind w:left="720" w:hanging="720"/>
        <w:rPr>
          <w:rStyle w:val="Hyperlink"/>
          <w:rFonts w:ascii="Calibri" w:hAnsi="Calibri" w:cs="Calibri"/>
          <w:bCs/>
          <w:color w:val="000000" w:themeColor="text1"/>
          <w:u w:val="none"/>
        </w:rPr>
      </w:pPr>
      <w:r w:rsidRPr="004D5912">
        <w:rPr>
          <w:rFonts w:ascii="Calibri" w:hAnsi="Calibri" w:cs="Calibri"/>
          <w:bCs/>
          <w:color w:val="000000" w:themeColor="text1"/>
        </w:rPr>
        <w:t>From 2010-2013 I</w:t>
      </w:r>
      <w:r w:rsidRPr="004D5912">
        <w:rPr>
          <w:rFonts w:ascii="Calibri" w:hAnsi="Calibri" w:cs="Calibri"/>
          <w:b/>
          <w:color w:val="000000" w:themeColor="text1"/>
        </w:rPr>
        <w:t xml:space="preserve"> </w:t>
      </w:r>
      <w:r w:rsidRPr="004D5912">
        <w:rPr>
          <w:rFonts w:ascii="Calibri" w:hAnsi="Calibri" w:cs="Calibri"/>
          <w:color w:val="000000" w:themeColor="text1"/>
          <w:shd w:val="clear" w:color="auto" w:fill="FFFFFF"/>
        </w:rPr>
        <w:t>led the academic research for the creation of the digital library, improving and maintaining the IAA State Collections’ database and working with Google Inc. to integrate the database in the first version of the website</w:t>
      </w:r>
      <w:r w:rsidR="002A33B4" w:rsidRPr="004D5912">
        <w:rPr>
          <w:rFonts w:ascii="Calibri" w:hAnsi="Calibri" w:cs="Calibri"/>
          <w:color w:val="000000" w:themeColor="text1"/>
          <w:shd w:val="clear" w:color="auto" w:fill="FFFFFF"/>
        </w:rPr>
        <w:t>, providing full access to all images with search capabilities and robust recording of metadata.</w:t>
      </w:r>
      <w:r w:rsidRPr="004D5912">
        <w:rPr>
          <w:rFonts w:ascii="Calibri" w:hAnsi="Calibri" w:cs="Calibri"/>
          <w:bCs/>
          <w:color w:val="000000" w:themeColor="text1"/>
        </w:rPr>
        <w:t xml:space="preserve"> See</w:t>
      </w:r>
      <w:r w:rsidR="000B134E">
        <w:rPr>
          <w:rFonts w:ascii="Calibri" w:hAnsi="Calibri" w:cs="Calibri"/>
          <w:bCs/>
          <w:color w:val="000000" w:themeColor="text1"/>
        </w:rPr>
        <w:t xml:space="preserve"> </w:t>
      </w:r>
      <w:hyperlink r:id="rId17" w:history="1">
        <w:r w:rsidR="000B134E" w:rsidRPr="00967095">
          <w:rPr>
            <w:rStyle w:val="Hyperlink"/>
            <w:rFonts w:ascii="Calibri" w:hAnsi="Calibri" w:cs="Calibri"/>
            <w:bCs/>
          </w:rPr>
          <w:t>https://www.deadseascrolls.org.il/home</w:t>
        </w:r>
      </w:hyperlink>
      <w:r w:rsidR="000B134E">
        <w:rPr>
          <w:rFonts w:ascii="Calibri" w:hAnsi="Calibri" w:cs="Calibri"/>
          <w:bCs/>
          <w:color w:val="000000" w:themeColor="text1"/>
        </w:rPr>
        <w:t xml:space="preserve">; </w:t>
      </w:r>
      <w:hyperlink r:id="rId18" w:history="1">
        <w:r w:rsidR="000B134E" w:rsidRPr="000B134E">
          <w:rPr>
            <w:rStyle w:val="Hyperlink"/>
            <w:rFonts w:ascii="Calibri" w:hAnsi="Calibri" w:cs="Calibri"/>
            <w:bCs/>
          </w:rPr>
          <w:t>https://www.deadseascrolls.org.il/about-the-project/credits</w:t>
        </w:r>
      </w:hyperlink>
    </w:p>
    <w:p w14:paraId="774C7BB2" w14:textId="7364EC18" w:rsidR="00C72456" w:rsidRPr="004D5912" w:rsidRDefault="00C72456" w:rsidP="00C72456">
      <w:pPr>
        <w:rPr>
          <w:rStyle w:val="Hyperlink"/>
          <w:rFonts w:ascii="Calibri" w:hAnsi="Calibri" w:cs="Calibri"/>
          <w:bCs/>
          <w:color w:val="000000" w:themeColor="text1"/>
          <w:u w:val="none"/>
        </w:rPr>
      </w:pPr>
    </w:p>
    <w:p w14:paraId="01C252C1" w14:textId="4028D7DA" w:rsidR="00C72456" w:rsidRPr="004D5912" w:rsidRDefault="00C72456" w:rsidP="00C72456">
      <w:pPr>
        <w:rPr>
          <w:rFonts w:ascii="Calibri" w:hAnsi="Calibri" w:cs="Calibri"/>
          <w:i/>
          <w:iCs/>
          <w:color w:val="000000" w:themeColor="text1"/>
        </w:rPr>
      </w:pPr>
      <w:r w:rsidRPr="004D5912">
        <w:rPr>
          <w:rFonts w:ascii="Calibri" w:hAnsi="Calibri" w:cs="Calibri"/>
          <w:i/>
          <w:iCs/>
          <w:color w:val="000000" w:themeColor="text1"/>
        </w:rPr>
        <w:t>Virtual Qumran Tour, Orion Center for the Study of Dead Sea Scrolls and Related Literature</w:t>
      </w:r>
    </w:p>
    <w:p w14:paraId="55E8F86A" w14:textId="47944EF3" w:rsidR="00C72456" w:rsidRPr="004D5912" w:rsidRDefault="00C72456" w:rsidP="000D3AC4">
      <w:pPr>
        <w:ind w:left="720" w:hanging="720"/>
        <w:rPr>
          <w:rStyle w:val="Hyperlink"/>
          <w:rFonts w:ascii="Calibri" w:hAnsi="Calibri" w:cs="Calibri"/>
          <w:color w:val="000000" w:themeColor="text1"/>
          <w:u w:val="none"/>
        </w:rPr>
      </w:pPr>
      <w:r w:rsidRPr="004D5912">
        <w:rPr>
          <w:rFonts w:ascii="Calibri" w:hAnsi="Calibri" w:cs="Calibri"/>
          <w:color w:val="000000" w:themeColor="text1"/>
        </w:rPr>
        <w:lastRenderedPageBreak/>
        <w:t>Consultant, Author, and Editor for the website content of</w:t>
      </w:r>
      <w:r w:rsidR="000B134E">
        <w:rPr>
          <w:rFonts w:ascii="Calibri" w:hAnsi="Calibri" w:cs="Calibri"/>
          <w:color w:val="000000" w:themeColor="text1"/>
        </w:rPr>
        <w:t xml:space="preserve"> </w:t>
      </w:r>
      <w:hyperlink r:id="rId19" w:history="1">
        <w:r w:rsidR="000B134E" w:rsidRPr="00967095">
          <w:rPr>
            <w:rStyle w:val="Hyperlink"/>
            <w:rFonts w:ascii="Calibri" w:hAnsi="Calibri" w:cs="Calibri"/>
          </w:rPr>
          <w:t>http://virtualqumran.huji.ac.il/</w:t>
        </w:r>
      </w:hyperlink>
      <w:r w:rsidRPr="004D5912">
        <w:rPr>
          <w:rStyle w:val="Hyperlink"/>
          <w:rFonts w:ascii="Calibri" w:hAnsi="Calibri" w:cs="Calibri"/>
          <w:color w:val="000000" w:themeColor="text1"/>
          <w:u w:val="none"/>
        </w:rPr>
        <w:t>;</w:t>
      </w:r>
      <w:r w:rsidR="00C704EB">
        <w:rPr>
          <w:rStyle w:val="Hyperlink"/>
          <w:rFonts w:ascii="Calibri" w:hAnsi="Calibri" w:cs="Calibri"/>
          <w:color w:val="000000" w:themeColor="text1"/>
          <w:u w:val="none"/>
        </w:rPr>
        <w:t xml:space="preserve"> </w:t>
      </w:r>
      <w:hyperlink r:id="rId20" w:history="1">
        <w:r w:rsidR="00C704EB" w:rsidRPr="00917994">
          <w:rPr>
            <w:rStyle w:val="Hyperlink"/>
            <w:rFonts w:ascii="Calibri" w:hAnsi="Calibri" w:cs="Calibri"/>
          </w:rPr>
          <w:t>http://virtualqumran.huji.ac.il/Acknowledgements.htm</w:t>
        </w:r>
      </w:hyperlink>
      <w:r w:rsidR="00222D3A" w:rsidRPr="004D5912">
        <w:rPr>
          <w:rStyle w:val="Hyperlink"/>
          <w:rFonts w:ascii="Calibri" w:hAnsi="Calibri" w:cs="Calibri"/>
          <w:color w:val="000000" w:themeColor="text1"/>
          <w:u w:val="none"/>
        </w:rPr>
        <w:t>.</w:t>
      </w:r>
    </w:p>
    <w:p w14:paraId="041436DA" w14:textId="77777777" w:rsidR="00A92713" w:rsidRDefault="00A92713" w:rsidP="00222D3A">
      <w:pPr>
        <w:rPr>
          <w:rFonts w:ascii="Calibri" w:hAnsi="Calibri" w:cs="Calibri"/>
          <w:b/>
          <w:bCs/>
          <w:color w:val="000000" w:themeColor="text1"/>
        </w:rPr>
      </w:pPr>
    </w:p>
    <w:p w14:paraId="22B0A8DF" w14:textId="77777777" w:rsidR="00A92713" w:rsidRDefault="00A92713" w:rsidP="00222D3A">
      <w:pPr>
        <w:rPr>
          <w:rFonts w:ascii="Calibri" w:hAnsi="Calibri" w:cs="Calibri"/>
          <w:b/>
          <w:bCs/>
          <w:color w:val="000000" w:themeColor="text1"/>
        </w:rPr>
      </w:pPr>
    </w:p>
    <w:p w14:paraId="20D1047F" w14:textId="16890C7C" w:rsidR="00C72456" w:rsidRPr="004D5912" w:rsidRDefault="00222D3A" w:rsidP="00222D3A">
      <w:pPr>
        <w:rPr>
          <w:rFonts w:ascii="Calibri" w:hAnsi="Calibri" w:cs="Calibri"/>
          <w:b/>
          <w:bCs/>
          <w:color w:val="000000" w:themeColor="text1"/>
        </w:rPr>
      </w:pPr>
      <w:r w:rsidRPr="004D5912">
        <w:rPr>
          <w:rFonts w:ascii="Calibri" w:hAnsi="Calibri" w:cs="Calibri"/>
          <w:b/>
          <w:bCs/>
          <w:color w:val="000000" w:themeColor="text1"/>
        </w:rPr>
        <w:t>Conference</w:t>
      </w:r>
      <w:r w:rsidR="00C72456" w:rsidRPr="004D5912">
        <w:rPr>
          <w:rFonts w:ascii="Calibri" w:hAnsi="Calibri" w:cs="Calibri"/>
          <w:b/>
          <w:bCs/>
          <w:color w:val="000000" w:themeColor="text1"/>
        </w:rPr>
        <w:t xml:space="preserve"> Papers:</w:t>
      </w:r>
    </w:p>
    <w:p w14:paraId="51AFAD53" w14:textId="5B993712" w:rsidR="00A93C9C" w:rsidRPr="004D5912" w:rsidRDefault="00A93C9C" w:rsidP="00222D3A">
      <w:pPr>
        <w:rPr>
          <w:rFonts w:ascii="Calibri" w:hAnsi="Calibri" w:cs="Calibri"/>
          <w:b/>
          <w:bCs/>
          <w:color w:val="000000" w:themeColor="text1"/>
        </w:rPr>
      </w:pPr>
    </w:p>
    <w:p w14:paraId="1388CF61" w14:textId="5626DB05" w:rsidR="00302A16" w:rsidRPr="004D5912" w:rsidRDefault="00302A16" w:rsidP="00302A16">
      <w:pPr>
        <w:rPr>
          <w:rFonts w:ascii="Calibri" w:hAnsi="Calibri" w:cs="Calibri"/>
          <w:b/>
          <w:bCs/>
          <w:color w:val="000000" w:themeColor="text1"/>
        </w:rPr>
      </w:pPr>
      <w:r w:rsidRPr="004D5912">
        <w:rPr>
          <w:rFonts w:ascii="Calibri" w:hAnsi="Calibri" w:cs="Calibri"/>
          <w:color w:val="000000" w:themeColor="text1"/>
        </w:rPr>
        <w:t>2019</w:t>
      </w:r>
      <w:r w:rsidRPr="004D5912">
        <w:rPr>
          <w:rFonts w:ascii="Calibri" w:hAnsi="Calibri" w:cs="Calibri"/>
          <w:b/>
          <w:bCs/>
          <w:color w:val="000000" w:themeColor="text1"/>
        </w:rPr>
        <w:tab/>
      </w:r>
    </w:p>
    <w:p w14:paraId="39A832D2" w14:textId="36D4BADF" w:rsidR="00CE4238" w:rsidRDefault="00302A16" w:rsidP="00CE4238">
      <w:pPr>
        <w:ind w:left="720"/>
        <w:rPr>
          <w:rFonts w:ascii="Calibri" w:hAnsi="Calibri" w:cs="Calibri"/>
          <w:color w:val="000000" w:themeColor="text1"/>
          <w:shd w:val="clear" w:color="auto" w:fill="FFFFFF"/>
        </w:rPr>
      </w:pPr>
      <w:r w:rsidRPr="00CD0AFE">
        <w:rPr>
          <w:rFonts w:ascii="Calibri" w:hAnsi="Calibri" w:cs="Calibri"/>
          <w:color w:val="000000" w:themeColor="text1"/>
          <w:shd w:val="clear" w:color="auto" w:fill="FFFFFF"/>
        </w:rPr>
        <w:t xml:space="preserve">“Prayer and Prophecy. Psalms as Liturgy and Scripture in </w:t>
      </w:r>
      <w:proofErr w:type="spellStart"/>
      <w:r w:rsidRPr="00CD0AFE">
        <w:rPr>
          <w:rFonts w:ascii="Calibri" w:hAnsi="Calibri" w:cs="Calibri"/>
          <w:color w:val="000000" w:themeColor="text1"/>
          <w:shd w:val="clear" w:color="auto" w:fill="FFFFFF"/>
        </w:rPr>
        <w:t>Qumranic</w:t>
      </w:r>
      <w:proofErr w:type="spellEnd"/>
      <w:r w:rsidRPr="00CD0AFE">
        <w:rPr>
          <w:rFonts w:ascii="Calibri" w:hAnsi="Calibri" w:cs="Calibri"/>
          <w:color w:val="000000" w:themeColor="text1"/>
          <w:shd w:val="clear" w:color="auto" w:fill="FFFFFF"/>
        </w:rPr>
        <w:t xml:space="preserve"> and Medieval Jewish Exegesis,”</w:t>
      </w:r>
      <w:r w:rsidR="00CD0AFE">
        <w:rPr>
          <w:rFonts w:ascii="Calibri" w:hAnsi="Calibri" w:cs="Calibri"/>
          <w:i/>
          <w:iCs/>
          <w:color w:val="000000" w:themeColor="text1"/>
          <w:shd w:val="clear" w:color="auto" w:fill="FFFFFF"/>
        </w:rPr>
        <w:t xml:space="preserve"> </w:t>
      </w:r>
      <w:r w:rsidR="00CE4238" w:rsidRPr="004D5912">
        <w:rPr>
          <w:rFonts w:ascii="Calibri" w:hAnsi="Calibri" w:cs="Calibri"/>
          <w:color w:val="000000" w:themeColor="text1"/>
          <w:shd w:val="clear" w:color="auto" w:fill="FFFFFF"/>
        </w:rPr>
        <w:t>International Horizons in Psalms and Psalms Studies, International Colloquium in Memory of Erich Zenger</w:t>
      </w:r>
      <w:r w:rsidR="00A774AA">
        <w:rPr>
          <w:rFonts w:ascii="Calibri" w:hAnsi="Calibri" w:cs="Calibri"/>
          <w:color w:val="000000" w:themeColor="text1"/>
          <w:shd w:val="clear" w:color="auto" w:fill="FFFFFF"/>
        </w:rPr>
        <w:t>.</w:t>
      </w:r>
      <w:r w:rsidR="00CE4238" w:rsidRPr="004D5912">
        <w:rPr>
          <w:rFonts w:ascii="Calibri" w:hAnsi="Calibri" w:cs="Calibri"/>
          <w:color w:val="000000" w:themeColor="text1"/>
          <w:shd w:val="clear" w:color="auto" w:fill="FFFFFF"/>
        </w:rPr>
        <w:t xml:space="preserve"> </w:t>
      </w:r>
      <w:r w:rsidR="00CD0AFE">
        <w:rPr>
          <w:rFonts w:ascii="Calibri" w:hAnsi="Calibri" w:cs="Calibri"/>
          <w:color w:val="000000" w:themeColor="text1"/>
          <w:shd w:val="clear" w:color="auto" w:fill="FFFFFF"/>
        </w:rPr>
        <w:t xml:space="preserve">Jerusalem, </w:t>
      </w:r>
      <w:r w:rsidR="00CE4238" w:rsidRPr="004D5912">
        <w:rPr>
          <w:rFonts w:ascii="Calibri" w:hAnsi="Calibri" w:cs="Calibri"/>
          <w:color w:val="000000" w:themeColor="text1"/>
          <w:shd w:val="clear" w:color="auto" w:fill="FFFFFF"/>
        </w:rPr>
        <w:t>29-31</w:t>
      </w:r>
      <w:r w:rsidRPr="004D5912">
        <w:rPr>
          <w:rFonts w:ascii="Calibri" w:hAnsi="Calibri" w:cs="Calibri"/>
          <w:color w:val="000000" w:themeColor="text1"/>
          <w:shd w:val="clear" w:color="auto" w:fill="FFFFFF"/>
        </w:rPr>
        <w:t xml:space="preserve"> </w:t>
      </w:r>
      <w:r w:rsidR="00CE4238" w:rsidRPr="004D5912">
        <w:rPr>
          <w:rFonts w:ascii="Calibri" w:hAnsi="Calibri" w:cs="Calibri"/>
          <w:color w:val="000000" w:themeColor="text1"/>
          <w:shd w:val="clear" w:color="auto" w:fill="FFFFFF"/>
        </w:rPr>
        <w:t>July</w:t>
      </w:r>
      <w:r w:rsidRPr="004D5912">
        <w:rPr>
          <w:rFonts w:ascii="Calibri" w:hAnsi="Calibri" w:cs="Calibri"/>
          <w:color w:val="000000" w:themeColor="text1"/>
          <w:shd w:val="clear" w:color="auto" w:fill="FFFFFF"/>
        </w:rPr>
        <w:t>.</w:t>
      </w:r>
    </w:p>
    <w:p w14:paraId="3E8D2119" w14:textId="473B946C" w:rsidR="00F95015" w:rsidRDefault="00F95015" w:rsidP="00CE4238">
      <w:pPr>
        <w:ind w:left="720"/>
        <w:rPr>
          <w:rFonts w:ascii="Calibri" w:hAnsi="Calibri" w:cs="Calibri"/>
          <w:color w:val="000000" w:themeColor="text1"/>
          <w:shd w:val="clear" w:color="auto" w:fill="FFFFFF"/>
        </w:rPr>
      </w:pPr>
    </w:p>
    <w:p w14:paraId="53B9D2FE" w14:textId="56D8E2F6" w:rsidR="00F95015" w:rsidRPr="004D5912" w:rsidRDefault="00F95015" w:rsidP="00CE4238">
      <w:pPr>
        <w:ind w:left="720"/>
        <w:rPr>
          <w:rFonts w:ascii="Calibri" w:hAnsi="Calibri" w:cs="Calibri"/>
          <w:color w:val="000000" w:themeColor="text1"/>
          <w:shd w:val="clear" w:color="auto" w:fill="FFFFFF"/>
        </w:rPr>
      </w:pPr>
      <w:r w:rsidRPr="004D5912">
        <w:rPr>
          <w:rFonts w:ascii="Calibri" w:hAnsi="Calibri" w:cs="Calibri"/>
          <w:color w:val="000000" w:themeColor="text1"/>
          <w:shd w:val="clear" w:color="auto" w:fill="FFFFFF"/>
        </w:rPr>
        <w:t xml:space="preserve">“Form-Critical Approaches to the Psalms of Ascent,” </w:t>
      </w:r>
      <w:proofErr w:type="spellStart"/>
      <w:r w:rsidRPr="004D5912">
        <w:rPr>
          <w:rFonts w:ascii="Calibri" w:hAnsi="Calibri" w:cs="Calibri"/>
          <w:color w:val="000000" w:themeColor="text1"/>
          <w:shd w:val="clear" w:color="auto" w:fill="FFFFFF"/>
          <w:lang w:eastAsia="en-GB"/>
        </w:rPr>
        <w:t>Internationalen</w:t>
      </w:r>
      <w:proofErr w:type="spellEnd"/>
      <w:r w:rsidRPr="004D5912">
        <w:rPr>
          <w:rFonts w:ascii="Calibri" w:hAnsi="Calibri" w:cs="Calibri"/>
          <w:color w:val="000000" w:themeColor="text1"/>
          <w:shd w:val="clear" w:color="auto" w:fill="FFFFFF"/>
          <w:lang w:eastAsia="en-GB"/>
        </w:rPr>
        <w:t xml:space="preserve"> </w:t>
      </w:r>
      <w:proofErr w:type="spellStart"/>
      <w:r w:rsidRPr="004D5912">
        <w:rPr>
          <w:rFonts w:ascii="Calibri" w:hAnsi="Calibri" w:cs="Calibri"/>
          <w:color w:val="000000" w:themeColor="text1"/>
          <w:shd w:val="clear" w:color="auto" w:fill="FFFFFF"/>
          <w:lang w:eastAsia="en-GB"/>
        </w:rPr>
        <w:t>Jüdisch-Christlichen</w:t>
      </w:r>
      <w:proofErr w:type="spellEnd"/>
      <w:r w:rsidRPr="004D5912">
        <w:rPr>
          <w:rFonts w:ascii="Calibri" w:hAnsi="Calibri" w:cs="Calibri"/>
          <w:color w:val="000000" w:themeColor="text1"/>
          <w:shd w:val="clear" w:color="auto" w:fill="FFFFFF"/>
          <w:lang w:eastAsia="en-GB"/>
        </w:rPr>
        <w:t xml:space="preserve"> </w:t>
      </w:r>
      <w:proofErr w:type="spellStart"/>
      <w:r w:rsidRPr="004D5912">
        <w:rPr>
          <w:rFonts w:ascii="Calibri" w:hAnsi="Calibri" w:cs="Calibri"/>
          <w:color w:val="000000" w:themeColor="text1"/>
          <w:shd w:val="clear" w:color="auto" w:fill="FFFFFF"/>
          <w:lang w:eastAsia="en-GB"/>
        </w:rPr>
        <w:t>Bibelwoche</w:t>
      </w:r>
      <w:proofErr w:type="spellEnd"/>
      <w:r w:rsidRPr="004D5912">
        <w:rPr>
          <w:rFonts w:ascii="Calibri" w:hAnsi="Calibri" w:cs="Calibri"/>
          <w:color w:val="000000" w:themeColor="text1"/>
          <w:shd w:val="clear" w:color="auto" w:fill="FFFFFF"/>
          <w:lang w:eastAsia="en-GB"/>
        </w:rPr>
        <w:t>.</w:t>
      </w:r>
      <w:r>
        <w:rPr>
          <w:rFonts w:ascii="Calibri" w:hAnsi="Calibri" w:cs="Calibri"/>
          <w:color w:val="000000" w:themeColor="text1"/>
          <w:shd w:val="clear" w:color="auto" w:fill="FFFFFF"/>
        </w:rPr>
        <w:t xml:space="preserve"> </w:t>
      </w:r>
      <w:r w:rsidRPr="004D5912">
        <w:rPr>
          <w:rFonts w:ascii="Calibri" w:hAnsi="Calibri" w:cs="Calibri"/>
          <w:color w:val="000000" w:themeColor="text1"/>
          <w:shd w:val="clear" w:color="auto" w:fill="FFFFFF"/>
        </w:rPr>
        <w:t xml:space="preserve">Keynote </w:t>
      </w:r>
      <w:r>
        <w:rPr>
          <w:rFonts w:ascii="Calibri" w:hAnsi="Calibri" w:cs="Calibri"/>
          <w:color w:val="000000" w:themeColor="text1"/>
          <w:shd w:val="clear" w:color="auto" w:fill="FFFFFF"/>
        </w:rPr>
        <w:t>Lecture.</w:t>
      </w:r>
      <w:r w:rsidRPr="004D5912">
        <w:rPr>
          <w:rFonts w:ascii="Calibri" w:hAnsi="Calibri" w:cs="Calibri"/>
          <w:color w:val="000000" w:themeColor="text1"/>
          <w:shd w:val="clear" w:color="auto" w:fill="FFFFFF"/>
          <w:lang w:eastAsia="en-GB"/>
        </w:rPr>
        <w:t xml:space="preserve"> Osnabrück, Germany</w:t>
      </w:r>
      <w:r>
        <w:rPr>
          <w:rFonts w:ascii="Calibri" w:hAnsi="Calibri" w:cs="Calibri"/>
          <w:color w:val="000000" w:themeColor="text1"/>
          <w:shd w:val="clear" w:color="auto" w:fill="FFFFFF"/>
          <w:lang w:eastAsia="en-GB"/>
        </w:rPr>
        <w:t xml:space="preserve">, </w:t>
      </w:r>
      <w:r w:rsidR="00011E9B">
        <w:rPr>
          <w:rFonts w:ascii="Calibri" w:hAnsi="Calibri" w:cs="Calibri"/>
          <w:color w:val="000000" w:themeColor="text1"/>
          <w:shd w:val="clear" w:color="auto" w:fill="FFFFFF"/>
          <w:lang w:eastAsia="en-GB"/>
        </w:rPr>
        <w:t>30 July</w:t>
      </w:r>
      <w:r w:rsidRPr="004D5912">
        <w:rPr>
          <w:rFonts w:ascii="Calibri" w:hAnsi="Calibri" w:cs="Calibri"/>
          <w:color w:val="000000" w:themeColor="text1"/>
          <w:shd w:val="clear" w:color="auto" w:fill="FFFFFF"/>
          <w:lang w:eastAsia="en-GB"/>
        </w:rPr>
        <w:t>.</w:t>
      </w:r>
    </w:p>
    <w:p w14:paraId="4C1DFC23" w14:textId="77777777" w:rsidR="00436069" w:rsidRDefault="00436069" w:rsidP="004B419D">
      <w:pPr>
        <w:ind w:left="720" w:hanging="720"/>
        <w:rPr>
          <w:rFonts w:ascii="Calibri" w:hAnsi="Calibri" w:cs="Calibri"/>
          <w:color w:val="000000" w:themeColor="text1"/>
        </w:rPr>
      </w:pPr>
    </w:p>
    <w:p w14:paraId="1BA271C2" w14:textId="63EB11FD" w:rsidR="00377658" w:rsidRPr="004D5912" w:rsidRDefault="00C72456" w:rsidP="004B419D">
      <w:pPr>
        <w:ind w:left="720" w:hanging="720"/>
        <w:rPr>
          <w:rFonts w:ascii="Calibri" w:hAnsi="Calibri" w:cs="Calibri"/>
          <w:b/>
          <w:bCs/>
          <w:color w:val="000000" w:themeColor="text1"/>
        </w:rPr>
      </w:pPr>
      <w:r w:rsidRPr="004D5912">
        <w:rPr>
          <w:rFonts w:ascii="Calibri" w:hAnsi="Calibri" w:cs="Calibri"/>
          <w:color w:val="000000" w:themeColor="text1"/>
        </w:rPr>
        <w:t>2018</w:t>
      </w:r>
      <w:r w:rsidRPr="004D5912">
        <w:rPr>
          <w:rFonts w:ascii="Calibri" w:hAnsi="Calibri" w:cs="Calibri"/>
          <w:b/>
          <w:bCs/>
          <w:color w:val="000000" w:themeColor="text1"/>
        </w:rPr>
        <w:tab/>
      </w:r>
    </w:p>
    <w:p w14:paraId="3C2CC3D2" w14:textId="35D18462" w:rsidR="00C72456" w:rsidRPr="004D5912" w:rsidRDefault="00C72456" w:rsidP="00377658">
      <w:pPr>
        <w:ind w:left="720"/>
        <w:rPr>
          <w:rFonts w:ascii="Calibri" w:hAnsi="Calibri" w:cs="Calibri"/>
          <w:color w:val="000000" w:themeColor="text1"/>
          <w:shd w:val="clear" w:color="auto" w:fill="FFFFFF"/>
        </w:rPr>
      </w:pPr>
      <w:r w:rsidRPr="004D5912">
        <w:rPr>
          <w:rFonts w:ascii="Calibri" w:hAnsi="Calibri" w:cs="Calibri"/>
          <w:color w:val="000000" w:themeColor="text1"/>
          <w:shd w:val="clear" w:color="auto" w:fill="FFFFFF"/>
        </w:rPr>
        <w:t>“</w:t>
      </w:r>
      <w:r w:rsidRPr="004D5912">
        <w:rPr>
          <w:rFonts w:ascii="Calibri" w:hAnsi="Calibri" w:cs="Calibri"/>
          <w:i/>
          <w:iCs/>
          <w:color w:val="000000" w:themeColor="text1"/>
          <w:shd w:val="clear" w:color="auto" w:fill="FFFFFF"/>
        </w:rPr>
        <w:t>Raz</w:t>
      </w:r>
      <w:r w:rsidRPr="004D5912">
        <w:rPr>
          <w:rFonts w:ascii="Calibri" w:hAnsi="Calibri" w:cs="Calibri"/>
          <w:color w:val="000000" w:themeColor="text1"/>
          <w:shd w:val="clear" w:color="auto" w:fill="FFFFFF"/>
        </w:rPr>
        <w:t xml:space="preserve"> and </w:t>
      </w:r>
      <w:proofErr w:type="spellStart"/>
      <w:r w:rsidRPr="004D5912">
        <w:rPr>
          <w:rFonts w:ascii="Calibri" w:hAnsi="Calibri" w:cs="Calibri"/>
          <w:i/>
          <w:iCs/>
          <w:color w:val="000000" w:themeColor="text1"/>
          <w:shd w:val="clear" w:color="auto" w:fill="FFFFFF"/>
        </w:rPr>
        <w:t>Ruqma</w:t>
      </w:r>
      <w:proofErr w:type="spellEnd"/>
      <w:r w:rsidRPr="004D5912">
        <w:rPr>
          <w:rFonts w:ascii="Calibri" w:hAnsi="Calibri" w:cs="Calibri"/>
          <w:color w:val="000000" w:themeColor="text1"/>
          <w:shd w:val="clear" w:color="auto" w:fill="FFFFFF"/>
        </w:rPr>
        <w:t xml:space="preserve">: Changing the Community Rules,” Qumran unit on Professional Standards and Ethics, </w:t>
      </w:r>
      <w:r w:rsidR="00E13216" w:rsidRPr="004D5912">
        <w:rPr>
          <w:rFonts w:ascii="Calibri" w:hAnsi="Calibri" w:cs="Calibri"/>
          <w:color w:val="000000" w:themeColor="text1"/>
        </w:rPr>
        <w:t>Society of Biblical Literature</w:t>
      </w:r>
      <w:r w:rsidR="00E13216">
        <w:rPr>
          <w:rFonts w:ascii="Calibri" w:hAnsi="Calibri" w:cs="Calibri"/>
          <w:color w:val="000000" w:themeColor="text1"/>
        </w:rPr>
        <w:t xml:space="preserve"> International Meeting</w:t>
      </w:r>
      <w:r w:rsidR="00A774AA">
        <w:rPr>
          <w:rFonts w:ascii="Calibri" w:hAnsi="Calibri" w:cs="Calibri"/>
          <w:color w:val="000000" w:themeColor="text1"/>
        </w:rPr>
        <w:t>.</w:t>
      </w:r>
      <w:r w:rsidRPr="004D5912">
        <w:rPr>
          <w:rFonts w:ascii="Calibri" w:hAnsi="Calibri" w:cs="Calibri"/>
          <w:color w:val="000000" w:themeColor="text1"/>
          <w:shd w:val="clear" w:color="auto" w:fill="FFFFFF"/>
        </w:rPr>
        <w:t xml:space="preserve"> Helsinki</w:t>
      </w:r>
      <w:r w:rsidR="00157839" w:rsidRPr="004D5912">
        <w:rPr>
          <w:rFonts w:ascii="Calibri" w:hAnsi="Calibri" w:cs="Calibri"/>
          <w:color w:val="000000" w:themeColor="text1"/>
          <w:shd w:val="clear" w:color="auto" w:fill="FFFFFF"/>
        </w:rPr>
        <w:t>, 30 July-3 August.</w:t>
      </w:r>
    </w:p>
    <w:p w14:paraId="3F435260" w14:textId="14BBFB8D" w:rsidR="00157839" w:rsidRPr="004D5912" w:rsidRDefault="00157839" w:rsidP="004B419D">
      <w:pPr>
        <w:ind w:left="720" w:hanging="720"/>
        <w:rPr>
          <w:rFonts w:ascii="Calibri" w:hAnsi="Calibri" w:cs="Calibri"/>
          <w:b/>
          <w:bCs/>
          <w:color w:val="000000" w:themeColor="text1"/>
        </w:rPr>
      </w:pPr>
    </w:p>
    <w:p w14:paraId="0AAE1F6D" w14:textId="0CE144C8" w:rsidR="00157839" w:rsidRPr="004D5912" w:rsidRDefault="00157839" w:rsidP="004B419D">
      <w:pPr>
        <w:ind w:left="720" w:hanging="720"/>
        <w:rPr>
          <w:rFonts w:ascii="Calibri" w:hAnsi="Calibri" w:cs="Calibri"/>
          <w:color w:val="000000" w:themeColor="text1"/>
          <w:shd w:val="clear" w:color="auto" w:fill="FFFFFF"/>
        </w:rPr>
      </w:pPr>
      <w:r w:rsidRPr="004D5912">
        <w:rPr>
          <w:rFonts w:ascii="Calibri" w:hAnsi="Calibri" w:cs="Calibri"/>
          <w:color w:val="000000" w:themeColor="text1"/>
        </w:rPr>
        <w:tab/>
        <w:t>“</w:t>
      </w:r>
      <w:r w:rsidRPr="004D5912">
        <w:rPr>
          <w:rFonts w:ascii="Calibri" w:hAnsi="Calibri" w:cs="Calibri"/>
          <w:color w:val="000000" w:themeColor="text1"/>
          <w:shd w:val="clear" w:color="auto" w:fill="FFFFFF"/>
        </w:rPr>
        <w:t xml:space="preserve">Wisdom, Folly, and Zion in the Qumran Corpus: Towards an Evolutionary Analysis of Feminine Conceptualizations,” and </w:t>
      </w:r>
      <w:r w:rsidRPr="004D5912">
        <w:rPr>
          <w:rFonts w:ascii="Calibri" w:hAnsi="Calibri" w:cs="Calibri"/>
          <w:color w:val="000000" w:themeColor="text1"/>
        </w:rPr>
        <w:t>w</w:t>
      </w:r>
      <w:r w:rsidRPr="004D5912">
        <w:rPr>
          <w:rFonts w:ascii="Calibri" w:hAnsi="Calibri" w:cs="Calibri"/>
          <w:color w:val="000000" w:themeColor="text1"/>
          <w:shd w:val="clear" w:color="auto" w:fill="FFFFFF"/>
        </w:rPr>
        <w:t xml:space="preserve">orkshop on </w:t>
      </w:r>
      <w:r w:rsidRPr="004D5912">
        <w:rPr>
          <w:rFonts w:ascii="Calibri" w:hAnsi="Calibri" w:cs="Calibri"/>
          <w:i/>
          <w:iCs/>
          <w:color w:val="000000" w:themeColor="text1"/>
          <w:shd w:val="clear" w:color="auto" w:fill="FFFFFF"/>
        </w:rPr>
        <w:t>Songs of the Sabbath Sacrifice</w:t>
      </w:r>
      <w:r w:rsidRPr="004D5912">
        <w:rPr>
          <w:rFonts w:ascii="Calibri" w:hAnsi="Calibri" w:cs="Calibri"/>
          <w:color w:val="000000" w:themeColor="text1"/>
          <w:shd w:val="clear" w:color="auto" w:fill="FFFFFF"/>
        </w:rPr>
        <w:t>. Qumran-Nag Hammadi Conference. Berlin, 20-22 July.</w:t>
      </w:r>
    </w:p>
    <w:p w14:paraId="04ED69B3" w14:textId="22FCB0FA" w:rsidR="00157839" w:rsidRPr="004D5912" w:rsidRDefault="00157839" w:rsidP="004B419D">
      <w:pPr>
        <w:ind w:left="720" w:hanging="720"/>
        <w:rPr>
          <w:rFonts w:ascii="Calibri" w:hAnsi="Calibri" w:cs="Calibri"/>
          <w:color w:val="000000" w:themeColor="text1"/>
        </w:rPr>
      </w:pPr>
    </w:p>
    <w:p w14:paraId="7E14BA8F" w14:textId="1C072BE6" w:rsidR="00157839" w:rsidRPr="004D5912" w:rsidRDefault="00157839" w:rsidP="004B419D">
      <w:pPr>
        <w:ind w:left="720" w:hanging="720"/>
        <w:rPr>
          <w:rFonts w:ascii="Calibri" w:hAnsi="Calibri" w:cs="Calibri"/>
          <w:color w:val="000000" w:themeColor="text1"/>
          <w:shd w:val="clear" w:color="auto" w:fill="FFFFFF"/>
        </w:rPr>
      </w:pPr>
      <w:r w:rsidRPr="004D5912">
        <w:rPr>
          <w:rFonts w:ascii="Calibri" w:hAnsi="Calibri" w:cs="Calibri"/>
          <w:color w:val="000000" w:themeColor="text1"/>
          <w:shd w:val="clear" w:color="auto" w:fill="FFFFFF"/>
        </w:rPr>
        <w:tab/>
        <w:t>“</w:t>
      </w:r>
      <w:r w:rsidRPr="004D5912">
        <w:rPr>
          <w:rFonts w:ascii="Calibri" w:hAnsi="Calibri" w:cs="Calibri"/>
          <w:color w:val="000000" w:themeColor="text1"/>
        </w:rPr>
        <w:t>Prophecy and Qumran</w:t>
      </w:r>
      <w:r w:rsidRPr="004D5912">
        <w:rPr>
          <w:rFonts w:ascii="Calibri" w:hAnsi="Calibri" w:cs="Calibri"/>
          <w:color w:val="000000" w:themeColor="text1"/>
          <w:shd w:val="clear" w:color="auto" w:fill="FFFFFF"/>
        </w:rPr>
        <w:t xml:space="preserve">,” </w:t>
      </w:r>
      <w:r w:rsidRPr="004D5912">
        <w:rPr>
          <w:rFonts w:ascii="Calibri" w:hAnsi="Calibri" w:cs="Calibri"/>
          <w:color w:val="000000" w:themeColor="text1"/>
        </w:rPr>
        <w:t>Prophecy and Hellenism: Aberdeen Prophecy Network</w:t>
      </w:r>
      <w:r w:rsidRPr="004D5912">
        <w:rPr>
          <w:rFonts w:ascii="Calibri" w:hAnsi="Calibri" w:cs="Calibri"/>
          <w:color w:val="000000" w:themeColor="text1"/>
          <w:shd w:val="clear" w:color="auto" w:fill="FFFFFF"/>
        </w:rPr>
        <w:t>. Jena, 18-19 June.</w:t>
      </w:r>
    </w:p>
    <w:p w14:paraId="237EAA1E" w14:textId="77777777" w:rsidR="008002F1" w:rsidRPr="004D5912" w:rsidRDefault="008002F1" w:rsidP="004B419D">
      <w:pPr>
        <w:ind w:left="720" w:hanging="720"/>
        <w:rPr>
          <w:rFonts w:ascii="Calibri" w:hAnsi="Calibri" w:cs="Calibri"/>
          <w:color w:val="000000" w:themeColor="text1"/>
        </w:rPr>
      </w:pPr>
    </w:p>
    <w:p w14:paraId="1DD638F4" w14:textId="41D06923" w:rsidR="00157839" w:rsidRPr="004D5912" w:rsidRDefault="008002F1" w:rsidP="004B419D">
      <w:pPr>
        <w:ind w:left="720" w:hanging="720"/>
        <w:rPr>
          <w:rFonts w:ascii="Calibri" w:hAnsi="Calibri" w:cs="Calibri"/>
          <w:color w:val="000000" w:themeColor="text1"/>
        </w:rPr>
      </w:pPr>
      <w:r w:rsidRPr="004D5912">
        <w:rPr>
          <w:rFonts w:ascii="Calibri" w:hAnsi="Calibri" w:cs="Calibri"/>
          <w:color w:val="000000" w:themeColor="text1"/>
        </w:rPr>
        <w:tab/>
      </w:r>
      <w:r w:rsidR="00157839" w:rsidRPr="004D5912">
        <w:rPr>
          <w:rFonts w:ascii="Calibri" w:hAnsi="Calibri" w:cs="Calibri"/>
          <w:color w:val="000000" w:themeColor="text1"/>
        </w:rPr>
        <w:t xml:space="preserve">“Children, Women, and Men in the Psalms of Solomon,” The Psalms of Solomon: A Neglected Witness of Jewish Piety at the Roman Period and its Reception in Early Christianism. University of Aix-en-Provence (Centre Paul Albert </w:t>
      </w:r>
      <w:proofErr w:type="spellStart"/>
      <w:r w:rsidR="00157839" w:rsidRPr="004D5912">
        <w:rPr>
          <w:rFonts w:ascii="Calibri" w:hAnsi="Calibri" w:cs="Calibri"/>
          <w:color w:val="000000" w:themeColor="text1"/>
        </w:rPr>
        <w:t>Février</w:t>
      </w:r>
      <w:proofErr w:type="spellEnd"/>
      <w:r w:rsidR="00157839" w:rsidRPr="004D5912">
        <w:rPr>
          <w:rFonts w:ascii="Calibri" w:hAnsi="Calibri" w:cs="Calibri"/>
          <w:color w:val="000000" w:themeColor="text1"/>
        </w:rPr>
        <w:t>), 9-11 July.</w:t>
      </w:r>
    </w:p>
    <w:p w14:paraId="3E53BAB0" w14:textId="77777777" w:rsidR="00157839" w:rsidRPr="004D5912" w:rsidRDefault="00157839" w:rsidP="004B419D">
      <w:pPr>
        <w:ind w:left="720" w:hanging="720"/>
        <w:rPr>
          <w:rFonts w:ascii="Calibri" w:hAnsi="Calibri" w:cs="Calibri"/>
          <w:color w:val="000000" w:themeColor="text1"/>
        </w:rPr>
      </w:pPr>
      <w:r w:rsidRPr="004D5912">
        <w:rPr>
          <w:rFonts w:ascii="Calibri" w:hAnsi="Calibri" w:cs="Calibri"/>
          <w:color w:val="000000" w:themeColor="text1"/>
        </w:rPr>
        <w:t> </w:t>
      </w:r>
    </w:p>
    <w:p w14:paraId="2D2DC7CF" w14:textId="3864F1C5" w:rsidR="00157839" w:rsidRPr="004D5912" w:rsidRDefault="00157839" w:rsidP="00222D3A">
      <w:pPr>
        <w:ind w:left="720"/>
        <w:rPr>
          <w:rFonts w:ascii="Calibri" w:hAnsi="Calibri" w:cs="Calibri"/>
          <w:color w:val="000000" w:themeColor="text1"/>
        </w:rPr>
      </w:pPr>
      <w:r w:rsidRPr="004D5912">
        <w:rPr>
          <w:rFonts w:ascii="Calibri" w:hAnsi="Calibri" w:cs="Calibri"/>
          <w:color w:val="000000" w:themeColor="text1"/>
        </w:rPr>
        <w:t>“Towards a Methodology for the Use of Biblical Narrative in Pastoral Care: The Case of Abraham and Sarah and End-of-Life,” SEFER International Conference on Jewish Studies</w:t>
      </w:r>
      <w:r w:rsidR="00A774AA">
        <w:rPr>
          <w:rFonts w:ascii="Calibri" w:hAnsi="Calibri" w:cs="Calibri"/>
          <w:color w:val="000000" w:themeColor="text1"/>
        </w:rPr>
        <w:t xml:space="preserve">. </w:t>
      </w:r>
      <w:r w:rsidRPr="004D5912">
        <w:rPr>
          <w:rFonts w:ascii="Calibri" w:hAnsi="Calibri" w:cs="Calibri"/>
          <w:color w:val="000000" w:themeColor="text1"/>
        </w:rPr>
        <w:t>Moscow, 4-6 February.</w:t>
      </w:r>
    </w:p>
    <w:p w14:paraId="14433EE3" w14:textId="77777777" w:rsidR="00876874" w:rsidRDefault="00876874" w:rsidP="004B419D">
      <w:pPr>
        <w:ind w:left="720" w:hanging="720"/>
        <w:rPr>
          <w:rFonts w:ascii="Calibri" w:hAnsi="Calibri" w:cs="Calibri"/>
          <w:color w:val="000000" w:themeColor="text1"/>
        </w:rPr>
      </w:pPr>
    </w:p>
    <w:p w14:paraId="39891C5D" w14:textId="77777777" w:rsidR="00876874" w:rsidRDefault="00876874" w:rsidP="004B419D">
      <w:pPr>
        <w:ind w:left="720" w:hanging="720"/>
        <w:rPr>
          <w:rFonts w:ascii="Calibri" w:hAnsi="Calibri" w:cs="Calibri"/>
          <w:color w:val="000000" w:themeColor="text1"/>
        </w:rPr>
      </w:pPr>
    </w:p>
    <w:p w14:paraId="505709D2" w14:textId="72D03B8A" w:rsidR="00157839" w:rsidRPr="004D5912" w:rsidRDefault="00157839" w:rsidP="004B419D">
      <w:pPr>
        <w:ind w:left="720" w:hanging="720"/>
        <w:rPr>
          <w:rFonts w:ascii="Calibri" w:hAnsi="Calibri" w:cs="Calibri"/>
          <w:color w:val="000000" w:themeColor="text1"/>
        </w:rPr>
      </w:pPr>
      <w:r w:rsidRPr="004D5912">
        <w:rPr>
          <w:rFonts w:ascii="Calibri" w:hAnsi="Calibri" w:cs="Calibri"/>
          <w:color w:val="000000" w:themeColor="text1"/>
        </w:rPr>
        <w:t> </w:t>
      </w:r>
    </w:p>
    <w:p w14:paraId="3C47F555" w14:textId="62978961" w:rsidR="00377658" w:rsidRPr="004D5912" w:rsidRDefault="00157839" w:rsidP="004B419D">
      <w:pPr>
        <w:ind w:left="720" w:hanging="720"/>
        <w:rPr>
          <w:rFonts w:ascii="Calibri" w:hAnsi="Calibri" w:cs="Calibri"/>
          <w:color w:val="000000" w:themeColor="text1"/>
        </w:rPr>
      </w:pPr>
      <w:r w:rsidRPr="004D5912">
        <w:rPr>
          <w:rFonts w:ascii="Calibri" w:hAnsi="Calibri" w:cs="Calibri"/>
          <w:color w:val="000000" w:themeColor="text1"/>
        </w:rPr>
        <w:t>2017</w:t>
      </w:r>
    </w:p>
    <w:p w14:paraId="36208AEA" w14:textId="02749C4F" w:rsidR="00157839" w:rsidRPr="004D5912" w:rsidRDefault="00157839" w:rsidP="00377658">
      <w:pPr>
        <w:ind w:left="720"/>
        <w:rPr>
          <w:rFonts w:ascii="Calibri" w:hAnsi="Calibri" w:cs="Calibri"/>
          <w:color w:val="000000" w:themeColor="text1"/>
        </w:rPr>
      </w:pPr>
      <w:r w:rsidRPr="004D5912">
        <w:rPr>
          <w:rFonts w:ascii="Calibri" w:hAnsi="Calibri" w:cs="Calibri"/>
          <w:color w:val="000000" w:themeColor="text1"/>
        </w:rPr>
        <w:t xml:space="preserve">with </w:t>
      </w:r>
      <w:proofErr w:type="spellStart"/>
      <w:r w:rsidRPr="004D5912">
        <w:rPr>
          <w:rFonts w:ascii="Calibri" w:hAnsi="Calibri" w:cs="Calibri"/>
          <w:color w:val="000000" w:themeColor="text1"/>
        </w:rPr>
        <w:t>Netanel</w:t>
      </w:r>
      <w:proofErr w:type="spellEnd"/>
      <w:r w:rsidRPr="004D5912">
        <w:rPr>
          <w:rFonts w:ascii="Calibri" w:hAnsi="Calibri" w:cs="Calibri"/>
          <w:color w:val="000000" w:themeColor="text1"/>
        </w:rPr>
        <w:t xml:space="preserve"> </w:t>
      </w:r>
      <w:proofErr w:type="spellStart"/>
      <w:r w:rsidRPr="004D5912">
        <w:rPr>
          <w:rFonts w:ascii="Calibri" w:hAnsi="Calibri" w:cs="Calibri"/>
          <w:color w:val="000000" w:themeColor="text1"/>
        </w:rPr>
        <w:t>Olhoeft</w:t>
      </w:r>
      <w:proofErr w:type="spellEnd"/>
      <w:r w:rsidRPr="004D5912">
        <w:rPr>
          <w:rFonts w:ascii="Calibri" w:hAnsi="Calibri" w:cs="Calibri"/>
          <w:color w:val="000000" w:themeColor="text1"/>
        </w:rPr>
        <w:t>. “Pesher Habakkuk Through the Lenses of Medieval Jewish </w:t>
      </w:r>
      <w:proofErr w:type="spellStart"/>
      <w:r w:rsidRPr="004D5912">
        <w:rPr>
          <w:rStyle w:val="gmail-il"/>
          <w:rFonts w:ascii="Calibri" w:hAnsi="Calibri" w:cs="Calibri"/>
          <w:color w:val="000000" w:themeColor="text1"/>
        </w:rPr>
        <w:t>Peshat</w:t>
      </w:r>
      <w:proofErr w:type="spellEnd"/>
      <w:r w:rsidRPr="004D5912">
        <w:rPr>
          <w:rFonts w:ascii="Calibri" w:hAnsi="Calibri" w:cs="Calibri"/>
          <w:color w:val="000000" w:themeColor="text1"/>
        </w:rPr>
        <w:t> Exegesis: A Re-Focus,” The Dead Sea Scrolls Seventy Years Later; Manuscripts, Traditions, Interpretation, and Their Biblical Context.</w:t>
      </w:r>
      <w:r w:rsidR="00C704EB">
        <w:rPr>
          <w:rFonts w:ascii="Calibri" w:hAnsi="Calibri" w:cs="Calibri"/>
          <w:color w:val="000000" w:themeColor="text1"/>
        </w:rPr>
        <w:t xml:space="preserve"> </w:t>
      </w:r>
      <w:r w:rsidRPr="004D5912">
        <w:rPr>
          <w:rFonts w:ascii="Calibri" w:hAnsi="Calibri" w:cs="Calibri"/>
          <w:color w:val="000000" w:themeColor="text1"/>
        </w:rPr>
        <w:t>The John Paul I Catholic University of Lublin, 24-26 October.</w:t>
      </w:r>
    </w:p>
    <w:p w14:paraId="197E13BE" w14:textId="77777777" w:rsidR="00157839" w:rsidRPr="004D5912" w:rsidRDefault="00157839" w:rsidP="004B419D">
      <w:pPr>
        <w:ind w:left="720" w:hanging="720"/>
        <w:rPr>
          <w:rFonts w:ascii="Calibri" w:hAnsi="Calibri" w:cs="Calibri"/>
          <w:color w:val="000000" w:themeColor="text1"/>
        </w:rPr>
      </w:pPr>
      <w:r w:rsidRPr="004D5912">
        <w:rPr>
          <w:rFonts w:ascii="Calibri" w:hAnsi="Calibri" w:cs="Calibri"/>
          <w:color w:val="000000" w:themeColor="text1"/>
        </w:rPr>
        <w:t> </w:t>
      </w:r>
    </w:p>
    <w:p w14:paraId="14C8269C" w14:textId="60B7B8B8" w:rsidR="00157839" w:rsidRPr="004D5912" w:rsidRDefault="00157839" w:rsidP="00377658">
      <w:pPr>
        <w:ind w:left="720"/>
        <w:rPr>
          <w:rFonts w:ascii="Calibri" w:hAnsi="Calibri" w:cs="Calibri"/>
          <w:color w:val="000000" w:themeColor="text1"/>
        </w:rPr>
      </w:pPr>
      <w:r w:rsidRPr="004D5912">
        <w:rPr>
          <w:rFonts w:ascii="Calibri" w:hAnsi="Calibri" w:cs="Calibri"/>
          <w:color w:val="000000" w:themeColor="text1"/>
        </w:rPr>
        <w:t>“Draw from the past, live in the present, work for the future”: Biblical Studies in an Interdisciplinary Context at the School of Jewish Theology, University of Potsdam,” </w:t>
      </w:r>
      <w:r w:rsidRPr="004D5912">
        <w:rPr>
          <w:rFonts w:ascii="Calibri" w:hAnsi="Calibri" w:cs="Calibri"/>
          <w:color w:val="000000" w:themeColor="text1"/>
        </w:rPr>
        <w:br/>
        <w:t>EABS Workshop “</w:t>
      </w:r>
      <w:r w:rsidRPr="004D5912">
        <w:rPr>
          <w:rStyle w:val="gmail-il"/>
          <w:rFonts w:ascii="Calibri" w:hAnsi="Calibri" w:cs="Calibri"/>
          <w:color w:val="000000" w:themeColor="text1"/>
        </w:rPr>
        <w:t>E</w:t>
      </w:r>
      <w:r w:rsidRPr="004D5912">
        <w:rPr>
          <w:rStyle w:val="gmail-apple-converted-space"/>
          <w:rFonts w:ascii="Calibri" w:hAnsi="Calibri" w:cs="Calibri"/>
          <w:color w:val="000000" w:themeColor="text1"/>
        </w:rPr>
        <w:t> </w:t>
      </w:r>
      <w:r w:rsidRPr="004D5912">
        <w:rPr>
          <w:rStyle w:val="gmail-il"/>
          <w:rFonts w:ascii="Calibri" w:hAnsi="Calibri" w:cs="Calibri"/>
          <w:color w:val="000000" w:themeColor="text1"/>
        </w:rPr>
        <w:t>pluribus</w:t>
      </w:r>
      <w:r w:rsidRPr="004D5912">
        <w:rPr>
          <w:rStyle w:val="gmail-apple-converted-space"/>
          <w:rFonts w:ascii="Calibri" w:hAnsi="Calibri" w:cs="Calibri"/>
          <w:color w:val="000000" w:themeColor="text1"/>
        </w:rPr>
        <w:t> </w:t>
      </w:r>
      <w:proofErr w:type="spellStart"/>
      <w:r w:rsidRPr="004D5912">
        <w:rPr>
          <w:rFonts w:ascii="Calibri" w:hAnsi="Calibri" w:cs="Calibri"/>
          <w:color w:val="000000" w:themeColor="text1"/>
        </w:rPr>
        <w:t>unum</w:t>
      </w:r>
      <w:proofErr w:type="spellEnd"/>
      <w:r w:rsidRPr="004D5912">
        <w:rPr>
          <w:rFonts w:ascii="Calibri" w:hAnsi="Calibri" w:cs="Calibri"/>
          <w:color w:val="000000" w:themeColor="text1"/>
        </w:rPr>
        <w:t xml:space="preserve">? </w:t>
      </w:r>
      <w:proofErr w:type="spellStart"/>
      <w:r w:rsidRPr="004D5912">
        <w:rPr>
          <w:rFonts w:ascii="Calibri" w:hAnsi="Calibri" w:cs="Calibri"/>
          <w:color w:val="000000" w:themeColor="text1"/>
        </w:rPr>
        <w:t>Multidisciplinarity</w:t>
      </w:r>
      <w:proofErr w:type="spellEnd"/>
      <w:r w:rsidRPr="004D5912">
        <w:rPr>
          <w:rFonts w:ascii="Calibri" w:hAnsi="Calibri" w:cs="Calibri"/>
          <w:color w:val="000000" w:themeColor="text1"/>
        </w:rPr>
        <w:t xml:space="preserve"> in Jewish Studies Program and Teaching</w:t>
      </w:r>
      <w:r w:rsidR="00A774AA">
        <w:rPr>
          <w:rFonts w:ascii="Calibri" w:hAnsi="Calibri" w:cs="Calibri"/>
          <w:color w:val="000000" w:themeColor="text1"/>
        </w:rPr>
        <w:t>.</w:t>
      </w:r>
      <w:r w:rsidRPr="004D5912">
        <w:rPr>
          <w:rFonts w:ascii="Calibri" w:hAnsi="Calibri" w:cs="Calibri"/>
          <w:color w:val="000000" w:themeColor="text1"/>
        </w:rPr>
        <w:t>” Girona, 28-29 May.</w:t>
      </w:r>
    </w:p>
    <w:p w14:paraId="30A89629" w14:textId="77777777" w:rsidR="00222D3A" w:rsidRPr="004D5912" w:rsidRDefault="00222D3A" w:rsidP="00222D3A">
      <w:pPr>
        <w:ind w:left="720"/>
        <w:rPr>
          <w:rFonts w:ascii="Calibri" w:hAnsi="Calibri" w:cs="Calibri"/>
          <w:color w:val="000000" w:themeColor="text1"/>
        </w:rPr>
      </w:pPr>
    </w:p>
    <w:p w14:paraId="41F4D67E" w14:textId="54601A76" w:rsidR="00157839" w:rsidRPr="004D5912" w:rsidRDefault="00157839" w:rsidP="00222D3A">
      <w:pPr>
        <w:ind w:left="720"/>
        <w:rPr>
          <w:rStyle w:val="gmail-addmd"/>
          <w:rFonts w:ascii="Calibri" w:hAnsi="Calibri" w:cs="Calibri"/>
          <w:color w:val="000000" w:themeColor="text1"/>
        </w:rPr>
      </w:pPr>
      <w:r w:rsidRPr="004D5912">
        <w:rPr>
          <w:rFonts w:ascii="Calibri" w:hAnsi="Calibri" w:cs="Calibri"/>
          <w:color w:val="000000" w:themeColor="text1"/>
        </w:rPr>
        <w:t>“</w:t>
      </w:r>
      <w:r w:rsidRPr="004D5912">
        <w:rPr>
          <w:rStyle w:val="gmail-addmd"/>
          <w:rFonts w:ascii="Calibri" w:hAnsi="Calibri" w:cs="Calibri"/>
          <w:color w:val="000000" w:themeColor="text1"/>
        </w:rPr>
        <w:t xml:space="preserve">Dignity Therapy and the Case of the Testaments of Abraham: Biblical and Early post-Biblical Precursors to </w:t>
      </w:r>
      <w:proofErr w:type="spellStart"/>
      <w:r w:rsidRPr="004D5912">
        <w:rPr>
          <w:rStyle w:val="gmail-addmd"/>
          <w:rFonts w:ascii="Calibri" w:hAnsi="Calibri" w:cs="Calibri"/>
          <w:color w:val="000000" w:themeColor="text1"/>
        </w:rPr>
        <w:t>Chochinov’s</w:t>
      </w:r>
      <w:proofErr w:type="spellEnd"/>
      <w:r w:rsidRPr="004D5912">
        <w:rPr>
          <w:rStyle w:val="gmail-addmd"/>
          <w:rFonts w:ascii="Calibri" w:hAnsi="Calibri" w:cs="Calibri"/>
          <w:color w:val="000000" w:themeColor="text1"/>
        </w:rPr>
        <w:t xml:space="preserve"> Generativity Documents,” End-of-Life: Jewish Perspectives 2, </w:t>
      </w:r>
      <w:proofErr w:type="spellStart"/>
      <w:r w:rsidRPr="004D5912">
        <w:rPr>
          <w:rStyle w:val="gmail-addmd"/>
          <w:rFonts w:ascii="Calibri" w:hAnsi="Calibri" w:cs="Calibri"/>
          <w:color w:val="000000" w:themeColor="text1"/>
        </w:rPr>
        <w:t>Zentrum</w:t>
      </w:r>
      <w:proofErr w:type="spellEnd"/>
      <w:r w:rsidRPr="004D5912">
        <w:rPr>
          <w:rStyle w:val="gmail-addmd"/>
          <w:rFonts w:ascii="Calibri" w:hAnsi="Calibri" w:cs="Calibri"/>
          <w:color w:val="000000" w:themeColor="text1"/>
        </w:rPr>
        <w:t xml:space="preserve"> </w:t>
      </w:r>
      <w:proofErr w:type="spellStart"/>
      <w:r w:rsidRPr="004D5912">
        <w:rPr>
          <w:rStyle w:val="gmail-addmd"/>
          <w:rFonts w:ascii="Calibri" w:hAnsi="Calibri" w:cs="Calibri"/>
          <w:color w:val="000000" w:themeColor="text1"/>
        </w:rPr>
        <w:t>Jüdische</w:t>
      </w:r>
      <w:proofErr w:type="spellEnd"/>
      <w:r w:rsidRPr="004D5912">
        <w:rPr>
          <w:rStyle w:val="gmail-addmd"/>
          <w:rFonts w:ascii="Calibri" w:hAnsi="Calibri" w:cs="Calibri"/>
          <w:color w:val="000000" w:themeColor="text1"/>
        </w:rPr>
        <w:t xml:space="preserve"> </w:t>
      </w:r>
      <w:proofErr w:type="spellStart"/>
      <w:r w:rsidRPr="004D5912">
        <w:rPr>
          <w:rStyle w:val="gmail-addmd"/>
          <w:rFonts w:ascii="Calibri" w:hAnsi="Calibri" w:cs="Calibri"/>
          <w:color w:val="000000" w:themeColor="text1"/>
        </w:rPr>
        <w:t>Studien</w:t>
      </w:r>
      <w:proofErr w:type="spellEnd"/>
      <w:r w:rsidR="00A774AA">
        <w:rPr>
          <w:rStyle w:val="gmail-addmd"/>
          <w:rFonts w:ascii="Calibri" w:hAnsi="Calibri" w:cs="Calibri"/>
          <w:color w:val="000000" w:themeColor="text1"/>
        </w:rPr>
        <w:t>.</w:t>
      </w:r>
      <w:r w:rsidRPr="004D5912">
        <w:rPr>
          <w:rStyle w:val="gmail-addmd"/>
          <w:rFonts w:ascii="Calibri" w:hAnsi="Calibri" w:cs="Calibri"/>
          <w:color w:val="000000" w:themeColor="text1"/>
        </w:rPr>
        <w:t xml:space="preserve"> Berlin. 27-30 April.</w:t>
      </w:r>
    </w:p>
    <w:p w14:paraId="000CAF5A" w14:textId="148A4CDD" w:rsidR="00377658" w:rsidRPr="004D5912" w:rsidRDefault="00157839" w:rsidP="00A815BE">
      <w:pPr>
        <w:pStyle w:val="Heading1"/>
        <w:rPr>
          <w:rFonts w:ascii="Calibri" w:hAnsi="Calibri" w:cs="Calibri"/>
          <w:color w:val="000000" w:themeColor="text1"/>
          <w:sz w:val="24"/>
          <w:szCs w:val="24"/>
          <w:lang w:val="en-US"/>
        </w:rPr>
      </w:pPr>
      <w:r w:rsidRPr="004D5912">
        <w:rPr>
          <w:rFonts w:ascii="Calibri" w:hAnsi="Calibri" w:cs="Calibri"/>
          <w:color w:val="000000" w:themeColor="text1"/>
          <w:sz w:val="24"/>
          <w:szCs w:val="24"/>
          <w:lang w:val="en-US"/>
        </w:rPr>
        <w:t>2016</w:t>
      </w:r>
    </w:p>
    <w:p w14:paraId="68D580CE" w14:textId="0434B6FE" w:rsidR="00157839" w:rsidRPr="004D5912" w:rsidRDefault="00157839" w:rsidP="00D12A24">
      <w:pPr>
        <w:pStyle w:val="Heading1"/>
        <w:ind w:left="720"/>
        <w:rPr>
          <w:rFonts w:ascii="Calibri" w:hAnsi="Calibri" w:cs="Calibri"/>
          <w:color w:val="000000" w:themeColor="text1"/>
          <w:sz w:val="24"/>
          <w:szCs w:val="24"/>
          <w:lang w:val="en-US"/>
        </w:rPr>
      </w:pPr>
      <w:r w:rsidRPr="004D5912">
        <w:rPr>
          <w:rFonts w:ascii="Calibri" w:hAnsi="Calibri" w:cs="Calibri"/>
          <w:color w:val="000000" w:themeColor="text1"/>
          <w:sz w:val="24"/>
          <w:szCs w:val="24"/>
          <w:lang w:val="en-US"/>
        </w:rPr>
        <w:t>“</w:t>
      </w:r>
      <w:proofErr w:type="spellStart"/>
      <w:r w:rsidRPr="004D5912">
        <w:rPr>
          <w:rFonts w:ascii="Calibri" w:hAnsi="Calibri" w:cs="Calibri"/>
          <w:color w:val="000000" w:themeColor="text1"/>
          <w:sz w:val="24"/>
          <w:szCs w:val="24"/>
          <w:lang w:val="en-US"/>
        </w:rPr>
        <w:t>Scripta</w:t>
      </w:r>
      <w:proofErr w:type="spellEnd"/>
      <w:r w:rsidRPr="004D5912">
        <w:rPr>
          <w:rFonts w:ascii="Calibri" w:hAnsi="Calibri" w:cs="Calibri"/>
          <w:color w:val="000000" w:themeColor="text1"/>
          <w:sz w:val="24"/>
          <w:szCs w:val="24"/>
          <w:lang w:val="en-US"/>
        </w:rPr>
        <w:t xml:space="preserve"> </w:t>
      </w:r>
      <w:proofErr w:type="spellStart"/>
      <w:r w:rsidRPr="004D5912">
        <w:rPr>
          <w:rFonts w:ascii="Calibri" w:hAnsi="Calibri" w:cs="Calibri"/>
          <w:color w:val="000000" w:themeColor="text1"/>
          <w:sz w:val="24"/>
          <w:szCs w:val="24"/>
          <w:lang w:val="en-US"/>
        </w:rPr>
        <w:t>Qumranica</w:t>
      </w:r>
      <w:proofErr w:type="spellEnd"/>
      <w:r w:rsidRPr="004D5912">
        <w:rPr>
          <w:rFonts w:ascii="Calibri" w:hAnsi="Calibri" w:cs="Calibri"/>
          <w:color w:val="000000" w:themeColor="text1"/>
          <w:sz w:val="24"/>
          <w:szCs w:val="24"/>
          <w:lang w:val="en-US"/>
        </w:rPr>
        <w:t xml:space="preserve"> Electronica and the Use of Scripture in the Damascus Document,” </w:t>
      </w:r>
      <w:r w:rsidR="00211D31" w:rsidRPr="004D5912">
        <w:rPr>
          <w:rFonts w:ascii="Calibri" w:hAnsi="Calibri" w:cs="Calibri"/>
          <w:color w:val="000000" w:themeColor="text1"/>
          <w:sz w:val="24"/>
          <w:szCs w:val="24"/>
          <w:lang w:val="en-US"/>
        </w:rPr>
        <w:t xml:space="preserve">SBL </w:t>
      </w:r>
      <w:r w:rsidRPr="004D5912">
        <w:rPr>
          <w:rFonts w:ascii="Calibri" w:hAnsi="Calibri" w:cs="Calibri"/>
          <w:color w:val="000000" w:themeColor="text1"/>
          <w:sz w:val="24"/>
          <w:szCs w:val="24"/>
          <w:lang w:val="en-US"/>
        </w:rPr>
        <w:t>Annual Meeting</w:t>
      </w:r>
      <w:r w:rsidR="00A774AA">
        <w:rPr>
          <w:rFonts w:ascii="Calibri" w:hAnsi="Calibri" w:cs="Calibri"/>
          <w:color w:val="000000" w:themeColor="text1"/>
          <w:sz w:val="24"/>
          <w:szCs w:val="24"/>
          <w:lang w:val="en-US"/>
        </w:rPr>
        <w:t xml:space="preserve">. </w:t>
      </w:r>
      <w:r w:rsidRPr="004D5912">
        <w:rPr>
          <w:rFonts w:ascii="Calibri" w:hAnsi="Calibri" w:cs="Calibri"/>
          <w:color w:val="000000" w:themeColor="text1"/>
          <w:sz w:val="24"/>
          <w:szCs w:val="24"/>
          <w:lang w:val="en-US"/>
        </w:rPr>
        <w:t>San Antonio</w:t>
      </w:r>
      <w:r w:rsidR="002F4246" w:rsidRPr="004D5912">
        <w:rPr>
          <w:rFonts w:ascii="Calibri" w:hAnsi="Calibri" w:cs="Calibri"/>
          <w:color w:val="000000" w:themeColor="text1"/>
          <w:sz w:val="24"/>
          <w:szCs w:val="24"/>
          <w:lang w:val="en-US"/>
        </w:rPr>
        <w:t>, TX</w:t>
      </w:r>
      <w:r w:rsidRPr="004D5912">
        <w:rPr>
          <w:rFonts w:ascii="Calibri" w:hAnsi="Calibri" w:cs="Calibri"/>
          <w:color w:val="000000" w:themeColor="text1"/>
          <w:sz w:val="24"/>
          <w:szCs w:val="24"/>
          <w:lang w:val="en-US"/>
        </w:rPr>
        <w:t>.</w:t>
      </w:r>
    </w:p>
    <w:p w14:paraId="3512F12A" w14:textId="77777777" w:rsidR="00377658" w:rsidRPr="004D5912" w:rsidRDefault="00157839" w:rsidP="00A815BE">
      <w:pPr>
        <w:pStyle w:val="Heading1"/>
        <w:rPr>
          <w:rFonts w:ascii="Calibri" w:hAnsi="Calibri" w:cs="Calibri"/>
          <w:color w:val="000000" w:themeColor="text1"/>
          <w:sz w:val="24"/>
          <w:szCs w:val="24"/>
          <w:lang w:val="en-US"/>
        </w:rPr>
      </w:pPr>
      <w:r w:rsidRPr="004D5912">
        <w:rPr>
          <w:rFonts w:ascii="Calibri" w:hAnsi="Calibri" w:cs="Calibri"/>
          <w:color w:val="000000" w:themeColor="text1"/>
          <w:sz w:val="24"/>
          <w:szCs w:val="24"/>
          <w:lang w:val="en-US"/>
        </w:rPr>
        <w:t>2015 </w:t>
      </w:r>
    </w:p>
    <w:p w14:paraId="61BB414A" w14:textId="6639F6FD" w:rsidR="00157839" w:rsidRPr="004D5912" w:rsidRDefault="00157839" w:rsidP="00377658">
      <w:pPr>
        <w:pStyle w:val="Heading1"/>
        <w:ind w:left="720"/>
        <w:rPr>
          <w:rFonts w:ascii="Calibri" w:hAnsi="Calibri" w:cs="Calibri"/>
          <w:color w:val="000000" w:themeColor="text1"/>
          <w:sz w:val="24"/>
          <w:szCs w:val="24"/>
          <w:lang w:val="en-US"/>
        </w:rPr>
      </w:pPr>
      <w:r w:rsidRPr="004D5912">
        <w:rPr>
          <w:rFonts w:ascii="Calibri" w:hAnsi="Calibri" w:cs="Calibri"/>
          <w:color w:val="000000" w:themeColor="text1"/>
          <w:sz w:val="24"/>
          <w:szCs w:val="24"/>
          <w:lang w:val="en-US"/>
        </w:rPr>
        <w:t xml:space="preserve">“Theodicy and Genre in the Psalms of Solomon,” Second International Meeting on the Psalms of Solomon. Paris, Centre </w:t>
      </w:r>
      <w:proofErr w:type="spellStart"/>
      <w:r w:rsidRPr="004D5912">
        <w:rPr>
          <w:rFonts w:ascii="Calibri" w:hAnsi="Calibri" w:cs="Calibri"/>
          <w:color w:val="000000" w:themeColor="text1"/>
          <w:sz w:val="24"/>
          <w:szCs w:val="24"/>
          <w:lang w:val="en-US"/>
        </w:rPr>
        <w:t>Sèvres</w:t>
      </w:r>
      <w:proofErr w:type="spellEnd"/>
      <w:r w:rsidRPr="004D5912">
        <w:rPr>
          <w:rFonts w:ascii="Calibri" w:hAnsi="Calibri" w:cs="Calibri"/>
          <w:color w:val="000000" w:themeColor="text1"/>
          <w:sz w:val="24"/>
          <w:szCs w:val="24"/>
          <w:lang w:val="en-US"/>
        </w:rPr>
        <w:t>.</w:t>
      </w:r>
    </w:p>
    <w:p w14:paraId="67C4A7A5" w14:textId="7F949311" w:rsidR="00157839" w:rsidRPr="004D5912" w:rsidRDefault="00157839" w:rsidP="00377658">
      <w:pPr>
        <w:pStyle w:val="Heading1"/>
        <w:ind w:left="720"/>
        <w:rPr>
          <w:rFonts w:ascii="Calibri" w:hAnsi="Calibri" w:cs="Calibri"/>
          <w:color w:val="000000" w:themeColor="text1"/>
          <w:sz w:val="24"/>
          <w:szCs w:val="24"/>
          <w:lang w:val="en-US"/>
        </w:rPr>
      </w:pPr>
      <w:r w:rsidRPr="004D5912">
        <w:rPr>
          <w:rFonts w:ascii="Calibri" w:hAnsi="Calibri" w:cs="Calibri"/>
          <w:color w:val="000000" w:themeColor="text1"/>
          <w:sz w:val="24"/>
          <w:szCs w:val="24"/>
          <w:lang w:val="en-US"/>
        </w:rPr>
        <w:t xml:space="preserve">Workshop on </w:t>
      </w:r>
      <w:r w:rsidRPr="004D5912">
        <w:rPr>
          <w:rFonts w:ascii="Calibri" w:hAnsi="Calibri" w:cs="Calibri"/>
          <w:i/>
          <w:iCs/>
          <w:color w:val="000000" w:themeColor="text1"/>
          <w:sz w:val="24"/>
          <w:szCs w:val="24"/>
          <w:lang w:val="en-US"/>
        </w:rPr>
        <w:t>The Damascus Document</w:t>
      </w:r>
      <w:r w:rsidRPr="004D5912">
        <w:rPr>
          <w:rFonts w:ascii="Calibri" w:hAnsi="Calibri" w:cs="Calibri"/>
          <w:color w:val="000000" w:themeColor="text1"/>
          <w:sz w:val="24"/>
          <w:szCs w:val="24"/>
          <w:lang w:val="en-US"/>
        </w:rPr>
        <w:t>, Halle-Tel Aviv Research Seminar in Ancient Hebrew Language and Literature. Third Meeting: Texts from the Judean Desert.</w:t>
      </w:r>
      <w:r w:rsidR="00A774AA">
        <w:rPr>
          <w:rFonts w:ascii="Calibri" w:hAnsi="Calibri" w:cs="Calibri"/>
          <w:color w:val="000000" w:themeColor="text1"/>
          <w:sz w:val="24"/>
          <w:szCs w:val="24"/>
          <w:lang w:val="en-US"/>
        </w:rPr>
        <w:t xml:space="preserve"> Halle.</w:t>
      </w:r>
    </w:p>
    <w:p w14:paraId="0D233302" w14:textId="2B1D109F" w:rsidR="00436069" w:rsidRPr="00847CBB" w:rsidRDefault="00377658" w:rsidP="00847CBB">
      <w:pPr>
        <w:rPr>
          <w:rFonts w:ascii="Calibri" w:hAnsi="Calibri" w:cs="Calibri"/>
          <w:color w:val="000000" w:themeColor="text1"/>
        </w:rPr>
      </w:pPr>
      <w:r w:rsidRPr="004D5912">
        <w:rPr>
          <w:rFonts w:ascii="Calibri" w:hAnsi="Calibri" w:cs="Calibri"/>
          <w:color w:val="000000" w:themeColor="text1"/>
        </w:rPr>
        <w:tab/>
      </w:r>
    </w:p>
    <w:p w14:paraId="335D8CB6" w14:textId="355EB3C4" w:rsidR="00377658" w:rsidRPr="004D5912" w:rsidRDefault="008002F1" w:rsidP="008002F1">
      <w:pPr>
        <w:pStyle w:val="Standard1"/>
        <w:shd w:val="clear" w:color="auto" w:fill="FFFFFF"/>
        <w:ind w:left="720" w:hanging="720"/>
        <w:rPr>
          <w:rFonts w:ascii="Calibri" w:hAnsi="Calibri" w:cs="Calibri"/>
          <w:color w:val="000000" w:themeColor="text1"/>
        </w:rPr>
      </w:pPr>
      <w:r w:rsidRPr="004D5912">
        <w:rPr>
          <w:rFonts w:ascii="Calibri" w:hAnsi="Calibri" w:cs="Calibri"/>
          <w:bCs/>
          <w:color w:val="000000" w:themeColor="text1"/>
        </w:rPr>
        <w:t>2014</w:t>
      </w:r>
      <w:r w:rsidRPr="004D5912">
        <w:rPr>
          <w:rFonts w:ascii="Calibri" w:hAnsi="Calibri" w:cs="Calibri"/>
          <w:color w:val="000000" w:themeColor="text1"/>
        </w:rPr>
        <w:tab/>
      </w:r>
    </w:p>
    <w:p w14:paraId="16646D47" w14:textId="45815B8A" w:rsidR="008002F1" w:rsidRPr="004D5912" w:rsidRDefault="008002F1" w:rsidP="00377658">
      <w:pPr>
        <w:pStyle w:val="Standard1"/>
        <w:shd w:val="clear" w:color="auto" w:fill="FFFFFF"/>
        <w:ind w:left="720"/>
        <w:rPr>
          <w:rFonts w:ascii="Calibri" w:hAnsi="Calibri" w:cs="Calibri"/>
          <w:bCs/>
          <w:color w:val="000000" w:themeColor="text1"/>
        </w:rPr>
      </w:pPr>
      <w:r w:rsidRPr="004D5912">
        <w:rPr>
          <w:rFonts w:ascii="Calibri" w:hAnsi="Calibri" w:cs="Calibri"/>
          <w:color w:val="000000" w:themeColor="text1"/>
        </w:rPr>
        <w:t>“Categorizing Heavenly Records; Laws, Lists, Deeds, and Destiny,” Symposium: “Relating Texts, Considering Categories: Charting Connections between Dead Sea Scrolls</w:t>
      </w:r>
      <w:r w:rsidR="00A774AA">
        <w:rPr>
          <w:rFonts w:ascii="Calibri" w:hAnsi="Calibri" w:cs="Calibri"/>
          <w:color w:val="000000" w:themeColor="text1"/>
        </w:rPr>
        <w:t>.</w:t>
      </w:r>
      <w:r w:rsidRPr="004D5912">
        <w:rPr>
          <w:rFonts w:ascii="Calibri" w:hAnsi="Calibri" w:cs="Calibri"/>
          <w:color w:val="000000" w:themeColor="text1"/>
        </w:rPr>
        <w:t xml:space="preserve"> Leuven.</w:t>
      </w:r>
    </w:p>
    <w:p w14:paraId="25C0F870" w14:textId="77777777" w:rsidR="008002F1" w:rsidRPr="004D5912" w:rsidRDefault="008002F1" w:rsidP="008002F1">
      <w:pPr>
        <w:pStyle w:val="Standard1"/>
        <w:shd w:val="clear" w:color="auto" w:fill="FFFFFF"/>
        <w:ind w:left="720" w:hanging="720"/>
        <w:rPr>
          <w:rFonts w:ascii="Calibri" w:hAnsi="Calibri" w:cs="Calibri"/>
          <w:color w:val="000000" w:themeColor="text1"/>
        </w:rPr>
      </w:pPr>
    </w:p>
    <w:p w14:paraId="7707AAA4" w14:textId="655DF755" w:rsidR="008002F1" w:rsidRPr="004D5912" w:rsidRDefault="008002F1" w:rsidP="008002F1">
      <w:pPr>
        <w:pStyle w:val="Standard1"/>
        <w:shd w:val="clear" w:color="auto" w:fill="FFFFFF"/>
        <w:ind w:left="720" w:hanging="720"/>
        <w:rPr>
          <w:rFonts w:ascii="Calibri" w:hAnsi="Calibri" w:cs="Calibri"/>
          <w:color w:val="000000" w:themeColor="text1"/>
        </w:rPr>
      </w:pPr>
      <w:r w:rsidRPr="004D5912">
        <w:rPr>
          <w:rFonts w:ascii="Calibri" w:hAnsi="Calibri" w:cs="Calibri"/>
          <w:color w:val="000000" w:themeColor="text1"/>
        </w:rPr>
        <w:tab/>
        <w:t>“A Literary Fugue in Leviticus 25-27: Sabbaths, Servitude, Covenant, and Redemption,” International SBL (EABS)</w:t>
      </w:r>
      <w:r w:rsidR="00A774AA">
        <w:rPr>
          <w:rFonts w:ascii="Calibri" w:hAnsi="Calibri" w:cs="Calibri"/>
          <w:color w:val="000000" w:themeColor="text1"/>
        </w:rPr>
        <w:t>.</w:t>
      </w:r>
      <w:r w:rsidRPr="004D5912">
        <w:rPr>
          <w:rFonts w:ascii="Calibri" w:hAnsi="Calibri" w:cs="Calibri"/>
          <w:color w:val="000000" w:themeColor="text1"/>
        </w:rPr>
        <w:t xml:space="preserve"> Vienna.</w:t>
      </w:r>
    </w:p>
    <w:p w14:paraId="7C2A3A21" w14:textId="77777777" w:rsidR="008002F1" w:rsidRPr="004D5912" w:rsidRDefault="008002F1" w:rsidP="008002F1">
      <w:pPr>
        <w:pStyle w:val="Standard1"/>
        <w:shd w:val="clear" w:color="auto" w:fill="FFFFFF"/>
        <w:ind w:left="720" w:hanging="720"/>
        <w:rPr>
          <w:rFonts w:ascii="Calibri" w:hAnsi="Calibri" w:cs="Calibri"/>
          <w:color w:val="000000" w:themeColor="text1"/>
        </w:rPr>
      </w:pPr>
    </w:p>
    <w:p w14:paraId="7B04FB32" w14:textId="01B9B06A" w:rsidR="008002F1" w:rsidRPr="004D5912" w:rsidRDefault="008002F1" w:rsidP="008002F1">
      <w:pPr>
        <w:pStyle w:val="Standard1"/>
        <w:shd w:val="clear" w:color="auto" w:fill="FFFFFF"/>
        <w:ind w:left="720" w:hanging="720"/>
        <w:rPr>
          <w:rFonts w:ascii="Calibri" w:hAnsi="Calibri" w:cs="Calibri"/>
          <w:bCs/>
          <w:color w:val="000000" w:themeColor="text1"/>
          <w:lang w:val="nl-NL"/>
        </w:rPr>
      </w:pPr>
      <w:r w:rsidRPr="004D5912">
        <w:rPr>
          <w:rFonts w:ascii="Calibri" w:hAnsi="Calibri" w:cs="Calibri"/>
          <w:bCs/>
          <w:color w:val="000000" w:themeColor="text1"/>
        </w:rPr>
        <w:tab/>
      </w:r>
      <w:r w:rsidRPr="004D5912">
        <w:rPr>
          <w:rFonts w:ascii="Calibri" w:hAnsi="Calibri" w:cs="Calibri"/>
          <w:bCs/>
          <w:color w:val="000000" w:themeColor="text1"/>
          <w:lang w:val="nl-NL"/>
        </w:rPr>
        <w:t xml:space="preserve">“The </w:t>
      </w:r>
      <w:proofErr w:type="spellStart"/>
      <w:r w:rsidRPr="004D5912">
        <w:rPr>
          <w:rFonts w:ascii="Calibri" w:hAnsi="Calibri" w:cs="Calibri"/>
          <w:bCs/>
          <w:color w:val="000000" w:themeColor="text1"/>
          <w:lang w:val="nl-NL"/>
        </w:rPr>
        <w:t>Beginning</w:t>
      </w:r>
      <w:proofErr w:type="spellEnd"/>
      <w:r w:rsidRPr="004D5912">
        <w:rPr>
          <w:rFonts w:ascii="Calibri" w:hAnsi="Calibri" w:cs="Calibri"/>
          <w:bCs/>
          <w:color w:val="000000" w:themeColor="text1"/>
          <w:lang w:val="nl-NL"/>
        </w:rPr>
        <w:t xml:space="preserve"> of </w:t>
      </w:r>
      <w:proofErr w:type="spellStart"/>
      <w:r w:rsidRPr="004D5912">
        <w:rPr>
          <w:rFonts w:ascii="Calibri" w:hAnsi="Calibri" w:cs="Calibri"/>
          <w:bCs/>
          <w:color w:val="000000" w:themeColor="text1"/>
          <w:lang w:val="nl-NL"/>
        </w:rPr>
        <w:t>the</w:t>
      </w:r>
      <w:proofErr w:type="spellEnd"/>
      <w:r w:rsidRPr="004D5912">
        <w:rPr>
          <w:rFonts w:ascii="Calibri" w:hAnsi="Calibri" w:cs="Calibri"/>
          <w:bCs/>
          <w:color w:val="000000" w:themeColor="text1"/>
          <w:lang w:val="nl-NL"/>
        </w:rPr>
        <w:t xml:space="preserve"> End is </w:t>
      </w:r>
      <w:proofErr w:type="spellStart"/>
      <w:r w:rsidRPr="004D5912">
        <w:rPr>
          <w:rFonts w:ascii="Calibri" w:hAnsi="Calibri" w:cs="Calibri"/>
          <w:bCs/>
          <w:color w:val="000000" w:themeColor="text1"/>
          <w:lang w:val="nl-NL"/>
        </w:rPr>
        <w:t>the</w:t>
      </w:r>
      <w:proofErr w:type="spellEnd"/>
      <w:r w:rsidRPr="004D5912">
        <w:rPr>
          <w:rFonts w:ascii="Calibri" w:hAnsi="Calibri" w:cs="Calibri"/>
          <w:bCs/>
          <w:color w:val="000000" w:themeColor="text1"/>
          <w:lang w:val="nl-NL"/>
        </w:rPr>
        <w:t xml:space="preserve"> </w:t>
      </w:r>
      <w:proofErr w:type="spellStart"/>
      <w:r w:rsidRPr="004D5912">
        <w:rPr>
          <w:rFonts w:ascii="Calibri" w:hAnsi="Calibri" w:cs="Calibri"/>
          <w:bCs/>
          <w:color w:val="000000" w:themeColor="text1"/>
          <w:lang w:val="nl-NL"/>
        </w:rPr>
        <w:t>Middle</w:t>
      </w:r>
      <w:proofErr w:type="spellEnd"/>
      <w:r w:rsidRPr="004D5912">
        <w:rPr>
          <w:rFonts w:ascii="Calibri" w:hAnsi="Calibri" w:cs="Calibri"/>
          <w:bCs/>
          <w:color w:val="000000" w:themeColor="text1"/>
          <w:lang w:val="nl-NL"/>
        </w:rPr>
        <w:t xml:space="preserve">: The </w:t>
      </w:r>
      <w:proofErr w:type="spellStart"/>
      <w:r w:rsidRPr="004D5912">
        <w:rPr>
          <w:rFonts w:ascii="Calibri" w:hAnsi="Calibri" w:cs="Calibri"/>
          <w:bCs/>
          <w:color w:val="000000" w:themeColor="text1"/>
          <w:lang w:val="nl-NL"/>
        </w:rPr>
        <w:t>Historicization</w:t>
      </w:r>
      <w:proofErr w:type="spellEnd"/>
      <w:r w:rsidRPr="004D5912">
        <w:rPr>
          <w:rFonts w:ascii="Calibri" w:hAnsi="Calibri" w:cs="Calibri"/>
          <w:bCs/>
          <w:color w:val="000000" w:themeColor="text1"/>
          <w:lang w:val="nl-NL"/>
        </w:rPr>
        <w:t xml:space="preserve"> of Leviticus 25's Jubilee,” Workshop on “Dead Sea </w:t>
      </w:r>
      <w:proofErr w:type="spellStart"/>
      <w:r w:rsidRPr="004D5912">
        <w:rPr>
          <w:rFonts w:ascii="Calibri" w:hAnsi="Calibri" w:cs="Calibri"/>
          <w:bCs/>
          <w:color w:val="000000" w:themeColor="text1"/>
          <w:lang w:val="nl-NL"/>
        </w:rPr>
        <w:t>Scrolls</w:t>
      </w:r>
      <w:proofErr w:type="spellEnd"/>
      <w:r w:rsidRPr="004D5912">
        <w:rPr>
          <w:rFonts w:ascii="Calibri" w:hAnsi="Calibri" w:cs="Calibri"/>
          <w:bCs/>
          <w:color w:val="000000" w:themeColor="text1"/>
          <w:lang w:val="nl-NL"/>
        </w:rPr>
        <w:t xml:space="preserve"> </w:t>
      </w:r>
      <w:proofErr w:type="spellStart"/>
      <w:r w:rsidRPr="004D5912">
        <w:rPr>
          <w:rFonts w:ascii="Calibri" w:hAnsi="Calibri" w:cs="Calibri"/>
          <w:bCs/>
          <w:color w:val="000000" w:themeColor="text1"/>
          <w:lang w:val="nl-NL"/>
        </w:rPr>
        <w:t>and</w:t>
      </w:r>
      <w:proofErr w:type="spellEnd"/>
      <w:r w:rsidRPr="004D5912">
        <w:rPr>
          <w:rFonts w:ascii="Calibri" w:hAnsi="Calibri" w:cs="Calibri"/>
          <w:bCs/>
          <w:color w:val="000000" w:themeColor="text1"/>
          <w:lang w:val="nl-NL"/>
        </w:rPr>
        <w:t xml:space="preserve"> </w:t>
      </w:r>
      <w:proofErr w:type="spellStart"/>
      <w:r w:rsidRPr="004D5912">
        <w:rPr>
          <w:rFonts w:ascii="Calibri" w:hAnsi="Calibri" w:cs="Calibri"/>
          <w:bCs/>
          <w:color w:val="000000" w:themeColor="text1"/>
          <w:lang w:val="nl-NL"/>
        </w:rPr>
        <w:t>History</w:t>
      </w:r>
      <w:proofErr w:type="spellEnd"/>
      <w:r w:rsidRPr="004D5912">
        <w:rPr>
          <w:rFonts w:ascii="Calibri" w:hAnsi="Calibri" w:cs="Calibri"/>
          <w:bCs/>
          <w:color w:val="000000" w:themeColor="text1"/>
          <w:lang w:val="nl-NL"/>
        </w:rPr>
        <w:t xml:space="preserve">-A </w:t>
      </w:r>
      <w:proofErr w:type="spellStart"/>
      <w:r w:rsidRPr="004D5912">
        <w:rPr>
          <w:rFonts w:ascii="Calibri" w:hAnsi="Calibri" w:cs="Calibri"/>
          <w:bCs/>
          <w:color w:val="000000" w:themeColor="text1"/>
          <w:lang w:val="nl-NL"/>
        </w:rPr>
        <w:t>Reassessment</w:t>
      </w:r>
      <w:proofErr w:type="spellEnd"/>
      <w:r w:rsidRPr="004D5912">
        <w:rPr>
          <w:rFonts w:ascii="Calibri" w:hAnsi="Calibri" w:cs="Calibri"/>
          <w:bCs/>
          <w:color w:val="000000" w:themeColor="text1"/>
          <w:lang w:val="nl-NL"/>
        </w:rPr>
        <w:t xml:space="preserve">,” </w:t>
      </w:r>
      <w:proofErr w:type="spellStart"/>
      <w:r w:rsidRPr="004D5912">
        <w:rPr>
          <w:rFonts w:ascii="Calibri" w:hAnsi="Calibri" w:cs="Calibri"/>
          <w:bCs/>
          <w:color w:val="000000" w:themeColor="text1"/>
          <w:lang w:val="nl-NL"/>
        </w:rPr>
        <w:t>the</w:t>
      </w:r>
      <w:proofErr w:type="spellEnd"/>
      <w:r w:rsidRPr="004D5912">
        <w:rPr>
          <w:rFonts w:ascii="Calibri" w:hAnsi="Calibri" w:cs="Calibri"/>
          <w:bCs/>
          <w:color w:val="000000" w:themeColor="text1"/>
          <w:lang w:val="nl-NL"/>
        </w:rPr>
        <w:t xml:space="preserve"> Groningen-Leuven-Helsinki-Göttingen </w:t>
      </w:r>
      <w:r w:rsidRPr="004D5912">
        <w:rPr>
          <w:rFonts w:ascii="Calibri" w:hAnsi="Calibri" w:cs="Calibri"/>
          <w:bCs/>
          <w:color w:val="000000" w:themeColor="text1"/>
        </w:rPr>
        <w:t>Network</w:t>
      </w:r>
      <w:r w:rsidR="00A774AA">
        <w:rPr>
          <w:rFonts w:ascii="Calibri" w:hAnsi="Calibri" w:cs="Calibri"/>
          <w:bCs/>
          <w:color w:val="000000" w:themeColor="text1"/>
          <w:lang w:val="nl-NL"/>
        </w:rPr>
        <w:t>.</w:t>
      </w:r>
      <w:r w:rsidRPr="004D5912">
        <w:rPr>
          <w:rFonts w:ascii="Calibri" w:hAnsi="Calibri" w:cs="Calibri"/>
          <w:bCs/>
          <w:color w:val="000000" w:themeColor="text1"/>
          <w:lang w:val="nl-NL"/>
        </w:rPr>
        <w:t xml:space="preserve"> </w:t>
      </w:r>
      <w:r w:rsidRPr="004D5912">
        <w:rPr>
          <w:rFonts w:ascii="Calibri" w:hAnsi="Calibri" w:cs="Calibri"/>
          <w:color w:val="000000" w:themeColor="text1"/>
        </w:rPr>
        <w:t>G</w:t>
      </w:r>
      <w:proofErr w:type="spellStart"/>
      <w:r w:rsidRPr="004D5912">
        <w:rPr>
          <w:rFonts w:ascii="Calibri" w:hAnsi="Calibri" w:cs="Calibri"/>
          <w:bCs/>
          <w:color w:val="000000" w:themeColor="text1"/>
          <w:lang w:val="nl-NL"/>
        </w:rPr>
        <w:t>öttingen</w:t>
      </w:r>
      <w:proofErr w:type="spellEnd"/>
      <w:r w:rsidRPr="004D5912">
        <w:rPr>
          <w:rFonts w:ascii="Calibri" w:hAnsi="Calibri" w:cs="Calibri"/>
          <w:bCs/>
          <w:color w:val="000000" w:themeColor="text1"/>
          <w:lang w:val="nl-NL"/>
        </w:rPr>
        <w:t>.</w:t>
      </w:r>
    </w:p>
    <w:p w14:paraId="0925AD12" w14:textId="717CC81A" w:rsidR="008002F1" w:rsidRPr="004D5912" w:rsidRDefault="008002F1" w:rsidP="008002F1">
      <w:pPr>
        <w:pStyle w:val="Heading1"/>
        <w:shd w:val="clear" w:color="auto" w:fill="FFFFFF"/>
        <w:ind w:left="720" w:hanging="720"/>
        <w:rPr>
          <w:rFonts w:ascii="Calibri" w:hAnsi="Calibri" w:cs="Calibri"/>
          <w:bCs/>
          <w:color w:val="000000" w:themeColor="text1"/>
          <w:sz w:val="24"/>
          <w:szCs w:val="24"/>
          <w:lang w:val="en-US"/>
        </w:rPr>
      </w:pPr>
      <w:r w:rsidRPr="004D5912">
        <w:rPr>
          <w:rFonts w:ascii="Calibri" w:hAnsi="Calibri" w:cs="Calibri"/>
          <w:color w:val="000000" w:themeColor="text1"/>
          <w:sz w:val="24"/>
          <w:szCs w:val="24"/>
          <w:lang w:val="en-US"/>
        </w:rPr>
        <w:tab/>
        <w:t xml:space="preserve">“The Temple Scroll as Prequel and Interquel,” </w:t>
      </w:r>
      <w:r w:rsidR="00211D31" w:rsidRPr="004D5912">
        <w:rPr>
          <w:rFonts w:ascii="Calibri" w:hAnsi="Calibri" w:cs="Calibri"/>
          <w:color w:val="000000" w:themeColor="text1"/>
          <w:sz w:val="24"/>
          <w:szCs w:val="24"/>
          <w:lang w:val="en-US"/>
        </w:rPr>
        <w:t xml:space="preserve">SBL </w:t>
      </w:r>
      <w:r w:rsidRPr="004D5912">
        <w:rPr>
          <w:rFonts w:ascii="Calibri" w:hAnsi="Calibri" w:cs="Calibri"/>
          <w:color w:val="000000" w:themeColor="text1"/>
          <w:sz w:val="24"/>
          <w:szCs w:val="24"/>
          <w:lang w:val="en-US"/>
        </w:rPr>
        <w:t>Annual Meeting</w:t>
      </w:r>
      <w:r w:rsidR="00A774AA">
        <w:rPr>
          <w:rFonts w:ascii="Calibri" w:hAnsi="Calibri" w:cs="Calibri"/>
          <w:color w:val="000000" w:themeColor="text1"/>
          <w:sz w:val="24"/>
          <w:szCs w:val="24"/>
          <w:lang w:val="en-US"/>
        </w:rPr>
        <w:t>.</w:t>
      </w:r>
      <w:r w:rsidRPr="004D5912">
        <w:rPr>
          <w:rFonts w:ascii="Calibri" w:hAnsi="Calibri" w:cs="Calibri"/>
          <w:color w:val="000000" w:themeColor="text1"/>
          <w:sz w:val="24"/>
          <w:szCs w:val="24"/>
          <w:lang w:val="en-US"/>
        </w:rPr>
        <w:t xml:space="preserve"> San Diego</w:t>
      </w:r>
      <w:r w:rsidRPr="004D5912">
        <w:rPr>
          <w:rFonts w:ascii="Calibri" w:hAnsi="Calibri" w:cs="Calibri"/>
          <w:bCs/>
          <w:color w:val="000000" w:themeColor="text1"/>
          <w:sz w:val="24"/>
          <w:szCs w:val="24"/>
          <w:lang w:val="en-US"/>
        </w:rPr>
        <w:t>.</w:t>
      </w:r>
    </w:p>
    <w:p w14:paraId="056D416B" w14:textId="77777777" w:rsidR="008002F1" w:rsidRPr="004D5912" w:rsidRDefault="008002F1" w:rsidP="008002F1">
      <w:pPr>
        <w:rPr>
          <w:rFonts w:ascii="Calibri" w:hAnsi="Calibri" w:cs="Calibri"/>
          <w:color w:val="000000" w:themeColor="text1"/>
        </w:rPr>
      </w:pPr>
    </w:p>
    <w:p w14:paraId="63476A49" w14:textId="77777777" w:rsidR="00EC6C06" w:rsidRPr="004D5912" w:rsidRDefault="008002F1" w:rsidP="008002F1">
      <w:pPr>
        <w:pStyle w:val="Default"/>
        <w:shd w:val="clear" w:color="auto" w:fill="FFFFFF"/>
        <w:tabs>
          <w:tab w:val="left" w:pos="1440"/>
        </w:tabs>
        <w:ind w:left="720" w:hanging="720"/>
        <w:rPr>
          <w:rStyle w:val="apple-style-span"/>
          <w:rFonts w:ascii="Calibri" w:hAnsi="Calibri" w:cs="Calibri"/>
          <w:color w:val="000000" w:themeColor="text1"/>
          <w:lang w:bidi="ar-SA"/>
        </w:rPr>
      </w:pPr>
      <w:r w:rsidRPr="004D5912">
        <w:rPr>
          <w:rStyle w:val="apple-style-span"/>
          <w:rFonts w:ascii="Calibri" w:hAnsi="Calibri" w:cs="Calibri"/>
          <w:color w:val="000000" w:themeColor="text1"/>
          <w:lang w:bidi="ar-SA"/>
        </w:rPr>
        <w:t>2013</w:t>
      </w:r>
    </w:p>
    <w:p w14:paraId="4B7349FC" w14:textId="51DC627A" w:rsidR="008002F1" w:rsidRPr="004D5912" w:rsidRDefault="008002F1" w:rsidP="008002F1">
      <w:pPr>
        <w:pStyle w:val="Default"/>
        <w:shd w:val="clear" w:color="auto" w:fill="FFFFFF"/>
        <w:tabs>
          <w:tab w:val="left" w:pos="1440"/>
        </w:tabs>
        <w:ind w:left="720" w:hanging="720"/>
        <w:rPr>
          <w:rStyle w:val="apple-style-span"/>
          <w:rFonts w:ascii="Calibri" w:hAnsi="Calibri" w:cs="Calibri"/>
          <w:bCs/>
          <w:color w:val="000000" w:themeColor="text1"/>
          <w:lang w:bidi="ar-SA"/>
        </w:rPr>
      </w:pPr>
      <w:r w:rsidRPr="004D5912">
        <w:rPr>
          <w:rStyle w:val="apple-style-span"/>
          <w:rFonts w:ascii="Calibri" w:hAnsi="Calibri" w:cs="Calibri"/>
          <w:color w:val="000000" w:themeColor="text1"/>
          <w:lang w:bidi="ar-SA"/>
        </w:rPr>
        <w:tab/>
        <w:t xml:space="preserve">“4Q271: </w:t>
      </w:r>
      <w:r w:rsidRPr="004D5912">
        <w:rPr>
          <w:rStyle w:val="apple-style-span"/>
          <w:rFonts w:ascii="Calibri" w:hAnsi="Calibri" w:cs="Calibri"/>
          <w:color w:val="000000" w:themeColor="text1"/>
          <w:rtl/>
        </w:rPr>
        <w:t>טקסט, מסורת ומגמה כמעצבי פרשנות</w:t>
      </w:r>
      <w:r w:rsidRPr="004D5912">
        <w:rPr>
          <w:rStyle w:val="apple-style-span"/>
          <w:rFonts w:ascii="Calibri" w:hAnsi="Calibri" w:cs="Calibri"/>
          <w:color w:val="000000" w:themeColor="text1"/>
          <w:lang w:bidi="ar-SA"/>
        </w:rPr>
        <w:t>,</w:t>
      </w:r>
      <w:r w:rsidRPr="004D5912">
        <w:rPr>
          <w:rStyle w:val="apple-style-span"/>
          <w:rFonts w:ascii="Calibri" w:hAnsi="Calibri" w:cs="Calibri"/>
          <w:color w:val="000000" w:themeColor="text1"/>
          <w:lang w:val="en-GB" w:bidi="ar-SA"/>
        </w:rPr>
        <w:t>”</w:t>
      </w:r>
      <w:r w:rsidRPr="004D5912">
        <w:rPr>
          <w:rStyle w:val="apple-style-span"/>
          <w:rFonts w:ascii="Calibri" w:hAnsi="Calibri" w:cs="Calibri"/>
          <w:color w:val="000000" w:themeColor="text1"/>
          <w:lang w:bidi="ar-SA"/>
        </w:rPr>
        <w:t xml:space="preserve"> </w:t>
      </w:r>
      <w:proofErr w:type="spellStart"/>
      <w:r w:rsidRPr="004D5912">
        <w:rPr>
          <w:rStyle w:val="apple-style-span"/>
          <w:rFonts w:ascii="Calibri" w:hAnsi="Calibri" w:cs="Calibri"/>
          <w:color w:val="000000" w:themeColor="text1"/>
          <w:lang w:bidi="ar-SA"/>
        </w:rPr>
        <w:t>Meghillot</w:t>
      </w:r>
      <w:proofErr w:type="spellEnd"/>
      <w:r w:rsidRPr="004D5912">
        <w:rPr>
          <w:rStyle w:val="apple-style-span"/>
          <w:rFonts w:ascii="Calibri" w:hAnsi="Calibri" w:cs="Calibri"/>
          <w:color w:val="000000" w:themeColor="text1"/>
          <w:lang w:bidi="ar-SA"/>
        </w:rPr>
        <w:t xml:space="preserve"> Workshop, University of Haifa.</w:t>
      </w:r>
    </w:p>
    <w:p w14:paraId="20EA3785" w14:textId="77777777" w:rsidR="008002F1" w:rsidRPr="004D5912" w:rsidRDefault="008002F1" w:rsidP="008002F1">
      <w:pPr>
        <w:pStyle w:val="Standard1"/>
        <w:widowControl w:val="0"/>
        <w:shd w:val="clear" w:color="auto" w:fill="FFFFFF"/>
        <w:tabs>
          <w:tab w:val="left" w:pos="1440"/>
        </w:tabs>
        <w:ind w:left="720" w:hanging="720"/>
        <w:rPr>
          <w:rFonts w:ascii="Calibri" w:hAnsi="Calibri" w:cs="Calibri"/>
          <w:bCs/>
          <w:color w:val="000000" w:themeColor="text1"/>
          <w:lang w:bidi="ar-SA"/>
        </w:rPr>
      </w:pPr>
    </w:p>
    <w:p w14:paraId="197A48C6" w14:textId="68F0355E" w:rsidR="008002F1" w:rsidRDefault="008002F1" w:rsidP="00A92713">
      <w:pPr>
        <w:pStyle w:val="Default"/>
        <w:shd w:val="clear" w:color="auto" w:fill="FFFFFF"/>
        <w:tabs>
          <w:tab w:val="left" w:pos="1440"/>
        </w:tabs>
        <w:ind w:left="720" w:hanging="720"/>
        <w:rPr>
          <w:rStyle w:val="apple-style-span"/>
          <w:rFonts w:ascii="Calibri" w:hAnsi="Calibri" w:cs="Calibri"/>
          <w:color w:val="000000" w:themeColor="text1"/>
          <w:lang w:val="en-GB" w:bidi="ar-SA"/>
        </w:rPr>
      </w:pPr>
      <w:r w:rsidRPr="004D5912">
        <w:rPr>
          <w:rStyle w:val="apple-style-span"/>
          <w:rFonts w:ascii="Calibri" w:hAnsi="Calibri" w:cs="Calibri"/>
          <w:color w:val="000000" w:themeColor="text1"/>
          <w:lang w:bidi="ar-SA"/>
        </w:rPr>
        <w:tab/>
        <w:t>“</w:t>
      </w:r>
      <w:r w:rsidRPr="004D5912">
        <w:rPr>
          <w:rStyle w:val="apple-style-span"/>
          <w:rFonts w:ascii="Calibri" w:hAnsi="Calibri" w:cs="Calibri"/>
          <w:color w:val="000000" w:themeColor="text1"/>
          <w:lang w:val="en-GB" w:bidi="ar-SA"/>
        </w:rPr>
        <w:t xml:space="preserve">Portrayals of Gentiles in the </w:t>
      </w:r>
      <w:proofErr w:type="spellStart"/>
      <w:r w:rsidRPr="004D5912">
        <w:rPr>
          <w:rStyle w:val="apple-style-span"/>
          <w:rFonts w:ascii="Calibri" w:hAnsi="Calibri" w:cs="Calibri"/>
          <w:color w:val="000000" w:themeColor="text1"/>
          <w:lang w:val="en-GB" w:bidi="ar-SA"/>
        </w:rPr>
        <w:t>Pesharim</w:t>
      </w:r>
      <w:proofErr w:type="spellEnd"/>
      <w:r w:rsidRPr="004D5912">
        <w:rPr>
          <w:rStyle w:val="apple-style-span"/>
          <w:rFonts w:ascii="Calibri" w:hAnsi="Calibri" w:cs="Calibri"/>
          <w:color w:val="000000" w:themeColor="text1"/>
          <w:lang w:val="en-GB" w:bidi="ar-SA"/>
        </w:rPr>
        <w:t xml:space="preserve"> to the Minor Prophets,” I</w:t>
      </w:r>
      <w:r w:rsidR="00A774AA">
        <w:rPr>
          <w:rStyle w:val="apple-style-span"/>
          <w:rFonts w:ascii="Calibri" w:hAnsi="Calibri" w:cs="Calibri"/>
          <w:color w:val="000000" w:themeColor="text1"/>
          <w:lang w:val="en-GB" w:bidi="ar-SA"/>
        </w:rPr>
        <w:t xml:space="preserve">nternational </w:t>
      </w:r>
      <w:r w:rsidRPr="004D5912">
        <w:rPr>
          <w:rStyle w:val="apple-style-span"/>
          <w:rFonts w:ascii="Calibri" w:hAnsi="Calibri" w:cs="Calibri"/>
          <w:color w:val="000000" w:themeColor="text1"/>
          <w:lang w:val="en-GB" w:bidi="ar-SA"/>
        </w:rPr>
        <w:t>O</w:t>
      </w:r>
      <w:r w:rsidR="00A774AA">
        <w:rPr>
          <w:rStyle w:val="apple-style-span"/>
          <w:rFonts w:ascii="Calibri" w:hAnsi="Calibri" w:cs="Calibri"/>
          <w:color w:val="000000" w:themeColor="text1"/>
          <w:lang w:val="en-GB" w:bidi="ar-SA"/>
        </w:rPr>
        <w:t>rganization for</w:t>
      </w:r>
      <w:r w:rsidR="00022AE1">
        <w:rPr>
          <w:rStyle w:val="apple-style-span"/>
          <w:rFonts w:ascii="Calibri" w:hAnsi="Calibri" w:cs="Calibri"/>
          <w:color w:val="000000" w:themeColor="text1"/>
          <w:lang w:val="en-GB" w:bidi="ar-SA"/>
        </w:rPr>
        <w:t xml:space="preserve"> </w:t>
      </w:r>
      <w:r w:rsidRPr="004D5912">
        <w:rPr>
          <w:rStyle w:val="apple-style-span"/>
          <w:rFonts w:ascii="Calibri" w:hAnsi="Calibri" w:cs="Calibri"/>
          <w:color w:val="000000" w:themeColor="text1"/>
          <w:lang w:val="en-GB" w:bidi="ar-SA"/>
        </w:rPr>
        <w:t>Q</w:t>
      </w:r>
      <w:r w:rsidR="00022AE1">
        <w:rPr>
          <w:rStyle w:val="apple-style-span"/>
          <w:rFonts w:ascii="Calibri" w:hAnsi="Calibri" w:cs="Calibri"/>
          <w:color w:val="000000" w:themeColor="text1"/>
          <w:lang w:val="en-GB" w:bidi="ar-SA"/>
        </w:rPr>
        <w:t xml:space="preserve">umran </w:t>
      </w:r>
      <w:r w:rsidRPr="004D5912">
        <w:rPr>
          <w:rStyle w:val="apple-style-span"/>
          <w:rFonts w:ascii="Calibri" w:hAnsi="Calibri" w:cs="Calibri"/>
          <w:color w:val="000000" w:themeColor="text1"/>
          <w:lang w:val="en-GB" w:bidi="ar-SA"/>
        </w:rPr>
        <w:t>S</w:t>
      </w:r>
      <w:r w:rsidR="00022AE1">
        <w:rPr>
          <w:rStyle w:val="apple-style-span"/>
          <w:rFonts w:ascii="Calibri" w:hAnsi="Calibri" w:cs="Calibri"/>
          <w:color w:val="000000" w:themeColor="text1"/>
          <w:lang w:val="en-GB" w:bidi="ar-SA"/>
        </w:rPr>
        <w:t>tudies</w:t>
      </w:r>
      <w:r w:rsidR="00A774AA">
        <w:rPr>
          <w:rStyle w:val="apple-style-span"/>
          <w:rFonts w:ascii="Calibri" w:hAnsi="Calibri" w:cs="Calibri"/>
          <w:color w:val="000000" w:themeColor="text1"/>
          <w:lang w:val="en-GB" w:bidi="ar-SA"/>
        </w:rPr>
        <w:t>.</w:t>
      </w:r>
      <w:r w:rsidRPr="004D5912">
        <w:rPr>
          <w:rStyle w:val="apple-style-span"/>
          <w:rFonts w:ascii="Calibri" w:hAnsi="Calibri" w:cs="Calibri"/>
          <w:color w:val="000000" w:themeColor="text1"/>
          <w:lang w:val="en-GB" w:bidi="ar-SA"/>
        </w:rPr>
        <w:t xml:space="preserve"> Munich.</w:t>
      </w:r>
    </w:p>
    <w:p w14:paraId="623C3F86" w14:textId="77777777" w:rsidR="00A92713" w:rsidRPr="004D5912" w:rsidRDefault="00A92713" w:rsidP="00A92713">
      <w:pPr>
        <w:pStyle w:val="Default"/>
        <w:shd w:val="clear" w:color="auto" w:fill="FFFFFF"/>
        <w:tabs>
          <w:tab w:val="left" w:pos="1440"/>
        </w:tabs>
        <w:ind w:left="720" w:hanging="720"/>
        <w:rPr>
          <w:rFonts w:ascii="Calibri" w:hAnsi="Calibri" w:cs="Calibri"/>
          <w:bCs/>
          <w:color w:val="000000" w:themeColor="text1"/>
          <w:lang w:bidi="ar-SA"/>
        </w:rPr>
      </w:pPr>
    </w:p>
    <w:p w14:paraId="034698B8" w14:textId="16C5D0FB" w:rsidR="008002F1" w:rsidRPr="004D5912" w:rsidRDefault="008002F1" w:rsidP="008002F1">
      <w:pPr>
        <w:pStyle w:val="Default"/>
        <w:shd w:val="clear" w:color="auto" w:fill="FFFFFF"/>
        <w:tabs>
          <w:tab w:val="left" w:pos="1440"/>
        </w:tabs>
        <w:ind w:left="720" w:hanging="720"/>
        <w:rPr>
          <w:rFonts w:ascii="Calibri" w:hAnsi="Calibri" w:cs="Calibri"/>
          <w:bCs/>
          <w:color w:val="000000" w:themeColor="text1"/>
          <w:lang w:bidi="ar-SA"/>
        </w:rPr>
      </w:pPr>
      <w:r w:rsidRPr="004D5912">
        <w:rPr>
          <w:rFonts w:ascii="Calibri" w:hAnsi="Calibri" w:cs="Calibri"/>
          <w:bCs/>
          <w:color w:val="000000" w:themeColor="text1"/>
        </w:rPr>
        <w:tab/>
        <w:t>“</w:t>
      </w:r>
      <w:r w:rsidRPr="004D5912">
        <w:rPr>
          <w:rFonts w:ascii="Calibri" w:hAnsi="Calibri" w:cs="Calibri"/>
          <w:bCs/>
          <w:color w:val="000000" w:themeColor="text1"/>
          <w:shd w:val="clear" w:color="auto" w:fill="FFFFFF"/>
        </w:rPr>
        <w:t>Reading 4Q175 as a ‘proto-</w:t>
      </w:r>
      <w:proofErr w:type="spellStart"/>
      <w:r w:rsidRPr="004D5912">
        <w:rPr>
          <w:rFonts w:ascii="Calibri" w:hAnsi="Calibri" w:cs="Calibri"/>
          <w:bCs/>
          <w:color w:val="000000" w:themeColor="text1"/>
          <w:shd w:val="clear" w:color="auto" w:fill="FFFFFF"/>
        </w:rPr>
        <w:t>Petihta</w:t>
      </w:r>
      <w:proofErr w:type="spellEnd"/>
      <w:r w:rsidRPr="004D5912">
        <w:rPr>
          <w:rFonts w:ascii="Calibri" w:hAnsi="Calibri" w:cs="Calibri"/>
          <w:bCs/>
          <w:color w:val="000000" w:themeColor="text1"/>
          <w:shd w:val="clear" w:color="auto" w:fill="FFFFFF"/>
        </w:rPr>
        <w:t xml:space="preserve">’ on the Leadership </w:t>
      </w:r>
      <w:proofErr w:type="spellStart"/>
      <w:r w:rsidRPr="004D5912">
        <w:rPr>
          <w:rFonts w:ascii="Calibri" w:hAnsi="Calibri" w:cs="Calibri"/>
          <w:bCs/>
          <w:color w:val="000000" w:themeColor="text1"/>
          <w:shd w:val="clear" w:color="auto" w:fill="FFFFFF"/>
        </w:rPr>
        <w:t>Pericope</w:t>
      </w:r>
      <w:proofErr w:type="spellEnd"/>
      <w:r w:rsidRPr="004D5912">
        <w:rPr>
          <w:rFonts w:ascii="Calibri" w:hAnsi="Calibri" w:cs="Calibri"/>
          <w:bCs/>
          <w:color w:val="000000" w:themeColor="text1"/>
          <w:shd w:val="clear" w:color="auto" w:fill="FFFFFF"/>
        </w:rPr>
        <w:t xml:space="preserve"> of Deuteronomy 17-18,” </w:t>
      </w:r>
      <w:r w:rsidRPr="004D5912">
        <w:rPr>
          <w:rFonts w:ascii="Calibri" w:hAnsi="Calibri" w:cs="Calibri"/>
          <w:bCs/>
          <w:color w:val="000000" w:themeColor="text1"/>
          <w:lang w:val="nl-NL"/>
        </w:rPr>
        <w:t xml:space="preserve">Dead Sea </w:t>
      </w:r>
      <w:proofErr w:type="spellStart"/>
      <w:r w:rsidRPr="004D5912">
        <w:rPr>
          <w:rFonts w:ascii="Calibri" w:hAnsi="Calibri" w:cs="Calibri"/>
          <w:bCs/>
          <w:color w:val="000000" w:themeColor="text1"/>
          <w:lang w:val="nl-NL"/>
        </w:rPr>
        <w:t>Scrolls</w:t>
      </w:r>
      <w:proofErr w:type="spellEnd"/>
      <w:r w:rsidRPr="004D5912">
        <w:rPr>
          <w:rFonts w:ascii="Calibri" w:hAnsi="Calibri" w:cs="Calibri"/>
          <w:bCs/>
          <w:color w:val="000000" w:themeColor="text1"/>
          <w:lang w:val="nl-NL"/>
        </w:rPr>
        <w:t xml:space="preserve"> Meeting Groningen-Leuven-Helsinki-Göttingen </w:t>
      </w:r>
      <w:r w:rsidR="009F75AA">
        <w:rPr>
          <w:rFonts w:ascii="Calibri" w:hAnsi="Calibri" w:cs="Calibri"/>
          <w:bCs/>
          <w:color w:val="000000" w:themeColor="text1"/>
          <w:lang w:val="nl-NL"/>
        </w:rPr>
        <w:t xml:space="preserve">Network </w:t>
      </w:r>
      <w:r w:rsidRPr="004D5912">
        <w:rPr>
          <w:rFonts w:ascii="Calibri" w:hAnsi="Calibri" w:cs="Calibri"/>
          <w:bCs/>
          <w:color w:val="000000" w:themeColor="text1"/>
          <w:lang w:val="nl-NL"/>
        </w:rPr>
        <w:t xml:space="preserve">at </w:t>
      </w:r>
      <w:proofErr w:type="spellStart"/>
      <w:r w:rsidRPr="004D5912">
        <w:rPr>
          <w:rFonts w:ascii="Calibri" w:hAnsi="Calibri" w:cs="Calibri"/>
          <w:bCs/>
          <w:color w:val="000000" w:themeColor="text1"/>
          <w:lang w:val="nl-NL"/>
        </w:rPr>
        <w:t>the</w:t>
      </w:r>
      <w:proofErr w:type="spellEnd"/>
      <w:r w:rsidRPr="004D5912">
        <w:rPr>
          <w:rFonts w:ascii="Calibri" w:hAnsi="Calibri" w:cs="Calibri"/>
          <w:bCs/>
          <w:color w:val="000000" w:themeColor="text1"/>
          <w:lang w:val="nl-NL"/>
        </w:rPr>
        <w:t xml:space="preserve"> </w:t>
      </w:r>
      <w:proofErr w:type="spellStart"/>
      <w:r w:rsidRPr="004D5912">
        <w:rPr>
          <w:rFonts w:ascii="Calibri" w:hAnsi="Calibri" w:cs="Calibri"/>
          <w:bCs/>
          <w:color w:val="000000" w:themeColor="text1"/>
          <w:lang w:val="nl-NL"/>
        </w:rPr>
        <w:t>Qumran</w:t>
      </w:r>
      <w:proofErr w:type="spellEnd"/>
      <w:r w:rsidRPr="004D5912">
        <w:rPr>
          <w:rFonts w:ascii="Calibri" w:hAnsi="Calibri" w:cs="Calibri"/>
          <w:bCs/>
          <w:color w:val="000000" w:themeColor="text1"/>
          <w:lang w:val="nl-NL"/>
        </w:rPr>
        <w:t xml:space="preserve"> </w:t>
      </w:r>
      <w:proofErr w:type="spellStart"/>
      <w:r w:rsidRPr="004D5912">
        <w:rPr>
          <w:rFonts w:ascii="Calibri" w:hAnsi="Calibri" w:cs="Calibri"/>
          <w:bCs/>
          <w:color w:val="000000" w:themeColor="text1"/>
          <w:lang w:val="nl-NL"/>
        </w:rPr>
        <w:t>Institute</w:t>
      </w:r>
      <w:proofErr w:type="spellEnd"/>
      <w:r w:rsidRPr="004D5912">
        <w:rPr>
          <w:rFonts w:ascii="Calibri" w:hAnsi="Calibri" w:cs="Calibri"/>
          <w:bCs/>
          <w:color w:val="000000" w:themeColor="text1"/>
          <w:lang w:val="nl-NL"/>
        </w:rPr>
        <w:t>, Groningen.</w:t>
      </w:r>
    </w:p>
    <w:p w14:paraId="465D7494" w14:textId="77777777" w:rsidR="008002F1" w:rsidRPr="004D5912" w:rsidRDefault="008002F1" w:rsidP="008002F1">
      <w:pPr>
        <w:pStyle w:val="Standard1"/>
        <w:ind w:hanging="720"/>
        <w:rPr>
          <w:rFonts w:ascii="Calibri" w:hAnsi="Calibri" w:cs="Calibri"/>
          <w:color w:val="000000" w:themeColor="text1"/>
          <w:lang w:val="nl-NL"/>
        </w:rPr>
      </w:pPr>
    </w:p>
    <w:p w14:paraId="0A4E3247" w14:textId="72C70005" w:rsidR="008002F1" w:rsidRPr="004D5912" w:rsidRDefault="008002F1" w:rsidP="008002F1">
      <w:pPr>
        <w:pStyle w:val="Default"/>
        <w:shd w:val="clear" w:color="auto" w:fill="FFFFFF"/>
        <w:tabs>
          <w:tab w:val="left" w:pos="1440"/>
        </w:tabs>
        <w:ind w:left="720" w:hanging="720"/>
        <w:rPr>
          <w:rFonts w:ascii="Calibri" w:hAnsi="Calibri" w:cs="Calibri"/>
          <w:bCs/>
          <w:color w:val="000000" w:themeColor="text1"/>
        </w:rPr>
      </w:pPr>
      <w:r w:rsidRPr="004D5912">
        <w:rPr>
          <w:rFonts w:ascii="Calibri" w:hAnsi="Calibri" w:cs="Calibri"/>
          <w:bCs/>
          <w:color w:val="000000" w:themeColor="text1"/>
        </w:rPr>
        <w:tab/>
        <w:t xml:space="preserve">“The 'Testimonies’ Ascribed to the Heavenly Tablets in the Book of Jubilees,” </w:t>
      </w:r>
      <w:r w:rsidR="009F75AA" w:rsidRPr="004D5912">
        <w:rPr>
          <w:rStyle w:val="apple-style-span"/>
          <w:rFonts w:ascii="Calibri" w:hAnsi="Calibri" w:cs="Calibri"/>
          <w:bCs/>
          <w:color w:val="000000" w:themeColor="text1"/>
          <w:lang w:bidi="ar-SA"/>
        </w:rPr>
        <w:t>SBL</w:t>
      </w:r>
      <w:r w:rsidR="009F75AA" w:rsidRPr="004D5912">
        <w:rPr>
          <w:rFonts w:ascii="Calibri" w:hAnsi="Calibri" w:cs="Calibri"/>
          <w:bCs/>
          <w:color w:val="000000" w:themeColor="text1"/>
        </w:rPr>
        <w:t xml:space="preserve"> </w:t>
      </w:r>
      <w:r w:rsidRPr="004D5912">
        <w:rPr>
          <w:rFonts w:ascii="Calibri" w:hAnsi="Calibri" w:cs="Calibri"/>
          <w:bCs/>
          <w:color w:val="000000" w:themeColor="text1"/>
        </w:rPr>
        <w:t>Annual Meeting</w:t>
      </w:r>
      <w:r w:rsidR="00022AE1">
        <w:rPr>
          <w:rFonts w:ascii="Calibri" w:hAnsi="Calibri" w:cs="Calibri"/>
          <w:bCs/>
          <w:color w:val="000000" w:themeColor="text1"/>
        </w:rPr>
        <w:t>.</w:t>
      </w:r>
      <w:r w:rsidRPr="004D5912">
        <w:rPr>
          <w:rFonts w:ascii="Calibri" w:hAnsi="Calibri" w:cs="Calibri"/>
          <w:bCs/>
          <w:color w:val="000000" w:themeColor="text1"/>
        </w:rPr>
        <w:t xml:space="preserve"> Baltimore, MD.</w:t>
      </w:r>
    </w:p>
    <w:p w14:paraId="74EB9678" w14:textId="77777777" w:rsidR="008002F1" w:rsidRPr="004D5912" w:rsidRDefault="008002F1" w:rsidP="008002F1">
      <w:pPr>
        <w:pStyle w:val="Default"/>
        <w:shd w:val="clear" w:color="auto" w:fill="FFFFFF"/>
        <w:tabs>
          <w:tab w:val="left" w:pos="1440"/>
        </w:tabs>
        <w:ind w:left="720" w:hanging="720"/>
        <w:rPr>
          <w:rFonts w:ascii="Calibri" w:hAnsi="Calibri" w:cs="Calibri"/>
          <w:bCs/>
          <w:color w:val="000000" w:themeColor="text1"/>
          <w:lang w:bidi="ar-SA"/>
        </w:rPr>
      </w:pPr>
    </w:p>
    <w:p w14:paraId="0CF88124" w14:textId="6331DEC3" w:rsidR="008002F1" w:rsidRPr="004D5912" w:rsidRDefault="008002F1" w:rsidP="008002F1">
      <w:pPr>
        <w:pStyle w:val="Default"/>
        <w:shd w:val="clear" w:color="auto" w:fill="FFFFFF"/>
        <w:tabs>
          <w:tab w:val="left" w:pos="1440"/>
        </w:tabs>
        <w:ind w:left="720" w:hanging="720"/>
        <w:rPr>
          <w:rFonts w:ascii="Calibri" w:hAnsi="Calibri" w:cs="Calibri"/>
          <w:bCs/>
          <w:color w:val="000000" w:themeColor="text1"/>
        </w:rPr>
      </w:pPr>
      <w:r w:rsidRPr="004D5912">
        <w:rPr>
          <w:rStyle w:val="apple-style-span"/>
          <w:rFonts w:ascii="Calibri" w:hAnsi="Calibri" w:cs="Calibri"/>
          <w:color w:val="000000" w:themeColor="text1"/>
          <w:lang w:bidi="ar-SA"/>
        </w:rPr>
        <w:tab/>
      </w:r>
      <w:r w:rsidRPr="004D5912">
        <w:rPr>
          <w:rFonts w:ascii="Calibri" w:hAnsi="Calibri" w:cs="Calibri"/>
          <w:bCs/>
          <w:color w:val="000000" w:themeColor="text1"/>
        </w:rPr>
        <w:t>“The Heavenly Tablets in the Book of Jubilees,” Seminar, Ludwig-</w:t>
      </w:r>
      <w:proofErr w:type="spellStart"/>
      <w:r w:rsidRPr="004D5912">
        <w:rPr>
          <w:rFonts w:ascii="Calibri" w:hAnsi="Calibri" w:cs="Calibri"/>
          <w:bCs/>
          <w:color w:val="000000" w:themeColor="text1"/>
        </w:rPr>
        <w:t>Maximilians</w:t>
      </w:r>
      <w:proofErr w:type="spellEnd"/>
      <w:r w:rsidRPr="004D5912">
        <w:rPr>
          <w:rFonts w:ascii="Calibri" w:hAnsi="Calibri" w:cs="Calibri"/>
          <w:bCs/>
          <w:color w:val="000000" w:themeColor="text1"/>
        </w:rPr>
        <w:t>-Universität München.</w:t>
      </w:r>
    </w:p>
    <w:p w14:paraId="51CBF039" w14:textId="77777777" w:rsidR="007A342A" w:rsidRDefault="007A342A" w:rsidP="00847CBB">
      <w:pPr>
        <w:pStyle w:val="Default"/>
        <w:shd w:val="clear" w:color="auto" w:fill="FFFFFF"/>
        <w:tabs>
          <w:tab w:val="left" w:pos="1440"/>
        </w:tabs>
        <w:rPr>
          <w:rStyle w:val="apple-style-span"/>
          <w:rFonts w:ascii="Calibri" w:hAnsi="Calibri" w:cs="Calibri"/>
          <w:bCs/>
          <w:color w:val="000000" w:themeColor="text1"/>
          <w:lang w:bidi="ar-SA"/>
        </w:rPr>
      </w:pPr>
    </w:p>
    <w:p w14:paraId="62593730" w14:textId="6C27E6BE" w:rsidR="00EC6C06" w:rsidRPr="004D5912" w:rsidRDefault="008002F1" w:rsidP="008002F1">
      <w:pPr>
        <w:pStyle w:val="Default"/>
        <w:shd w:val="clear" w:color="auto" w:fill="FFFFFF"/>
        <w:tabs>
          <w:tab w:val="left" w:pos="1440"/>
        </w:tabs>
        <w:ind w:left="720" w:hanging="720"/>
        <w:rPr>
          <w:rStyle w:val="apple-style-span"/>
          <w:rFonts w:ascii="Calibri" w:hAnsi="Calibri" w:cs="Calibri"/>
          <w:bCs/>
          <w:color w:val="000000" w:themeColor="text1"/>
          <w:lang w:bidi="ar-SA"/>
        </w:rPr>
      </w:pPr>
      <w:r w:rsidRPr="004D5912">
        <w:rPr>
          <w:rStyle w:val="apple-style-span"/>
          <w:rFonts w:ascii="Calibri" w:hAnsi="Calibri" w:cs="Calibri"/>
          <w:bCs/>
          <w:color w:val="000000" w:themeColor="text1"/>
          <w:lang w:bidi="ar-SA"/>
        </w:rPr>
        <w:t>2012</w:t>
      </w:r>
      <w:r w:rsidRPr="004D5912">
        <w:rPr>
          <w:rStyle w:val="apple-style-span"/>
          <w:rFonts w:ascii="Calibri" w:hAnsi="Calibri" w:cs="Calibri"/>
          <w:bCs/>
          <w:color w:val="000000" w:themeColor="text1"/>
          <w:lang w:bidi="ar-SA"/>
        </w:rPr>
        <w:tab/>
      </w:r>
    </w:p>
    <w:p w14:paraId="09033334" w14:textId="7FA395FA" w:rsidR="008002F1" w:rsidRPr="004D5912" w:rsidRDefault="00EC6C06" w:rsidP="008002F1">
      <w:pPr>
        <w:pStyle w:val="Default"/>
        <w:shd w:val="clear" w:color="auto" w:fill="FFFFFF"/>
        <w:tabs>
          <w:tab w:val="left" w:pos="1440"/>
        </w:tabs>
        <w:ind w:left="720" w:hanging="720"/>
        <w:rPr>
          <w:rStyle w:val="apple-style-span"/>
          <w:rFonts w:ascii="Calibri" w:hAnsi="Calibri" w:cs="Calibri"/>
          <w:color w:val="000000" w:themeColor="text1"/>
          <w:lang w:bidi="ar-SA"/>
        </w:rPr>
      </w:pPr>
      <w:r w:rsidRPr="004D5912">
        <w:rPr>
          <w:rStyle w:val="apple-style-span"/>
          <w:rFonts w:ascii="Calibri" w:hAnsi="Calibri" w:cs="Calibri"/>
          <w:bCs/>
          <w:color w:val="000000" w:themeColor="text1"/>
          <w:lang w:bidi="ar-SA"/>
        </w:rPr>
        <w:tab/>
      </w:r>
      <w:r w:rsidR="008002F1" w:rsidRPr="004D5912">
        <w:rPr>
          <w:rStyle w:val="apple-style-span"/>
          <w:rFonts w:ascii="Calibri" w:hAnsi="Calibri" w:cs="Calibri"/>
          <w:color w:val="000000" w:themeColor="text1"/>
          <w:lang w:bidi="ar-SA"/>
        </w:rPr>
        <w:t xml:space="preserve">“Textuality and Identity in the Qumran </w:t>
      </w:r>
      <w:proofErr w:type="spellStart"/>
      <w:r w:rsidR="008002F1" w:rsidRPr="004D5912">
        <w:rPr>
          <w:rStyle w:val="apple-style-span"/>
          <w:rFonts w:ascii="Calibri" w:hAnsi="Calibri" w:cs="Calibri"/>
          <w:color w:val="000000" w:themeColor="text1"/>
          <w:lang w:bidi="ar-SA"/>
        </w:rPr>
        <w:t>Pesharim</w:t>
      </w:r>
      <w:proofErr w:type="spellEnd"/>
      <w:r w:rsidR="008002F1" w:rsidRPr="004D5912">
        <w:rPr>
          <w:rStyle w:val="apple-style-span"/>
          <w:rFonts w:ascii="Calibri" w:hAnsi="Calibri" w:cs="Calibri"/>
          <w:color w:val="000000" w:themeColor="text1"/>
          <w:lang w:bidi="ar-SA"/>
        </w:rPr>
        <w:t xml:space="preserve"> on Isaiah,” International Conference on Transmission and Interpretation of the Book of Isaiah in the Context of Intra- and Interreligious Debates</w:t>
      </w:r>
      <w:r w:rsidR="00022AE1">
        <w:rPr>
          <w:rStyle w:val="apple-style-span"/>
          <w:rFonts w:ascii="Calibri" w:hAnsi="Calibri" w:cs="Calibri"/>
          <w:color w:val="000000" w:themeColor="text1"/>
          <w:lang w:bidi="ar-SA"/>
        </w:rPr>
        <w:t>.</w:t>
      </w:r>
      <w:r w:rsidR="008002F1" w:rsidRPr="004D5912">
        <w:rPr>
          <w:rStyle w:val="apple-style-span"/>
          <w:rFonts w:ascii="Calibri" w:hAnsi="Calibri" w:cs="Calibri"/>
          <w:color w:val="000000" w:themeColor="text1"/>
          <w:lang w:bidi="ar-SA"/>
        </w:rPr>
        <w:t xml:space="preserve"> Göttingen.</w:t>
      </w:r>
    </w:p>
    <w:p w14:paraId="0EC85AF5" w14:textId="5A17F57C" w:rsidR="00EC6C06" w:rsidRPr="004D5912" w:rsidRDefault="008002F1" w:rsidP="00D46BE0">
      <w:pPr>
        <w:pStyle w:val="Standard1"/>
        <w:shd w:val="clear" w:color="auto" w:fill="FFFFFF"/>
        <w:tabs>
          <w:tab w:val="left" w:pos="1440"/>
        </w:tabs>
        <w:rPr>
          <w:rFonts w:ascii="Calibri" w:hAnsi="Calibri" w:cs="Calibri"/>
          <w:bCs/>
          <w:color w:val="000000" w:themeColor="text1"/>
          <w:lang w:bidi="ar-SA"/>
        </w:rPr>
      </w:pPr>
      <w:r w:rsidRPr="004D5912">
        <w:rPr>
          <w:rFonts w:ascii="Calibri" w:hAnsi="Calibri" w:cs="Calibri"/>
          <w:bCs/>
          <w:color w:val="000000" w:themeColor="text1"/>
          <w:lang w:bidi="ar-SA"/>
        </w:rPr>
        <w:t>2011</w:t>
      </w:r>
    </w:p>
    <w:p w14:paraId="7C8F949B" w14:textId="217E7772" w:rsidR="008002F1" w:rsidRPr="004D5912" w:rsidRDefault="008002F1" w:rsidP="008002F1">
      <w:pPr>
        <w:pStyle w:val="Standard1"/>
        <w:shd w:val="clear" w:color="auto" w:fill="FFFFFF"/>
        <w:tabs>
          <w:tab w:val="left" w:pos="1440"/>
        </w:tabs>
        <w:ind w:left="720" w:hanging="720"/>
        <w:rPr>
          <w:rFonts w:ascii="Calibri" w:hAnsi="Calibri" w:cs="Calibri"/>
          <w:bCs/>
          <w:color w:val="000000" w:themeColor="text1"/>
          <w:lang w:bidi="ar-SA"/>
        </w:rPr>
      </w:pPr>
      <w:r w:rsidRPr="004D5912">
        <w:rPr>
          <w:rFonts w:ascii="Calibri" w:hAnsi="Calibri" w:cs="Calibri"/>
          <w:bCs/>
          <w:color w:val="000000" w:themeColor="text1"/>
          <w:lang w:bidi="ar-SA"/>
        </w:rPr>
        <w:tab/>
        <w:t>“</w:t>
      </w:r>
      <w:r w:rsidRPr="004D5912">
        <w:rPr>
          <w:rStyle w:val="apple-style-span"/>
          <w:rFonts w:ascii="Calibri" w:hAnsi="Calibri" w:cs="Calibri"/>
          <w:bCs/>
          <w:color w:val="000000" w:themeColor="text1"/>
          <w:lang w:bidi="ar-SA"/>
        </w:rPr>
        <w:t xml:space="preserve">Realism, Nominalism, Subjectivism, and </w:t>
      </w:r>
      <w:proofErr w:type="spellStart"/>
      <w:r w:rsidRPr="004D5912">
        <w:rPr>
          <w:rStyle w:val="apple-style-span"/>
          <w:rFonts w:ascii="Calibri" w:hAnsi="Calibri" w:cs="Calibri"/>
          <w:bCs/>
          <w:color w:val="000000" w:themeColor="text1"/>
          <w:lang w:bidi="ar-SA"/>
        </w:rPr>
        <w:t>Gynephobia</w:t>
      </w:r>
      <w:proofErr w:type="spellEnd"/>
      <w:r w:rsidRPr="004D5912">
        <w:rPr>
          <w:rStyle w:val="apple-style-span"/>
          <w:rFonts w:ascii="Calibri" w:hAnsi="Calibri" w:cs="Calibri"/>
          <w:bCs/>
          <w:color w:val="000000" w:themeColor="text1"/>
          <w:lang w:bidi="ar-SA"/>
        </w:rPr>
        <w:t xml:space="preserve">: Qumran Texts and Josephus on the Faithfulness of Women,” </w:t>
      </w:r>
      <w:r w:rsidR="009F75AA" w:rsidRPr="004D5912">
        <w:rPr>
          <w:rStyle w:val="apple-style-span"/>
          <w:rFonts w:ascii="Calibri" w:hAnsi="Calibri" w:cs="Calibri"/>
          <w:bCs/>
          <w:color w:val="000000" w:themeColor="text1"/>
          <w:lang w:bidi="ar-SA"/>
        </w:rPr>
        <w:t xml:space="preserve">SBL </w:t>
      </w:r>
      <w:r w:rsidRPr="004D5912">
        <w:rPr>
          <w:rStyle w:val="apple-style-span"/>
          <w:rFonts w:ascii="Calibri" w:hAnsi="Calibri" w:cs="Calibri"/>
          <w:bCs/>
          <w:color w:val="000000" w:themeColor="text1"/>
          <w:lang w:bidi="ar-SA"/>
        </w:rPr>
        <w:t>International Meeting</w:t>
      </w:r>
      <w:r w:rsidR="00022AE1">
        <w:rPr>
          <w:rStyle w:val="apple-style-span"/>
          <w:rFonts w:ascii="Calibri" w:hAnsi="Calibri" w:cs="Calibri"/>
          <w:bCs/>
          <w:color w:val="000000" w:themeColor="text1"/>
          <w:lang w:bidi="ar-SA"/>
        </w:rPr>
        <w:t xml:space="preserve">. </w:t>
      </w:r>
      <w:r w:rsidRPr="004D5912">
        <w:rPr>
          <w:rStyle w:val="apple-style-span"/>
          <w:rFonts w:ascii="Calibri" w:hAnsi="Calibri" w:cs="Calibri"/>
          <w:bCs/>
          <w:color w:val="000000" w:themeColor="text1"/>
          <w:lang w:bidi="ar-SA"/>
        </w:rPr>
        <w:t>London.</w:t>
      </w:r>
    </w:p>
    <w:p w14:paraId="2B44FB11" w14:textId="77777777" w:rsidR="008002F1" w:rsidRPr="004D5912" w:rsidRDefault="008002F1" w:rsidP="008002F1">
      <w:pPr>
        <w:pStyle w:val="Default"/>
        <w:shd w:val="clear" w:color="auto" w:fill="FFFFFF"/>
        <w:tabs>
          <w:tab w:val="left" w:pos="1440"/>
        </w:tabs>
        <w:ind w:left="720" w:hanging="720"/>
        <w:rPr>
          <w:rStyle w:val="apple-style-span"/>
          <w:rFonts w:ascii="Calibri" w:hAnsi="Calibri" w:cs="Calibri"/>
          <w:bCs/>
          <w:color w:val="000000" w:themeColor="text1"/>
          <w:lang w:bidi="ar-SA"/>
        </w:rPr>
      </w:pPr>
    </w:p>
    <w:p w14:paraId="10607F4A" w14:textId="5DD73227" w:rsidR="008002F1" w:rsidRPr="004D5912" w:rsidRDefault="008002F1" w:rsidP="008002F1">
      <w:pPr>
        <w:pStyle w:val="Default"/>
        <w:shd w:val="clear" w:color="auto" w:fill="FFFFFF"/>
        <w:tabs>
          <w:tab w:val="left" w:pos="1440"/>
        </w:tabs>
        <w:ind w:left="720" w:hanging="720"/>
        <w:rPr>
          <w:rStyle w:val="apple-style-span"/>
          <w:rFonts w:ascii="Calibri" w:hAnsi="Calibri" w:cs="Calibri"/>
          <w:bCs/>
          <w:color w:val="000000" w:themeColor="text1"/>
          <w:lang w:bidi="ar-SA"/>
        </w:rPr>
      </w:pPr>
      <w:r w:rsidRPr="004D5912">
        <w:rPr>
          <w:rStyle w:val="apple-style-span"/>
          <w:rFonts w:ascii="Calibri" w:hAnsi="Calibri" w:cs="Calibri"/>
          <w:bCs/>
          <w:color w:val="000000" w:themeColor="text1"/>
          <w:lang w:bidi="ar-SA"/>
        </w:rPr>
        <w:tab/>
        <w:t>“Qumran Communities--Past and Present,” Dead Sea Scrolls Conference in Memory of Emeritus Professor Alan Crown</w:t>
      </w:r>
      <w:r w:rsidR="00022AE1">
        <w:rPr>
          <w:rStyle w:val="apple-style-span"/>
          <w:rFonts w:ascii="Calibri" w:hAnsi="Calibri" w:cs="Calibri"/>
          <w:bCs/>
          <w:color w:val="000000" w:themeColor="text1"/>
          <w:lang w:bidi="ar-SA"/>
        </w:rPr>
        <w:t xml:space="preserve">. University of </w:t>
      </w:r>
      <w:r w:rsidRPr="004D5912">
        <w:rPr>
          <w:rStyle w:val="apple-style-span"/>
          <w:rFonts w:ascii="Calibri" w:hAnsi="Calibri" w:cs="Calibri"/>
          <w:bCs/>
          <w:color w:val="000000" w:themeColor="text1"/>
          <w:lang w:bidi="ar-SA"/>
        </w:rPr>
        <w:t>Sydney.</w:t>
      </w:r>
    </w:p>
    <w:p w14:paraId="60FFF1A1" w14:textId="77777777" w:rsidR="008002F1" w:rsidRPr="004D5912" w:rsidRDefault="008002F1" w:rsidP="008002F1">
      <w:pPr>
        <w:rPr>
          <w:rFonts w:ascii="Calibri" w:hAnsi="Calibri" w:cs="Calibri"/>
          <w:color w:val="000000" w:themeColor="text1"/>
        </w:rPr>
      </w:pPr>
    </w:p>
    <w:p w14:paraId="0F43F476" w14:textId="77777777" w:rsidR="00EC6C06" w:rsidRPr="004D5912" w:rsidRDefault="008002F1" w:rsidP="008002F1">
      <w:pPr>
        <w:pStyle w:val="Standard1"/>
        <w:widowControl w:val="0"/>
        <w:shd w:val="clear" w:color="auto" w:fill="FFFFFF"/>
        <w:tabs>
          <w:tab w:val="left" w:pos="1440"/>
        </w:tabs>
        <w:ind w:left="720" w:hanging="720"/>
        <w:rPr>
          <w:rFonts w:ascii="Calibri" w:hAnsi="Calibri" w:cs="Calibri"/>
          <w:bCs/>
          <w:color w:val="000000" w:themeColor="text1"/>
          <w:lang w:bidi="ar-SA"/>
        </w:rPr>
      </w:pPr>
      <w:r w:rsidRPr="004D5912">
        <w:rPr>
          <w:rFonts w:ascii="Calibri" w:hAnsi="Calibri" w:cs="Calibri"/>
          <w:bCs/>
          <w:color w:val="000000" w:themeColor="text1"/>
          <w:lang w:bidi="ar-SA"/>
        </w:rPr>
        <w:t>2009</w:t>
      </w:r>
      <w:r w:rsidRPr="004D5912">
        <w:rPr>
          <w:rFonts w:ascii="Calibri" w:hAnsi="Calibri" w:cs="Calibri"/>
          <w:bCs/>
          <w:color w:val="000000" w:themeColor="text1"/>
          <w:lang w:bidi="ar-SA"/>
        </w:rPr>
        <w:tab/>
      </w:r>
    </w:p>
    <w:p w14:paraId="55E58CB9" w14:textId="11AD3BA8" w:rsidR="008002F1" w:rsidRPr="004D5912" w:rsidRDefault="00EC6C06" w:rsidP="008002F1">
      <w:pPr>
        <w:pStyle w:val="Standard1"/>
        <w:widowControl w:val="0"/>
        <w:shd w:val="clear" w:color="auto" w:fill="FFFFFF"/>
        <w:tabs>
          <w:tab w:val="left" w:pos="1440"/>
        </w:tabs>
        <w:ind w:left="720" w:hanging="720"/>
        <w:rPr>
          <w:rFonts w:ascii="Calibri" w:hAnsi="Calibri" w:cs="Calibri"/>
          <w:bCs/>
          <w:color w:val="000000" w:themeColor="text1"/>
          <w:lang w:bidi="ar-SA"/>
        </w:rPr>
      </w:pPr>
      <w:r w:rsidRPr="004D5912">
        <w:rPr>
          <w:rFonts w:ascii="Calibri" w:hAnsi="Calibri" w:cs="Calibri"/>
          <w:bCs/>
          <w:color w:val="000000" w:themeColor="text1"/>
          <w:lang w:bidi="ar-SA"/>
        </w:rPr>
        <w:tab/>
      </w:r>
      <w:r w:rsidR="008002F1" w:rsidRPr="004D5912">
        <w:rPr>
          <w:rFonts w:ascii="Calibri" w:hAnsi="Calibri" w:cs="Calibri"/>
          <w:bCs/>
          <w:color w:val="000000" w:themeColor="text1"/>
          <w:lang w:bidi="ar-SA"/>
        </w:rPr>
        <w:t xml:space="preserve">“Pesher Nahum,” </w:t>
      </w:r>
      <w:r w:rsidR="008002F1" w:rsidRPr="004D5912">
        <w:rPr>
          <w:rFonts w:ascii="Calibri" w:hAnsi="Calibri" w:cs="Calibri"/>
          <w:bCs/>
          <w:color w:val="000000" w:themeColor="text1"/>
          <w:lang w:val="en-GB" w:bidi="ar-SA"/>
        </w:rPr>
        <w:t xml:space="preserve">International </w:t>
      </w:r>
      <w:r w:rsidR="008002F1" w:rsidRPr="004D5912">
        <w:rPr>
          <w:rFonts w:ascii="Calibri" w:hAnsi="Calibri" w:cs="Calibri"/>
          <w:bCs/>
          <w:color w:val="000000" w:themeColor="text1"/>
          <w:lang w:bidi="ar-SA"/>
        </w:rPr>
        <w:t>S</w:t>
      </w:r>
      <w:proofErr w:type="spellStart"/>
      <w:r w:rsidR="008002F1" w:rsidRPr="004D5912">
        <w:rPr>
          <w:rFonts w:ascii="Calibri" w:hAnsi="Calibri" w:cs="Calibri"/>
          <w:bCs/>
          <w:color w:val="000000" w:themeColor="text1"/>
          <w:lang w:val="en-GB" w:bidi="ar-SA"/>
        </w:rPr>
        <w:t>ymposium</w:t>
      </w:r>
      <w:proofErr w:type="spellEnd"/>
      <w:r w:rsidR="008002F1" w:rsidRPr="004D5912">
        <w:rPr>
          <w:rFonts w:ascii="Calibri" w:hAnsi="Calibri" w:cs="Calibri"/>
          <w:bCs/>
          <w:color w:val="000000" w:themeColor="text1"/>
          <w:lang w:val="en-GB" w:bidi="ar-SA"/>
        </w:rPr>
        <w:t xml:space="preserve"> on Dead Sea Scrolls, “Qumran Cave 4 Texts Reconsidered,” University of Copenhagen.</w:t>
      </w:r>
    </w:p>
    <w:p w14:paraId="625469E0" w14:textId="77777777" w:rsidR="008002F1" w:rsidRPr="004D5912" w:rsidRDefault="008002F1" w:rsidP="008002F1">
      <w:pPr>
        <w:pStyle w:val="Standard1"/>
        <w:widowControl w:val="0"/>
        <w:shd w:val="clear" w:color="auto" w:fill="FFFFFF"/>
        <w:tabs>
          <w:tab w:val="left" w:pos="1440"/>
        </w:tabs>
        <w:ind w:left="720" w:hanging="720"/>
        <w:rPr>
          <w:rFonts w:ascii="Calibri" w:hAnsi="Calibri" w:cs="Calibri"/>
          <w:color w:val="000000" w:themeColor="text1"/>
          <w:lang w:bidi="ar-SA"/>
        </w:rPr>
      </w:pPr>
    </w:p>
    <w:p w14:paraId="5B6E99F4" w14:textId="14D33701" w:rsidR="008002F1" w:rsidRPr="004D5912" w:rsidRDefault="008002F1" w:rsidP="008002F1">
      <w:pPr>
        <w:pStyle w:val="Standard1"/>
        <w:widowControl w:val="0"/>
        <w:shd w:val="clear" w:color="auto" w:fill="FFFFFF"/>
        <w:tabs>
          <w:tab w:val="left" w:pos="1260"/>
          <w:tab w:val="left" w:pos="2235"/>
        </w:tabs>
        <w:ind w:left="720" w:hanging="720"/>
        <w:rPr>
          <w:rFonts w:ascii="Calibri" w:hAnsi="Calibri" w:cs="Calibri"/>
          <w:color w:val="000000" w:themeColor="text1"/>
          <w:lang w:bidi="ar-SA"/>
        </w:rPr>
      </w:pPr>
      <w:r w:rsidRPr="004D5912">
        <w:rPr>
          <w:rFonts w:ascii="Calibri" w:hAnsi="Calibri" w:cs="Calibri"/>
          <w:bCs/>
          <w:color w:val="000000" w:themeColor="text1"/>
          <w:lang w:bidi="ar-SA"/>
        </w:rPr>
        <w:tab/>
      </w:r>
      <w:r w:rsidRPr="004D5912">
        <w:rPr>
          <w:rFonts w:ascii="Calibri" w:hAnsi="Calibri" w:cs="Calibri"/>
          <w:bCs/>
          <w:color w:val="000000" w:themeColor="text1"/>
          <w:lang w:val="en-GB" w:bidi="ar-SA"/>
        </w:rPr>
        <w:t>“4Q252 and the Heavenly Tablets,” World Congress of Jewish Studies</w:t>
      </w:r>
      <w:r w:rsidR="00022AE1">
        <w:rPr>
          <w:rFonts w:ascii="Calibri" w:hAnsi="Calibri" w:cs="Calibri"/>
          <w:bCs/>
          <w:color w:val="000000" w:themeColor="text1"/>
          <w:lang w:val="en-GB" w:bidi="ar-SA"/>
        </w:rPr>
        <w:t>.</w:t>
      </w:r>
      <w:r w:rsidRPr="004D5912">
        <w:rPr>
          <w:rFonts w:ascii="Calibri" w:hAnsi="Calibri" w:cs="Calibri"/>
          <w:bCs/>
          <w:color w:val="000000" w:themeColor="text1"/>
          <w:lang w:val="en-GB" w:bidi="ar-SA"/>
        </w:rPr>
        <w:t xml:space="preserve"> Jerusalem.</w:t>
      </w:r>
    </w:p>
    <w:p w14:paraId="3D150ED7" w14:textId="77777777" w:rsidR="008002F1" w:rsidRPr="004D5912" w:rsidRDefault="008002F1" w:rsidP="008002F1">
      <w:pPr>
        <w:pStyle w:val="Standard1"/>
        <w:widowControl w:val="0"/>
        <w:shd w:val="clear" w:color="auto" w:fill="FFFFFF"/>
        <w:tabs>
          <w:tab w:val="left" w:pos="1440"/>
        </w:tabs>
        <w:rPr>
          <w:rFonts w:ascii="Calibri" w:hAnsi="Calibri" w:cs="Calibri"/>
          <w:bCs/>
          <w:color w:val="000000" w:themeColor="text1"/>
          <w:lang w:bidi="ar-SA"/>
        </w:rPr>
      </w:pPr>
    </w:p>
    <w:p w14:paraId="6BE728D7" w14:textId="18B37448" w:rsidR="008002F1" w:rsidRPr="004D5912" w:rsidRDefault="008002F1" w:rsidP="008002F1">
      <w:pPr>
        <w:pStyle w:val="Standard1"/>
        <w:widowControl w:val="0"/>
        <w:shd w:val="clear" w:color="auto" w:fill="FFFFFF"/>
        <w:tabs>
          <w:tab w:val="left" w:pos="1440"/>
        </w:tabs>
        <w:ind w:left="720" w:hanging="720"/>
        <w:rPr>
          <w:rFonts w:ascii="Calibri" w:hAnsi="Calibri" w:cs="Calibri"/>
          <w:bCs/>
          <w:color w:val="000000" w:themeColor="text1"/>
          <w:lang w:bidi="ar-SA"/>
        </w:rPr>
      </w:pPr>
      <w:r w:rsidRPr="004D5912">
        <w:rPr>
          <w:rFonts w:ascii="Calibri" w:hAnsi="Calibri" w:cs="Calibri"/>
          <w:bCs/>
          <w:color w:val="000000" w:themeColor="text1"/>
          <w:lang w:bidi="ar-SA"/>
        </w:rPr>
        <w:tab/>
        <w:t xml:space="preserve">“The </w:t>
      </w:r>
      <w:proofErr w:type="spellStart"/>
      <w:r w:rsidRPr="004D5912">
        <w:rPr>
          <w:rFonts w:ascii="Calibri" w:hAnsi="Calibri" w:cs="Calibri"/>
          <w:bCs/>
          <w:color w:val="000000" w:themeColor="text1"/>
          <w:lang w:bidi="ar-SA"/>
        </w:rPr>
        <w:t>Pesharim</w:t>
      </w:r>
      <w:proofErr w:type="spellEnd"/>
      <w:r w:rsidRPr="004D5912">
        <w:rPr>
          <w:rFonts w:ascii="Calibri" w:hAnsi="Calibri" w:cs="Calibri"/>
          <w:bCs/>
          <w:color w:val="000000" w:themeColor="text1"/>
          <w:lang w:bidi="ar-SA"/>
        </w:rPr>
        <w:t xml:space="preserve"> and the </w:t>
      </w:r>
      <w:r w:rsidRPr="004D5912">
        <w:rPr>
          <w:rStyle w:val="nfakpe"/>
          <w:rFonts w:ascii="Calibri" w:hAnsi="Calibri" w:cs="Calibri"/>
          <w:bCs/>
          <w:color w:val="000000" w:themeColor="text1"/>
          <w:lang w:bidi="ar-SA"/>
        </w:rPr>
        <w:t>Pentateuch</w:t>
      </w:r>
      <w:r w:rsidRPr="004D5912">
        <w:rPr>
          <w:rFonts w:ascii="Calibri" w:hAnsi="Calibri" w:cs="Calibri"/>
          <w:bCs/>
          <w:color w:val="000000" w:themeColor="text1"/>
          <w:lang w:bidi="ar-SA"/>
        </w:rPr>
        <w:t xml:space="preserve">: Explicit Citations, Overt Typologies, and Implicit Interpretation,” The Dead Sea Scrolls at 60: The Scholarly Contributions of </w:t>
      </w:r>
      <w:r w:rsidRPr="004D5912">
        <w:rPr>
          <w:rStyle w:val="nfakpe"/>
          <w:rFonts w:ascii="Calibri" w:hAnsi="Calibri" w:cs="Calibri"/>
          <w:bCs/>
          <w:color w:val="000000" w:themeColor="text1"/>
          <w:lang w:bidi="ar-SA"/>
        </w:rPr>
        <w:t>NYU</w:t>
      </w:r>
      <w:r w:rsidRPr="004D5912">
        <w:rPr>
          <w:rFonts w:ascii="Calibri" w:hAnsi="Calibri" w:cs="Calibri"/>
          <w:bCs/>
          <w:color w:val="000000" w:themeColor="text1"/>
          <w:lang w:bidi="ar-SA"/>
        </w:rPr>
        <w:t xml:space="preserve"> Faculty and Alumn</w:t>
      </w:r>
      <w:r w:rsidR="00022AE1">
        <w:rPr>
          <w:rFonts w:ascii="Calibri" w:hAnsi="Calibri" w:cs="Calibri"/>
          <w:bCs/>
          <w:color w:val="000000" w:themeColor="text1"/>
          <w:lang w:bidi="ar-SA"/>
        </w:rPr>
        <w:t>i.</w:t>
      </w:r>
      <w:r w:rsidRPr="004D5912">
        <w:rPr>
          <w:rFonts w:ascii="Calibri" w:hAnsi="Calibri" w:cs="Calibri"/>
          <w:bCs/>
          <w:color w:val="000000" w:themeColor="text1"/>
          <w:lang w:bidi="ar-SA"/>
        </w:rPr>
        <w:t xml:space="preserve"> New York.</w:t>
      </w:r>
    </w:p>
    <w:p w14:paraId="1E16BF09" w14:textId="77777777" w:rsidR="008002F1" w:rsidRPr="004D5912" w:rsidRDefault="008002F1" w:rsidP="008002F1">
      <w:pPr>
        <w:rPr>
          <w:rFonts w:ascii="Calibri" w:hAnsi="Calibri" w:cs="Calibri"/>
          <w:color w:val="000000" w:themeColor="text1"/>
        </w:rPr>
      </w:pPr>
    </w:p>
    <w:p w14:paraId="1B3F4EBA" w14:textId="77777777" w:rsidR="00EC6C06" w:rsidRPr="004D5912" w:rsidRDefault="008002F1" w:rsidP="008002F1">
      <w:pPr>
        <w:pStyle w:val="Standard1"/>
        <w:widowControl w:val="0"/>
        <w:shd w:val="clear" w:color="auto" w:fill="FFFFFF"/>
        <w:tabs>
          <w:tab w:val="left" w:pos="1440"/>
        </w:tabs>
        <w:ind w:left="720" w:hanging="720"/>
        <w:rPr>
          <w:rFonts w:ascii="Calibri" w:hAnsi="Calibri" w:cs="Calibri"/>
          <w:bCs/>
          <w:color w:val="000000" w:themeColor="text1"/>
        </w:rPr>
      </w:pPr>
      <w:r w:rsidRPr="004D5912">
        <w:rPr>
          <w:rFonts w:ascii="Calibri" w:hAnsi="Calibri" w:cs="Calibri"/>
          <w:bCs/>
          <w:color w:val="000000" w:themeColor="text1"/>
          <w:lang w:bidi="ar-SA"/>
        </w:rPr>
        <w:t>2007</w:t>
      </w:r>
      <w:r w:rsidRPr="004D5912">
        <w:rPr>
          <w:rFonts w:ascii="Calibri" w:hAnsi="Calibri" w:cs="Calibri"/>
          <w:bCs/>
          <w:color w:val="000000" w:themeColor="text1"/>
        </w:rPr>
        <w:tab/>
      </w:r>
    </w:p>
    <w:p w14:paraId="69AB8AB8" w14:textId="5A1CCB3B" w:rsidR="008002F1" w:rsidRPr="004D5912" w:rsidRDefault="00EC6C06" w:rsidP="008002F1">
      <w:pPr>
        <w:pStyle w:val="Standard1"/>
        <w:widowControl w:val="0"/>
        <w:shd w:val="clear" w:color="auto" w:fill="FFFFFF"/>
        <w:tabs>
          <w:tab w:val="left" w:pos="1440"/>
        </w:tabs>
        <w:ind w:left="720" w:hanging="720"/>
        <w:rPr>
          <w:rFonts w:ascii="Calibri" w:hAnsi="Calibri" w:cs="Calibri"/>
          <w:bCs/>
          <w:color w:val="000000" w:themeColor="text1"/>
          <w:lang w:bidi="ar-SA"/>
        </w:rPr>
      </w:pPr>
      <w:r w:rsidRPr="004D5912">
        <w:rPr>
          <w:rFonts w:ascii="Calibri" w:hAnsi="Calibri" w:cs="Calibri"/>
          <w:bCs/>
          <w:color w:val="000000" w:themeColor="text1"/>
        </w:rPr>
        <w:tab/>
      </w:r>
      <w:r w:rsidR="008002F1" w:rsidRPr="004D5912">
        <w:rPr>
          <w:rFonts w:ascii="Calibri" w:hAnsi="Calibri" w:cs="Calibri"/>
          <w:bCs/>
          <w:color w:val="000000" w:themeColor="text1"/>
        </w:rPr>
        <w:t xml:space="preserve">“Portraits and Mirrors: Joshua in Biblical and Post-Biblical Texts,” Annual Meeting of the Australian Association </w:t>
      </w:r>
      <w:r w:rsidR="00481E7B">
        <w:rPr>
          <w:rFonts w:ascii="Calibri" w:hAnsi="Calibri" w:cs="Calibri"/>
          <w:bCs/>
          <w:color w:val="000000" w:themeColor="text1"/>
        </w:rPr>
        <w:t xml:space="preserve">for </w:t>
      </w:r>
      <w:r w:rsidR="008002F1" w:rsidRPr="004D5912">
        <w:rPr>
          <w:rFonts w:ascii="Calibri" w:hAnsi="Calibri" w:cs="Calibri"/>
          <w:bCs/>
          <w:color w:val="000000" w:themeColor="text1"/>
        </w:rPr>
        <w:t>Jewish Studies</w:t>
      </w:r>
      <w:r w:rsidR="00022AE1">
        <w:rPr>
          <w:rFonts w:ascii="Calibri" w:hAnsi="Calibri" w:cs="Calibri"/>
          <w:bCs/>
          <w:color w:val="000000" w:themeColor="text1"/>
        </w:rPr>
        <w:t xml:space="preserve">. </w:t>
      </w:r>
      <w:r w:rsidR="008002F1" w:rsidRPr="004D5912">
        <w:rPr>
          <w:rFonts w:ascii="Calibri" w:hAnsi="Calibri" w:cs="Calibri"/>
          <w:bCs/>
          <w:color w:val="000000" w:themeColor="text1"/>
        </w:rPr>
        <w:t>Sydney.</w:t>
      </w:r>
    </w:p>
    <w:p w14:paraId="74F59580" w14:textId="77777777" w:rsidR="008002F1" w:rsidRPr="004D5912" w:rsidRDefault="008002F1" w:rsidP="008002F1">
      <w:pPr>
        <w:pStyle w:val="Standard1"/>
        <w:tabs>
          <w:tab w:val="left" w:pos="1440"/>
        </w:tabs>
        <w:ind w:left="720" w:hanging="720"/>
        <w:rPr>
          <w:rFonts w:ascii="Calibri" w:hAnsi="Calibri" w:cs="Calibri"/>
          <w:bCs/>
          <w:color w:val="000000" w:themeColor="text1"/>
        </w:rPr>
      </w:pPr>
    </w:p>
    <w:p w14:paraId="07916B68" w14:textId="3C5DD27E" w:rsidR="008002F1" w:rsidRPr="004D5912" w:rsidRDefault="008002F1" w:rsidP="00A92713">
      <w:pPr>
        <w:pStyle w:val="Standard1"/>
        <w:tabs>
          <w:tab w:val="left" w:pos="1440"/>
        </w:tabs>
        <w:ind w:left="720" w:hanging="720"/>
        <w:rPr>
          <w:rFonts w:ascii="Calibri" w:hAnsi="Calibri" w:cs="Calibri"/>
          <w:bCs/>
          <w:color w:val="000000" w:themeColor="text1"/>
          <w:lang w:bidi="ar-SA"/>
        </w:rPr>
      </w:pPr>
      <w:r w:rsidRPr="004D5912">
        <w:rPr>
          <w:rFonts w:ascii="Calibri" w:hAnsi="Calibri" w:cs="Calibri"/>
          <w:bCs/>
          <w:color w:val="000000" w:themeColor="text1"/>
        </w:rPr>
        <w:tab/>
      </w:r>
      <w:r w:rsidRPr="004D5912">
        <w:rPr>
          <w:rFonts w:ascii="Calibri" w:hAnsi="Calibri" w:cs="Calibri"/>
          <w:bCs/>
          <w:color w:val="000000" w:themeColor="text1"/>
          <w:lang w:bidi="ar-SA"/>
        </w:rPr>
        <w:t xml:space="preserve">“A Literary Fugue in Leviticus 25-27: Divine Sovereignty, Sabbath Observance, and Reverence for the Sanctuary,” 25th International Conference on Hebrew Language, Literature and Culture of the </w:t>
      </w:r>
      <w:r w:rsidRPr="004D5912">
        <w:rPr>
          <w:rStyle w:val="Strong"/>
          <w:rFonts w:ascii="Calibri" w:hAnsi="Calibri" w:cs="Calibri"/>
          <w:b w:val="0"/>
          <w:bCs w:val="0"/>
          <w:color w:val="000000" w:themeColor="text1"/>
          <w:lang w:bidi="ar-SA"/>
        </w:rPr>
        <w:t>National Association of Professors of Hebrew</w:t>
      </w:r>
      <w:r w:rsidRPr="004D5912">
        <w:rPr>
          <w:rFonts w:ascii="Calibri" w:hAnsi="Calibri" w:cs="Calibri"/>
          <w:bCs/>
          <w:color w:val="000000" w:themeColor="text1"/>
          <w:lang w:bidi="ar-SA"/>
        </w:rPr>
        <w:t>, Sydney.</w:t>
      </w:r>
    </w:p>
    <w:p w14:paraId="1F6E987E" w14:textId="77777777" w:rsidR="00C757C2" w:rsidRDefault="00C757C2" w:rsidP="008002F1">
      <w:pPr>
        <w:pStyle w:val="Standard1"/>
        <w:tabs>
          <w:tab w:val="left" w:pos="1440"/>
        </w:tabs>
        <w:ind w:left="720" w:hanging="720"/>
        <w:rPr>
          <w:rFonts w:ascii="Calibri" w:hAnsi="Calibri" w:cs="Calibri"/>
          <w:bCs/>
          <w:color w:val="000000" w:themeColor="text1"/>
          <w:lang w:bidi="ar-SA"/>
        </w:rPr>
      </w:pPr>
    </w:p>
    <w:p w14:paraId="3A604E4D" w14:textId="09C7F252" w:rsidR="00EC6C06" w:rsidRPr="004D5912" w:rsidRDefault="008002F1" w:rsidP="008002F1">
      <w:pPr>
        <w:pStyle w:val="Standard1"/>
        <w:tabs>
          <w:tab w:val="left" w:pos="1440"/>
        </w:tabs>
        <w:ind w:left="720" w:hanging="720"/>
        <w:rPr>
          <w:rFonts w:ascii="Calibri" w:hAnsi="Calibri" w:cs="Calibri"/>
          <w:bCs/>
          <w:color w:val="000000" w:themeColor="text1"/>
          <w:lang w:bidi="ar-SA"/>
        </w:rPr>
      </w:pPr>
      <w:r w:rsidRPr="004D5912">
        <w:rPr>
          <w:rFonts w:ascii="Calibri" w:hAnsi="Calibri" w:cs="Calibri"/>
          <w:bCs/>
          <w:color w:val="000000" w:themeColor="text1"/>
          <w:lang w:bidi="ar-SA"/>
        </w:rPr>
        <w:t>2006</w:t>
      </w:r>
    </w:p>
    <w:p w14:paraId="70D21F56" w14:textId="2106C71F" w:rsidR="008002F1" w:rsidRPr="004D5912" w:rsidRDefault="00EC6C06" w:rsidP="00EC6C06">
      <w:pPr>
        <w:pStyle w:val="Standard1"/>
        <w:tabs>
          <w:tab w:val="left" w:pos="1440"/>
        </w:tabs>
        <w:ind w:left="720" w:hanging="720"/>
        <w:rPr>
          <w:rFonts w:ascii="Calibri" w:hAnsi="Calibri" w:cs="Calibri"/>
          <w:bCs/>
          <w:color w:val="000000" w:themeColor="text1"/>
        </w:rPr>
      </w:pPr>
      <w:r w:rsidRPr="004D5912">
        <w:rPr>
          <w:rFonts w:ascii="Calibri" w:hAnsi="Calibri" w:cs="Calibri"/>
          <w:bCs/>
          <w:color w:val="000000" w:themeColor="text1"/>
          <w:lang w:bidi="ar-SA"/>
        </w:rPr>
        <w:tab/>
      </w:r>
      <w:r w:rsidR="008002F1" w:rsidRPr="004D5912">
        <w:rPr>
          <w:rFonts w:ascii="Calibri" w:hAnsi="Calibri" w:cs="Calibri"/>
          <w:bCs/>
          <w:color w:val="000000" w:themeColor="text1"/>
        </w:rPr>
        <w:t>“Destiny, Testimony, and Textualism in Jubilees’ Heavenly Tablets,” Jonas C. Greenfield Scholars’ Seminar, Orion Center for the Study of the Dead Sea Scrolls and Related Literature</w:t>
      </w:r>
      <w:r w:rsidR="00022AE1">
        <w:rPr>
          <w:rFonts w:ascii="Calibri" w:hAnsi="Calibri" w:cs="Calibri"/>
          <w:bCs/>
          <w:color w:val="000000" w:themeColor="text1"/>
        </w:rPr>
        <w:t>.</w:t>
      </w:r>
      <w:r w:rsidR="008002F1" w:rsidRPr="004D5912">
        <w:rPr>
          <w:rFonts w:ascii="Calibri" w:hAnsi="Calibri" w:cs="Calibri"/>
          <w:bCs/>
          <w:color w:val="000000" w:themeColor="text1"/>
        </w:rPr>
        <w:t xml:space="preserve"> Jerusalem.</w:t>
      </w:r>
    </w:p>
    <w:p w14:paraId="48092D0A" w14:textId="77777777" w:rsidR="008002F1" w:rsidRPr="004D5912" w:rsidRDefault="008002F1" w:rsidP="008002F1">
      <w:pPr>
        <w:pStyle w:val="Standard1"/>
        <w:tabs>
          <w:tab w:val="left" w:pos="1440"/>
        </w:tabs>
        <w:ind w:left="720" w:hanging="720"/>
        <w:rPr>
          <w:rFonts w:ascii="Calibri" w:hAnsi="Calibri" w:cs="Calibri"/>
          <w:bCs/>
          <w:color w:val="000000" w:themeColor="text1"/>
          <w:lang w:bidi="ar-SA"/>
        </w:rPr>
      </w:pPr>
    </w:p>
    <w:p w14:paraId="68A92E89" w14:textId="76610B4E" w:rsidR="00222D3A" w:rsidRPr="004D5912" w:rsidRDefault="00EC6C06" w:rsidP="00A92713">
      <w:pPr>
        <w:pStyle w:val="Standard1"/>
        <w:tabs>
          <w:tab w:val="left" w:pos="1440"/>
        </w:tabs>
        <w:ind w:left="720" w:hanging="720"/>
        <w:rPr>
          <w:rFonts w:ascii="Calibri" w:hAnsi="Calibri" w:cs="Calibri"/>
          <w:color w:val="000000" w:themeColor="text1"/>
          <w:lang w:bidi="ar-SA"/>
        </w:rPr>
      </w:pPr>
      <w:r w:rsidRPr="004D5912">
        <w:rPr>
          <w:rFonts w:ascii="Calibri" w:hAnsi="Calibri" w:cs="Calibri"/>
          <w:bCs/>
          <w:color w:val="000000" w:themeColor="text1"/>
          <w:lang w:bidi="ar-SA"/>
        </w:rPr>
        <w:tab/>
      </w:r>
      <w:r w:rsidR="008002F1" w:rsidRPr="004D5912">
        <w:rPr>
          <w:rFonts w:ascii="Calibri" w:hAnsi="Calibri" w:cs="Calibri"/>
          <w:bCs/>
          <w:color w:val="000000" w:themeColor="text1"/>
          <w:lang w:bidi="ar-SA"/>
        </w:rPr>
        <w:t>“</w:t>
      </w:r>
      <w:r w:rsidR="008002F1" w:rsidRPr="004D5912">
        <w:rPr>
          <w:rFonts w:ascii="Calibri" w:hAnsi="Calibri" w:cs="Calibri"/>
          <w:color w:val="000000" w:themeColor="text1"/>
          <w:rtl/>
        </w:rPr>
        <w:t>הנגלות והנסתרות: התגלות מתקדמת בתחומי החכמה והחוק במגילות קומראן ובספר יובלים</w:t>
      </w:r>
      <w:r w:rsidR="008002F1" w:rsidRPr="004D5912">
        <w:rPr>
          <w:rFonts w:ascii="Calibri" w:hAnsi="Calibri" w:cs="Calibri"/>
          <w:color w:val="000000" w:themeColor="text1"/>
          <w:lang w:bidi="ar-SA"/>
        </w:rPr>
        <w:t>,”</w:t>
      </w:r>
      <w:r w:rsidR="008002F1" w:rsidRPr="004D5912">
        <w:rPr>
          <w:rFonts w:ascii="Calibri" w:hAnsi="Calibri" w:cs="Calibri"/>
          <w:bCs/>
          <w:color w:val="000000" w:themeColor="text1"/>
          <w:lang w:bidi="ar-SA"/>
        </w:rPr>
        <w:t xml:space="preserve"> </w:t>
      </w:r>
      <w:proofErr w:type="spellStart"/>
      <w:r w:rsidR="008002F1" w:rsidRPr="004D5912">
        <w:rPr>
          <w:rFonts w:ascii="Calibri" w:hAnsi="Calibri" w:cs="Calibri"/>
          <w:bCs/>
          <w:color w:val="000000" w:themeColor="text1"/>
          <w:lang w:bidi="ar-SA"/>
        </w:rPr>
        <w:t>Meghillot</w:t>
      </w:r>
      <w:proofErr w:type="spellEnd"/>
      <w:r w:rsidR="008002F1" w:rsidRPr="004D5912">
        <w:rPr>
          <w:rFonts w:ascii="Calibri" w:hAnsi="Calibri" w:cs="Calibri"/>
          <w:bCs/>
          <w:color w:val="000000" w:themeColor="text1"/>
          <w:lang w:bidi="ar-SA"/>
        </w:rPr>
        <w:t xml:space="preserve"> Workshop, University of Haifa.</w:t>
      </w:r>
    </w:p>
    <w:p w14:paraId="33505A33" w14:textId="77777777" w:rsidR="00EC6C06" w:rsidRPr="004D5912" w:rsidRDefault="008002F1" w:rsidP="008002F1">
      <w:pPr>
        <w:pStyle w:val="Standard1"/>
        <w:shd w:val="clear" w:color="auto" w:fill="FFFFFF"/>
        <w:tabs>
          <w:tab w:val="left" w:pos="1440"/>
        </w:tabs>
        <w:ind w:left="720" w:hanging="720"/>
        <w:rPr>
          <w:rFonts w:ascii="Calibri" w:hAnsi="Calibri" w:cs="Calibri"/>
          <w:bCs/>
          <w:color w:val="000000" w:themeColor="text1"/>
          <w:lang w:bidi="ar-SA"/>
        </w:rPr>
      </w:pPr>
      <w:r w:rsidRPr="004D5912">
        <w:rPr>
          <w:rFonts w:ascii="Calibri" w:hAnsi="Calibri" w:cs="Calibri"/>
          <w:bCs/>
          <w:color w:val="000000" w:themeColor="text1"/>
          <w:lang w:bidi="ar-SA"/>
        </w:rPr>
        <w:t>2005</w:t>
      </w:r>
      <w:r w:rsidRPr="004D5912">
        <w:rPr>
          <w:rFonts w:ascii="Calibri" w:hAnsi="Calibri" w:cs="Calibri"/>
          <w:bCs/>
          <w:color w:val="000000" w:themeColor="text1"/>
          <w:lang w:bidi="ar-SA"/>
        </w:rPr>
        <w:tab/>
      </w:r>
    </w:p>
    <w:p w14:paraId="201AE885" w14:textId="6F7DB065" w:rsidR="008002F1" w:rsidRPr="004D5912" w:rsidRDefault="00EC6C06" w:rsidP="008002F1">
      <w:pPr>
        <w:pStyle w:val="Standard1"/>
        <w:shd w:val="clear" w:color="auto" w:fill="FFFFFF"/>
        <w:tabs>
          <w:tab w:val="left" w:pos="1440"/>
        </w:tabs>
        <w:ind w:left="720" w:hanging="720"/>
        <w:rPr>
          <w:rFonts w:ascii="Calibri" w:hAnsi="Calibri" w:cs="Calibri"/>
          <w:bCs/>
          <w:color w:val="000000" w:themeColor="text1"/>
          <w:lang w:bidi="ar-SA"/>
        </w:rPr>
      </w:pPr>
      <w:r w:rsidRPr="004D5912">
        <w:rPr>
          <w:rFonts w:ascii="Calibri" w:hAnsi="Calibri" w:cs="Calibri"/>
          <w:bCs/>
          <w:color w:val="000000" w:themeColor="text1"/>
          <w:lang w:bidi="ar-SA"/>
        </w:rPr>
        <w:tab/>
      </w:r>
      <w:r w:rsidR="008002F1" w:rsidRPr="004D5912">
        <w:rPr>
          <w:rFonts w:ascii="Calibri" w:hAnsi="Calibri" w:cs="Calibri"/>
          <w:bCs/>
          <w:color w:val="000000" w:themeColor="text1"/>
          <w:lang w:bidi="ar-SA"/>
        </w:rPr>
        <w:t>“</w:t>
      </w:r>
      <w:proofErr w:type="spellStart"/>
      <w:r w:rsidR="008002F1" w:rsidRPr="004D5912">
        <w:rPr>
          <w:rFonts w:ascii="Calibri" w:hAnsi="Calibri" w:cs="Calibri"/>
          <w:bCs/>
          <w:color w:val="000000" w:themeColor="text1"/>
          <w:lang w:bidi="ar-SA"/>
        </w:rPr>
        <w:t>Anti-semitism</w:t>
      </w:r>
      <w:proofErr w:type="spellEnd"/>
      <w:r w:rsidR="008002F1" w:rsidRPr="004D5912">
        <w:rPr>
          <w:rFonts w:ascii="Calibri" w:hAnsi="Calibri" w:cs="Calibri"/>
          <w:bCs/>
          <w:color w:val="000000" w:themeColor="text1"/>
          <w:lang w:bidi="ar-SA"/>
        </w:rPr>
        <w:t>, Assimilation, and Ancient Jewish Apologia,” Annual Meeting of the Australian Association for Jewish Studies</w:t>
      </w:r>
      <w:r w:rsidR="00022AE1">
        <w:rPr>
          <w:rFonts w:ascii="Calibri" w:hAnsi="Calibri" w:cs="Calibri"/>
          <w:bCs/>
          <w:color w:val="000000" w:themeColor="text1"/>
          <w:lang w:bidi="ar-SA"/>
        </w:rPr>
        <w:t>.</w:t>
      </w:r>
      <w:r w:rsidR="008002F1" w:rsidRPr="004D5912">
        <w:rPr>
          <w:rFonts w:ascii="Calibri" w:hAnsi="Calibri" w:cs="Calibri"/>
          <w:bCs/>
          <w:color w:val="000000" w:themeColor="text1"/>
          <w:lang w:bidi="ar-SA"/>
        </w:rPr>
        <w:t xml:space="preserve"> Sydney.</w:t>
      </w:r>
    </w:p>
    <w:p w14:paraId="5057D29D" w14:textId="77777777" w:rsidR="00222D3A" w:rsidRPr="004D5912" w:rsidRDefault="00222D3A" w:rsidP="008002F1">
      <w:pPr>
        <w:pStyle w:val="Heading1"/>
        <w:shd w:val="clear" w:color="auto" w:fill="FFFFFF"/>
        <w:tabs>
          <w:tab w:val="left" w:pos="1440"/>
        </w:tabs>
        <w:spacing w:before="0"/>
        <w:ind w:left="720" w:hanging="720"/>
        <w:rPr>
          <w:rFonts w:ascii="Calibri" w:hAnsi="Calibri" w:cs="Calibri"/>
          <w:bCs/>
          <w:color w:val="000000" w:themeColor="text1"/>
          <w:sz w:val="24"/>
          <w:szCs w:val="24"/>
          <w:lang w:val="en-US" w:bidi="ar-SA"/>
        </w:rPr>
      </w:pPr>
      <w:r w:rsidRPr="004D5912">
        <w:rPr>
          <w:rFonts w:ascii="Calibri" w:hAnsi="Calibri" w:cs="Calibri"/>
          <w:bCs/>
          <w:color w:val="000000" w:themeColor="text1"/>
          <w:sz w:val="24"/>
          <w:szCs w:val="24"/>
          <w:lang w:val="en-US" w:bidi="ar-SA"/>
        </w:rPr>
        <w:tab/>
      </w:r>
    </w:p>
    <w:p w14:paraId="7B0003A3" w14:textId="43F46DF4" w:rsidR="008002F1" w:rsidRPr="004D5912" w:rsidRDefault="00222D3A" w:rsidP="008002F1">
      <w:pPr>
        <w:pStyle w:val="Heading1"/>
        <w:shd w:val="clear" w:color="auto" w:fill="FFFFFF"/>
        <w:tabs>
          <w:tab w:val="left" w:pos="1440"/>
        </w:tabs>
        <w:spacing w:before="0"/>
        <w:ind w:left="720" w:hanging="720"/>
        <w:rPr>
          <w:rFonts w:ascii="Calibri" w:hAnsi="Calibri" w:cs="Calibri"/>
          <w:bCs/>
          <w:color w:val="000000" w:themeColor="text1"/>
          <w:sz w:val="24"/>
          <w:szCs w:val="24"/>
          <w:lang w:val="en-US" w:bidi="ar-SA"/>
        </w:rPr>
      </w:pPr>
      <w:r w:rsidRPr="004D5912">
        <w:rPr>
          <w:rFonts w:ascii="Calibri" w:hAnsi="Calibri" w:cs="Calibri"/>
          <w:bCs/>
          <w:color w:val="000000" w:themeColor="text1"/>
          <w:sz w:val="24"/>
          <w:szCs w:val="24"/>
          <w:lang w:val="en-US" w:bidi="ar-SA"/>
        </w:rPr>
        <w:tab/>
      </w:r>
      <w:r w:rsidR="008002F1" w:rsidRPr="004D5912">
        <w:rPr>
          <w:rFonts w:ascii="Calibri" w:hAnsi="Calibri" w:cs="Calibri"/>
          <w:bCs/>
          <w:color w:val="000000" w:themeColor="text1"/>
          <w:sz w:val="24"/>
          <w:szCs w:val="24"/>
          <w:lang w:val="en-US" w:bidi="ar-SA"/>
        </w:rPr>
        <w:t>“Polemic Rhetoric in Pesher Nahum and Psalms of Solomon,” Australian Centre for Numismatic Studies, Macquarie University: “Hellenistic Kingdoms in the Levant”.</w:t>
      </w:r>
      <w:r w:rsidR="00022AE1">
        <w:rPr>
          <w:rFonts w:ascii="Calibri" w:hAnsi="Calibri" w:cs="Calibri"/>
          <w:bCs/>
          <w:color w:val="000000" w:themeColor="text1"/>
          <w:sz w:val="24"/>
          <w:szCs w:val="24"/>
          <w:lang w:val="en-US" w:bidi="ar-SA"/>
        </w:rPr>
        <w:t xml:space="preserve"> Sydney.</w:t>
      </w:r>
    </w:p>
    <w:p w14:paraId="4A986E3D" w14:textId="77777777" w:rsidR="008002F1" w:rsidRPr="004D5912" w:rsidRDefault="008002F1" w:rsidP="008002F1">
      <w:pPr>
        <w:ind w:left="720" w:hanging="720"/>
        <w:rPr>
          <w:rFonts w:ascii="Calibri" w:hAnsi="Calibri" w:cs="Calibri"/>
          <w:color w:val="000000" w:themeColor="text1"/>
          <w:lang w:eastAsia="he-IL" w:bidi="ar-SA"/>
        </w:rPr>
      </w:pPr>
    </w:p>
    <w:p w14:paraId="2A48AE8A" w14:textId="03FB9FE2" w:rsidR="00A815BE" w:rsidRPr="00A92713" w:rsidRDefault="00222D3A" w:rsidP="00A92713">
      <w:pPr>
        <w:pStyle w:val="BodyTextIndent2"/>
        <w:shd w:val="clear" w:color="auto" w:fill="FFFFFF"/>
        <w:tabs>
          <w:tab w:val="left" w:pos="1440"/>
        </w:tabs>
        <w:spacing w:after="0" w:line="240" w:lineRule="auto"/>
        <w:ind w:left="720" w:hanging="720"/>
        <w:rPr>
          <w:rFonts w:ascii="Calibri" w:hAnsi="Calibri" w:cs="Calibri"/>
          <w:bCs/>
          <w:color w:val="000000" w:themeColor="text1"/>
          <w:lang w:val="en-US" w:bidi="ar-SA"/>
        </w:rPr>
      </w:pPr>
      <w:r w:rsidRPr="004D5912">
        <w:rPr>
          <w:rFonts w:ascii="Calibri" w:hAnsi="Calibri" w:cs="Calibri"/>
          <w:bCs/>
          <w:color w:val="000000" w:themeColor="text1"/>
          <w:lang w:val="en-US" w:bidi="ar-SA"/>
        </w:rPr>
        <w:lastRenderedPageBreak/>
        <w:tab/>
      </w:r>
      <w:r w:rsidR="008002F1" w:rsidRPr="004D5912">
        <w:rPr>
          <w:rFonts w:ascii="Calibri" w:hAnsi="Calibri" w:cs="Calibri"/>
          <w:bCs/>
          <w:color w:val="000000" w:themeColor="text1"/>
          <w:lang w:val="en-US" w:bidi="ar-SA"/>
        </w:rPr>
        <w:t xml:space="preserve">“’Revealed’ and ‘Hidden’ Law; Esotericism, Election, and Culpability in Qumran and Related Literature,” </w:t>
      </w:r>
      <w:r w:rsidR="00A95163" w:rsidRPr="00A95163">
        <w:rPr>
          <w:rStyle w:val="apple-style-span"/>
          <w:rFonts w:ascii="Calibri" w:hAnsi="Calibri" w:cs="Calibri"/>
          <w:bCs/>
          <w:color w:val="000000" w:themeColor="text1"/>
          <w:lang w:val="en-US" w:bidi="ar-SA"/>
        </w:rPr>
        <w:t>SBL</w:t>
      </w:r>
      <w:r w:rsidR="00A95163" w:rsidRPr="004D5912">
        <w:rPr>
          <w:rFonts w:ascii="Calibri" w:hAnsi="Calibri" w:cs="Calibri"/>
          <w:bCs/>
          <w:color w:val="000000" w:themeColor="text1"/>
          <w:lang w:val="en-US" w:bidi="ar-SA"/>
        </w:rPr>
        <w:t xml:space="preserve"> </w:t>
      </w:r>
      <w:r w:rsidR="008002F1" w:rsidRPr="004D5912">
        <w:rPr>
          <w:rFonts w:ascii="Calibri" w:hAnsi="Calibri" w:cs="Calibri"/>
          <w:bCs/>
          <w:color w:val="000000" w:themeColor="text1"/>
          <w:lang w:val="en-US" w:bidi="ar-SA"/>
        </w:rPr>
        <w:t>Annual Meeting</w:t>
      </w:r>
      <w:r w:rsidR="00022AE1">
        <w:rPr>
          <w:rFonts w:ascii="Calibri" w:hAnsi="Calibri" w:cs="Calibri"/>
          <w:bCs/>
          <w:color w:val="000000" w:themeColor="text1"/>
          <w:lang w:val="en-US" w:bidi="ar-SA"/>
        </w:rPr>
        <w:t xml:space="preserve">. </w:t>
      </w:r>
      <w:r w:rsidR="008002F1" w:rsidRPr="004D5912">
        <w:rPr>
          <w:rFonts w:ascii="Calibri" w:hAnsi="Calibri" w:cs="Calibri"/>
          <w:bCs/>
          <w:color w:val="000000" w:themeColor="text1"/>
          <w:lang w:val="en-US" w:bidi="ar-SA"/>
        </w:rPr>
        <w:t>Philadelphia.</w:t>
      </w:r>
    </w:p>
    <w:p w14:paraId="276A52C2" w14:textId="77777777" w:rsidR="00847CBB" w:rsidRDefault="00847CBB" w:rsidP="00A815BE">
      <w:pPr>
        <w:rPr>
          <w:rFonts w:ascii="Calibri" w:hAnsi="Calibri" w:cs="Calibri"/>
          <w:bCs/>
          <w:color w:val="000000" w:themeColor="text1"/>
          <w:lang w:bidi="ar-SA"/>
        </w:rPr>
      </w:pPr>
    </w:p>
    <w:p w14:paraId="551AE595" w14:textId="15137B35" w:rsidR="00EC6C06" w:rsidRPr="004D5912" w:rsidRDefault="008002F1" w:rsidP="00A815BE">
      <w:pPr>
        <w:rPr>
          <w:rFonts w:ascii="Calibri" w:hAnsi="Calibri" w:cs="Calibri"/>
          <w:bCs/>
          <w:color w:val="000000" w:themeColor="text1"/>
          <w:lang w:bidi="ar-SA"/>
        </w:rPr>
      </w:pPr>
      <w:r w:rsidRPr="00CD0AFE">
        <w:rPr>
          <w:rFonts w:ascii="Calibri" w:hAnsi="Calibri" w:cs="Calibri"/>
          <w:bCs/>
          <w:color w:val="000000" w:themeColor="text1"/>
          <w:lang w:bidi="ar-SA"/>
        </w:rPr>
        <w:t>2004</w:t>
      </w:r>
      <w:r w:rsidRPr="00CD0AFE">
        <w:rPr>
          <w:rFonts w:ascii="Calibri" w:hAnsi="Calibri" w:cs="Calibri"/>
          <w:bCs/>
          <w:color w:val="000000" w:themeColor="text1"/>
          <w:lang w:bidi="ar-SA"/>
        </w:rPr>
        <w:tab/>
      </w:r>
    </w:p>
    <w:p w14:paraId="38D61790" w14:textId="57D71C8F" w:rsidR="008002F1" w:rsidRPr="004D5912" w:rsidRDefault="00EC6C06" w:rsidP="008002F1">
      <w:pPr>
        <w:pStyle w:val="Standard1"/>
        <w:shd w:val="clear" w:color="auto" w:fill="FFFFFF"/>
        <w:tabs>
          <w:tab w:val="left" w:pos="1440"/>
        </w:tabs>
        <w:ind w:left="720" w:hanging="720"/>
        <w:rPr>
          <w:rFonts w:ascii="Calibri" w:hAnsi="Calibri" w:cs="Calibri"/>
          <w:color w:val="000000" w:themeColor="text1"/>
        </w:rPr>
      </w:pPr>
      <w:r w:rsidRPr="004D5912">
        <w:rPr>
          <w:rFonts w:ascii="Calibri" w:hAnsi="Calibri" w:cs="Calibri"/>
          <w:bCs/>
          <w:color w:val="000000" w:themeColor="text1"/>
          <w:lang w:bidi="ar-SA"/>
        </w:rPr>
        <w:tab/>
      </w:r>
      <w:r w:rsidR="008002F1" w:rsidRPr="004D5912">
        <w:rPr>
          <w:rFonts w:ascii="Calibri" w:hAnsi="Calibri" w:cs="Calibri"/>
          <w:color w:val="000000" w:themeColor="text1"/>
        </w:rPr>
        <w:t xml:space="preserve">“Priestly Pseudepigrapha: Jubilees, ‘Heavenly Tablets,’ and the Pentateuch,” </w:t>
      </w:r>
      <w:r w:rsidR="00A95163" w:rsidRPr="004D5912">
        <w:rPr>
          <w:rStyle w:val="apple-style-span"/>
          <w:rFonts w:ascii="Calibri" w:hAnsi="Calibri" w:cs="Calibri"/>
          <w:bCs/>
          <w:color w:val="000000" w:themeColor="text1"/>
          <w:lang w:bidi="ar-SA"/>
        </w:rPr>
        <w:t>SBL</w:t>
      </w:r>
      <w:r w:rsidR="00A95163" w:rsidRPr="004D5912">
        <w:rPr>
          <w:rFonts w:ascii="Calibri" w:hAnsi="Calibri" w:cs="Calibri"/>
          <w:color w:val="000000" w:themeColor="text1"/>
        </w:rPr>
        <w:t xml:space="preserve"> </w:t>
      </w:r>
      <w:r w:rsidR="008002F1" w:rsidRPr="004D5912">
        <w:rPr>
          <w:rFonts w:ascii="Calibri" w:hAnsi="Calibri" w:cs="Calibri"/>
          <w:color w:val="000000" w:themeColor="text1"/>
        </w:rPr>
        <w:t>Annual Meeting</w:t>
      </w:r>
      <w:r w:rsidR="00022AE1">
        <w:rPr>
          <w:rFonts w:ascii="Calibri" w:hAnsi="Calibri" w:cs="Calibri"/>
          <w:color w:val="000000" w:themeColor="text1"/>
        </w:rPr>
        <w:t>.</w:t>
      </w:r>
      <w:r w:rsidR="008002F1" w:rsidRPr="004D5912">
        <w:rPr>
          <w:rFonts w:ascii="Calibri" w:hAnsi="Calibri" w:cs="Calibri"/>
          <w:color w:val="000000" w:themeColor="text1"/>
        </w:rPr>
        <w:t xml:space="preserve"> San Antonio, TX.</w:t>
      </w:r>
    </w:p>
    <w:p w14:paraId="0852C209" w14:textId="77777777" w:rsidR="008002F1" w:rsidRPr="004D5912" w:rsidRDefault="008002F1" w:rsidP="004D5912">
      <w:pPr>
        <w:pStyle w:val="Standard1"/>
        <w:shd w:val="clear" w:color="auto" w:fill="FFFFFF"/>
        <w:tabs>
          <w:tab w:val="left" w:pos="1440"/>
        </w:tabs>
        <w:rPr>
          <w:rFonts w:ascii="Calibri" w:hAnsi="Calibri" w:cs="Calibri"/>
          <w:color w:val="000000" w:themeColor="text1"/>
          <w:lang w:bidi="ar-SA"/>
        </w:rPr>
      </w:pPr>
    </w:p>
    <w:p w14:paraId="40945148" w14:textId="77777777" w:rsidR="00EC6C06" w:rsidRPr="004D5912" w:rsidRDefault="008002F1" w:rsidP="008002F1">
      <w:pPr>
        <w:pStyle w:val="Standard1"/>
        <w:shd w:val="clear" w:color="auto" w:fill="FFFFFF"/>
        <w:tabs>
          <w:tab w:val="left" w:pos="1440"/>
        </w:tabs>
        <w:ind w:left="720" w:hanging="720"/>
        <w:rPr>
          <w:rFonts w:ascii="Calibri" w:hAnsi="Calibri" w:cs="Calibri"/>
          <w:color w:val="000000" w:themeColor="text1"/>
          <w:lang w:bidi="ar-SA"/>
        </w:rPr>
      </w:pPr>
      <w:r w:rsidRPr="004D5912">
        <w:rPr>
          <w:rFonts w:ascii="Calibri" w:hAnsi="Calibri" w:cs="Calibri"/>
          <w:bCs/>
          <w:color w:val="000000" w:themeColor="text1"/>
          <w:lang w:bidi="ar-SA"/>
        </w:rPr>
        <w:t>2003</w:t>
      </w:r>
      <w:r w:rsidRPr="004D5912">
        <w:rPr>
          <w:rFonts w:ascii="Calibri" w:hAnsi="Calibri" w:cs="Calibri"/>
          <w:color w:val="000000" w:themeColor="text1"/>
          <w:lang w:bidi="ar-SA"/>
        </w:rPr>
        <w:tab/>
      </w:r>
    </w:p>
    <w:p w14:paraId="69EA9B20" w14:textId="3877C108" w:rsidR="008002F1" w:rsidRPr="004D5912" w:rsidRDefault="00EC6C06" w:rsidP="008002F1">
      <w:pPr>
        <w:pStyle w:val="Standard1"/>
        <w:shd w:val="clear" w:color="auto" w:fill="FFFFFF"/>
        <w:tabs>
          <w:tab w:val="left" w:pos="1440"/>
        </w:tabs>
        <w:ind w:left="720" w:hanging="720"/>
        <w:rPr>
          <w:rFonts w:ascii="Calibri" w:hAnsi="Calibri" w:cs="Calibri"/>
          <w:color w:val="000000" w:themeColor="text1"/>
          <w:lang w:bidi="ar-SA"/>
        </w:rPr>
      </w:pPr>
      <w:r w:rsidRPr="004D5912">
        <w:rPr>
          <w:rFonts w:ascii="Calibri" w:hAnsi="Calibri" w:cs="Calibri"/>
          <w:color w:val="000000" w:themeColor="text1"/>
          <w:lang w:bidi="ar-SA"/>
        </w:rPr>
        <w:tab/>
      </w:r>
      <w:r w:rsidR="008002F1" w:rsidRPr="004D5912">
        <w:rPr>
          <w:rFonts w:ascii="Calibri" w:hAnsi="Calibri" w:cs="Calibri"/>
          <w:color w:val="000000" w:themeColor="text1"/>
          <w:lang w:bidi="ar-SA"/>
        </w:rPr>
        <w:t>“</w:t>
      </w:r>
      <w:r w:rsidR="008002F1" w:rsidRPr="004D5912">
        <w:rPr>
          <w:rFonts w:ascii="Calibri" w:hAnsi="Calibri" w:cs="Calibri"/>
          <w:i/>
          <w:color w:val="000000" w:themeColor="text1"/>
          <w:lang w:bidi="ar-SA"/>
        </w:rPr>
        <w:t xml:space="preserve">Lo </w:t>
      </w:r>
      <w:proofErr w:type="spellStart"/>
      <w:r w:rsidR="008002F1" w:rsidRPr="004D5912">
        <w:rPr>
          <w:rFonts w:ascii="Calibri" w:hAnsi="Calibri" w:cs="Calibri"/>
          <w:i/>
          <w:color w:val="000000" w:themeColor="text1"/>
          <w:lang w:bidi="ar-SA"/>
        </w:rPr>
        <w:t>va-shamayim</w:t>
      </w:r>
      <w:proofErr w:type="spellEnd"/>
      <w:r w:rsidR="008002F1" w:rsidRPr="004D5912">
        <w:rPr>
          <w:rFonts w:ascii="Calibri" w:hAnsi="Calibri" w:cs="Calibri"/>
          <w:i/>
          <w:color w:val="000000" w:themeColor="text1"/>
          <w:lang w:bidi="ar-SA"/>
        </w:rPr>
        <w:t xml:space="preserve"> hi</w:t>
      </w:r>
      <w:r w:rsidR="008002F1" w:rsidRPr="004D5912">
        <w:rPr>
          <w:rFonts w:ascii="Calibri" w:hAnsi="Calibri" w:cs="Calibri"/>
          <w:color w:val="000000" w:themeColor="text1"/>
          <w:lang w:bidi="ar-SA"/>
        </w:rPr>
        <w:t xml:space="preserve">: Jubilees, ‘Heavenly Tablets’ and the Pentateuch,” Annual Meeting of the Association </w:t>
      </w:r>
      <w:r w:rsidR="00481E7B">
        <w:rPr>
          <w:rFonts w:ascii="Calibri" w:hAnsi="Calibri" w:cs="Calibri"/>
          <w:color w:val="000000" w:themeColor="text1"/>
          <w:lang w:bidi="ar-SA"/>
        </w:rPr>
        <w:t>for</w:t>
      </w:r>
      <w:r w:rsidR="008002F1" w:rsidRPr="004D5912">
        <w:rPr>
          <w:rFonts w:ascii="Calibri" w:hAnsi="Calibri" w:cs="Calibri"/>
          <w:color w:val="000000" w:themeColor="text1"/>
          <w:lang w:bidi="ar-SA"/>
        </w:rPr>
        <w:t xml:space="preserve"> Jewish Studies</w:t>
      </w:r>
      <w:r w:rsidR="00022AE1">
        <w:rPr>
          <w:rFonts w:ascii="Calibri" w:hAnsi="Calibri" w:cs="Calibri"/>
          <w:color w:val="000000" w:themeColor="text1"/>
          <w:lang w:bidi="ar-SA"/>
        </w:rPr>
        <w:t>.</w:t>
      </w:r>
      <w:r w:rsidR="008002F1" w:rsidRPr="004D5912">
        <w:rPr>
          <w:rFonts w:ascii="Calibri" w:hAnsi="Calibri" w:cs="Calibri"/>
          <w:color w:val="000000" w:themeColor="text1"/>
          <w:lang w:bidi="ar-SA"/>
        </w:rPr>
        <w:t xml:space="preserve"> Boston.</w:t>
      </w:r>
    </w:p>
    <w:p w14:paraId="684DFBE1" w14:textId="77777777" w:rsidR="008002F1" w:rsidRPr="004D5912" w:rsidRDefault="008002F1" w:rsidP="004D5912">
      <w:pPr>
        <w:pStyle w:val="Standard1"/>
        <w:shd w:val="clear" w:color="auto" w:fill="FFFFFF"/>
        <w:tabs>
          <w:tab w:val="left" w:pos="1440"/>
        </w:tabs>
        <w:rPr>
          <w:rFonts w:ascii="Calibri" w:hAnsi="Calibri" w:cs="Calibri"/>
          <w:bCs/>
          <w:color w:val="000000" w:themeColor="text1"/>
          <w:lang w:bidi="ar-SA"/>
        </w:rPr>
      </w:pPr>
    </w:p>
    <w:p w14:paraId="4B5B2E97" w14:textId="77777777" w:rsidR="00EC6C06" w:rsidRPr="004D5912" w:rsidRDefault="008002F1" w:rsidP="008002F1">
      <w:pPr>
        <w:pStyle w:val="Standard1"/>
        <w:shd w:val="clear" w:color="auto" w:fill="FFFFFF"/>
        <w:tabs>
          <w:tab w:val="left" w:pos="1440"/>
        </w:tabs>
        <w:ind w:left="720" w:hanging="720"/>
        <w:rPr>
          <w:rFonts w:ascii="Calibri" w:hAnsi="Calibri" w:cs="Calibri"/>
          <w:bCs/>
          <w:color w:val="000000" w:themeColor="text1"/>
          <w:lang w:bidi="ar-SA"/>
        </w:rPr>
      </w:pPr>
      <w:r w:rsidRPr="004D5912">
        <w:rPr>
          <w:rFonts w:ascii="Calibri" w:hAnsi="Calibri" w:cs="Calibri"/>
          <w:bCs/>
          <w:color w:val="000000" w:themeColor="text1"/>
          <w:lang w:bidi="ar-SA"/>
        </w:rPr>
        <w:t>2002</w:t>
      </w:r>
    </w:p>
    <w:p w14:paraId="12C4DE1A" w14:textId="4075F9C1" w:rsidR="008002F1" w:rsidRPr="004D5912" w:rsidRDefault="008002F1" w:rsidP="008002F1">
      <w:pPr>
        <w:pStyle w:val="Standard1"/>
        <w:shd w:val="clear" w:color="auto" w:fill="FFFFFF"/>
        <w:tabs>
          <w:tab w:val="left" w:pos="1440"/>
        </w:tabs>
        <w:ind w:left="720" w:hanging="720"/>
        <w:rPr>
          <w:rFonts w:ascii="Calibri" w:hAnsi="Calibri" w:cs="Calibri"/>
          <w:bCs/>
          <w:color w:val="000000" w:themeColor="text1"/>
          <w:lang w:bidi="ar-SA"/>
        </w:rPr>
      </w:pPr>
      <w:r w:rsidRPr="004D5912">
        <w:rPr>
          <w:rFonts w:ascii="Calibri" w:hAnsi="Calibri" w:cs="Calibri"/>
          <w:bCs/>
          <w:color w:val="000000" w:themeColor="text1"/>
          <w:lang w:bidi="ar-SA"/>
        </w:rPr>
        <w:tab/>
      </w:r>
      <w:r w:rsidRPr="004D5912">
        <w:rPr>
          <w:rFonts w:ascii="Calibri" w:hAnsi="Calibri" w:cs="Calibri"/>
          <w:color w:val="000000" w:themeColor="text1"/>
          <w:lang w:bidi="ar-SA"/>
        </w:rPr>
        <w:t>“A Shared Interpretive Tradition in Psalms of Solomon and Pesher Nahum,” 7th International Conference of the Orion Center for the Study of Dead Sea Scrolls and Associated Literature</w:t>
      </w:r>
      <w:r w:rsidR="00022AE1">
        <w:rPr>
          <w:rFonts w:ascii="Calibri" w:hAnsi="Calibri" w:cs="Calibri"/>
          <w:color w:val="000000" w:themeColor="text1"/>
          <w:lang w:bidi="ar-SA"/>
        </w:rPr>
        <w:t>.</w:t>
      </w:r>
      <w:r w:rsidRPr="004D5912">
        <w:rPr>
          <w:rFonts w:ascii="Calibri" w:hAnsi="Calibri" w:cs="Calibri"/>
          <w:color w:val="000000" w:themeColor="text1"/>
          <w:lang w:bidi="ar-SA"/>
        </w:rPr>
        <w:t xml:space="preserve"> Jerusalem.</w:t>
      </w:r>
    </w:p>
    <w:p w14:paraId="25894C7C" w14:textId="77777777" w:rsidR="008002F1" w:rsidRPr="004D5912" w:rsidRDefault="008002F1" w:rsidP="008002F1">
      <w:pPr>
        <w:pStyle w:val="Standard1"/>
        <w:rPr>
          <w:rFonts w:ascii="Calibri" w:hAnsi="Calibri" w:cs="Calibri"/>
          <w:color w:val="000000" w:themeColor="text1"/>
        </w:rPr>
      </w:pPr>
    </w:p>
    <w:p w14:paraId="080D35D7" w14:textId="77777777" w:rsidR="00EC6C06" w:rsidRPr="004D5912" w:rsidRDefault="008002F1" w:rsidP="008002F1">
      <w:pPr>
        <w:pStyle w:val="Standard1"/>
        <w:shd w:val="clear" w:color="auto" w:fill="FFFFFF"/>
        <w:tabs>
          <w:tab w:val="left" w:pos="1440"/>
        </w:tabs>
        <w:ind w:left="720" w:hanging="720"/>
        <w:rPr>
          <w:rFonts w:ascii="Calibri" w:hAnsi="Calibri" w:cs="Calibri"/>
          <w:bCs/>
          <w:color w:val="000000" w:themeColor="text1"/>
          <w:lang w:bidi="ar-SA"/>
        </w:rPr>
      </w:pPr>
      <w:r w:rsidRPr="004D5912">
        <w:rPr>
          <w:rFonts w:ascii="Calibri" w:hAnsi="Calibri" w:cs="Calibri"/>
          <w:bCs/>
          <w:color w:val="000000" w:themeColor="text1"/>
          <w:lang w:bidi="ar-SA"/>
        </w:rPr>
        <w:t>2001</w:t>
      </w:r>
    </w:p>
    <w:p w14:paraId="1F47FE00" w14:textId="26FACC5E" w:rsidR="008002F1" w:rsidRPr="004D5912" w:rsidRDefault="008002F1" w:rsidP="008002F1">
      <w:pPr>
        <w:pStyle w:val="Standard1"/>
        <w:shd w:val="clear" w:color="auto" w:fill="FFFFFF"/>
        <w:tabs>
          <w:tab w:val="left" w:pos="1440"/>
        </w:tabs>
        <w:ind w:left="720" w:hanging="720"/>
        <w:rPr>
          <w:rFonts w:ascii="Calibri" w:hAnsi="Calibri" w:cs="Calibri"/>
          <w:bCs/>
          <w:color w:val="000000" w:themeColor="text1"/>
          <w:lang w:bidi="ar-SA"/>
        </w:rPr>
      </w:pPr>
      <w:r w:rsidRPr="004D5912">
        <w:rPr>
          <w:rFonts w:ascii="Calibri" w:hAnsi="Calibri" w:cs="Calibri"/>
          <w:bCs/>
          <w:color w:val="000000" w:themeColor="text1"/>
          <w:lang w:bidi="ar-SA"/>
        </w:rPr>
        <w:tab/>
      </w:r>
      <w:r w:rsidRPr="004D5912">
        <w:rPr>
          <w:rFonts w:ascii="Calibri" w:hAnsi="Calibri" w:cs="Calibri"/>
          <w:color w:val="000000" w:themeColor="text1"/>
        </w:rPr>
        <w:t>“‘Ephraim’ in Pesher Nahum,” Annual Meeting of the Association for Jewish Studies</w:t>
      </w:r>
      <w:r w:rsidR="00022AE1">
        <w:rPr>
          <w:rFonts w:ascii="Calibri" w:hAnsi="Calibri" w:cs="Calibri"/>
          <w:color w:val="000000" w:themeColor="text1"/>
        </w:rPr>
        <w:t>.</w:t>
      </w:r>
      <w:r w:rsidRPr="004D5912">
        <w:rPr>
          <w:rFonts w:ascii="Calibri" w:hAnsi="Calibri" w:cs="Calibri"/>
          <w:color w:val="000000" w:themeColor="text1"/>
        </w:rPr>
        <w:t xml:space="preserve"> Washington DC.</w:t>
      </w:r>
    </w:p>
    <w:p w14:paraId="44181351" w14:textId="77777777" w:rsidR="00EC6C06" w:rsidRPr="004D5912" w:rsidRDefault="008002F1" w:rsidP="008002F1">
      <w:pPr>
        <w:pStyle w:val="Standard1"/>
        <w:shd w:val="clear" w:color="auto" w:fill="FFFFFF"/>
        <w:tabs>
          <w:tab w:val="left" w:pos="1440"/>
        </w:tabs>
        <w:ind w:left="720" w:hanging="720"/>
        <w:rPr>
          <w:rFonts w:ascii="Calibri" w:hAnsi="Calibri" w:cs="Calibri"/>
          <w:color w:val="000000" w:themeColor="text1"/>
          <w:lang w:bidi="ar-SA"/>
        </w:rPr>
      </w:pPr>
      <w:r w:rsidRPr="004D5912">
        <w:rPr>
          <w:rFonts w:ascii="Calibri" w:hAnsi="Calibri" w:cs="Calibri"/>
          <w:color w:val="000000" w:themeColor="text1"/>
          <w:lang w:bidi="ar-SA"/>
        </w:rPr>
        <w:tab/>
      </w:r>
    </w:p>
    <w:p w14:paraId="0C7C8AEA" w14:textId="6ACDBCA6" w:rsidR="008002F1" w:rsidRPr="004D5912" w:rsidRDefault="00EC6C06" w:rsidP="008002F1">
      <w:pPr>
        <w:pStyle w:val="Standard1"/>
        <w:shd w:val="clear" w:color="auto" w:fill="FFFFFF"/>
        <w:tabs>
          <w:tab w:val="left" w:pos="1440"/>
        </w:tabs>
        <w:ind w:left="720" w:hanging="720"/>
        <w:rPr>
          <w:rFonts w:ascii="Calibri" w:hAnsi="Calibri" w:cs="Calibri"/>
          <w:color w:val="000000" w:themeColor="text1"/>
          <w:lang w:bidi="ar-SA"/>
        </w:rPr>
      </w:pPr>
      <w:r w:rsidRPr="004D5912">
        <w:rPr>
          <w:rFonts w:ascii="Calibri" w:hAnsi="Calibri" w:cs="Calibri"/>
          <w:color w:val="000000" w:themeColor="text1"/>
          <w:lang w:bidi="ar-SA"/>
        </w:rPr>
        <w:tab/>
      </w:r>
      <w:r w:rsidR="008002F1" w:rsidRPr="004D5912">
        <w:rPr>
          <w:rFonts w:ascii="Calibri" w:hAnsi="Calibri" w:cs="Calibri"/>
          <w:color w:val="000000" w:themeColor="text1"/>
          <w:lang w:bidi="ar-SA"/>
        </w:rPr>
        <w:t>“The Use of Secondary Biblical Sources in “Pesher Nahum,” World Congress of Jewish Studies</w:t>
      </w:r>
      <w:r w:rsidR="00022AE1">
        <w:rPr>
          <w:rFonts w:ascii="Calibri" w:hAnsi="Calibri" w:cs="Calibri"/>
          <w:color w:val="000000" w:themeColor="text1"/>
          <w:lang w:bidi="ar-SA"/>
        </w:rPr>
        <w:t>.</w:t>
      </w:r>
      <w:r w:rsidR="008002F1" w:rsidRPr="004D5912">
        <w:rPr>
          <w:rFonts w:ascii="Calibri" w:hAnsi="Calibri" w:cs="Calibri"/>
          <w:color w:val="000000" w:themeColor="text1"/>
          <w:lang w:bidi="ar-SA"/>
        </w:rPr>
        <w:t xml:space="preserve"> Jerusalem.</w:t>
      </w:r>
    </w:p>
    <w:p w14:paraId="15CE32D6" w14:textId="77777777" w:rsidR="00EC6C06" w:rsidRPr="004D5912" w:rsidRDefault="00EC6C06" w:rsidP="008002F1">
      <w:pPr>
        <w:pStyle w:val="Standard1"/>
        <w:shd w:val="clear" w:color="auto" w:fill="FFFFFF"/>
        <w:tabs>
          <w:tab w:val="left" w:pos="1440"/>
        </w:tabs>
        <w:ind w:left="720" w:hanging="720"/>
        <w:rPr>
          <w:rFonts w:ascii="Calibri" w:hAnsi="Calibri" w:cs="Calibri"/>
          <w:color w:val="000000" w:themeColor="text1"/>
          <w:lang w:bidi="ar-SA"/>
        </w:rPr>
      </w:pPr>
    </w:p>
    <w:p w14:paraId="2280FDD5" w14:textId="77777777" w:rsidR="00EC6C06" w:rsidRPr="004D5912" w:rsidRDefault="008002F1" w:rsidP="00A815BE">
      <w:pPr>
        <w:pStyle w:val="Standard1"/>
        <w:shd w:val="clear" w:color="auto" w:fill="FFFFFF"/>
        <w:tabs>
          <w:tab w:val="left" w:pos="1440"/>
        </w:tabs>
        <w:rPr>
          <w:rFonts w:ascii="Calibri" w:hAnsi="Calibri" w:cs="Calibri"/>
          <w:bCs/>
          <w:color w:val="000000" w:themeColor="text1"/>
        </w:rPr>
      </w:pPr>
      <w:r w:rsidRPr="004D5912">
        <w:rPr>
          <w:rFonts w:ascii="Calibri" w:hAnsi="Calibri" w:cs="Calibri"/>
          <w:bCs/>
          <w:color w:val="000000" w:themeColor="text1"/>
        </w:rPr>
        <w:t>2000</w:t>
      </w:r>
    </w:p>
    <w:p w14:paraId="16F4433C" w14:textId="49968FCC" w:rsidR="008002F1" w:rsidRPr="004D5912" w:rsidRDefault="008002F1" w:rsidP="008002F1">
      <w:pPr>
        <w:pStyle w:val="Standard1"/>
        <w:shd w:val="clear" w:color="auto" w:fill="FFFFFF"/>
        <w:tabs>
          <w:tab w:val="left" w:pos="1440"/>
        </w:tabs>
        <w:ind w:left="720" w:hanging="720"/>
        <w:rPr>
          <w:rFonts w:ascii="Calibri" w:hAnsi="Calibri" w:cs="Calibri"/>
          <w:color w:val="000000" w:themeColor="text1"/>
          <w:lang w:bidi="ar-SA"/>
        </w:rPr>
      </w:pPr>
      <w:r w:rsidRPr="004D5912">
        <w:rPr>
          <w:rFonts w:ascii="Calibri" w:hAnsi="Calibri" w:cs="Calibri"/>
          <w:bCs/>
          <w:color w:val="000000" w:themeColor="text1"/>
        </w:rPr>
        <w:tab/>
      </w:r>
      <w:r w:rsidRPr="004D5912">
        <w:rPr>
          <w:rFonts w:ascii="Calibri" w:hAnsi="Calibri" w:cs="Calibri"/>
          <w:color w:val="000000" w:themeColor="text1"/>
        </w:rPr>
        <w:t>“</w:t>
      </w:r>
      <w:r w:rsidRPr="004D5912">
        <w:rPr>
          <w:rFonts w:ascii="Calibri" w:hAnsi="Calibri" w:cs="Calibri"/>
          <w:color w:val="000000" w:themeColor="text1"/>
          <w:lang w:bidi="ar-SA"/>
        </w:rPr>
        <w:t>Further Testimony on ‘2 or 3 witnesses’ at Qumran</w:t>
      </w:r>
      <w:r w:rsidRPr="004D5912">
        <w:rPr>
          <w:rFonts w:ascii="Calibri" w:hAnsi="Calibri" w:cs="Calibri"/>
          <w:color w:val="000000" w:themeColor="text1"/>
        </w:rPr>
        <w:t xml:space="preserve">,” </w:t>
      </w:r>
      <w:r w:rsidRPr="004D5912">
        <w:rPr>
          <w:rFonts w:ascii="Calibri" w:hAnsi="Calibri" w:cs="Calibri"/>
          <w:color w:val="000000" w:themeColor="text1"/>
          <w:lang w:bidi="ar-SA"/>
        </w:rPr>
        <w:t>Wolfson College, Oxford University</w:t>
      </w:r>
      <w:r w:rsidR="002F4246" w:rsidRPr="004D5912">
        <w:rPr>
          <w:rFonts w:ascii="Calibri" w:hAnsi="Calibri" w:cs="Calibri"/>
          <w:color w:val="000000" w:themeColor="text1"/>
          <w:lang w:bidi="ar-SA"/>
        </w:rPr>
        <w:t>.</w:t>
      </w:r>
    </w:p>
    <w:p w14:paraId="0156246D" w14:textId="77777777" w:rsidR="008002F1" w:rsidRPr="004D5912" w:rsidRDefault="008002F1" w:rsidP="008002F1">
      <w:pPr>
        <w:pStyle w:val="Standard1"/>
        <w:shd w:val="clear" w:color="auto" w:fill="FFFFFF"/>
        <w:tabs>
          <w:tab w:val="left" w:pos="1440"/>
        </w:tabs>
        <w:ind w:left="720" w:hanging="720"/>
        <w:rPr>
          <w:rFonts w:ascii="Calibri" w:hAnsi="Calibri" w:cs="Calibri"/>
          <w:color w:val="000000" w:themeColor="text1"/>
        </w:rPr>
      </w:pPr>
    </w:p>
    <w:p w14:paraId="30176086" w14:textId="77777777" w:rsidR="00EC6C06" w:rsidRPr="004D5912" w:rsidRDefault="008002F1" w:rsidP="008002F1">
      <w:pPr>
        <w:pStyle w:val="Standard1"/>
        <w:shd w:val="clear" w:color="auto" w:fill="FFFFFF"/>
        <w:tabs>
          <w:tab w:val="left" w:pos="1440"/>
        </w:tabs>
        <w:ind w:left="720" w:hanging="720"/>
        <w:rPr>
          <w:rFonts w:ascii="Calibri" w:hAnsi="Calibri" w:cs="Calibri"/>
          <w:color w:val="000000" w:themeColor="text1"/>
        </w:rPr>
      </w:pPr>
      <w:r w:rsidRPr="004D5912">
        <w:rPr>
          <w:rFonts w:ascii="Calibri" w:hAnsi="Calibri" w:cs="Calibri"/>
          <w:color w:val="000000" w:themeColor="text1"/>
        </w:rPr>
        <w:t>1997</w:t>
      </w:r>
    </w:p>
    <w:p w14:paraId="285D17BD" w14:textId="18CDDC1E" w:rsidR="008002F1" w:rsidRPr="004D5912" w:rsidRDefault="008002F1" w:rsidP="008002F1">
      <w:pPr>
        <w:pStyle w:val="Standard1"/>
        <w:shd w:val="clear" w:color="auto" w:fill="FFFFFF"/>
        <w:tabs>
          <w:tab w:val="left" w:pos="1440"/>
        </w:tabs>
        <w:ind w:left="720" w:hanging="720"/>
        <w:rPr>
          <w:rFonts w:ascii="Calibri" w:hAnsi="Calibri" w:cs="Calibri"/>
          <w:color w:val="000000" w:themeColor="text1"/>
          <w:lang w:bidi="ar-SA"/>
        </w:rPr>
      </w:pPr>
      <w:r w:rsidRPr="004D5912">
        <w:rPr>
          <w:rFonts w:ascii="Calibri" w:hAnsi="Calibri" w:cs="Calibri"/>
          <w:color w:val="000000" w:themeColor="text1"/>
        </w:rPr>
        <w:tab/>
        <w:t>“Lemma/Pesher Correspondence in Pesher Nahum,” The Jerusalem Congress, The Dead Sea Scrolls Fifty Years After Their Discovery</w:t>
      </w:r>
      <w:r w:rsidR="00022AE1">
        <w:rPr>
          <w:rFonts w:ascii="Calibri" w:hAnsi="Calibri" w:cs="Calibri"/>
          <w:color w:val="000000" w:themeColor="text1"/>
        </w:rPr>
        <w:t>.</w:t>
      </w:r>
      <w:r w:rsidRPr="004D5912">
        <w:rPr>
          <w:rFonts w:ascii="Calibri" w:hAnsi="Calibri" w:cs="Calibri"/>
          <w:color w:val="000000" w:themeColor="text1"/>
        </w:rPr>
        <w:t xml:space="preserve"> Jerusalem</w:t>
      </w:r>
      <w:r w:rsidR="002F4246" w:rsidRPr="004D5912">
        <w:rPr>
          <w:rFonts w:ascii="Calibri" w:hAnsi="Calibri" w:cs="Calibri"/>
          <w:color w:val="000000" w:themeColor="text1"/>
        </w:rPr>
        <w:t>.</w:t>
      </w:r>
    </w:p>
    <w:p w14:paraId="242D4DBE" w14:textId="77777777" w:rsidR="00157839" w:rsidRPr="004D5912" w:rsidRDefault="00157839" w:rsidP="00C72456">
      <w:pPr>
        <w:rPr>
          <w:rFonts w:ascii="Calibri" w:hAnsi="Calibri" w:cs="Calibri"/>
          <w:color w:val="000000" w:themeColor="text1"/>
        </w:rPr>
      </w:pPr>
    </w:p>
    <w:p w14:paraId="3624B199" w14:textId="661E7D1B" w:rsidR="000943CB" w:rsidRDefault="000943CB" w:rsidP="008002F1">
      <w:pPr>
        <w:pStyle w:val="Standard1"/>
        <w:rPr>
          <w:rFonts w:ascii="Calibri" w:hAnsi="Calibri" w:cs="Calibri"/>
          <w:b/>
          <w:bCs/>
          <w:color w:val="000000" w:themeColor="text1"/>
          <w:lang w:val="en-GB"/>
        </w:rPr>
      </w:pPr>
    </w:p>
    <w:p w14:paraId="3AB25850" w14:textId="77777777" w:rsidR="00A92713" w:rsidRDefault="00A92713" w:rsidP="008002F1">
      <w:pPr>
        <w:pStyle w:val="Standard1"/>
        <w:rPr>
          <w:rFonts w:ascii="Calibri" w:hAnsi="Calibri" w:cs="Calibri"/>
          <w:b/>
          <w:bCs/>
          <w:color w:val="000000" w:themeColor="text1"/>
          <w:lang w:val="en-GB"/>
        </w:rPr>
      </w:pPr>
    </w:p>
    <w:p w14:paraId="7E81A999" w14:textId="2C1ED6D7" w:rsidR="008002F1" w:rsidRPr="004D5912" w:rsidRDefault="008002F1" w:rsidP="008002F1">
      <w:pPr>
        <w:pStyle w:val="Standard1"/>
        <w:rPr>
          <w:rFonts w:ascii="Calibri" w:hAnsi="Calibri" w:cs="Calibri"/>
          <w:b/>
          <w:bCs/>
          <w:color w:val="000000" w:themeColor="text1"/>
          <w:lang w:val="en-GB"/>
        </w:rPr>
      </w:pPr>
      <w:r w:rsidRPr="004D5912">
        <w:rPr>
          <w:rFonts w:ascii="Calibri" w:hAnsi="Calibri" w:cs="Calibri"/>
          <w:b/>
          <w:bCs/>
          <w:color w:val="000000" w:themeColor="text1"/>
          <w:lang w:val="en-GB"/>
        </w:rPr>
        <w:t>Panel Participation:</w:t>
      </w:r>
    </w:p>
    <w:p w14:paraId="6862E087" w14:textId="77777777" w:rsidR="00222D3A" w:rsidRPr="004D5912" w:rsidRDefault="00222D3A" w:rsidP="008002F1">
      <w:pPr>
        <w:pStyle w:val="Standard1"/>
        <w:rPr>
          <w:rFonts w:ascii="Calibri" w:hAnsi="Calibri" w:cs="Calibri"/>
          <w:b/>
          <w:bCs/>
          <w:color w:val="000000" w:themeColor="text1"/>
          <w:lang w:val="en-GB"/>
        </w:rPr>
      </w:pPr>
    </w:p>
    <w:p w14:paraId="7B5B305E" w14:textId="77777777" w:rsidR="00EC6C06" w:rsidRPr="004D5912" w:rsidRDefault="008002F1" w:rsidP="008002F1">
      <w:pPr>
        <w:ind w:left="720" w:hanging="720"/>
        <w:rPr>
          <w:rFonts w:ascii="Calibri" w:hAnsi="Calibri" w:cs="Calibri"/>
          <w:bCs/>
          <w:color w:val="000000" w:themeColor="text1"/>
        </w:rPr>
      </w:pPr>
      <w:r w:rsidRPr="004D5912">
        <w:rPr>
          <w:rFonts w:ascii="Calibri" w:hAnsi="Calibri" w:cs="Calibri"/>
          <w:bCs/>
          <w:color w:val="000000" w:themeColor="text1"/>
        </w:rPr>
        <w:t>2017</w:t>
      </w:r>
    </w:p>
    <w:p w14:paraId="704C4286" w14:textId="66F2D74B" w:rsidR="008002F1" w:rsidRPr="004D5912" w:rsidRDefault="008002F1" w:rsidP="00A92713">
      <w:pPr>
        <w:ind w:left="720" w:hanging="720"/>
        <w:rPr>
          <w:rFonts w:ascii="Calibri" w:hAnsi="Calibri" w:cs="Calibri"/>
          <w:color w:val="000000" w:themeColor="text1"/>
          <w:shd w:val="clear" w:color="auto" w:fill="FFFFFF"/>
        </w:rPr>
      </w:pPr>
      <w:r w:rsidRPr="004D5912">
        <w:rPr>
          <w:rFonts w:ascii="Calibri" w:hAnsi="Calibri" w:cs="Calibri"/>
          <w:bCs/>
          <w:color w:val="000000" w:themeColor="text1"/>
        </w:rPr>
        <w:tab/>
        <w:t>A</w:t>
      </w:r>
      <w:r w:rsidR="00481E7B">
        <w:rPr>
          <w:rFonts w:ascii="Calibri" w:hAnsi="Calibri" w:cs="Calibri"/>
          <w:bCs/>
          <w:color w:val="000000" w:themeColor="text1"/>
        </w:rPr>
        <w:t xml:space="preserve">merican </w:t>
      </w:r>
      <w:r w:rsidRPr="004D5912">
        <w:rPr>
          <w:rFonts w:ascii="Calibri" w:hAnsi="Calibri" w:cs="Calibri"/>
          <w:bCs/>
          <w:color w:val="000000" w:themeColor="text1"/>
        </w:rPr>
        <w:t>A</w:t>
      </w:r>
      <w:r w:rsidR="00481E7B">
        <w:rPr>
          <w:rFonts w:ascii="Calibri" w:hAnsi="Calibri" w:cs="Calibri"/>
          <w:bCs/>
          <w:color w:val="000000" w:themeColor="text1"/>
        </w:rPr>
        <w:t xml:space="preserve">cademy of </w:t>
      </w:r>
      <w:r w:rsidRPr="004D5912">
        <w:rPr>
          <w:rFonts w:ascii="Calibri" w:hAnsi="Calibri" w:cs="Calibri"/>
          <w:bCs/>
          <w:color w:val="000000" w:themeColor="text1"/>
        </w:rPr>
        <w:t>R</w:t>
      </w:r>
      <w:r w:rsidR="00481E7B">
        <w:rPr>
          <w:rFonts w:ascii="Calibri" w:hAnsi="Calibri" w:cs="Calibri"/>
          <w:bCs/>
          <w:color w:val="000000" w:themeColor="text1"/>
        </w:rPr>
        <w:t>eligion</w:t>
      </w:r>
      <w:r w:rsidRPr="004D5912">
        <w:rPr>
          <w:rFonts w:ascii="Calibri" w:hAnsi="Calibri" w:cs="Calibri"/>
          <w:bCs/>
          <w:color w:val="000000" w:themeColor="text1"/>
        </w:rPr>
        <w:t xml:space="preserve"> Annual Meeting: </w:t>
      </w:r>
      <w:r w:rsidRPr="004D5912">
        <w:rPr>
          <w:rFonts w:ascii="Calibri" w:hAnsi="Calibri" w:cs="Calibri"/>
          <w:color w:val="000000" w:themeColor="text1"/>
          <w:shd w:val="clear" w:color="auto" w:fill="FFFFFF"/>
        </w:rPr>
        <w:t>“</w:t>
      </w:r>
      <w:r w:rsidRPr="004D5912">
        <w:rPr>
          <w:rStyle w:val="il"/>
          <w:rFonts w:ascii="Calibri" w:hAnsi="Calibri" w:cs="Calibri"/>
          <w:color w:val="000000" w:themeColor="text1"/>
          <w:shd w:val="clear" w:color="auto" w:fill="FFFFFF"/>
        </w:rPr>
        <w:t>Toilet</w:t>
      </w:r>
      <w:r w:rsidRPr="004D5912">
        <w:rPr>
          <w:rFonts w:ascii="Calibri" w:hAnsi="Calibri" w:cs="Calibri"/>
          <w:color w:val="000000" w:themeColor="text1"/>
          <w:shd w:val="clear" w:color="auto" w:fill="FFFFFF"/>
        </w:rPr>
        <w:t> </w:t>
      </w:r>
      <w:r w:rsidRPr="004D5912">
        <w:rPr>
          <w:rStyle w:val="il"/>
          <w:rFonts w:ascii="Calibri" w:hAnsi="Calibri" w:cs="Calibri"/>
          <w:color w:val="000000" w:themeColor="text1"/>
          <w:shd w:val="clear" w:color="auto" w:fill="FFFFFF"/>
        </w:rPr>
        <w:t>Justice</w:t>
      </w:r>
      <w:r w:rsidRPr="004D5912">
        <w:rPr>
          <w:rFonts w:ascii="Calibri" w:hAnsi="Calibri" w:cs="Calibri"/>
          <w:color w:val="000000" w:themeColor="text1"/>
          <w:shd w:val="clear" w:color="auto" w:fill="FFFFFF"/>
        </w:rPr>
        <w:t>: Peeing and the Politics of Marginalized Bodies.”</w:t>
      </w:r>
    </w:p>
    <w:p w14:paraId="38A1001F" w14:textId="68B9C8D9" w:rsidR="008002F1" w:rsidRPr="004D5912" w:rsidRDefault="008002F1" w:rsidP="00222D3A">
      <w:pPr>
        <w:ind w:left="720"/>
        <w:rPr>
          <w:rFonts w:ascii="Calibri" w:hAnsi="Calibri" w:cs="Calibri"/>
          <w:color w:val="000000" w:themeColor="text1"/>
        </w:rPr>
      </w:pPr>
      <w:r w:rsidRPr="004D5912">
        <w:rPr>
          <w:rFonts w:ascii="Calibri" w:hAnsi="Calibri" w:cs="Calibri"/>
          <w:color w:val="000000" w:themeColor="text1"/>
          <w:shd w:val="clear" w:color="auto" w:fill="FFFFFF"/>
        </w:rPr>
        <w:t>A</w:t>
      </w:r>
      <w:r w:rsidR="00481E7B">
        <w:rPr>
          <w:rFonts w:ascii="Calibri" w:hAnsi="Calibri" w:cs="Calibri"/>
          <w:color w:val="000000" w:themeColor="text1"/>
          <w:shd w:val="clear" w:color="auto" w:fill="FFFFFF"/>
        </w:rPr>
        <w:t xml:space="preserve">ssociation for </w:t>
      </w:r>
      <w:r w:rsidRPr="004D5912">
        <w:rPr>
          <w:rFonts w:ascii="Calibri" w:hAnsi="Calibri" w:cs="Calibri"/>
          <w:color w:val="000000" w:themeColor="text1"/>
          <w:shd w:val="clear" w:color="auto" w:fill="FFFFFF"/>
        </w:rPr>
        <w:t>J</w:t>
      </w:r>
      <w:r w:rsidR="00481E7B">
        <w:rPr>
          <w:rFonts w:ascii="Calibri" w:hAnsi="Calibri" w:cs="Calibri"/>
          <w:color w:val="000000" w:themeColor="text1"/>
          <w:shd w:val="clear" w:color="auto" w:fill="FFFFFF"/>
        </w:rPr>
        <w:t xml:space="preserve">ewish </w:t>
      </w:r>
      <w:r w:rsidRPr="004D5912">
        <w:rPr>
          <w:rFonts w:ascii="Calibri" w:hAnsi="Calibri" w:cs="Calibri"/>
          <w:color w:val="000000" w:themeColor="text1"/>
          <w:shd w:val="clear" w:color="auto" w:fill="FFFFFF"/>
        </w:rPr>
        <w:t>S</w:t>
      </w:r>
      <w:r w:rsidR="00481E7B">
        <w:rPr>
          <w:rFonts w:ascii="Calibri" w:hAnsi="Calibri" w:cs="Calibri"/>
          <w:color w:val="000000" w:themeColor="text1"/>
          <w:shd w:val="clear" w:color="auto" w:fill="FFFFFF"/>
        </w:rPr>
        <w:t>tudies</w:t>
      </w:r>
      <w:r w:rsidRPr="004D5912">
        <w:rPr>
          <w:rFonts w:ascii="Calibri" w:hAnsi="Calibri" w:cs="Calibri"/>
          <w:color w:val="000000" w:themeColor="text1"/>
          <w:shd w:val="clear" w:color="auto" w:fill="FFFFFF"/>
        </w:rPr>
        <w:t xml:space="preserve"> Annual Conference: “Eros and Thanatos: Recontextualization, Gender, and the Songs of Miriam, Hannah, Deborah, and Rebecca (Bunch)” for panel </w:t>
      </w:r>
      <w:r w:rsidR="002F4246" w:rsidRPr="004D5912">
        <w:rPr>
          <w:rFonts w:ascii="Calibri" w:hAnsi="Calibri" w:cs="Calibri"/>
          <w:color w:val="000000" w:themeColor="text1"/>
          <w:shd w:val="clear" w:color="auto" w:fill="FFFFFF"/>
        </w:rPr>
        <w:t>“</w:t>
      </w:r>
      <w:r w:rsidRPr="004D5912">
        <w:rPr>
          <w:rFonts w:ascii="Calibri" w:hAnsi="Calibri" w:cs="Calibri"/>
          <w:color w:val="000000" w:themeColor="text1"/>
          <w:shd w:val="clear" w:color="auto" w:fill="FFFFFF"/>
        </w:rPr>
        <w:t xml:space="preserve">Playing with Canon: </w:t>
      </w:r>
      <w:r w:rsidRPr="004D5912">
        <w:rPr>
          <w:rStyle w:val="il"/>
          <w:rFonts w:ascii="Calibri" w:hAnsi="Calibri" w:cs="Calibri"/>
          <w:color w:val="000000" w:themeColor="text1"/>
          <w:shd w:val="clear" w:color="auto" w:fill="FFFFFF"/>
        </w:rPr>
        <w:t>Interdisciplinary</w:t>
      </w:r>
      <w:r w:rsidRPr="004D5912">
        <w:rPr>
          <w:rFonts w:ascii="Calibri" w:hAnsi="Calibri" w:cs="Calibri"/>
          <w:color w:val="000000" w:themeColor="text1"/>
          <w:shd w:val="clear" w:color="auto" w:fill="FFFFFF"/>
        </w:rPr>
        <w:t xml:space="preserve"> Perspectives on the Creative (Re)presentation and (Re)construction of Jewish Identity in ‘</w:t>
      </w:r>
      <w:r w:rsidRPr="004D5912">
        <w:rPr>
          <w:rStyle w:val="m-580399417190397651gmail-m-4351730362762035906gmail-il"/>
          <w:rFonts w:ascii="Calibri" w:hAnsi="Calibri" w:cs="Calibri"/>
          <w:color w:val="000000" w:themeColor="text1"/>
          <w:shd w:val="clear" w:color="auto" w:fill="FFFFFF"/>
        </w:rPr>
        <w:t>Crazy</w:t>
      </w:r>
      <w:r w:rsidRPr="004D5912">
        <w:rPr>
          <w:rFonts w:ascii="Calibri" w:hAnsi="Calibri" w:cs="Calibri"/>
          <w:color w:val="000000" w:themeColor="text1"/>
          <w:shd w:val="clear" w:color="auto" w:fill="FFFFFF"/>
        </w:rPr>
        <w:t xml:space="preserve"> </w:t>
      </w:r>
      <w:r w:rsidRPr="004D5912">
        <w:rPr>
          <w:rStyle w:val="m-580399417190397651gmail-m-4351730362762035906gmail-il"/>
          <w:rFonts w:ascii="Calibri" w:hAnsi="Calibri" w:cs="Calibri"/>
          <w:color w:val="000000" w:themeColor="text1"/>
          <w:shd w:val="clear" w:color="auto" w:fill="FFFFFF"/>
        </w:rPr>
        <w:t>Ex</w:t>
      </w:r>
      <w:r w:rsidRPr="004D5912">
        <w:rPr>
          <w:rFonts w:ascii="Calibri" w:hAnsi="Calibri" w:cs="Calibri"/>
          <w:color w:val="000000" w:themeColor="text1"/>
          <w:shd w:val="clear" w:color="auto" w:fill="FFFFFF"/>
        </w:rPr>
        <w:t>-</w:t>
      </w:r>
      <w:r w:rsidRPr="004D5912">
        <w:rPr>
          <w:rStyle w:val="m-580399417190397651gmail-m-4351730362762035906gmail-il"/>
          <w:rFonts w:ascii="Calibri" w:hAnsi="Calibri" w:cs="Calibri"/>
          <w:color w:val="000000" w:themeColor="text1"/>
          <w:shd w:val="clear" w:color="auto" w:fill="FFFFFF"/>
        </w:rPr>
        <w:t>Girlfriend</w:t>
      </w:r>
      <w:r w:rsidRPr="004D5912">
        <w:rPr>
          <w:rFonts w:ascii="Calibri" w:hAnsi="Calibri" w:cs="Calibri"/>
          <w:color w:val="000000" w:themeColor="text1"/>
          <w:shd w:val="clear" w:color="auto" w:fill="FFFFFF"/>
        </w:rPr>
        <w:t xml:space="preserve">’ and Ancient Jewish Textual Traditions”; </w:t>
      </w:r>
      <w:r w:rsidRPr="004D5912">
        <w:rPr>
          <w:rStyle w:val="il"/>
          <w:rFonts w:ascii="Calibri" w:hAnsi="Calibri" w:cs="Calibri"/>
          <w:color w:val="000000" w:themeColor="text1"/>
          <w:shd w:val="clear" w:color="auto" w:fill="FFFFFF"/>
        </w:rPr>
        <w:t>Moderator</w:t>
      </w:r>
      <w:r w:rsidRPr="004D5912">
        <w:rPr>
          <w:rFonts w:ascii="Calibri" w:hAnsi="Calibri" w:cs="Calibri"/>
          <w:color w:val="000000" w:themeColor="text1"/>
          <w:shd w:val="clear" w:color="auto" w:fill="FFFFFF"/>
        </w:rPr>
        <w:t> for roundtable, “Remembering Louis H. Feldman”.</w:t>
      </w:r>
    </w:p>
    <w:p w14:paraId="5A7CCB0E" w14:textId="77777777" w:rsidR="00EC6C06" w:rsidRPr="004D5912" w:rsidRDefault="00EC6C06" w:rsidP="00A815BE">
      <w:pPr>
        <w:rPr>
          <w:rFonts w:ascii="Calibri" w:hAnsi="Calibri" w:cs="Calibri"/>
          <w:bCs/>
          <w:color w:val="000000" w:themeColor="text1"/>
        </w:rPr>
      </w:pPr>
    </w:p>
    <w:p w14:paraId="0086BDB1" w14:textId="77777777" w:rsidR="00EC6C06" w:rsidRPr="004D5912" w:rsidRDefault="008002F1" w:rsidP="008002F1">
      <w:pPr>
        <w:ind w:left="720" w:hanging="720"/>
        <w:rPr>
          <w:rFonts w:ascii="Calibri" w:hAnsi="Calibri" w:cs="Calibri"/>
          <w:bCs/>
          <w:color w:val="000000" w:themeColor="text1"/>
        </w:rPr>
      </w:pPr>
      <w:r w:rsidRPr="004D5912">
        <w:rPr>
          <w:rFonts w:ascii="Calibri" w:hAnsi="Calibri" w:cs="Calibri"/>
          <w:bCs/>
          <w:color w:val="000000" w:themeColor="text1"/>
        </w:rPr>
        <w:t>2016</w:t>
      </w:r>
      <w:r w:rsidRPr="004D5912">
        <w:rPr>
          <w:rFonts w:ascii="Calibri" w:hAnsi="Calibri" w:cs="Calibri"/>
          <w:bCs/>
          <w:color w:val="000000" w:themeColor="text1"/>
        </w:rPr>
        <w:tab/>
      </w:r>
    </w:p>
    <w:p w14:paraId="08D79268" w14:textId="5582DD6B" w:rsidR="008002F1" w:rsidRPr="004D5912" w:rsidRDefault="008002F1" w:rsidP="00EC6C06">
      <w:pPr>
        <w:ind w:left="720"/>
        <w:rPr>
          <w:rFonts w:ascii="Calibri" w:hAnsi="Calibri" w:cs="Calibri"/>
          <w:color w:val="000000" w:themeColor="text1"/>
        </w:rPr>
      </w:pPr>
      <w:r w:rsidRPr="004D5912">
        <w:rPr>
          <w:rFonts w:ascii="Calibri" w:hAnsi="Calibri" w:cs="Calibri"/>
          <w:color w:val="000000" w:themeColor="text1"/>
        </w:rPr>
        <w:lastRenderedPageBreak/>
        <w:t>Respondent for session, “</w:t>
      </w:r>
      <w:proofErr w:type="spellStart"/>
      <w:r w:rsidRPr="004D5912">
        <w:rPr>
          <w:rFonts w:ascii="Calibri" w:hAnsi="Calibri" w:cs="Calibri"/>
          <w:color w:val="000000" w:themeColor="text1"/>
        </w:rPr>
        <w:t>Topos</w:t>
      </w:r>
      <w:proofErr w:type="spellEnd"/>
      <w:r w:rsidRPr="004D5912">
        <w:rPr>
          <w:rFonts w:ascii="Calibri" w:hAnsi="Calibri" w:cs="Calibri"/>
          <w:color w:val="000000" w:themeColor="text1"/>
        </w:rPr>
        <w:t xml:space="preserve"> and Logos,” conference on Evolving Textuality: Sacred Writing Through the Ages, The Hebrew University.</w:t>
      </w:r>
    </w:p>
    <w:p w14:paraId="6276F596" w14:textId="0D3A371C" w:rsidR="008002F1" w:rsidRDefault="008002F1" w:rsidP="008002F1">
      <w:pPr>
        <w:ind w:left="720" w:hanging="720"/>
        <w:rPr>
          <w:rFonts w:ascii="Calibri" w:hAnsi="Calibri" w:cs="Calibri"/>
          <w:color w:val="000000" w:themeColor="text1"/>
        </w:rPr>
      </w:pPr>
    </w:p>
    <w:p w14:paraId="3C8C639E" w14:textId="77777777" w:rsidR="00A92713" w:rsidRPr="004D5912" w:rsidRDefault="00A92713" w:rsidP="008002F1">
      <w:pPr>
        <w:ind w:left="720" w:hanging="720"/>
        <w:rPr>
          <w:rFonts w:ascii="Calibri" w:hAnsi="Calibri" w:cs="Calibri"/>
          <w:color w:val="000000" w:themeColor="text1"/>
        </w:rPr>
      </w:pPr>
    </w:p>
    <w:p w14:paraId="0A53D0FE" w14:textId="1AA49590" w:rsidR="008002F1" w:rsidRPr="004D5912" w:rsidRDefault="004B63ED" w:rsidP="008002F1">
      <w:pPr>
        <w:rPr>
          <w:rFonts w:ascii="Calibri" w:hAnsi="Calibri" w:cs="Calibri"/>
          <w:b/>
          <w:bCs/>
          <w:color w:val="000000" w:themeColor="text1"/>
        </w:rPr>
      </w:pPr>
      <w:r>
        <w:rPr>
          <w:rFonts w:ascii="Calibri" w:hAnsi="Calibri" w:cs="Calibri"/>
          <w:b/>
          <w:bCs/>
          <w:color w:val="000000" w:themeColor="text1"/>
        </w:rPr>
        <w:t>Academic Service</w:t>
      </w:r>
      <w:r w:rsidR="00176FAB">
        <w:rPr>
          <w:rFonts w:ascii="Calibri" w:hAnsi="Calibri" w:cs="Calibri"/>
          <w:b/>
          <w:bCs/>
          <w:color w:val="000000" w:themeColor="text1"/>
        </w:rPr>
        <w:t>, including conference organization</w:t>
      </w:r>
      <w:r w:rsidR="008002F1" w:rsidRPr="004D5912">
        <w:rPr>
          <w:rFonts w:ascii="Calibri" w:hAnsi="Calibri" w:cs="Calibri"/>
          <w:b/>
          <w:bCs/>
          <w:color w:val="000000" w:themeColor="text1"/>
        </w:rPr>
        <w:t>:</w:t>
      </w:r>
    </w:p>
    <w:p w14:paraId="2D9A9880" w14:textId="77777777" w:rsidR="00222D3A" w:rsidRPr="004D5912" w:rsidRDefault="00222D3A" w:rsidP="008002F1">
      <w:pPr>
        <w:rPr>
          <w:rFonts w:ascii="Calibri" w:hAnsi="Calibri" w:cs="Calibri"/>
          <w:b/>
          <w:bCs/>
          <w:color w:val="000000" w:themeColor="text1"/>
        </w:rPr>
      </w:pPr>
    </w:p>
    <w:p w14:paraId="04889380" w14:textId="3DAF9411" w:rsidR="008002F1" w:rsidRPr="004D5912" w:rsidRDefault="008002F1" w:rsidP="008002F1">
      <w:pPr>
        <w:ind w:left="720" w:hanging="720"/>
        <w:rPr>
          <w:rFonts w:ascii="Calibri" w:hAnsi="Calibri" w:cs="Calibri"/>
          <w:color w:val="000000" w:themeColor="text1"/>
          <w:shd w:val="clear" w:color="auto" w:fill="FFFFFF"/>
        </w:rPr>
      </w:pPr>
      <w:r w:rsidRPr="004D5912">
        <w:rPr>
          <w:rFonts w:ascii="Calibri" w:hAnsi="Calibri" w:cs="Calibri"/>
          <w:color w:val="000000" w:themeColor="text1"/>
        </w:rPr>
        <w:t>2017-2019 Chair of History of Biblical Scholarship in the Late Modern Period unit, for International meeting of the Society of Biblical Literatur</w:t>
      </w:r>
      <w:r w:rsidR="00CD7799" w:rsidRPr="004D5912">
        <w:rPr>
          <w:rFonts w:ascii="Calibri" w:hAnsi="Calibri" w:cs="Calibri"/>
          <w:color w:val="000000" w:themeColor="text1"/>
        </w:rPr>
        <w:t>e. Created unit. Manage</w:t>
      </w:r>
      <w:r w:rsidRPr="004D5912">
        <w:rPr>
          <w:rFonts w:ascii="Calibri" w:hAnsi="Calibri" w:cs="Calibri"/>
          <w:color w:val="000000" w:themeColor="text1"/>
        </w:rPr>
        <w:t xml:space="preserve"> general unit sessions, organizing joint sessions </w:t>
      </w:r>
      <w:r w:rsidR="004737C1" w:rsidRPr="004D5912">
        <w:rPr>
          <w:rFonts w:ascii="Calibri" w:hAnsi="Calibri" w:cs="Calibri"/>
          <w:color w:val="000000" w:themeColor="text1"/>
        </w:rPr>
        <w:t xml:space="preserve">with local planning committee: </w:t>
      </w:r>
      <w:r w:rsidRPr="004D5912">
        <w:rPr>
          <w:rFonts w:ascii="Calibri" w:hAnsi="Calibri" w:cs="Calibri"/>
          <w:color w:val="000000" w:themeColor="text1"/>
        </w:rPr>
        <w:t>on German scholarship (Berlin, 2017; with unit co-chair Paul Michael Kurtz), Nordic scholarsh</w:t>
      </w:r>
      <w:r w:rsidR="00396C48">
        <w:rPr>
          <w:rFonts w:ascii="Calibri" w:hAnsi="Calibri" w:cs="Calibri"/>
          <w:color w:val="000000" w:themeColor="text1"/>
        </w:rPr>
        <w:t>i</w:t>
      </w:r>
      <w:r w:rsidRPr="004D5912">
        <w:rPr>
          <w:rFonts w:ascii="Calibri" w:hAnsi="Calibri" w:cs="Calibri"/>
          <w:color w:val="000000" w:themeColor="text1"/>
        </w:rPr>
        <w:t xml:space="preserve">p (Helsinki, 2018), </w:t>
      </w:r>
      <w:r w:rsidR="004737C1" w:rsidRPr="004D5912">
        <w:rPr>
          <w:rFonts w:ascii="Calibri" w:hAnsi="Calibri" w:cs="Calibri"/>
          <w:color w:val="000000" w:themeColor="text1"/>
        </w:rPr>
        <w:t xml:space="preserve">Italian scholarship </w:t>
      </w:r>
      <w:r w:rsidRPr="004D5912">
        <w:rPr>
          <w:rFonts w:ascii="Calibri" w:hAnsi="Calibri" w:cs="Calibri"/>
          <w:color w:val="000000" w:themeColor="text1"/>
        </w:rPr>
        <w:t>(</w:t>
      </w:r>
      <w:r w:rsidR="004737C1" w:rsidRPr="004D5912">
        <w:rPr>
          <w:rFonts w:ascii="Calibri" w:hAnsi="Calibri" w:cs="Calibri"/>
          <w:color w:val="000000" w:themeColor="text1"/>
        </w:rPr>
        <w:t>Rome</w:t>
      </w:r>
      <w:r w:rsidRPr="004D5912">
        <w:rPr>
          <w:rFonts w:ascii="Calibri" w:hAnsi="Calibri" w:cs="Calibri"/>
          <w:color w:val="000000" w:themeColor="text1"/>
        </w:rPr>
        <w:t xml:space="preserve">, 2019). In 2017, sessions included: </w:t>
      </w:r>
      <w:r w:rsidRPr="004D5912">
        <w:rPr>
          <w:rFonts w:ascii="Calibri" w:hAnsi="Calibri" w:cs="Calibri"/>
          <w:i/>
          <w:iCs/>
          <w:color w:val="000000" w:themeColor="text1"/>
          <w:shd w:val="clear" w:color="auto" w:fill="FFFFFF"/>
        </w:rPr>
        <w:t>Jewish Biblical Scholarship in Berlin, Orthodox Jewish Responses to Biblical Criticism</w:t>
      </w:r>
      <w:r w:rsidRPr="004D5912">
        <w:rPr>
          <w:rFonts w:ascii="Calibri" w:hAnsi="Calibri" w:cs="Calibri"/>
          <w:color w:val="000000" w:themeColor="text1"/>
          <w:shd w:val="clear" w:color="auto" w:fill="FFFFFF"/>
        </w:rPr>
        <w:t xml:space="preserve">, </w:t>
      </w:r>
      <w:r w:rsidR="00D8546F">
        <w:rPr>
          <w:rFonts w:ascii="Calibri" w:hAnsi="Calibri" w:cs="Calibri"/>
          <w:color w:val="000000" w:themeColor="text1"/>
          <w:shd w:val="clear" w:color="auto" w:fill="FFFFFF"/>
        </w:rPr>
        <w:t>with a reception by Abraham Geiger College and</w:t>
      </w:r>
      <w:r w:rsidRPr="004D5912">
        <w:rPr>
          <w:rFonts w:ascii="Calibri" w:hAnsi="Calibri" w:cs="Calibri"/>
          <w:color w:val="000000" w:themeColor="text1"/>
          <w:shd w:val="clear" w:color="auto" w:fill="FFFFFF"/>
        </w:rPr>
        <w:t xml:space="preserve"> an exhibit on </w:t>
      </w:r>
      <w:r w:rsidR="00D8546F">
        <w:rPr>
          <w:rFonts w:ascii="Calibri" w:hAnsi="Calibri" w:cs="Calibri"/>
          <w:color w:val="000000" w:themeColor="text1"/>
          <w:shd w:val="clear" w:color="auto" w:fill="FFFFFF"/>
        </w:rPr>
        <w:t xml:space="preserve">Rabbi </w:t>
      </w:r>
      <w:r w:rsidRPr="004D5912">
        <w:rPr>
          <w:rFonts w:ascii="Calibri" w:hAnsi="Calibri" w:cs="Calibri"/>
          <w:color w:val="000000" w:themeColor="text1"/>
          <w:shd w:val="clear" w:color="auto" w:fill="FFFFFF"/>
        </w:rPr>
        <w:t>Regina Jonas.</w:t>
      </w:r>
    </w:p>
    <w:p w14:paraId="068F4023" w14:textId="77777777" w:rsidR="008002F1" w:rsidRPr="004D5912" w:rsidRDefault="008002F1" w:rsidP="008002F1">
      <w:pPr>
        <w:ind w:left="720" w:hanging="720"/>
        <w:rPr>
          <w:rFonts w:ascii="Calibri" w:hAnsi="Calibri" w:cs="Calibri"/>
          <w:color w:val="000000" w:themeColor="text1"/>
          <w:shd w:val="clear" w:color="auto" w:fill="FFFFFF"/>
        </w:rPr>
      </w:pPr>
    </w:p>
    <w:p w14:paraId="409C3FC1" w14:textId="7E863387" w:rsidR="008002F1" w:rsidRPr="004D5912" w:rsidRDefault="008002F1" w:rsidP="008002F1">
      <w:pPr>
        <w:ind w:left="720" w:hanging="720"/>
        <w:rPr>
          <w:rFonts w:ascii="Calibri" w:hAnsi="Calibri" w:cs="Calibri"/>
          <w:color w:val="000000" w:themeColor="text1"/>
        </w:rPr>
      </w:pPr>
      <w:r w:rsidRPr="004D5912">
        <w:rPr>
          <w:rFonts w:ascii="Calibri" w:hAnsi="Calibri" w:cs="Calibri"/>
          <w:color w:val="000000" w:themeColor="text1"/>
          <w:shd w:val="clear" w:color="auto" w:fill="FFFFFF"/>
        </w:rPr>
        <w:t xml:space="preserve">2017-2018 </w:t>
      </w:r>
      <w:r w:rsidR="00A745A9" w:rsidRPr="004D5912">
        <w:rPr>
          <w:rFonts w:ascii="Calibri" w:hAnsi="Calibri" w:cs="Calibri"/>
          <w:color w:val="000000" w:themeColor="text1"/>
          <w:shd w:val="clear" w:color="auto" w:fill="FFFFFF"/>
        </w:rPr>
        <w:t>M</w:t>
      </w:r>
      <w:r w:rsidRPr="004D5912">
        <w:rPr>
          <w:rFonts w:ascii="Calibri" w:hAnsi="Calibri" w:cs="Calibri"/>
          <w:color w:val="000000" w:themeColor="text1"/>
          <w:shd w:val="clear" w:color="auto" w:fill="FFFFFF"/>
        </w:rPr>
        <w:t>ember of the steering committee for the unit on Qumran and the Dead Sea Scrolls</w:t>
      </w:r>
      <w:r w:rsidR="00A745A9" w:rsidRPr="004D5912">
        <w:rPr>
          <w:rFonts w:ascii="Calibri" w:hAnsi="Calibri" w:cs="Calibri"/>
          <w:color w:val="000000" w:themeColor="text1"/>
          <w:shd w:val="clear" w:color="auto" w:fill="FFFFFF"/>
        </w:rPr>
        <w:t xml:space="preserve"> for SBL</w:t>
      </w:r>
      <w:r w:rsidR="00A95163">
        <w:rPr>
          <w:rFonts w:ascii="Calibri" w:hAnsi="Calibri" w:cs="Calibri"/>
          <w:color w:val="000000" w:themeColor="text1"/>
          <w:shd w:val="clear" w:color="auto" w:fill="FFFFFF"/>
        </w:rPr>
        <w:t xml:space="preserve"> International Meeting</w:t>
      </w:r>
      <w:r w:rsidR="00A745A9" w:rsidRPr="004D5912">
        <w:rPr>
          <w:rFonts w:ascii="Calibri" w:hAnsi="Calibri" w:cs="Calibri"/>
          <w:color w:val="000000" w:themeColor="text1"/>
          <w:shd w:val="clear" w:color="auto" w:fill="FFFFFF"/>
        </w:rPr>
        <w:t>. C</w:t>
      </w:r>
      <w:r w:rsidRPr="004D5912">
        <w:rPr>
          <w:rFonts w:ascii="Calibri" w:hAnsi="Calibri" w:cs="Calibri"/>
          <w:color w:val="000000" w:themeColor="text1"/>
          <w:shd w:val="clear" w:color="auto" w:fill="FFFFFF"/>
        </w:rPr>
        <w:t xml:space="preserve">o-organized sessions on: </w:t>
      </w:r>
      <w:r w:rsidRPr="004D5912">
        <w:rPr>
          <w:rFonts w:ascii="Calibri" w:hAnsi="Calibri" w:cs="Calibri"/>
          <w:i/>
          <w:iCs/>
          <w:color w:val="000000" w:themeColor="text1"/>
        </w:rPr>
        <w:t>Tracing and Facing Possibility of Forgeries: Methodology, Ethics, Policies</w:t>
      </w:r>
      <w:r w:rsidR="00A745A9" w:rsidRPr="004D5912">
        <w:rPr>
          <w:rFonts w:ascii="Calibri" w:hAnsi="Calibri" w:cs="Calibri"/>
          <w:color w:val="000000" w:themeColor="text1"/>
        </w:rPr>
        <w:t>.</w:t>
      </w:r>
    </w:p>
    <w:p w14:paraId="0EF6E503" w14:textId="77777777" w:rsidR="002F4246" w:rsidRPr="004D5912" w:rsidRDefault="002F4246" w:rsidP="008002F1">
      <w:pPr>
        <w:ind w:left="720" w:hanging="720"/>
        <w:rPr>
          <w:rFonts w:ascii="Calibri" w:hAnsi="Calibri" w:cs="Calibri"/>
          <w:color w:val="000000" w:themeColor="text1"/>
        </w:rPr>
      </w:pPr>
    </w:p>
    <w:p w14:paraId="1412808C" w14:textId="05F1D5D6" w:rsidR="00A745A9" w:rsidRDefault="00A745A9" w:rsidP="008002F1">
      <w:pPr>
        <w:ind w:left="720" w:hanging="720"/>
        <w:rPr>
          <w:rFonts w:ascii="Calibri" w:hAnsi="Calibri" w:cs="Calibri"/>
          <w:color w:val="000000" w:themeColor="text1"/>
          <w:shd w:val="clear" w:color="auto" w:fill="FFFFFF"/>
        </w:rPr>
      </w:pPr>
      <w:r w:rsidRPr="004D5912">
        <w:rPr>
          <w:rFonts w:ascii="Calibri" w:hAnsi="Calibri" w:cs="Calibri"/>
          <w:color w:val="000000" w:themeColor="text1"/>
        </w:rPr>
        <w:t xml:space="preserve">2015-2018 </w:t>
      </w:r>
      <w:r w:rsidRPr="004D5912">
        <w:rPr>
          <w:rFonts w:ascii="Calibri" w:hAnsi="Calibri" w:cs="Calibri"/>
          <w:color w:val="000000" w:themeColor="text1"/>
          <w:shd w:val="clear" w:color="auto" w:fill="FFFFFF"/>
        </w:rPr>
        <w:t xml:space="preserve">Member of the steering committee for </w:t>
      </w:r>
      <w:r w:rsidRPr="004D5912">
        <w:rPr>
          <w:rFonts w:ascii="Calibri" w:hAnsi="Calibri" w:cs="Calibri"/>
          <w:color w:val="000000" w:themeColor="text1"/>
        </w:rPr>
        <w:t xml:space="preserve">The </w:t>
      </w:r>
      <w:r w:rsidRPr="004D5912">
        <w:rPr>
          <w:rFonts w:ascii="Calibri" w:hAnsi="Calibri" w:cs="Calibri"/>
          <w:color w:val="000000" w:themeColor="text1"/>
          <w:shd w:val="clear" w:color="auto" w:fill="FFFFFF"/>
        </w:rPr>
        <w:t>Hebrew Bible and Political Theory, SBL</w:t>
      </w:r>
      <w:r w:rsidR="00A95163">
        <w:rPr>
          <w:rFonts w:ascii="Calibri" w:hAnsi="Calibri" w:cs="Calibri"/>
          <w:color w:val="000000" w:themeColor="text1"/>
          <w:shd w:val="clear" w:color="auto" w:fill="FFFFFF"/>
        </w:rPr>
        <w:t xml:space="preserve"> </w:t>
      </w:r>
      <w:r w:rsidR="00A95163" w:rsidRPr="004D5912">
        <w:rPr>
          <w:rFonts w:ascii="Calibri" w:hAnsi="Calibri" w:cs="Calibri"/>
          <w:color w:val="000000" w:themeColor="text1"/>
          <w:shd w:val="clear" w:color="auto" w:fill="FFFFFF"/>
        </w:rPr>
        <w:t>Annual Meeting</w:t>
      </w:r>
      <w:r w:rsidRPr="004D5912">
        <w:rPr>
          <w:rFonts w:ascii="Calibri" w:hAnsi="Calibri" w:cs="Calibri"/>
          <w:color w:val="000000" w:themeColor="text1"/>
          <w:shd w:val="clear" w:color="auto" w:fill="FFFFFF"/>
        </w:rPr>
        <w:t>.</w:t>
      </w:r>
    </w:p>
    <w:p w14:paraId="4837FE40" w14:textId="2721BEF5" w:rsidR="00562660" w:rsidRDefault="00562660" w:rsidP="008002F1">
      <w:pPr>
        <w:ind w:left="720" w:hanging="720"/>
        <w:rPr>
          <w:rFonts w:ascii="Calibri" w:hAnsi="Calibri" w:cs="Calibri"/>
          <w:color w:val="000000" w:themeColor="text1"/>
          <w:shd w:val="clear" w:color="auto" w:fill="FFFFFF"/>
        </w:rPr>
      </w:pPr>
    </w:p>
    <w:p w14:paraId="54A79172" w14:textId="29A5240C" w:rsidR="00562660" w:rsidRDefault="00562660" w:rsidP="008002F1">
      <w:pPr>
        <w:ind w:left="720" w:hanging="720"/>
        <w:rPr>
          <w:rFonts w:ascii="Calibri" w:hAnsi="Calibri" w:cs="Calibri"/>
          <w:color w:val="000000" w:themeColor="text1"/>
          <w:shd w:val="clear" w:color="auto" w:fill="FFFFFF"/>
        </w:rPr>
      </w:pPr>
      <w:r>
        <w:rPr>
          <w:rFonts w:ascii="Calibri" w:hAnsi="Calibri" w:cs="Calibri"/>
          <w:color w:val="000000" w:themeColor="text1"/>
          <w:shd w:val="clear" w:color="auto" w:fill="FFFFFF"/>
        </w:rPr>
        <w:t xml:space="preserve">2015-2018 Conducted Staff and Staff-Student meetings at </w:t>
      </w:r>
      <w:r w:rsidR="00CE217F">
        <w:rPr>
          <w:rFonts w:ascii="Calibri" w:hAnsi="Calibri" w:cs="Calibri"/>
          <w:color w:val="000000" w:themeColor="text1"/>
          <w:shd w:val="clear" w:color="auto" w:fill="FFFFFF"/>
        </w:rPr>
        <w:t xml:space="preserve">the </w:t>
      </w:r>
      <w:r>
        <w:rPr>
          <w:rFonts w:ascii="Calibri" w:hAnsi="Calibri" w:cs="Calibri"/>
          <w:color w:val="000000" w:themeColor="text1"/>
          <w:shd w:val="clear" w:color="auto" w:fill="FFFFFF"/>
        </w:rPr>
        <w:t>Abraham Geiger College</w:t>
      </w:r>
      <w:r w:rsidR="00A95163">
        <w:rPr>
          <w:rFonts w:ascii="Calibri" w:hAnsi="Calibri" w:cs="Calibri"/>
          <w:color w:val="000000" w:themeColor="text1"/>
          <w:shd w:val="clear" w:color="auto" w:fill="FFFFFF"/>
        </w:rPr>
        <w:t>.</w:t>
      </w:r>
    </w:p>
    <w:p w14:paraId="4D74C531" w14:textId="13BDB707" w:rsidR="00562660" w:rsidRDefault="00562660" w:rsidP="008002F1">
      <w:pPr>
        <w:ind w:left="720" w:hanging="720"/>
        <w:rPr>
          <w:rFonts w:ascii="Calibri" w:hAnsi="Calibri" w:cs="Calibri"/>
          <w:color w:val="000000" w:themeColor="text1"/>
          <w:shd w:val="clear" w:color="auto" w:fill="FFFFFF"/>
        </w:rPr>
      </w:pPr>
    </w:p>
    <w:p w14:paraId="7023534B" w14:textId="3F64A7C4" w:rsidR="00562660" w:rsidRDefault="00562660" w:rsidP="008002F1">
      <w:pPr>
        <w:ind w:left="720" w:hanging="720"/>
        <w:rPr>
          <w:rFonts w:ascii="Calibri" w:hAnsi="Calibri" w:cs="Calibri"/>
          <w:color w:val="000000" w:themeColor="text1"/>
          <w:shd w:val="clear" w:color="auto" w:fill="FFFFFF"/>
        </w:rPr>
      </w:pPr>
      <w:r>
        <w:rPr>
          <w:rFonts w:ascii="Calibri" w:hAnsi="Calibri" w:cs="Calibri"/>
          <w:color w:val="000000" w:themeColor="text1"/>
          <w:shd w:val="clear" w:color="auto" w:fill="FFFFFF"/>
        </w:rPr>
        <w:t xml:space="preserve">2015-2018 Member of the academic board of </w:t>
      </w:r>
      <w:r w:rsidR="00CE217F">
        <w:rPr>
          <w:rFonts w:ascii="Calibri" w:hAnsi="Calibri" w:cs="Calibri"/>
          <w:color w:val="000000" w:themeColor="text1"/>
          <w:shd w:val="clear" w:color="auto" w:fill="FFFFFF"/>
        </w:rPr>
        <w:t xml:space="preserve">the </w:t>
      </w:r>
      <w:r>
        <w:rPr>
          <w:rFonts w:ascii="Calibri" w:hAnsi="Calibri" w:cs="Calibri"/>
          <w:color w:val="000000" w:themeColor="text1"/>
          <w:shd w:val="clear" w:color="auto" w:fill="FFFFFF"/>
        </w:rPr>
        <w:t>Abraham Geiger College</w:t>
      </w:r>
      <w:r w:rsidR="00A95163">
        <w:rPr>
          <w:rFonts w:ascii="Calibri" w:hAnsi="Calibri" w:cs="Calibri"/>
          <w:color w:val="000000" w:themeColor="text1"/>
          <w:shd w:val="clear" w:color="auto" w:fill="FFFFFF"/>
        </w:rPr>
        <w:t>.</w:t>
      </w:r>
    </w:p>
    <w:p w14:paraId="67867270" w14:textId="2BE12840" w:rsidR="00CE217F" w:rsidRDefault="00CE217F" w:rsidP="008002F1">
      <w:pPr>
        <w:ind w:left="720" w:hanging="720"/>
        <w:rPr>
          <w:rFonts w:ascii="Calibri" w:hAnsi="Calibri" w:cs="Calibri"/>
          <w:color w:val="000000" w:themeColor="text1"/>
          <w:shd w:val="clear" w:color="auto" w:fill="FFFFFF"/>
        </w:rPr>
      </w:pPr>
    </w:p>
    <w:p w14:paraId="77D1F8DC" w14:textId="1384E804" w:rsidR="00CE217F" w:rsidRPr="004D5912" w:rsidRDefault="00CE217F" w:rsidP="008002F1">
      <w:pPr>
        <w:ind w:left="720" w:hanging="720"/>
        <w:rPr>
          <w:rFonts w:ascii="Calibri" w:hAnsi="Calibri" w:cs="Calibri"/>
          <w:color w:val="000000" w:themeColor="text1"/>
        </w:rPr>
      </w:pPr>
      <w:r>
        <w:rPr>
          <w:rFonts w:ascii="Calibri" w:hAnsi="Calibri" w:cs="Calibri"/>
          <w:color w:val="000000" w:themeColor="text1"/>
          <w:shd w:val="clear" w:color="auto" w:fill="FFFFFF"/>
        </w:rPr>
        <w:t>2015-2018 Representative of the Abraham Geiger College at the Selma Stern Center for Jewish Studies Berlin-Brandenburg</w:t>
      </w:r>
      <w:r w:rsidR="00A95163">
        <w:rPr>
          <w:rFonts w:ascii="Calibri" w:hAnsi="Calibri" w:cs="Calibri"/>
          <w:color w:val="000000" w:themeColor="text1"/>
          <w:shd w:val="clear" w:color="auto" w:fill="FFFFFF"/>
        </w:rPr>
        <w:t>.</w:t>
      </w:r>
    </w:p>
    <w:p w14:paraId="45469C11" w14:textId="62EF7DE8" w:rsidR="008002F1" w:rsidRPr="004D5912" w:rsidRDefault="008002F1" w:rsidP="008002F1">
      <w:pPr>
        <w:ind w:left="720" w:hanging="720"/>
        <w:rPr>
          <w:rFonts w:ascii="Calibri" w:hAnsi="Calibri" w:cs="Calibri"/>
          <w:color w:val="000000" w:themeColor="text1"/>
        </w:rPr>
      </w:pPr>
    </w:p>
    <w:p w14:paraId="18BE2073" w14:textId="71A1E7B5" w:rsidR="00D8454E" w:rsidRPr="004D5912" w:rsidRDefault="00D8454E" w:rsidP="00D8454E">
      <w:pPr>
        <w:rPr>
          <w:rFonts w:ascii="Calibri" w:hAnsi="Calibri" w:cs="Calibri"/>
          <w:color w:val="000000" w:themeColor="text1"/>
          <w:lang w:eastAsia="en-GB"/>
        </w:rPr>
      </w:pPr>
      <w:r w:rsidRPr="004D5912">
        <w:rPr>
          <w:rFonts w:ascii="Calibri" w:hAnsi="Calibri" w:cs="Calibri"/>
          <w:color w:val="000000" w:themeColor="text1"/>
        </w:rPr>
        <w:t xml:space="preserve">2017 Member </w:t>
      </w:r>
      <w:r w:rsidR="00A95163">
        <w:rPr>
          <w:rFonts w:ascii="Calibri" w:hAnsi="Calibri" w:cs="Calibri"/>
          <w:color w:val="000000" w:themeColor="text1"/>
        </w:rPr>
        <w:t xml:space="preserve">of </w:t>
      </w:r>
      <w:r w:rsidRPr="004D5912">
        <w:rPr>
          <w:rFonts w:ascii="Calibri" w:hAnsi="Calibri" w:cs="Calibri"/>
          <w:color w:val="000000" w:themeColor="text1"/>
          <w:shd w:val="clear" w:color="auto" w:fill="FFFFFF"/>
          <w:lang w:eastAsia="en-GB"/>
        </w:rPr>
        <w:t>Forum</w:t>
      </w:r>
      <w:r w:rsidR="00341A14">
        <w:rPr>
          <w:rFonts w:ascii="Calibri" w:hAnsi="Calibri" w:cs="Calibri"/>
          <w:color w:val="000000" w:themeColor="text1"/>
          <w:shd w:val="clear" w:color="auto" w:fill="FFFFFF"/>
          <w:lang w:eastAsia="en-GB"/>
        </w:rPr>
        <w:t>s</w:t>
      </w:r>
      <w:r w:rsidR="00A95163">
        <w:rPr>
          <w:rFonts w:ascii="Calibri" w:hAnsi="Calibri" w:cs="Calibri"/>
          <w:color w:val="000000" w:themeColor="text1"/>
          <w:shd w:val="clear" w:color="auto" w:fill="FFFFFF"/>
          <w:lang w:eastAsia="en-GB"/>
        </w:rPr>
        <w:t xml:space="preserve"> </w:t>
      </w:r>
      <w:proofErr w:type="spellStart"/>
      <w:r w:rsidRPr="004D5912">
        <w:rPr>
          <w:rFonts w:ascii="Calibri" w:hAnsi="Calibri" w:cs="Calibri"/>
          <w:color w:val="000000" w:themeColor="text1"/>
          <w:shd w:val="clear" w:color="auto" w:fill="FFFFFF"/>
          <w:lang w:eastAsia="en-GB"/>
        </w:rPr>
        <w:t>Religion</w:t>
      </w:r>
      <w:r w:rsidR="00341A14">
        <w:rPr>
          <w:rFonts w:ascii="Calibri" w:hAnsi="Calibri" w:cs="Calibri"/>
          <w:color w:val="000000" w:themeColor="text1"/>
          <w:shd w:val="clear" w:color="auto" w:fill="FFFFFF"/>
          <w:lang w:eastAsia="en-GB"/>
        </w:rPr>
        <w:t>en</w:t>
      </w:r>
      <w:proofErr w:type="spellEnd"/>
      <w:r w:rsidRPr="004D5912">
        <w:rPr>
          <w:rFonts w:ascii="Calibri" w:hAnsi="Calibri" w:cs="Calibri"/>
          <w:color w:val="000000" w:themeColor="text1"/>
          <w:shd w:val="clear" w:color="auto" w:fill="FFFFFF"/>
          <w:lang w:eastAsia="en-GB"/>
        </w:rPr>
        <w:t> </w:t>
      </w:r>
      <w:proofErr w:type="spellStart"/>
      <w:r w:rsidRPr="004D5912">
        <w:rPr>
          <w:rFonts w:ascii="Calibri" w:hAnsi="Calibri" w:cs="Calibri"/>
          <w:color w:val="000000" w:themeColor="text1"/>
          <w:shd w:val="clear" w:color="auto" w:fill="FFFFFF"/>
          <w:lang w:eastAsia="en-GB"/>
        </w:rPr>
        <w:t>i</w:t>
      </w:r>
      <w:r w:rsidR="00341A14">
        <w:rPr>
          <w:rFonts w:ascii="Calibri" w:hAnsi="Calibri" w:cs="Calibri"/>
          <w:color w:val="000000" w:themeColor="text1"/>
          <w:shd w:val="clear" w:color="auto" w:fill="FFFFFF"/>
          <w:lang w:eastAsia="en-GB"/>
        </w:rPr>
        <w:t>m</w:t>
      </w:r>
      <w:proofErr w:type="spellEnd"/>
      <w:r w:rsidR="00A95163">
        <w:rPr>
          <w:rFonts w:ascii="Calibri" w:hAnsi="Calibri" w:cs="Calibri"/>
          <w:color w:val="000000" w:themeColor="text1"/>
          <w:shd w:val="clear" w:color="auto" w:fill="FFFFFF"/>
          <w:lang w:eastAsia="en-GB"/>
        </w:rPr>
        <w:t xml:space="preserve"> </w:t>
      </w:r>
      <w:proofErr w:type="spellStart"/>
      <w:r w:rsidR="00341A14">
        <w:rPr>
          <w:rFonts w:ascii="Calibri" w:hAnsi="Calibri" w:cs="Calibri"/>
          <w:color w:val="000000" w:themeColor="text1"/>
          <w:shd w:val="clear" w:color="auto" w:fill="FFFFFF"/>
          <w:lang w:eastAsia="en-GB"/>
        </w:rPr>
        <w:t>K</w:t>
      </w:r>
      <w:r w:rsidR="00A95163">
        <w:rPr>
          <w:rFonts w:ascii="Calibri" w:hAnsi="Calibri" w:cs="Calibri"/>
          <w:color w:val="000000" w:themeColor="text1"/>
          <w:shd w:val="clear" w:color="auto" w:fill="FFFFFF"/>
          <w:lang w:eastAsia="en-GB"/>
        </w:rPr>
        <w:t>ontext</w:t>
      </w:r>
      <w:proofErr w:type="spellEnd"/>
      <w:r w:rsidRPr="004D5912">
        <w:rPr>
          <w:rFonts w:ascii="Calibri" w:hAnsi="Calibri" w:cs="Calibri"/>
          <w:color w:val="000000" w:themeColor="text1"/>
          <w:shd w:val="clear" w:color="auto" w:fill="FFFFFF"/>
          <w:lang w:eastAsia="en-GB"/>
        </w:rPr>
        <w:t>, University of Potsdam</w:t>
      </w:r>
      <w:r w:rsidR="00A95163">
        <w:rPr>
          <w:rFonts w:ascii="Calibri" w:hAnsi="Calibri" w:cs="Calibri"/>
          <w:color w:val="000000" w:themeColor="text1"/>
          <w:shd w:val="clear" w:color="auto" w:fill="FFFFFF"/>
          <w:lang w:eastAsia="en-GB"/>
        </w:rPr>
        <w:t>.</w:t>
      </w:r>
    </w:p>
    <w:p w14:paraId="6C8C719D" w14:textId="77777777" w:rsidR="00D8454E" w:rsidRPr="004D5912" w:rsidRDefault="00D8454E" w:rsidP="008002F1">
      <w:pPr>
        <w:ind w:left="720" w:hanging="720"/>
        <w:rPr>
          <w:rFonts w:ascii="Calibri" w:hAnsi="Calibri" w:cs="Calibri"/>
          <w:color w:val="000000" w:themeColor="text1"/>
        </w:rPr>
      </w:pPr>
    </w:p>
    <w:p w14:paraId="2ADD3D62" w14:textId="070267F2" w:rsidR="008002F1" w:rsidRPr="004D5912" w:rsidRDefault="008002F1" w:rsidP="00673122">
      <w:pPr>
        <w:ind w:left="720" w:hanging="720"/>
        <w:rPr>
          <w:rFonts w:ascii="Calibri" w:hAnsi="Calibri" w:cs="Calibri"/>
          <w:color w:val="000000" w:themeColor="text1"/>
        </w:rPr>
      </w:pPr>
      <w:r w:rsidRPr="004D5912">
        <w:rPr>
          <w:rFonts w:ascii="Calibri" w:hAnsi="Calibri" w:cs="Calibri"/>
          <w:color w:val="000000" w:themeColor="text1"/>
        </w:rPr>
        <w:t xml:space="preserve">September 26-27, 2016. </w:t>
      </w:r>
      <w:r w:rsidR="00D8454E" w:rsidRPr="004D5912">
        <w:rPr>
          <w:rFonts w:ascii="Calibri" w:hAnsi="Calibri" w:cs="Calibri"/>
          <w:color w:val="000000" w:themeColor="text1"/>
        </w:rPr>
        <w:t>Organized</w:t>
      </w:r>
      <w:r w:rsidRPr="004D5912">
        <w:rPr>
          <w:rFonts w:ascii="Calibri" w:hAnsi="Calibri" w:cs="Calibri"/>
          <w:color w:val="000000" w:themeColor="text1"/>
        </w:rPr>
        <w:t xml:space="preserve"> </w:t>
      </w:r>
      <w:r w:rsidR="00D8454E" w:rsidRPr="004D5912">
        <w:rPr>
          <w:rFonts w:ascii="Calibri" w:hAnsi="Calibri" w:cs="Calibri"/>
          <w:color w:val="000000" w:themeColor="text1"/>
        </w:rPr>
        <w:t>i</w:t>
      </w:r>
      <w:r w:rsidRPr="004D5912">
        <w:rPr>
          <w:rFonts w:ascii="Calibri" w:hAnsi="Calibri" w:cs="Calibri"/>
          <w:color w:val="000000" w:themeColor="text1"/>
        </w:rPr>
        <w:t xml:space="preserve">nternational conference, </w:t>
      </w:r>
      <w:r w:rsidRPr="004D5912">
        <w:rPr>
          <w:rFonts w:ascii="Calibri" w:hAnsi="Calibri" w:cs="Calibri"/>
          <w:i/>
          <w:iCs/>
          <w:color w:val="000000" w:themeColor="text1"/>
        </w:rPr>
        <w:t>German-Jewish Bible Scholarship</w:t>
      </w:r>
      <w:r w:rsidRPr="004D5912">
        <w:rPr>
          <w:rFonts w:ascii="Calibri" w:hAnsi="Calibri" w:cs="Calibri"/>
          <w:color w:val="000000" w:themeColor="text1"/>
        </w:rPr>
        <w:t>, University of Potsdam</w:t>
      </w:r>
      <w:r w:rsidR="00673122" w:rsidRPr="004D5912">
        <w:rPr>
          <w:rFonts w:ascii="Calibri" w:hAnsi="Calibri" w:cs="Calibri"/>
          <w:color w:val="000000" w:themeColor="text1"/>
        </w:rPr>
        <w:t>.</w:t>
      </w:r>
      <w:r w:rsidR="00E938DD">
        <w:rPr>
          <w:rFonts w:ascii="Calibri" w:hAnsi="Calibri" w:cs="Calibri"/>
          <w:color w:val="000000" w:themeColor="text1"/>
        </w:rPr>
        <w:t xml:space="preserve"> For the conference volume, see above, under Publications.</w:t>
      </w:r>
    </w:p>
    <w:p w14:paraId="4D94F241" w14:textId="70D66A61" w:rsidR="00A92713" w:rsidRDefault="00A92713" w:rsidP="00673122">
      <w:pPr>
        <w:ind w:left="720" w:hanging="720"/>
        <w:rPr>
          <w:rFonts w:ascii="Calibri" w:hAnsi="Calibri" w:cs="Calibri"/>
          <w:color w:val="000000" w:themeColor="text1"/>
        </w:rPr>
      </w:pPr>
    </w:p>
    <w:p w14:paraId="6CBBFE1A" w14:textId="031016D2" w:rsidR="00A92713" w:rsidRDefault="00A92713" w:rsidP="00673122">
      <w:pPr>
        <w:ind w:left="720" w:hanging="720"/>
        <w:rPr>
          <w:rFonts w:ascii="Calibri" w:hAnsi="Calibri" w:cs="Calibri"/>
          <w:color w:val="000000" w:themeColor="text1"/>
        </w:rPr>
      </w:pPr>
    </w:p>
    <w:p w14:paraId="1B483502" w14:textId="77777777" w:rsidR="00A92713" w:rsidRDefault="00A92713" w:rsidP="00673122">
      <w:pPr>
        <w:ind w:left="720" w:hanging="720"/>
        <w:rPr>
          <w:rFonts w:ascii="Calibri" w:hAnsi="Calibri" w:cs="Calibri"/>
          <w:color w:val="000000" w:themeColor="text1"/>
        </w:rPr>
      </w:pPr>
    </w:p>
    <w:p w14:paraId="0B1C8F37" w14:textId="61AEDFA9" w:rsidR="00673122" w:rsidRPr="004D5912" w:rsidRDefault="00673122" w:rsidP="00673122">
      <w:pPr>
        <w:ind w:left="720" w:hanging="720"/>
        <w:rPr>
          <w:rFonts w:ascii="Calibri" w:hAnsi="Calibri" w:cs="Calibri"/>
          <w:b/>
          <w:bCs/>
          <w:color w:val="000000" w:themeColor="text1"/>
        </w:rPr>
      </w:pPr>
    </w:p>
    <w:p w14:paraId="5180D4BC" w14:textId="126DB2D5" w:rsidR="00673122" w:rsidRPr="00797732" w:rsidRDefault="00673122" w:rsidP="00673122">
      <w:pPr>
        <w:rPr>
          <w:rFonts w:ascii="Calibri" w:hAnsi="Calibri" w:cs="Calibri"/>
          <w:color w:val="000000" w:themeColor="text1"/>
        </w:rPr>
      </w:pPr>
      <w:r w:rsidRPr="00797732">
        <w:rPr>
          <w:rFonts w:ascii="Calibri" w:hAnsi="Calibri" w:cs="Calibri"/>
          <w:b/>
          <w:bCs/>
          <w:color w:val="000000" w:themeColor="text1"/>
        </w:rPr>
        <w:t>Invited Lectures</w:t>
      </w:r>
      <w:r w:rsidRPr="00797732">
        <w:rPr>
          <w:rFonts w:ascii="Calibri" w:hAnsi="Calibri" w:cs="Calibri"/>
          <w:color w:val="000000" w:themeColor="text1"/>
        </w:rPr>
        <w:t xml:space="preserve"> (selected):</w:t>
      </w:r>
    </w:p>
    <w:p w14:paraId="1ED92511" w14:textId="77777777" w:rsidR="00222D3A" w:rsidRPr="00797732" w:rsidRDefault="00222D3A" w:rsidP="00673122">
      <w:pPr>
        <w:rPr>
          <w:rFonts w:ascii="Calibri" w:hAnsi="Calibri" w:cs="Calibri"/>
          <w:color w:val="000000" w:themeColor="text1"/>
        </w:rPr>
      </w:pPr>
    </w:p>
    <w:p w14:paraId="41C39A1B" w14:textId="45720701" w:rsidR="004D4B38" w:rsidRPr="004D5912" w:rsidRDefault="004D4B38" w:rsidP="004D4B38">
      <w:pPr>
        <w:shd w:val="clear" w:color="auto" w:fill="FFFFFF"/>
        <w:ind w:left="720" w:hanging="720"/>
        <w:rPr>
          <w:rFonts w:ascii="Calibri" w:hAnsi="Calibri" w:cs="Calibri"/>
          <w:color w:val="000000" w:themeColor="text1"/>
        </w:rPr>
      </w:pPr>
      <w:r w:rsidRPr="004D5912">
        <w:rPr>
          <w:rFonts w:ascii="Calibri" w:hAnsi="Calibri" w:cs="Calibri"/>
          <w:color w:val="000000" w:themeColor="text1"/>
        </w:rPr>
        <w:t>2019</w:t>
      </w:r>
      <w:r w:rsidRPr="004D5912">
        <w:rPr>
          <w:rFonts w:ascii="Calibri" w:hAnsi="Calibri" w:cs="Calibri"/>
          <w:color w:val="000000" w:themeColor="text1"/>
        </w:rPr>
        <w:tab/>
      </w:r>
    </w:p>
    <w:p w14:paraId="3F552D9C" w14:textId="435AE23B" w:rsidR="004D4B38" w:rsidRPr="004D5912" w:rsidRDefault="00B81D63" w:rsidP="004D4B38">
      <w:pPr>
        <w:shd w:val="clear" w:color="auto" w:fill="FFFFFF"/>
        <w:ind w:left="720"/>
        <w:rPr>
          <w:rFonts w:ascii="Calibri" w:hAnsi="Calibri" w:cs="Calibri"/>
          <w:color w:val="000000" w:themeColor="text1"/>
          <w:shd w:val="clear" w:color="auto" w:fill="FFFFFF"/>
        </w:rPr>
      </w:pPr>
      <w:r w:rsidRPr="004D5912">
        <w:rPr>
          <w:rFonts w:ascii="Calibri" w:hAnsi="Calibri" w:cs="Calibri"/>
          <w:color w:val="000000" w:themeColor="text1"/>
          <w:shd w:val="clear" w:color="auto" w:fill="FFFFFF"/>
        </w:rPr>
        <w:t>“</w:t>
      </w:r>
      <w:proofErr w:type="spellStart"/>
      <w:r w:rsidR="004D4B38" w:rsidRPr="004D5912">
        <w:rPr>
          <w:rFonts w:ascii="Calibri" w:hAnsi="Calibri" w:cs="Calibri"/>
          <w:color w:val="000000" w:themeColor="text1"/>
          <w:shd w:val="clear" w:color="auto" w:fill="FFFFFF"/>
        </w:rPr>
        <w:t>Judentum</w:t>
      </w:r>
      <w:proofErr w:type="spellEnd"/>
      <w:r w:rsidR="004D4B38" w:rsidRPr="004D5912">
        <w:rPr>
          <w:rFonts w:ascii="Calibri" w:hAnsi="Calibri" w:cs="Calibri"/>
          <w:color w:val="000000" w:themeColor="text1"/>
          <w:shd w:val="clear" w:color="auto" w:fill="FFFFFF"/>
        </w:rPr>
        <w:t xml:space="preserve">: </w:t>
      </w:r>
      <w:proofErr w:type="spellStart"/>
      <w:r w:rsidR="004D4B38" w:rsidRPr="004D5912">
        <w:rPr>
          <w:rFonts w:ascii="Calibri" w:hAnsi="Calibri" w:cs="Calibri"/>
          <w:color w:val="000000" w:themeColor="text1"/>
          <w:shd w:val="clear" w:color="auto" w:fill="FFFFFF"/>
        </w:rPr>
        <w:t>Traditionelle</w:t>
      </w:r>
      <w:proofErr w:type="spellEnd"/>
      <w:r w:rsidR="004D4B38" w:rsidRPr="004D5912">
        <w:rPr>
          <w:rFonts w:ascii="Calibri" w:hAnsi="Calibri" w:cs="Calibri"/>
          <w:color w:val="000000" w:themeColor="text1"/>
          <w:shd w:val="clear" w:color="auto" w:fill="FFFFFF"/>
        </w:rPr>
        <w:t xml:space="preserve"> </w:t>
      </w:r>
      <w:proofErr w:type="spellStart"/>
      <w:r w:rsidR="004D4B38" w:rsidRPr="004D5912">
        <w:rPr>
          <w:rFonts w:ascii="Calibri" w:hAnsi="Calibri" w:cs="Calibri"/>
          <w:color w:val="000000" w:themeColor="text1"/>
          <w:shd w:val="clear" w:color="auto" w:fill="FFFFFF"/>
        </w:rPr>
        <w:t>Auslegung</w:t>
      </w:r>
      <w:proofErr w:type="spellEnd"/>
      <w:r w:rsidR="004D4B38" w:rsidRPr="004D5912">
        <w:rPr>
          <w:rFonts w:ascii="Calibri" w:hAnsi="Calibri" w:cs="Calibri"/>
          <w:color w:val="000000" w:themeColor="text1"/>
          <w:shd w:val="clear" w:color="auto" w:fill="FFFFFF"/>
        </w:rPr>
        <w:t xml:space="preserve"> von </w:t>
      </w:r>
      <w:proofErr w:type="spellStart"/>
      <w:r w:rsidR="004D4B38" w:rsidRPr="004D5912">
        <w:rPr>
          <w:rFonts w:ascii="Calibri" w:hAnsi="Calibri" w:cs="Calibri"/>
          <w:color w:val="000000" w:themeColor="text1"/>
          <w:shd w:val="clear" w:color="auto" w:fill="FFFFFF"/>
        </w:rPr>
        <w:t>Tanach</w:t>
      </w:r>
      <w:proofErr w:type="spellEnd"/>
      <w:r w:rsidR="004D4B38" w:rsidRPr="004D5912">
        <w:rPr>
          <w:rFonts w:ascii="Calibri" w:hAnsi="Calibri" w:cs="Calibri"/>
          <w:color w:val="000000" w:themeColor="text1"/>
          <w:shd w:val="clear" w:color="auto" w:fill="FFFFFF"/>
        </w:rPr>
        <w:t xml:space="preserve"> und Talmud und </w:t>
      </w:r>
      <w:proofErr w:type="spellStart"/>
      <w:r w:rsidR="004D4B38" w:rsidRPr="004D5912">
        <w:rPr>
          <w:rFonts w:ascii="Calibri" w:hAnsi="Calibri" w:cs="Calibri"/>
          <w:color w:val="000000" w:themeColor="text1"/>
          <w:shd w:val="clear" w:color="auto" w:fill="FFFFFF"/>
        </w:rPr>
        <w:t>ihre</w:t>
      </w:r>
      <w:proofErr w:type="spellEnd"/>
      <w:r w:rsidR="004D4B38" w:rsidRPr="004D5912">
        <w:rPr>
          <w:rFonts w:ascii="Calibri" w:hAnsi="Calibri" w:cs="Calibri"/>
          <w:color w:val="000000" w:themeColor="text1"/>
          <w:shd w:val="clear" w:color="auto" w:fill="FFFFFF"/>
        </w:rPr>
        <w:t xml:space="preserve"> </w:t>
      </w:r>
      <w:proofErr w:type="spellStart"/>
      <w:r w:rsidR="004D4B38" w:rsidRPr="004D5912">
        <w:rPr>
          <w:rFonts w:ascii="Calibri" w:hAnsi="Calibri" w:cs="Calibri"/>
          <w:color w:val="000000" w:themeColor="text1"/>
          <w:shd w:val="clear" w:color="auto" w:fill="FFFFFF"/>
        </w:rPr>
        <w:t>feministisch-theologische</w:t>
      </w:r>
      <w:proofErr w:type="spellEnd"/>
      <w:r w:rsidR="004D4B38" w:rsidRPr="004D5912">
        <w:rPr>
          <w:rFonts w:ascii="Calibri" w:hAnsi="Calibri" w:cs="Calibri"/>
          <w:color w:val="000000" w:themeColor="text1"/>
          <w:shd w:val="clear" w:color="auto" w:fill="FFFFFF"/>
        </w:rPr>
        <w:t xml:space="preserve"> Interpretation," </w:t>
      </w:r>
      <w:proofErr w:type="spellStart"/>
      <w:r w:rsidR="004D4B38" w:rsidRPr="004D5912">
        <w:rPr>
          <w:rFonts w:ascii="Calibri" w:hAnsi="Calibri" w:cs="Calibri"/>
          <w:color w:val="000000" w:themeColor="text1"/>
          <w:shd w:val="clear" w:color="auto" w:fill="FFFFFF"/>
        </w:rPr>
        <w:t>Ringvorlesung</w:t>
      </w:r>
      <w:proofErr w:type="spellEnd"/>
      <w:r w:rsidR="004D4B38" w:rsidRPr="004D5912">
        <w:rPr>
          <w:rFonts w:ascii="Calibri" w:hAnsi="Calibri" w:cs="Calibri"/>
          <w:color w:val="000000" w:themeColor="text1"/>
          <w:shd w:val="clear" w:color="auto" w:fill="FFFFFF"/>
        </w:rPr>
        <w:t xml:space="preserve">, </w:t>
      </w:r>
      <w:r w:rsidR="002D4A07" w:rsidRPr="004D5912">
        <w:rPr>
          <w:rFonts w:ascii="Calibri" w:hAnsi="Calibri" w:cs="Calibri"/>
          <w:color w:val="000000" w:themeColor="text1"/>
          <w:shd w:val="clear" w:color="auto" w:fill="FFFFFF"/>
        </w:rPr>
        <w:t>“</w:t>
      </w:r>
      <w:proofErr w:type="spellStart"/>
      <w:r w:rsidR="004D4B38" w:rsidRPr="004D5912">
        <w:rPr>
          <w:rFonts w:ascii="Calibri" w:hAnsi="Calibri" w:cs="Calibri"/>
          <w:color w:val="000000" w:themeColor="text1"/>
          <w:shd w:val="clear" w:color="auto" w:fill="FFFFFF"/>
        </w:rPr>
        <w:t>Geschichte</w:t>
      </w:r>
      <w:proofErr w:type="spellEnd"/>
      <w:r w:rsidR="004D4B38" w:rsidRPr="004D5912">
        <w:rPr>
          <w:rFonts w:ascii="Calibri" w:hAnsi="Calibri" w:cs="Calibri"/>
          <w:color w:val="000000" w:themeColor="text1"/>
          <w:shd w:val="clear" w:color="auto" w:fill="FFFFFF"/>
        </w:rPr>
        <w:t xml:space="preserve">, </w:t>
      </w:r>
      <w:proofErr w:type="spellStart"/>
      <w:r w:rsidR="004D4B38" w:rsidRPr="004D5912">
        <w:rPr>
          <w:rFonts w:ascii="Calibri" w:hAnsi="Calibri" w:cs="Calibri"/>
          <w:color w:val="000000" w:themeColor="text1"/>
          <w:shd w:val="clear" w:color="auto" w:fill="FFFFFF"/>
        </w:rPr>
        <w:t>Politik</w:t>
      </w:r>
      <w:proofErr w:type="spellEnd"/>
      <w:r w:rsidR="004D4B38" w:rsidRPr="004D5912">
        <w:rPr>
          <w:rFonts w:ascii="Calibri" w:hAnsi="Calibri" w:cs="Calibri"/>
          <w:color w:val="000000" w:themeColor="text1"/>
          <w:shd w:val="clear" w:color="auto" w:fill="FFFFFF"/>
        </w:rPr>
        <w:t xml:space="preserve"> und </w:t>
      </w:r>
      <w:proofErr w:type="spellStart"/>
      <w:r w:rsidR="004D4B38" w:rsidRPr="004D5912">
        <w:rPr>
          <w:rFonts w:ascii="Calibri" w:hAnsi="Calibri" w:cs="Calibri"/>
          <w:color w:val="000000" w:themeColor="text1"/>
          <w:shd w:val="clear" w:color="auto" w:fill="FFFFFF"/>
        </w:rPr>
        <w:t>Ethik</w:t>
      </w:r>
      <w:proofErr w:type="spellEnd"/>
      <w:r w:rsidR="004D4B38" w:rsidRPr="004D5912">
        <w:rPr>
          <w:rFonts w:ascii="Calibri" w:hAnsi="Calibri" w:cs="Calibri"/>
          <w:color w:val="000000" w:themeColor="text1"/>
          <w:shd w:val="clear" w:color="auto" w:fill="FFFFFF"/>
        </w:rPr>
        <w:t xml:space="preserve"> des </w:t>
      </w:r>
      <w:proofErr w:type="spellStart"/>
      <w:r w:rsidR="004D4B38" w:rsidRPr="004D5912">
        <w:rPr>
          <w:rFonts w:ascii="Calibri" w:hAnsi="Calibri" w:cs="Calibri"/>
          <w:color w:val="000000" w:themeColor="text1"/>
          <w:shd w:val="clear" w:color="auto" w:fill="FFFFFF"/>
        </w:rPr>
        <w:t>Schwangerschaftsabbruchs</w:t>
      </w:r>
      <w:proofErr w:type="spellEnd"/>
      <w:r w:rsidR="002D4A07" w:rsidRPr="004D5912">
        <w:rPr>
          <w:rFonts w:ascii="Calibri" w:hAnsi="Calibri" w:cs="Calibri"/>
          <w:color w:val="000000" w:themeColor="text1"/>
          <w:shd w:val="clear" w:color="auto" w:fill="FFFFFF"/>
        </w:rPr>
        <w:t>,” University of Potsdam.</w:t>
      </w:r>
    </w:p>
    <w:p w14:paraId="5BF41887" w14:textId="71A0C291" w:rsidR="00EC6C06" w:rsidRPr="004D5912" w:rsidRDefault="00673122" w:rsidP="00673122">
      <w:pPr>
        <w:shd w:val="clear" w:color="auto" w:fill="FFFFFF"/>
        <w:ind w:left="720" w:hanging="720"/>
        <w:rPr>
          <w:rFonts w:ascii="Calibri" w:hAnsi="Calibri" w:cs="Calibri"/>
          <w:color w:val="000000" w:themeColor="text1"/>
        </w:rPr>
      </w:pPr>
      <w:r w:rsidRPr="004D5912">
        <w:rPr>
          <w:rFonts w:ascii="Calibri" w:hAnsi="Calibri" w:cs="Calibri"/>
          <w:color w:val="000000" w:themeColor="text1"/>
        </w:rPr>
        <w:t>2018</w:t>
      </w:r>
      <w:r w:rsidRPr="004D5912">
        <w:rPr>
          <w:rFonts w:ascii="Calibri" w:hAnsi="Calibri" w:cs="Calibri"/>
          <w:color w:val="000000" w:themeColor="text1"/>
        </w:rPr>
        <w:tab/>
      </w:r>
    </w:p>
    <w:p w14:paraId="5FBD448F" w14:textId="3D4EACEB" w:rsidR="00673122" w:rsidRPr="004D5912" w:rsidRDefault="00B81D63" w:rsidP="00EC6C06">
      <w:pPr>
        <w:shd w:val="clear" w:color="auto" w:fill="FFFFFF"/>
        <w:ind w:left="720"/>
        <w:rPr>
          <w:rFonts w:ascii="Calibri" w:hAnsi="Calibri" w:cs="Calibri"/>
          <w:color w:val="000000" w:themeColor="text1"/>
        </w:rPr>
      </w:pPr>
      <w:r w:rsidRPr="004D5912">
        <w:rPr>
          <w:rFonts w:ascii="Calibri" w:hAnsi="Calibri" w:cs="Calibri"/>
          <w:color w:val="000000" w:themeColor="text1"/>
          <w:shd w:val="clear" w:color="auto" w:fill="FFFFFF"/>
        </w:rPr>
        <w:lastRenderedPageBreak/>
        <w:t>“</w:t>
      </w:r>
      <w:r w:rsidR="00673122" w:rsidRPr="004D5912">
        <w:rPr>
          <w:rFonts w:ascii="Calibri" w:hAnsi="Calibri" w:cs="Calibri"/>
          <w:color w:val="000000" w:themeColor="text1"/>
          <w:shd w:val="clear" w:color="auto" w:fill="FFFFFF"/>
        </w:rPr>
        <w:t xml:space="preserve">Fear of Marriage in Ancient Jewish Writings: Text, Tradition, and </w:t>
      </w:r>
      <w:proofErr w:type="spellStart"/>
      <w:r w:rsidR="00673122" w:rsidRPr="004D5912">
        <w:rPr>
          <w:rFonts w:ascii="Calibri" w:hAnsi="Calibri" w:cs="Calibri"/>
          <w:color w:val="000000" w:themeColor="text1"/>
          <w:shd w:val="clear" w:color="auto" w:fill="FFFFFF"/>
        </w:rPr>
        <w:t>Tendenz</w:t>
      </w:r>
      <w:proofErr w:type="spellEnd"/>
      <w:r w:rsidRPr="004D5912">
        <w:rPr>
          <w:rFonts w:ascii="Calibri" w:hAnsi="Calibri" w:cs="Calibri"/>
          <w:color w:val="000000" w:themeColor="text1"/>
          <w:shd w:val="clear" w:color="auto" w:fill="FFFFFF"/>
        </w:rPr>
        <w:t>,”</w:t>
      </w:r>
      <w:r w:rsidR="00673122" w:rsidRPr="004D5912">
        <w:rPr>
          <w:rFonts w:ascii="Calibri" w:hAnsi="Calibri" w:cs="Calibri"/>
          <w:color w:val="000000" w:themeColor="text1"/>
          <w:shd w:val="clear" w:color="auto" w:fill="FFFFFF"/>
        </w:rPr>
        <w:t xml:space="preserve"> Semester opening, </w:t>
      </w:r>
      <w:proofErr w:type="spellStart"/>
      <w:r w:rsidR="00673122" w:rsidRPr="004D5912">
        <w:rPr>
          <w:rFonts w:ascii="Calibri" w:hAnsi="Calibri" w:cs="Calibri"/>
          <w:color w:val="000000" w:themeColor="text1"/>
        </w:rPr>
        <w:t>Theologische</w:t>
      </w:r>
      <w:proofErr w:type="spellEnd"/>
      <w:r w:rsidR="00673122" w:rsidRPr="004D5912">
        <w:rPr>
          <w:rFonts w:ascii="Calibri" w:hAnsi="Calibri" w:cs="Calibri"/>
          <w:color w:val="000000" w:themeColor="text1"/>
        </w:rPr>
        <w:t xml:space="preserve"> </w:t>
      </w:r>
      <w:proofErr w:type="spellStart"/>
      <w:r w:rsidR="00673122" w:rsidRPr="004D5912">
        <w:rPr>
          <w:rFonts w:ascii="Calibri" w:hAnsi="Calibri" w:cs="Calibri"/>
          <w:color w:val="000000" w:themeColor="text1"/>
        </w:rPr>
        <w:t>Fakultät</w:t>
      </w:r>
      <w:proofErr w:type="spellEnd"/>
      <w:r w:rsidR="00673122" w:rsidRPr="004D5912">
        <w:rPr>
          <w:rFonts w:ascii="Calibri" w:hAnsi="Calibri" w:cs="Calibri"/>
          <w:color w:val="000000" w:themeColor="text1"/>
        </w:rPr>
        <w:t xml:space="preserve">, </w:t>
      </w:r>
      <w:r w:rsidR="00673122" w:rsidRPr="004D5912">
        <w:rPr>
          <w:rFonts w:ascii="Calibri" w:hAnsi="Calibri" w:cs="Calibri"/>
          <w:color w:val="000000" w:themeColor="text1"/>
          <w:shd w:val="clear" w:color="auto" w:fill="FFFFFF"/>
        </w:rPr>
        <w:t>Universität Rostock</w:t>
      </w:r>
      <w:r w:rsidR="004D4B38" w:rsidRPr="004D5912">
        <w:rPr>
          <w:rFonts w:ascii="Calibri" w:hAnsi="Calibri" w:cs="Calibri"/>
          <w:color w:val="000000" w:themeColor="text1"/>
          <w:shd w:val="clear" w:color="auto" w:fill="FFFFFF"/>
        </w:rPr>
        <w:t>.</w:t>
      </w:r>
    </w:p>
    <w:p w14:paraId="7AFC1D21" w14:textId="77777777" w:rsidR="00673122" w:rsidRPr="004D5912" w:rsidRDefault="00673122" w:rsidP="00673122">
      <w:pPr>
        <w:ind w:left="720" w:hanging="720"/>
        <w:rPr>
          <w:rFonts w:ascii="Calibri" w:hAnsi="Calibri" w:cs="Calibri"/>
          <w:color w:val="000000" w:themeColor="text1"/>
        </w:rPr>
      </w:pPr>
    </w:p>
    <w:p w14:paraId="2F9B0B00" w14:textId="77777777" w:rsidR="00EC6C06" w:rsidRPr="004D5912" w:rsidRDefault="00673122" w:rsidP="00673122">
      <w:pPr>
        <w:ind w:left="720" w:hanging="720"/>
        <w:rPr>
          <w:rFonts w:ascii="Calibri" w:hAnsi="Calibri" w:cs="Calibri"/>
          <w:color w:val="000000" w:themeColor="text1"/>
        </w:rPr>
      </w:pPr>
      <w:r w:rsidRPr="004D5912">
        <w:rPr>
          <w:rFonts w:ascii="Calibri" w:hAnsi="Calibri" w:cs="Calibri"/>
          <w:color w:val="000000" w:themeColor="text1"/>
        </w:rPr>
        <w:t xml:space="preserve">2017 </w:t>
      </w:r>
      <w:r w:rsidRPr="004D5912">
        <w:rPr>
          <w:rFonts w:ascii="Calibri" w:hAnsi="Calibri" w:cs="Calibri"/>
          <w:color w:val="000000" w:themeColor="text1"/>
        </w:rPr>
        <w:tab/>
      </w:r>
    </w:p>
    <w:p w14:paraId="34F66C81" w14:textId="6A01BFA9" w:rsidR="00673122" w:rsidRPr="004D5912" w:rsidRDefault="00673122" w:rsidP="00EC6C06">
      <w:pPr>
        <w:ind w:left="720"/>
        <w:rPr>
          <w:rFonts w:ascii="Calibri" w:hAnsi="Calibri" w:cs="Calibri"/>
          <w:color w:val="000000" w:themeColor="text1"/>
        </w:rPr>
      </w:pPr>
      <w:r w:rsidRPr="004D5912">
        <w:rPr>
          <w:rFonts w:ascii="Calibri" w:hAnsi="Calibri" w:cs="Calibri"/>
          <w:bCs/>
          <w:color w:val="000000" w:themeColor="text1"/>
        </w:rPr>
        <w:t>“</w:t>
      </w:r>
      <w:r w:rsidRPr="004D5912">
        <w:rPr>
          <w:rFonts w:ascii="Calibri" w:hAnsi="Calibri" w:cs="Calibri"/>
          <w:color w:val="000000" w:themeColor="text1"/>
        </w:rPr>
        <w:t>Speaking (Veiled) Truth to Power: Biblical Insights towards Empathy and Restorative Justice,</w:t>
      </w:r>
      <w:r w:rsidRPr="004D5912">
        <w:rPr>
          <w:rFonts w:ascii="Calibri" w:hAnsi="Calibri" w:cs="Calibri"/>
          <w:bCs/>
          <w:color w:val="000000" w:themeColor="text1"/>
        </w:rPr>
        <w:t>”</w:t>
      </w:r>
      <w:r w:rsidRPr="004D5912">
        <w:rPr>
          <w:rFonts w:ascii="Calibri" w:hAnsi="Calibri" w:cs="Calibri"/>
          <w:color w:val="000000" w:themeColor="text1"/>
        </w:rPr>
        <w:t xml:space="preserve"> Jewish Activism Summer School, University of Potsdam.</w:t>
      </w:r>
    </w:p>
    <w:p w14:paraId="6CAD71E5" w14:textId="77777777" w:rsidR="00673122" w:rsidRPr="004D5912" w:rsidRDefault="00673122" w:rsidP="00673122">
      <w:pPr>
        <w:ind w:left="720" w:hanging="720"/>
        <w:rPr>
          <w:rFonts w:ascii="Calibri" w:hAnsi="Calibri" w:cs="Calibri"/>
          <w:color w:val="000000" w:themeColor="text1"/>
        </w:rPr>
      </w:pPr>
    </w:p>
    <w:p w14:paraId="6022AD3B" w14:textId="77777777" w:rsidR="00EC6C06" w:rsidRPr="004D5912" w:rsidRDefault="00673122" w:rsidP="00673122">
      <w:pPr>
        <w:ind w:left="720" w:hanging="720"/>
        <w:rPr>
          <w:rFonts w:ascii="Calibri" w:hAnsi="Calibri" w:cs="Calibri"/>
          <w:color w:val="000000" w:themeColor="text1"/>
        </w:rPr>
      </w:pPr>
      <w:r w:rsidRPr="004D5912">
        <w:rPr>
          <w:rFonts w:ascii="Calibri" w:hAnsi="Calibri" w:cs="Calibri"/>
          <w:color w:val="000000" w:themeColor="text1"/>
        </w:rPr>
        <w:t>2016</w:t>
      </w:r>
      <w:r w:rsidRPr="004D5912">
        <w:rPr>
          <w:rFonts w:ascii="Calibri" w:hAnsi="Calibri" w:cs="Calibri"/>
          <w:color w:val="000000" w:themeColor="text1"/>
        </w:rPr>
        <w:tab/>
      </w:r>
    </w:p>
    <w:p w14:paraId="54F740A5" w14:textId="429997EE" w:rsidR="00673122" w:rsidRPr="004D5912" w:rsidRDefault="00673122" w:rsidP="00EC6C06">
      <w:pPr>
        <w:ind w:left="720"/>
        <w:rPr>
          <w:rFonts w:ascii="Calibri" w:hAnsi="Calibri" w:cs="Calibri"/>
          <w:bCs/>
          <w:color w:val="000000" w:themeColor="text1"/>
        </w:rPr>
      </w:pPr>
      <w:r w:rsidRPr="004D5912">
        <w:rPr>
          <w:rFonts w:ascii="Calibri" w:hAnsi="Calibri" w:cs="Calibri"/>
          <w:bCs/>
          <w:color w:val="000000" w:themeColor="text1"/>
        </w:rPr>
        <w:t xml:space="preserve">“Fear of Marriage in Ancient Jewish Writings,” </w:t>
      </w:r>
      <w:proofErr w:type="spellStart"/>
      <w:r w:rsidRPr="004D5912">
        <w:rPr>
          <w:rFonts w:ascii="Calibri" w:hAnsi="Calibri" w:cs="Calibri"/>
          <w:bCs/>
          <w:color w:val="000000" w:themeColor="text1"/>
        </w:rPr>
        <w:t>Ringvorlesung</w:t>
      </w:r>
      <w:proofErr w:type="spellEnd"/>
      <w:r w:rsidRPr="004D5912">
        <w:rPr>
          <w:rFonts w:ascii="Calibri" w:hAnsi="Calibri" w:cs="Calibri"/>
          <w:bCs/>
          <w:color w:val="000000" w:themeColor="text1"/>
        </w:rPr>
        <w:t>: Women and Religion, University of Tübingen, Center for Islamic Theology.</w:t>
      </w:r>
    </w:p>
    <w:p w14:paraId="2C77EDDB" w14:textId="77777777" w:rsidR="00673122" w:rsidRPr="004D5912" w:rsidRDefault="00673122" w:rsidP="00673122">
      <w:pPr>
        <w:ind w:left="720" w:hanging="720"/>
        <w:rPr>
          <w:rFonts w:ascii="Calibri" w:hAnsi="Calibri" w:cs="Calibri"/>
          <w:color w:val="000000" w:themeColor="text1"/>
        </w:rPr>
      </w:pPr>
    </w:p>
    <w:p w14:paraId="0FECC453" w14:textId="08431490" w:rsidR="00673122" w:rsidRPr="004D5912" w:rsidRDefault="00673122" w:rsidP="00673122">
      <w:pPr>
        <w:pStyle w:val="Heading1"/>
        <w:shd w:val="clear" w:color="auto" w:fill="FFFFFF"/>
        <w:spacing w:before="0"/>
        <w:ind w:left="720" w:hanging="720"/>
        <w:rPr>
          <w:rFonts w:ascii="Calibri" w:hAnsi="Calibri" w:cs="Calibri"/>
          <w:bCs/>
          <w:color w:val="000000" w:themeColor="text1"/>
          <w:sz w:val="24"/>
          <w:szCs w:val="24"/>
          <w:lang w:val="en-US"/>
        </w:rPr>
      </w:pPr>
      <w:r w:rsidRPr="004D5912">
        <w:rPr>
          <w:rFonts w:ascii="Calibri" w:hAnsi="Calibri" w:cs="Calibri"/>
          <w:bCs/>
          <w:color w:val="000000" w:themeColor="text1"/>
          <w:sz w:val="24"/>
          <w:szCs w:val="24"/>
          <w:lang w:val="en-US"/>
        </w:rPr>
        <w:tab/>
        <w:t xml:space="preserve">“Re-Viewing the Telling and Re-Telling of Torah: Narratology as a Tool for Biblical Studies,” </w:t>
      </w:r>
      <w:proofErr w:type="spellStart"/>
      <w:r w:rsidRPr="004D5912">
        <w:rPr>
          <w:rFonts w:ascii="Calibri" w:hAnsi="Calibri" w:cs="Calibri"/>
          <w:bCs/>
          <w:color w:val="000000" w:themeColor="text1"/>
          <w:sz w:val="24"/>
          <w:szCs w:val="24"/>
          <w:lang w:val="en-US"/>
        </w:rPr>
        <w:t>Zentrum</w:t>
      </w:r>
      <w:proofErr w:type="spellEnd"/>
      <w:r w:rsidRPr="004D5912">
        <w:rPr>
          <w:rFonts w:ascii="Calibri" w:hAnsi="Calibri" w:cs="Calibri"/>
          <w:bCs/>
          <w:color w:val="000000" w:themeColor="text1"/>
          <w:sz w:val="24"/>
          <w:szCs w:val="24"/>
          <w:lang w:val="en-US"/>
        </w:rPr>
        <w:t xml:space="preserve"> </w:t>
      </w:r>
      <w:proofErr w:type="spellStart"/>
      <w:r w:rsidRPr="004D5912">
        <w:rPr>
          <w:rFonts w:ascii="Calibri" w:hAnsi="Calibri" w:cs="Calibri"/>
          <w:bCs/>
          <w:color w:val="000000" w:themeColor="text1"/>
          <w:sz w:val="24"/>
          <w:szCs w:val="24"/>
          <w:lang w:val="en-US"/>
        </w:rPr>
        <w:t>Jüdische</w:t>
      </w:r>
      <w:proofErr w:type="spellEnd"/>
      <w:r w:rsidRPr="004D5912">
        <w:rPr>
          <w:rFonts w:ascii="Calibri" w:hAnsi="Calibri" w:cs="Calibri"/>
          <w:bCs/>
          <w:color w:val="000000" w:themeColor="text1"/>
          <w:sz w:val="24"/>
          <w:szCs w:val="24"/>
          <w:lang w:val="en-US"/>
        </w:rPr>
        <w:t xml:space="preserve"> </w:t>
      </w:r>
      <w:proofErr w:type="spellStart"/>
      <w:r w:rsidRPr="004D5912">
        <w:rPr>
          <w:rFonts w:ascii="Calibri" w:hAnsi="Calibri" w:cs="Calibri"/>
          <w:bCs/>
          <w:color w:val="000000" w:themeColor="text1"/>
          <w:sz w:val="24"/>
          <w:szCs w:val="24"/>
          <w:lang w:val="en-US"/>
        </w:rPr>
        <w:t>Studien</w:t>
      </w:r>
      <w:proofErr w:type="spellEnd"/>
      <w:r w:rsidRPr="004D5912">
        <w:rPr>
          <w:rFonts w:ascii="Calibri" w:hAnsi="Calibri" w:cs="Calibri"/>
          <w:bCs/>
          <w:color w:val="000000" w:themeColor="text1"/>
          <w:sz w:val="24"/>
          <w:szCs w:val="24"/>
          <w:lang w:val="en-US"/>
        </w:rPr>
        <w:t>, Berlin-Brandenburg.</w:t>
      </w:r>
    </w:p>
    <w:p w14:paraId="09346EDC" w14:textId="77777777" w:rsidR="00673122" w:rsidRPr="004D5912" w:rsidRDefault="00673122" w:rsidP="00673122">
      <w:pPr>
        <w:rPr>
          <w:rFonts w:ascii="Calibri" w:hAnsi="Calibri" w:cs="Calibri"/>
          <w:color w:val="000000" w:themeColor="text1"/>
        </w:rPr>
      </w:pPr>
    </w:p>
    <w:p w14:paraId="3B8DA512" w14:textId="2C93626A" w:rsidR="00673122" w:rsidRPr="004D5912" w:rsidRDefault="00673122" w:rsidP="00673122">
      <w:pPr>
        <w:pStyle w:val="Heading1"/>
        <w:shd w:val="clear" w:color="auto" w:fill="FFFFFF"/>
        <w:spacing w:before="0"/>
        <w:ind w:left="720" w:hanging="720"/>
        <w:rPr>
          <w:rFonts w:ascii="Calibri" w:hAnsi="Calibri" w:cs="Calibri"/>
          <w:color w:val="000000" w:themeColor="text1"/>
          <w:sz w:val="24"/>
          <w:szCs w:val="24"/>
          <w:lang w:val="en-US"/>
        </w:rPr>
      </w:pPr>
      <w:r w:rsidRPr="004D5912">
        <w:rPr>
          <w:rFonts w:ascii="Calibri" w:hAnsi="Calibri" w:cs="Calibri"/>
          <w:bCs/>
          <w:color w:val="000000" w:themeColor="text1"/>
          <w:sz w:val="24"/>
          <w:szCs w:val="24"/>
          <w:lang w:val="en-US"/>
        </w:rPr>
        <w:tab/>
        <w:t>“</w:t>
      </w:r>
      <w:r w:rsidRPr="004D5912">
        <w:rPr>
          <w:rFonts w:ascii="Calibri" w:eastAsia="Times New Roman" w:hAnsi="Calibri" w:cs="Calibri"/>
          <w:color w:val="000000" w:themeColor="text1"/>
          <w:sz w:val="24"/>
          <w:szCs w:val="24"/>
          <w:lang w:val="en-US"/>
        </w:rPr>
        <w:t>The Motif of Dreams in Second Temple Literature,”</w:t>
      </w:r>
      <w:r w:rsidRPr="004D5912">
        <w:rPr>
          <w:rFonts w:ascii="Calibri" w:hAnsi="Calibri" w:cs="Calibri"/>
          <w:color w:val="000000" w:themeColor="text1"/>
          <w:sz w:val="24"/>
          <w:szCs w:val="24"/>
          <w:lang w:val="en-US"/>
        </w:rPr>
        <w:t xml:space="preserve"> </w:t>
      </w:r>
      <w:r w:rsidRPr="004D5912">
        <w:rPr>
          <w:rFonts w:ascii="Calibri" w:eastAsia="Times New Roman" w:hAnsi="Calibri" w:cs="Calibri"/>
          <w:color w:val="000000" w:themeColor="text1"/>
          <w:sz w:val="24"/>
          <w:szCs w:val="24"/>
          <w:lang w:val="en-US"/>
        </w:rPr>
        <w:t xml:space="preserve">Berlin—Oxford Summer School: </w:t>
      </w:r>
      <w:r w:rsidRPr="004D5912">
        <w:rPr>
          <w:rFonts w:ascii="Calibri" w:hAnsi="Calibri" w:cs="Calibri"/>
          <w:color w:val="000000" w:themeColor="text1"/>
          <w:sz w:val="24"/>
          <w:szCs w:val="24"/>
          <w:lang w:val="en-US"/>
        </w:rPr>
        <w:t>New Perspectives on the Joseph Story, Humboldt University.</w:t>
      </w:r>
    </w:p>
    <w:p w14:paraId="2D3347E3" w14:textId="77777777" w:rsidR="00595A62" w:rsidRPr="004D5912" w:rsidRDefault="00595A62" w:rsidP="00595A62">
      <w:pPr>
        <w:rPr>
          <w:color w:val="000000" w:themeColor="text1"/>
        </w:rPr>
      </w:pPr>
    </w:p>
    <w:p w14:paraId="2CC4D89B" w14:textId="177D29C3" w:rsidR="00673122" w:rsidRPr="004D5912" w:rsidRDefault="00673122" w:rsidP="00673122">
      <w:pPr>
        <w:shd w:val="clear" w:color="auto" w:fill="FFFFFF"/>
        <w:ind w:left="720" w:hanging="720"/>
        <w:rPr>
          <w:rFonts w:ascii="Calibri" w:hAnsi="Calibri" w:cs="Calibri"/>
          <w:color w:val="000000" w:themeColor="text1"/>
        </w:rPr>
      </w:pPr>
      <w:r w:rsidRPr="004D5912">
        <w:rPr>
          <w:rFonts w:ascii="Calibri" w:hAnsi="Calibri" w:cs="Calibri"/>
          <w:color w:val="000000" w:themeColor="text1"/>
        </w:rPr>
        <w:tab/>
      </w:r>
      <w:r w:rsidR="00595A62" w:rsidRPr="004D5912">
        <w:rPr>
          <w:rFonts w:ascii="Calibri" w:hAnsi="Calibri" w:cs="Calibri"/>
          <w:color w:val="000000" w:themeColor="text1"/>
        </w:rPr>
        <w:t>“</w:t>
      </w:r>
      <w:r w:rsidRPr="004D5912">
        <w:rPr>
          <w:rFonts w:ascii="Calibri" w:hAnsi="Calibri" w:cs="Calibri"/>
          <w:color w:val="000000" w:themeColor="text1"/>
        </w:rPr>
        <w:t>Der-biblische-Kanon-aus-jüdischer-und-protestantischer-Sicht</w:t>
      </w:r>
      <w:r w:rsidR="00595A62" w:rsidRPr="004D5912">
        <w:rPr>
          <w:rFonts w:ascii="Calibri" w:hAnsi="Calibri" w:cs="Calibri"/>
          <w:color w:val="000000" w:themeColor="text1"/>
        </w:rPr>
        <w:t>,</w:t>
      </w:r>
      <w:r w:rsidR="005873AB" w:rsidRPr="004D5912">
        <w:rPr>
          <w:rFonts w:ascii="Calibri" w:hAnsi="Calibri" w:cs="Calibri"/>
          <w:color w:val="000000" w:themeColor="text1"/>
        </w:rPr>
        <w:t>”</w:t>
      </w:r>
    </w:p>
    <w:p w14:paraId="16B66C88" w14:textId="30BC5E37" w:rsidR="00673122" w:rsidRPr="004D5912" w:rsidRDefault="00673122" w:rsidP="00673122">
      <w:pPr>
        <w:pStyle w:val="HTMLPreformatted"/>
        <w:shd w:val="clear" w:color="auto" w:fill="FFFFFF"/>
        <w:ind w:left="720" w:hanging="720"/>
        <w:rPr>
          <w:rFonts w:ascii="Calibri" w:hAnsi="Calibri" w:cs="Calibri"/>
          <w:color w:val="000000" w:themeColor="text1"/>
          <w:sz w:val="24"/>
          <w:szCs w:val="24"/>
        </w:rPr>
      </w:pPr>
      <w:r w:rsidRPr="004D5912">
        <w:rPr>
          <w:rFonts w:ascii="Calibri" w:hAnsi="Calibri" w:cs="Calibri"/>
          <w:color w:val="000000" w:themeColor="text1"/>
          <w:sz w:val="24"/>
          <w:szCs w:val="24"/>
          <w:shd w:val="clear" w:color="auto" w:fill="FFFFFF"/>
        </w:rPr>
        <w:tab/>
        <w:t xml:space="preserve">Theologischen Tage, </w:t>
      </w:r>
      <w:r w:rsidRPr="004D5912">
        <w:rPr>
          <w:rFonts w:ascii="Calibri" w:hAnsi="Calibri" w:cs="Calibri"/>
          <w:color w:val="000000" w:themeColor="text1"/>
          <w:sz w:val="24"/>
          <w:szCs w:val="24"/>
        </w:rPr>
        <w:t>Martin-Luther-Universität Halle-Wittenberg</w:t>
      </w:r>
      <w:r w:rsidR="002F4246" w:rsidRPr="004D5912">
        <w:rPr>
          <w:rFonts w:ascii="Calibri" w:hAnsi="Calibri" w:cs="Calibri"/>
          <w:color w:val="000000" w:themeColor="text1"/>
          <w:sz w:val="24"/>
          <w:szCs w:val="24"/>
        </w:rPr>
        <w:t>.</w:t>
      </w:r>
    </w:p>
    <w:p w14:paraId="6F6E560D" w14:textId="77777777" w:rsidR="00673122" w:rsidRPr="004D5912" w:rsidRDefault="00673122" w:rsidP="00673122">
      <w:pPr>
        <w:rPr>
          <w:rFonts w:ascii="Calibri" w:hAnsi="Calibri" w:cs="Calibri"/>
          <w:color w:val="000000" w:themeColor="text1"/>
        </w:rPr>
      </w:pPr>
    </w:p>
    <w:p w14:paraId="46F5BA17" w14:textId="77777777" w:rsidR="00AA1473" w:rsidRPr="004D5912" w:rsidRDefault="00673122" w:rsidP="00673122">
      <w:pPr>
        <w:pStyle w:val="Heading1"/>
        <w:shd w:val="clear" w:color="auto" w:fill="FFFFFF"/>
        <w:spacing w:before="0"/>
        <w:ind w:left="720" w:hanging="720"/>
        <w:rPr>
          <w:rFonts w:ascii="Calibri" w:hAnsi="Calibri" w:cs="Calibri"/>
          <w:bCs/>
          <w:color w:val="000000" w:themeColor="text1"/>
          <w:sz w:val="24"/>
          <w:szCs w:val="24"/>
          <w:lang w:val="en-US"/>
        </w:rPr>
      </w:pPr>
      <w:r w:rsidRPr="004D5912">
        <w:rPr>
          <w:rFonts w:ascii="Calibri" w:hAnsi="Calibri" w:cs="Calibri"/>
          <w:bCs/>
          <w:color w:val="000000" w:themeColor="text1"/>
          <w:sz w:val="24"/>
          <w:szCs w:val="24"/>
          <w:lang w:val="en-US"/>
        </w:rPr>
        <w:t>2015</w:t>
      </w:r>
      <w:r w:rsidRPr="004D5912">
        <w:rPr>
          <w:rFonts w:ascii="Calibri" w:hAnsi="Calibri" w:cs="Calibri"/>
          <w:bCs/>
          <w:color w:val="000000" w:themeColor="text1"/>
          <w:sz w:val="24"/>
          <w:szCs w:val="24"/>
          <w:lang w:val="en-US"/>
        </w:rPr>
        <w:tab/>
      </w:r>
    </w:p>
    <w:p w14:paraId="76E816D9" w14:textId="719D1E10" w:rsidR="00673122" w:rsidRPr="004D5912" w:rsidRDefault="00673122" w:rsidP="00AA1473">
      <w:pPr>
        <w:pStyle w:val="Heading1"/>
        <w:shd w:val="clear" w:color="auto" w:fill="FFFFFF"/>
        <w:spacing w:before="0"/>
        <w:ind w:left="720"/>
        <w:rPr>
          <w:rFonts w:ascii="Calibri" w:hAnsi="Calibri" w:cs="Calibri"/>
          <w:bCs/>
          <w:color w:val="000000" w:themeColor="text1"/>
          <w:sz w:val="24"/>
          <w:szCs w:val="24"/>
          <w:lang w:val="en-US"/>
        </w:rPr>
      </w:pPr>
      <w:r w:rsidRPr="004D5912">
        <w:rPr>
          <w:rFonts w:ascii="Calibri" w:hAnsi="Calibri" w:cs="Calibri"/>
          <w:bCs/>
          <w:color w:val="000000" w:themeColor="text1"/>
          <w:sz w:val="24"/>
          <w:szCs w:val="24"/>
          <w:lang w:val="en-US"/>
        </w:rPr>
        <w:t xml:space="preserve">“Re-Viewing the Telling and Re-Telling of Torah: Applying the Lens of Narratology to Deuteronomy and the Temple Scroll,” Hochschule </w:t>
      </w:r>
      <w:proofErr w:type="spellStart"/>
      <w:r w:rsidRPr="004D5912">
        <w:rPr>
          <w:rFonts w:ascii="Calibri" w:hAnsi="Calibri" w:cs="Calibri"/>
          <w:bCs/>
          <w:color w:val="000000" w:themeColor="text1"/>
          <w:sz w:val="24"/>
          <w:szCs w:val="24"/>
          <w:lang w:val="en-US"/>
        </w:rPr>
        <w:t>für</w:t>
      </w:r>
      <w:proofErr w:type="spellEnd"/>
      <w:r w:rsidRPr="004D5912">
        <w:rPr>
          <w:rFonts w:ascii="Calibri" w:hAnsi="Calibri" w:cs="Calibri"/>
          <w:bCs/>
          <w:color w:val="000000" w:themeColor="text1"/>
          <w:sz w:val="24"/>
          <w:szCs w:val="24"/>
          <w:lang w:val="en-US"/>
        </w:rPr>
        <w:t xml:space="preserve"> </w:t>
      </w:r>
      <w:proofErr w:type="spellStart"/>
      <w:r w:rsidRPr="004D5912">
        <w:rPr>
          <w:rFonts w:ascii="Calibri" w:hAnsi="Calibri" w:cs="Calibri"/>
          <w:bCs/>
          <w:color w:val="000000" w:themeColor="text1"/>
          <w:sz w:val="24"/>
          <w:szCs w:val="24"/>
          <w:lang w:val="en-US"/>
        </w:rPr>
        <w:t>Jüdische</w:t>
      </w:r>
      <w:proofErr w:type="spellEnd"/>
      <w:r w:rsidRPr="004D5912">
        <w:rPr>
          <w:rFonts w:ascii="Calibri" w:hAnsi="Calibri" w:cs="Calibri"/>
          <w:bCs/>
          <w:color w:val="000000" w:themeColor="text1"/>
          <w:sz w:val="24"/>
          <w:szCs w:val="24"/>
          <w:lang w:val="en-US"/>
        </w:rPr>
        <w:t xml:space="preserve"> </w:t>
      </w:r>
      <w:proofErr w:type="spellStart"/>
      <w:r w:rsidRPr="004D5912">
        <w:rPr>
          <w:rFonts w:ascii="Calibri" w:hAnsi="Calibri" w:cs="Calibri"/>
          <w:bCs/>
          <w:color w:val="000000" w:themeColor="text1"/>
          <w:sz w:val="24"/>
          <w:szCs w:val="24"/>
          <w:lang w:val="en-US"/>
        </w:rPr>
        <w:t>Studien</w:t>
      </w:r>
      <w:proofErr w:type="spellEnd"/>
      <w:r w:rsidRPr="004D5912">
        <w:rPr>
          <w:rFonts w:ascii="Calibri" w:hAnsi="Calibri" w:cs="Calibri"/>
          <w:bCs/>
          <w:color w:val="000000" w:themeColor="text1"/>
          <w:sz w:val="24"/>
          <w:szCs w:val="24"/>
          <w:lang w:val="en-US"/>
        </w:rPr>
        <w:t>, Heidelberg.</w:t>
      </w:r>
    </w:p>
    <w:p w14:paraId="40C172DA" w14:textId="77777777" w:rsidR="00673122" w:rsidRPr="004D5912" w:rsidRDefault="00673122" w:rsidP="00673122">
      <w:pPr>
        <w:rPr>
          <w:rFonts w:ascii="Calibri" w:hAnsi="Calibri" w:cs="Calibri"/>
          <w:color w:val="000000" w:themeColor="text1"/>
        </w:rPr>
      </w:pPr>
    </w:p>
    <w:p w14:paraId="585FDDF3" w14:textId="4F4BDB9D" w:rsidR="00673122" w:rsidRPr="004D5912" w:rsidRDefault="00673122" w:rsidP="00673122">
      <w:pPr>
        <w:pStyle w:val="Heading1"/>
        <w:shd w:val="clear" w:color="auto" w:fill="FFFFFF"/>
        <w:spacing w:before="0"/>
        <w:ind w:left="720" w:hanging="720"/>
        <w:rPr>
          <w:rFonts w:ascii="Calibri" w:hAnsi="Calibri" w:cs="Calibri"/>
          <w:color w:val="000000" w:themeColor="text1"/>
          <w:sz w:val="24"/>
          <w:szCs w:val="24"/>
          <w:lang w:val="en-US"/>
        </w:rPr>
      </w:pPr>
      <w:r w:rsidRPr="004D5912">
        <w:rPr>
          <w:rFonts w:ascii="Calibri" w:hAnsi="Calibri" w:cs="Calibri"/>
          <w:bCs/>
          <w:color w:val="000000" w:themeColor="text1"/>
          <w:sz w:val="24"/>
          <w:szCs w:val="24"/>
          <w:lang w:val="en-US"/>
        </w:rPr>
        <w:tab/>
        <w:t>“</w:t>
      </w:r>
      <w:r w:rsidRPr="004D5912">
        <w:rPr>
          <w:rFonts w:ascii="Calibri" w:eastAsia="Times New Roman" w:hAnsi="Calibri" w:cs="Calibri"/>
          <w:color w:val="000000" w:themeColor="text1"/>
          <w:sz w:val="24"/>
          <w:szCs w:val="24"/>
          <w:lang w:val="en-US"/>
        </w:rPr>
        <w:t>Temple Scroll as Midquel and Prequel: A Narratological and Exegetical Approach</w:t>
      </w:r>
      <w:r w:rsidRPr="004D5912">
        <w:rPr>
          <w:rFonts w:ascii="Calibri" w:hAnsi="Calibri" w:cs="Calibri"/>
          <w:color w:val="000000" w:themeColor="text1"/>
          <w:sz w:val="24"/>
          <w:szCs w:val="24"/>
          <w:lang w:val="en-US"/>
        </w:rPr>
        <w:t>,” Berlin Summer School: Writing and Textuality in Jewish and Christian Antiquity, Humboldt University.</w:t>
      </w:r>
    </w:p>
    <w:p w14:paraId="70D29B6D" w14:textId="77777777" w:rsidR="00673122" w:rsidRPr="004D5912" w:rsidRDefault="00673122" w:rsidP="00673122">
      <w:pPr>
        <w:rPr>
          <w:rFonts w:ascii="Calibri" w:hAnsi="Calibri" w:cs="Calibri"/>
          <w:color w:val="000000" w:themeColor="text1"/>
        </w:rPr>
      </w:pPr>
    </w:p>
    <w:p w14:paraId="5AA190DE" w14:textId="5F1265A4" w:rsidR="00673122" w:rsidRPr="004D5912" w:rsidRDefault="00673122" w:rsidP="00673122">
      <w:pPr>
        <w:ind w:left="720" w:hanging="720"/>
        <w:rPr>
          <w:rFonts w:ascii="Calibri" w:hAnsi="Calibri" w:cs="Calibri"/>
          <w:color w:val="000000" w:themeColor="text1"/>
          <w:shd w:val="clear" w:color="auto" w:fill="FFFFFF"/>
        </w:rPr>
      </w:pPr>
      <w:r w:rsidRPr="004D5912">
        <w:rPr>
          <w:rFonts w:ascii="Calibri" w:hAnsi="Calibri" w:cs="Calibri"/>
          <w:color w:val="000000" w:themeColor="text1"/>
        </w:rPr>
        <w:tab/>
        <w:t>“</w:t>
      </w:r>
      <w:r w:rsidRPr="004D5912">
        <w:rPr>
          <w:rFonts w:ascii="Calibri" w:hAnsi="Calibri" w:cs="Calibri"/>
          <w:color w:val="000000" w:themeColor="text1"/>
          <w:shd w:val="clear" w:color="auto" w:fill="FFFFFF"/>
        </w:rPr>
        <w:t>Philology, Theology, and Autobiography:</w:t>
      </w:r>
      <w:r w:rsidRPr="004D5912">
        <w:rPr>
          <w:rFonts w:ascii="Calibri" w:hAnsi="Calibri" w:cs="Calibri"/>
          <w:i/>
          <w:iCs/>
          <w:color w:val="000000" w:themeColor="text1"/>
          <w:shd w:val="clear" w:color="auto" w:fill="FFFFFF"/>
        </w:rPr>
        <w:t xml:space="preserve"> Torah </w:t>
      </w:r>
      <w:proofErr w:type="spellStart"/>
      <w:r w:rsidRPr="004D5912">
        <w:rPr>
          <w:rFonts w:ascii="Calibri" w:hAnsi="Calibri" w:cs="Calibri"/>
          <w:i/>
          <w:iCs/>
          <w:color w:val="000000" w:themeColor="text1"/>
          <w:shd w:val="clear" w:color="auto" w:fill="FFFFFF"/>
        </w:rPr>
        <w:t>Lishma</w:t>
      </w:r>
      <w:proofErr w:type="spellEnd"/>
      <w:r w:rsidRPr="004D5912">
        <w:rPr>
          <w:rFonts w:ascii="Calibri" w:hAnsi="Calibri" w:cs="Calibri"/>
          <w:color w:val="000000" w:themeColor="text1"/>
          <w:shd w:val="clear" w:color="auto" w:fill="FFFFFF"/>
        </w:rPr>
        <w:t>,</w:t>
      </w:r>
      <w:r w:rsidRPr="004D5912">
        <w:rPr>
          <w:rFonts w:ascii="Calibri" w:hAnsi="Calibri" w:cs="Calibri"/>
          <w:i/>
          <w:iCs/>
          <w:color w:val="000000" w:themeColor="text1"/>
          <w:shd w:val="clear" w:color="auto" w:fill="FFFFFF"/>
        </w:rPr>
        <w:t>”</w:t>
      </w:r>
      <w:r w:rsidRPr="004D5912">
        <w:rPr>
          <w:rFonts w:ascii="Calibri" w:hAnsi="Calibri" w:cs="Calibri"/>
          <w:color w:val="000000" w:themeColor="text1"/>
          <w:shd w:val="clear" w:color="auto" w:fill="FFFFFF"/>
        </w:rPr>
        <w:t xml:space="preserve"> Semester</w:t>
      </w:r>
      <w:r w:rsidR="008151D7">
        <w:rPr>
          <w:rFonts w:ascii="Calibri" w:hAnsi="Calibri" w:cs="Calibri"/>
          <w:color w:val="000000" w:themeColor="text1"/>
          <w:shd w:val="clear" w:color="auto" w:fill="FFFFFF"/>
        </w:rPr>
        <w:t xml:space="preserve"> opening</w:t>
      </w:r>
      <w:r w:rsidRPr="004D5912">
        <w:rPr>
          <w:rFonts w:ascii="Calibri" w:hAnsi="Calibri" w:cs="Calibri"/>
          <w:color w:val="000000" w:themeColor="text1"/>
          <w:shd w:val="clear" w:color="auto" w:fill="FFFFFF"/>
        </w:rPr>
        <w:t>, University of Potsdam, Religious Studies.</w:t>
      </w:r>
    </w:p>
    <w:p w14:paraId="7069F629" w14:textId="77777777" w:rsidR="000943CB" w:rsidRDefault="000943CB" w:rsidP="00222D3A">
      <w:pPr>
        <w:rPr>
          <w:rFonts w:ascii="Calibri" w:hAnsi="Calibri" w:cs="Calibri"/>
          <w:b/>
          <w:color w:val="000000" w:themeColor="text1"/>
          <w:shd w:val="clear" w:color="auto" w:fill="FFFFFF"/>
        </w:rPr>
      </w:pPr>
    </w:p>
    <w:p w14:paraId="4ED7B8E6" w14:textId="77777777" w:rsidR="000943CB" w:rsidRDefault="000943CB" w:rsidP="00222D3A">
      <w:pPr>
        <w:rPr>
          <w:rFonts w:ascii="Calibri" w:hAnsi="Calibri" w:cs="Calibri"/>
          <w:b/>
          <w:color w:val="000000" w:themeColor="text1"/>
          <w:shd w:val="clear" w:color="auto" w:fill="FFFFFF"/>
        </w:rPr>
      </w:pPr>
    </w:p>
    <w:p w14:paraId="6376B548" w14:textId="2C157935" w:rsidR="00222D3A" w:rsidRPr="004D5912" w:rsidRDefault="00222D3A" w:rsidP="00222D3A">
      <w:pPr>
        <w:rPr>
          <w:rFonts w:ascii="Calibri" w:hAnsi="Calibri" w:cs="Calibri"/>
          <w:b/>
          <w:color w:val="000000" w:themeColor="text1"/>
          <w:shd w:val="clear" w:color="auto" w:fill="FFFFFF"/>
        </w:rPr>
      </w:pPr>
      <w:r w:rsidRPr="004D5912">
        <w:rPr>
          <w:rFonts w:ascii="Calibri" w:hAnsi="Calibri" w:cs="Calibri"/>
          <w:b/>
          <w:color w:val="000000" w:themeColor="text1"/>
          <w:shd w:val="clear" w:color="auto" w:fill="FFFFFF"/>
        </w:rPr>
        <w:t>Popular</w:t>
      </w:r>
      <w:r w:rsidR="001B245B" w:rsidRPr="004D5912">
        <w:rPr>
          <w:rFonts w:ascii="Calibri" w:hAnsi="Calibri" w:cs="Calibri"/>
          <w:b/>
          <w:color w:val="000000" w:themeColor="text1"/>
          <w:shd w:val="clear" w:color="auto" w:fill="FFFFFF"/>
        </w:rPr>
        <w:t xml:space="preserve"> lectures and publications (selected)</w:t>
      </w:r>
    </w:p>
    <w:p w14:paraId="0A2E24A8" w14:textId="6B3A3240" w:rsidR="001B245B" w:rsidRPr="004D5912" w:rsidRDefault="001B245B" w:rsidP="00A93C9C">
      <w:pPr>
        <w:rPr>
          <w:rFonts w:ascii="Calibri" w:hAnsi="Calibri" w:cs="Calibri"/>
          <w:color w:val="000000" w:themeColor="text1"/>
          <w:lang w:eastAsia="en-GB"/>
        </w:rPr>
      </w:pPr>
      <w:r w:rsidRPr="004D5912">
        <w:rPr>
          <w:rFonts w:ascii="Calibri" w:hAnsi="Calibri" w:cs="Calibri"/>
          <w:bCs/>
          <w:color w:val="000000" w:themeColor="text1"/>
          <w:shd w:val="clear" w:color="auto" w:fill="FFFFFF"/>
        </w:rPr>
        <w:br/>
      </w:r>
      <w:r w:rsidRPr="004D5912">
        <w:rPr>
          <w:rFonts w:ascii="Calibri" w:hAnsi="Calibri" w:cs="Calibri"/>
          <w:b/>
          <w:bCs/>
          <w:color w:val="000000" w:themeColor="text1"/>
          <w:shd w:val="clear" w:color="auto" w:fill="FFFFFF"/>
        </w:rPr>
        <w:t>Lectures:</w:t>
      </w:r>
      <w:r w:rsidR="00083948" w:rsidRPr="004D5912">
        <w:rPr>
          <w:rFonts w:ascii="Calibri" w:hAnsi="Calibri" w:cs="Calibri"/>
          <w:color w:val="000000" w:themeColor="text1"/>
          <w:shd w:val="clear" w:color="auto" w:fill="FFFFFF"/>
        </w:rPr>
        <w:br/>
      </w:r>
      <w:r w:rsidRPr="004D5912">
        <w:rPr>
          <w:rFonts w:ascii="Calibri" w:hAnsi="Calibri" w:cs="Calibri"/>
          <w:color w:val="000000" w:themeColor="text1"/>
          <w:shd w:val="clear" w:color="auto" w:fill="FFFFFF"/>
        </w:rPr>
        <w:br/>
      </w:r>
      <w:r w:rsidR="00AA1473" w:rsidRPr="004D5912">
        <w:rPr>
          <w:rFonts w:ascii="Calibri" w:hAnsi="Calibri" w:cs="Calibri"/>
          <w:color w:val="000000" w:themeColor="text1"/>
          <w:shd w:val="clear" w:color="auto" w:fill="FFFFFF"/>
        </w:rPr>
        <w:t xml:space="preserve">Periodically 1999–2018: </w:t>
      </w:r>
      <w:proofErr w:type="spellStart"/>
      <w:r w:rsidRPr="004D5912">
        <w:rPr>
          <w:rFonts w:ascii="Calibri" w:hAnsi="Calibri" w:cs="Calibri"/>
          <w:color w:val="000000" w:themeColor="text1"/>
          <w:shd w:val="clear" w:color="auto" w:fill="FFFFFF"/>
        </w:rPr>
        <w:t>Limmud</w:t>
      </w:r>
      <w:proofErr w:type="spellEnd"/>
      <w:r w:rsidRPr="004D5912">
        <w:rPr>
          <w:rFonts w:ascii="Calibri" w:hAnsi="Calibri" w:cs="Calibri"/>
          <w:color w:val="000000" w:themeColor="text1"/>
          <w:shd w:val="clear" w:color="auto" w:fill="FFFFFF"/>
        </w:rPr>
        <w:t xml:space="preserve"> International Conferences (</w:t>
      </w:r>
      <w:hyperlink r:id="rId21" w:history="1">
        <w:r w:rsidRPr="004D5912">
          <w:rPr>
            <w:rStyle w:val="Hyperlink"/>
            <w:rFonts w:ascii="Calibri" w:hAnsi="Calibri" w:cs="Calibri"/>
            <w:color w:val="000000" w:themeColor="text1"/>
            <w:u w:val="none"/>
            <w:shd w:val="clear" w:color="auto" w:fill="FFFFFF"/>
          </w:rPr>
          <w:t>https://limmud.org/</w:t>
        </w:r>
      </w:hyperlink>
      <w:r w:rsidR="00AA1473" w:rsidRPr="004D5912">
        <w:rPr>
          <w:rStyle w:val="Hyperlink"/>
          <w:rFonts w:ascii="Calibri" w:hAnsi="Calibri" w:cs="Calibri"/>
          <w:color w:val="000000" w:themeColor="text1"/>
          <w:u w:val="none"/>
          <w:shd w:val="clear" w:color="auto" w:fill="FFFFFF"/>
        </w:rPr>
        <w:t>)</w:t>
      </w:r>
      <w:r w:rsidRPr="004D5912">
        <w:rPr>
          <w:rFonts w:ascii="Calibri" w:hAnsi="Calibri" w:cs="Calibri"/>
          <w:color w:val="000000" w:themeColor="text1"/>
          <w:shd w:val="clear" w:color="auto" w:fill="FFFFFF"/>
        </w:rPr>
        <w:t xml:space="preserve">; participation and presentations in UK, Australia, Germany; </w:t>
      </w:r>
    </w:p>
    <w:p w14:paraId="40AD0450" w14:textId="77777777" w:rsidR="00222D3A" w:rsidRPr="004D5912" w:rsidRDefault="00222D3A" w:rsidP="001B245B">
      <w:pPr>
        <w:rPr>
          <w:rFonts w:ascii="Calibri" w:hAnsi="Calibri" w:cs="Calibri"/>
          <w:color w:val="000000" w:themeColor="text1"/>
          <w:shd w:val="clear" w:color="auto" w:fill="FFFFFF"/>
        </w:rPr>
      </w:pPr>
    </w:p>
    <w:p w14:paraId="2740E8AC" w14:textId="18E6037B" w:rsidR="001B245B" w:rsidRPr="004D5912" w:rsidRDefault="001B245B" w:rsidP="001B245B">
      <w:pPr>
        <w:rPr>
          <w:rFonts w:ascii="Calibri" w:hAnsi="Calibri" w:cs="Calibri"/>
          <w:color w:val="000000" w:themeColor="text1"/>
          <w:shd w:val="clear" w:color="auto" w:fill="FFFFFF"/>
        </w:rPr>
      </w:pPr>
      <w:r w:rsidRPr="004D5912">
        <w:rPr>
          <w:rFonts w:ascii="Calibri" w:hAnsi="Calibri" w:cs="Calibri"/>
          <w:color w:val="000000" w:themeColor="text1"/>
          <w:shd w:val="clear" w:color="auto" w:fill="FFFFFF"/>
        </w:rPr>
        <w:t>2015</w:t>
      </w:r>
      <w:r w:rsidRPr="004D5912">
        <w:rPr>
          <w:rFonts w:ascii="Calibri" w:hAnsi="Calibri" w:cs="Calibri"/>
          <w:color w:val="000000" w:themeColor="text1"/>
          <w:shd w:val="clear" w:color="auto" w:fill="FFFFFF"/>
        </w:rPr>
        <w:tab/>
        <w:t>“The Parting of the Ways: What we learn from Dead Sea literature</w:t>
      </w:r>
      <w:r w:rsidR="00A93C9C" w:rsidRPr="004D5912">
        <w:rPr>
          <w:rFonts w:ascii="Calibri" w:hAnsi="Calibri" w:cs="Calibri"/>
          <w:color w:val="000000" w:themeColor="text1"/>
          <w:shd w:val="clear" w:color="auto" w:fill="FFFFFF"/>
        </w:rPr>
        <w:t>,</w:t>
      </w:r>
      <w:r w:rsidRPr="004D5912">
        <w:rPr>
          <w:rFonts w:ascii="Calibri" w:hAnsi="Calibri" w:cs="Calibri"/>
          <w:color w:val="000000" w:themeColor="text1"/>
          <w:shd w:val="clear" w:color="auto" w:fill="FFFFFF"/>
        </w:rPr>
        <w:t>” The </w:t>
      </w:r>
      <w:r w:rsidRPr="004D5912">
        <w:rPr>
          <w:rStyle w:val="Emphasis"/>
          <w:rFonts w:ascii="Calibri" w:hAnsi="Calibri" w:cs="Calibri"/>
          <w:i w:val="0"/>
          <w:iCs w:val="0"/>
          <w:color w:val="000000" w:themeColor="text1"/>
          <w:shd w:val="clear" w:color="auto" w:fill="FFFFFF"/>
        </w:rPr>
        <w:t>Jerusalem Rainbow Group</w:t>
      </w:r>
      <w:r w:rsidRPr="004D5912">
        <w:rPr>
          <w:rFonts w:ascii="Calibri" w:hAnsi="Calibri" w:cs="Calibri"/>
          <w:color w:val="000000" w:themeColor="text1"/>
          <w:shd w:val="clear" w:color="auto" w:fill="FFFFFF"/>
        </w:rPr>
        <w:t> for Interreligious Study and Dialogue (</w:t>
      </w:r>
      <w:hyperlink r:id="rId22" w:history="1">
        <w:r w:rsidRPr="004D5912">
          <w:rPr>
            <w:rStyle w:val="Hyperlink"/>
            <w:rFonts w:ascii="Calibri" w:hAnsi="Calibri" w:cs="Calibri"/>
            <w:color w:val="000000" w:themeColor="text1"/>
            <w:u w:val="none"/>
            <w:shd w:val="clear" w:color="auto" w:fill="FFFFFF"/>
          </w:rPr>
          <w:t>https://rainbow-jerusalem.org/past-meetings/</w:t>
        </w:r>
      </w:hyperlink>
      <w:r w:rsidRPr="004D5912">
        <w:rPr>
          <w:rFonts w:ascii="Calibri" w:hAnsi="Calibri" w:cs="Calibri"/>
          <w:color w:val="000000" w:themeColor="text1"/>
          <w:shd w:val="clear" w:color="auto" w:fill="FFFFFF"/>
        </w:rPr>
        <w:t>)</w:t>
      </w:r>
      <w:r w:rsidR="00567664" w:rsidRPr="004D5912">
        <w:rPr>
          <w:rFonts w:ascii="Calibri" w:hAnsi="Calibri" w:cs="Calibri"/>
          <w:color w:val="000000" w:themeColor="text1"/>
          <w:shd w:val="clear" w:color="auto" w:fill="FFFFFF"/>
        </w:rPr>
        <w:t>.</w:t>
      </w:r>
    </w:p>
    <w:p w14:paraId="002AC556" w14:textId="77777777" w:rsidR="001B245B" w:rsidRPr="004D5912" w:rsidRDefault="001B245B" w:rsidP="001B245B">
      <w:pPr>
        <w:rPr>
          <w:rFonts w:ascii="Calibri" w:hAnsi="Calibri" w:cs="Calibri"/>
          <w:color w:val="000000" w:themeColor="text1"/>
          <w:shd w:val="clear" w:color="auto" w:fill="FFFFFF"/>
        </w:rPr>
      </w:pPr>
    </w:p>
    <w:p w14:paraId="03E12639" w14:textId="248F73A3" w:rsidR="001B245B" w:rsidRPr="004D5912" w:rsidRDefault="001B245B" w:rsidP="001B245B">
      <w:pPr>
        <w:rPr>
          <w:rFonts w:ascii="Calibri" w:hAnsi="Calibri" w:cs="Calibri"/>
          <w:color w:val="000000" w:themeColor="text1"/>
          <w:lang w:bidi="ar-SA"/>
        </w:rPr>
      </w:pPr>
      <w:r w:rsidRPr="004D5912">
        <w:rPr>
          <w:rFonts w:ascii="Calibri" w:hAnsi="Calibri" w:cs="Calibri"/>
          <w:color w:val="000000" w:themeColor="text1"/>
          <w:shd w:val="clear" w:color="auto" w:fill="FFFFFF"/>
        </w:rPr>
        <w:t>2014</w:t>
      </w:r>
      <w:r w:rsidRPr="004D5912">
        <w:rPr>
          <w:rFonts w:ascii="Calibri" w:hAnsi="Calibri" w:cs="Calibri"/>
          <w:color w:val="000000" w:themeColor="text1"/>
          <w:shd w:val="clear" w:color="auto" w:fill="FFFFFF"/>
        </w:rPr>
        <w:tab/>
        <w:t>“When We Pray—Prayer as a marker of time,” Elijah Summer School and Interreligious Leadership Seminar</w:t>
      </w:r>
      <w:r w:rsidR="00A93C9C" w:rsidRPr="004D5912">
        <w:rPr>
          <w:rFonts w:ascii="Calibri" w:hAnsi="Calibri" w:cs="Calibri"/>
          <w:color w:val="000000" w:themeColor="text1"/>
          <w:shd w:val="clear" w:color="auto" w:fill="FFFFFF"/>
        </w:rPr>
        <w:t>, Jerusalem.</w:t>
      </w:r>
      <w:r w:rsidRPr="004D5912">
        <w:rPr>
          <w:rFonts w:ascii="Calibri" w:hAnsi="Calibri" w:cs="Calibri"/>
          <w:color w:val="000000" w:themeColor="text1"/>
          <w:shd w:val="clear" w:color="auto" w:fill="FFFFFF"/>
        </w:rPr>
        <w:br/>
      </w:r>
      <w:r w:rsidRPr="004D5912">
        <w:rPr>
          <w:rFonts w:ascii="Calibri" w:hAnsi="Calibri" w:cs="Calibri"/>
          <w:color w:val="000000" w:themeColor="text1"/>
          <w:shd w:val="clear" w:color="auto" w:fill="FFFFFF"/>
        </w:rPr>
        <w:lastRenderedPageBreak/>
        <w:br/>
      </w:r>
      <w:r w:rsidRPr="004D5912">
        <w:rPr>
          <w:rFonts w:ascii="Calibri" w:hAnsi="Calibri" w:cs="Calibri"/>
          <w:color w:val="000000" w:themeColor="text1"/>
          <w:lang w:bidi="ar-SA"/>
        </w:rPr>
        <w:t>2001</w:t>
      </w:r>
      <w:r w:rsidRPr="004D5912">
        <w:rPr>
          <w:rFonts w:ascii="Calibri" w:hAnsi="Calibri" w:cs="Calibri"/>
          <w:color w:val="000000" w:themeColor="text1"/>
          <w:lang w:bidi="ar-SA"/>
        </w:rPr>
        <w:tab/>
        <w:t>“Qumran Pesher,” Smithsonian Institute, Washington DC.</w:t>
      </w:r>
    </w:p>
    <w:p w14:paraId="0B73908A" w14:textId="77777777" w:rsidR="002F4246" w:rsidRPr="004D5912" w:rsidRDefault="002F4246" w:rsidP="001B245B">
      <w:pPr>
        <w:rPr>
          <w:rFonts w:ascii="Calibri" w:hAnsi="Calibri" w:cs="Calibri"/>
          <w:color w:val="000000" w:themeColor="text1"/>
          <w:lang w:bidi="ar-SA"/>
        </w:rPr>
      </w:pPr>
    </w:p>
    <w:p w14:paraId="4E12F91E" w14:textId="77777777" w:rsidR="00847CBB" w:rsidRDefault="00847CBB" w:rsidP="007C1117">
      <w:pPr>
        <w:rPr>
          <w:rFonts w:ascii="Calibri" w:hAnsi="Calibri" w:cs="Calibri"/>
          <w:b/>
          <w:bCs/>
          <w:color w:val="000000" w:themeColor="text1"/>
        </w:rPr>
      </w:pPr>
    </w:p>
    <w:p w14:paraId="18C9179F" w14:textId="34F5A04A" w:rsidR="004D5912" w:rsidRDefault="001B245B" w:rsidP="007C1117">
      <w:pPr>
        <w:rPr>
          <w:rFonts w:ascii="Calibri" w:hAnsi="Calibri" w:cs="Calibri"/>
          <w:color w:val="000000" w:themeColor="text1"/>
          <w:lang w:bidi="ar-SA"/>
        </w:rPr>
      </w:pPr>
      <w:r w:rsidRPr="004D5912">
        <w:rPr>
          <w:rFonts w:ascii="Calibri" w:hAnsi="Calibri" w:cs="Calibri"/>
          <w:b/>
          <w:bCs/>
          <w:color w:val="000000" w:themeColor="text1"/>
        </w:rPr>
        <w:t>Internet Publications</w:t>
      </w:r>
      <w:r w:rsidR="00D050F5">
        <w:rPr>
          <w:rFonts w:ascii="Calibri" w:hAnsi="Calibri" w:cs="Calibri"/>
          <w:b/>
          <w:bCs/>
          <w:color w:val="000000" w:themeColor="text1"/>
        </w:rPr>
        <w:t xml:space="preserve"> in Biblical Studies</w:t>
      </w:r>
      <w:r w:rsidRPr="004D5912">
        <w:rPr>
          <w:rFonts w:ascii="Calibri" w:hAnsi="Calibri" w:cs="Calibri"/>
          <w:b/>
          <w:bCs/>
          <w:color w:val="000000" w:themeColor="text1"/>
        </w:rPr>
        <w:t>:</w:t>
      </w:r>
      <w:r w:rsidRPr="004D5912">
        <w:rPr>
          <w:rFonts w:ascii="Calibri" w:hAnsi="Calibri" w:cs="Calibri"/>
          <w:color w:val="000000" w:themeColor="text1"/>
          <w:shd w:val="clear" w:color="auto" w:fill="FFFFFF"/>
        </w:rPr>
        <w:br/>
      </w:r>
    </w:p>
    <w:p w14:paraId="22B2C5A5" w14:textId="0F6E6298" w:rsidR="00AA1473" w:rsidRPr="004D5912" w:rsidRDefault="007C1117" w:rsidP="007C1117">
      <w:pPr>
        <w:rPr>
          <w:rFonts w:ascii="Calibri" w:hAnsi="Calibri" w:cs="Calibri"/>
          <w:color w:val="000000" w:themeColor="text1"/>
          <w:lang w:bidi="ar-SA"/>
        </w:rPr>
      </w:pPr>
      <w:r w:rsidRPr="004D5912">
        <w:rPr>
          <w:rFonts w:ascii="Calibri" w:hAnsi="Calibri" w:cs="Calibri"/>
          <w:color w:val="000000" w:themeColor="text1"/>
          <w:lang w:bidi="ar-SA"/>
        </w:rPr>
        <w:t>2015</w:t>
      </w:r>
    </w:p>
    <w:p w14:paraId="369FA27E" w14:textId="79B249D9" w:rsidR="001B245B" w:rsidRPr="004D5912" w:rsidRDefault="007C1117" w:rsidP="00847CBB">
      <w:pPr>
        <w:ind w:left="630"/>
        <w:rPr>
          <w:rFonts w:ascii="Calibri" w:hAnsi="Calibri" w:cs="Calibri"/>
          <w:color w:val="000000" w:themeColor="text1"/>
        </w:rPr>
      </w:pPr>
      <w:r w:rsidRPr="004D5912">
        <w:rPr>
          <w:rFonts w:ascii="Calibri" w:hAnsi="Calibri" w:cs="Calibri"/>
          <w:color w:val="000000" w:themeColor="text1"/>
          <w:lang w:bidi="ar-SA"/>
        </w:rPr>
        <w:t>“The Dead Sea Scrolls and the Hebrew Bible”</w:t>
      </w:r>
      <w:r w:rsidR="00847CBB">
        <w:rPr>
          <w:rFonts w:ascii="Calibri" w:hAnsi="Calibri" w:cs="Calibri"/>
          <w:color w:val="000000" w:themeColor="text1"/>
        </w:rPr>
        <w:t xml:space="preserve"> </w:t>
      </w:r>
      <w:hyperlink r:id="rId23" w:history="1">
        <w:r w:rsidR="00847CBB" w:rsidRPr="00D23678">
          <w:rPr>
            <w:rStyle w:val="Hyperlink"/>
            <w:rFonts w:ascii="Calibri" w:hAnsi="Calibri" w:cs="Calibri"/>
          </w:rPr>
          <w:t>https://www.bibleodyssey.org/en/places/related-articles/dead-sea-scrolls-and-the-hebrew-bible</w:t>
        </w:r>
      </w:hyperlink>
    </w:p>
    <w:p w14:paraId="4934C481" w14:textId="264AF53F" w:rsidR="007C1117" w:rsidRPr="00B62F29" w:rsidRDefault="007C1117" w:rsidP="001B245B">
      <w:pPr>
        <w:rPr>
          <w:rFonts w:ascii="Calibri" w:hAnsi="Calibri" w:cs="Calibri"/>
          <w:color w:val="000000" w:themeColor="text1"/>
        </w:rPr>
      </w:pPr>
    </w:p>
    <w:p w14:paraId="737AA3DA" w14:textId="77777777" w:rsidR="00847CBB" w:rsidRDefault="007C1117" w:rsidP="00847CBB">
      <w:pPr>
        <w:ind w:firstLine="630"/>
        <w:rPr>
          <w:rFonts w:ascii="Calibri" w:hAnsi="Calibri" w:cs="Calibri"/>
          <w:color w:val="000000" w:themeColor="text1"/>
        </w:rPr>
      </w:pPr>
      <w:r w:rsidRPr="00B62F29">
        <w:rPr>
          <w:rFonts w:ascii="Calibri" w:hAnsi="Calibri" w:cs="Calibri"/>
          <w:color w:val="000000" w:themeColor="text1"/>
        </w:rPr>
        <w:t>“</w:t>
      </w:r>
      <w:r w:rsidRPr="00B62F29">
        <w:rPr>
          <w:rStyle w:val="Strong"/>
          <w:rFonts w:ascii="Calibri" w:hAnsi="Calibri" w:cs="Calibri"/>
          <w:b w:val="0"/>
          <w:bCs w:val="0"/>
          <w:color w:val="000000" w:themeColor="text1"/>
          <w:shd w:val="clear" w:color="auto" w:fill="FFFFFF"/>
        </w:rPr>
        <w:t xml:space="preserve">Preparing for Sinai: God and Israel Test Each </w:t>
      </w:r>
      <w:proofErr w:type="gramStart"/>
      <w:r w:rsidRPr="00B62F29">
        <w:rPr>
          <w:rStyle w:val="Strong"/>
          <w:rFonts w:ascii="Calibri" w:hAnsi="Calibri" w:cs="Calibri"/>
          <w:b w:val="0"/>
          <w:bCs w:val="0"/>
          <w:color w:val="000000" w:themeColor="text1"/>
          <w:shd w:val="clear" w:color="auto" w:fill="FFFFFF"/>
        </w:rPr>
        <w:t>Other“</w:t>
      </w:r>
      <w:proofErr w:type="gramEnd"/>
    </w:p>
    <w:p w14:paraId="601D29D8" w14:textId="7DD604DA" w:rsidR="007C1117" w:rsidRDefault="00131151" w:rsidP="00847CBB">
      <w:pPr>
        <w:ind w:firstLine="630"/>
        <w:rPr>
          <w:rFonts w:ascii="Calibri" w:hAnsi="Calibri" w:cs="Calibri"/>
          <w:color w:val="000000" w:themeColor="text1"/>
        </w:rPr>
      </w:pPr>
      <w:hyperlink r:id="rId24" w:history="1">
        <w:r w:rsidR="00847CBB" w:rsidRPr="00D23678">
          <w:rPr>
            <w:rStyle w:val="Hyperlink"/>
            <w:rFonts w:ascii="Calibri" w:hAnsi="Calibri" w:cs="Calibri"/>
          </w:rPr>
          <w:t>https://thetorah.com/preparing-for-sinai-god-and-israel-test-each-other/</w:t>
        </w:r>
      </w:hyperlink>
    </w:p>
    <w:p w14:paraId="778595BE" w14:textId="77777777" w:rsidR="00847CBB" w:rsidRPr="00B62F29" w:rsidRDefault="00847CBB" w:rsidP="00847CBB">
      <w:pPr>
        <w:ind w:firstLine="630"/>
        <w:rPr>
          <w:rFonts w:ascii="Calibri" w:hAnsi="Calibri" w:cs="Calibri"/>
          <w:color w:val="000000" w:themeColor="text1"/>
        </w:rPr>
      </w:pPr>
    </w:p>
    <w:p w14:paraId="09A6CC7C" w14:textId="77777777" w:rsidR="00847CBB" w:rsidRDefault="007C1117" w:rsidP="00847CBB">
      <w:pPr>
        <w:pStyle w:val="NormalWeb"/>
        <w:shd w:val="clear" w:color="auto" w:fill="FFFFFF"/>
        <w:spacing w:before="0" w:beforeAutospacing="0" w:after="0" w:afterAutospacing="0"/>
        <w:ind w:left="630"/>
        <w:rPr>
          <w:rFonts w:ascii="Calibri" w:hAnsi="Calibri" w:cs="Calibri"/>
          <w:color w:val="000000" w:themeColor="text1"/>
          <w:lang w:val="en-US" w:bidi="ar-SA"/>
        </w:rPr>
      </w:pPr>
      <w:r w:rsidRPr="00B62F29">
        <w:rPr>
          <w:rFonts w:ascii="Calibri" w:hAnsi="Calibri" w:cs="Calibri"/>
          <w:color w:val="000000" w:themeColor="text1"/>
          <w:lang w:val="en-US" w:bidi="ar-SA"/>
        </w:rPr>
        <w:t>“</w:t>
      </w:r>
      <w:r w:rsidRPr="00B62F29">
        <w:rPr>
          <w:rStyle w:val="Strong"/>
          <w:rFonts w:ascii="Calibri" w:hAnsi="Calibri" w:cs="Calibri"/>
          <w:b w:val="0"/>
          <w:bCs w:val="0"/>
          <w:color w:val="000000" w:themeColor="text1"/>
          <w:bdr w:val="none" w:sz="0" w:space="0" w:color="auto" w:frame="1"/>
          <w:lang w:val="en-US"/>
        </w:rPr>
        <w:t>Israel’s Development as a Nation:</w:t>
      </w:r>
      <w:r w:rsidR="00847CBB">
        <w:rPr>
          <w:rFonts w:ascii="Calibri" w:hAnsi="Calibri" w:cs="Calibri"/>
          <w:b/>
          <w:bCs/>
          <w:color w:val="000000" w:themeColor="text1"/>
          <w:bdr w:val="none" w:sz="0" w:space="0" w:color="auto" w:frame="1"/>
          <w:lang w:val="en-US"/>
        </w:rPr>
        <w:t xml:space="preserve"> </w:t>
      </w:r>
      <w:r w:rsidRPr="00B62F29">
        <w:rPr>
          <w:rStyle w:val="Strong"/>
          <w:rFonts w:ascii="Calibri" w:hAnsi="Calibri" w:cs="Calibri"/>
          <w:b w:val="0"/>
          <w:bCs w:val="0"/>
          <w:color w:val="000000" w:themeColor="text1"/>
          <w:bdr w:val="none" w:sz="0" w:space="0" w:color="auto" w:frame="1"/>
          <w:lang w:val="en-US"/>
        </w:rPr>
        <w:t>Form, Storm, Norm, Perform.</w:t>
      </w:r>
      <w:r w:rsidRPr="00B62F29">
        <w:rPr>
          <w:rFonts w:ascii="Calibri" w:hAnsi="Calibri" w:cs="Calibri"/>
          <w:color w:val="000000" w:themeColor="text1"/>
          <w:lang w:val="en-US"/>
        </w:rPr>
        <w:t xml:space="preserve"> </w:t>
      </w:r>
      <w:r w:rsidRPr="00B62F29">
        <w:rPr>
          <w:rFonts w:ascii="Calibri" w:hAnsi="Calibri" w:cs="Calibri"/>
          <w:color w:val="000000" w:themeColor="text1"/>
          <w:bdr w:val="none" w:sz="0" w:space="0" w:color="auto" w:frame="1"/>
          <w:lang w:val="en-US"/>
        </w:rPr>
        <w:t xml:space="preserve">How The Words </w:t>
      </w:r>
      <w:r w:rsidRPr="00B62F29">
        <w:rPr>
          <w:rFonts w:ascii="Calibri" w:hAnsi="Calibri" w:cs="Calibri"/>
          <w:color w:val="000000" w:themeColor="text1"/>
          <w:bdr w:val="none" w:sz="0" w:space="0" w:color="auto" w:frame="1"/>
          <w:rtl/>
        </w:rPr>
        <w:t>נשא</w:t>
      </w:r>
      <w:r w:rsidRPr="00B62F29">
        <w:rPr>
          <w:rFonts w:ascii="Calibri" w:hAnsi="Calibri" w:cs="Calibri"/>
          <w:color w:val="000000" w:themeColor="text1"/>
          <w:bdr w:val="none" w:sz="0" w:space="0" w:color="auto" w:frame="1"/>
          <w:lang w:val="en-US"/>
        </w:rPr>
        <w:t xml:space="preserve"> and </w:t>
      </w:r>
      <w:r w:rsidRPr="00B62F29">
        <w:rPr>
          <w:rFonts w:ascii="Calibri" w:hAnsi="Calibri" w:cs="Calibri"/>
          <w:color w:val="000000" w:themeColor="text1"/>
          <w:bdr w:val="none" w:sz="0" w:space="0" w:color="auto" w:frame="1"/>
          <w:rtl/>
        </w:rPr>
        <w:t>נסע</w:t>
      </w:r>
      <w:r w:rsidRPr="00B62F29">
        <w:rPr>
          <w:rFonts w:ascii="Calibri" w:hAnsi="Calibri" w:cs="Calibri"/>
          <w:color w:val="000000" w:themeColor="text1"/>
          <w:bdr w:val="none" w:sz="0" w:space="0" w:color="auto" w:frame="1"/>
          <w:lang w:val="en-US"/>
        </w:rPr>
        <w:t xml:space="preserve"> Structure the Book of </w:t>
      </w:r>
      <w:proofErr w:type="gramStart"/>
      <w:r w:rsidRPr="00B62F29">
        <w:rPr>
          <w:rFonts w:ascii="Calibri" w:hAnsi="Calibri" w:cs="Calibri"/>
          <w:color w:val="000000" w:themeColor="text1"/>
          <w:bdr w:val="none" w:sz="0" w:space="0" w:color="auto" w:frame="1"/>
          <w:lang w:val="en-US"/>
        </w:rPr>
        <w:t>Numbers</w:t>
      </w:r>
      <w:r w:rsidRPr="00B62F29">
        <w:rPr>
          <w:rFonts w:ascii="Calibri" w:hAnsi="Calibri" w:cs="Calibri"/>
          <w:color w:val="000000" w:themeColor="text1"/>
          <w:lang w:val="en-US" w:bidi="ar-SA"/>
        </w:rPr>
        <w:t>“</w:t>
      </w:r>
      <w:proofErr w:type="gramEnd"/>
    </w:p>
    <w:p w14:paraId="24AF3D57" w14:textId="2A41746F" w:rsidR="007C1117" w:rsidRPr="00847CBB" w:rsidRDefault="00131151" w:rsidP="00847CBB">
      <w:pPr>
        <w:pStyle w:val="NormalWeb"/>
        <w:shd w:val="clear" w:color="auto" w:fill="FFFFFF"/>
        <w:spacing w:before="0" w:beforeAutospacing="0" w:after="0" w:afterAutospacing="0"/>
        <w:ind w:left="630"/>
        <w:rPr>
          <w:rFonts w:ascii="Calibri" w:hAnsi="Calibri" w:cs="Calibri"/>
          <w:color w:val="000000" w:themeColor="text1"/>
          <w:lang w:val="en-US"/>
        </w:rPr>
      </w:pPr>
      <w:hyperlink r:id="rId25" w:history="1">
        <w:r w:rsidR="00847CBB" w:rsidRPr="00D23678">
          <w:rPr>
            <w:rStyle w:val="Hyperlink"/>
            <w:rFonts w:ascii="Calibri" w:hAnsi="Calibri" w:cs="Calibri"/>
          </w:rPr>
          <w:t>https://thetorah.com/israels-development-as-a-nation-form-storm-norm-perform/</w:t>
        </w:r>
      </w:hyperlink>
      <w:r w:rsidR="007C1117" w:rsidRPr="00B62F29">
        <w:rPr>
          <w:rFonts w:ascii="Calibri" w:hAnsi="Calibri" w:cs="Calibri"/>
          <w:color w:val="000000" w:themeColor="text1"/>
        </w:rPr>
        <w:t xml:space="preserve"> </w:t>
      </w:r>
    </w:p>
    <w:p w14:paraId="47E7E50D" w14:textId="77777777" w:rsidR="007C1117" w:rsidRPr="00B62F29" w:rsidRDefault="007C1117" w:rsidP="001B245B">
      <w:pPr>
        <w:rPr>
          <w:rFonts w:ascii="Calibri" w:hAnsi="Calibri" w:cs="Calibri"/>
          <w:color w:val="000000" w:themeColor="text1"/>
        </w:rPr>
      </w:pPr>
    </w:p>
    <w:p w14:paraId="0941F7A9" w14:textId="77777777" w:rsidR="00AA1473" w:rsidRPr="00B62F29" w:rsidRDefault="007C1117" w:rsidP="007C1117">
      <w:pPr>
        <w:rPr>
          <w:rFonts w:ascii="Calibri" w:hAnsi="Calibri" w:cs="Calibri"/>
          <w:color w:val="000000" w:themeColor="text1"/>
          <w:lang w:bidi="ar-SA"/>
        </w:rPr>
      </w:pPr>
      <w:r w:rsidRPr="00B62F29">
        <w:rPr>
          <w:rFonts w:ascii="Calibri" w:hAnsi="Calibri" w:cs="Calibri"/>
          <w:color w:val="000000" w:themeColor="text1"/>
          <w:lang w:bidi="ar-SA"/>
        </w:rPr>
        <w:t>2013</w:t>
      </w:r>
      <w:r w:rsidRPr="00B62F29">
        <w:rPr>
          <w:rFonts w:ascii="Calibri" w:hAnsi="Calibri" w:cs="Calibri"/>
          <w:color w:val="000000" w:themeColor="text1"/>
          <w:lang w:bidi="ar-SA"/>
        </w:rPr>
        <w:tab/>
      </w:r>
    </w:p>
    <w:p w14:paraId="00422999" w14:textId="77777777" w:rsidR="00847CBB" w:rsidRDefault="007C1117" w:rsidP="00847CBB">
      <w:pPr>
        <w:ind w:firstLine="720"/>
        <w:rPr>
          <w:rFonts w:ascii="Calibri" w:hAnsi="Calibri" w:cs="Calibri"/>
          <w:color w:val="000000" w:themeColor="text1"/>
          <w:lang w:bidi="ar-SA"/>
        </w:rPr>
      </w:pPr>
      <w:r w:rsidRPr="00B62F29">
        <w:rPr>
          <w:rFonts w:ascii="Calibri" w:hAnsi="Calibri" w:cs="Calibri"/>
          <w:color w:val="000000" w:themeColor="text1"/>
          <w:lang w:bidi="ar-SA"/>
        </w:rPr>
        <w:t>“</w:t>
      </w:r>
      <w:r w:rsidRPr="00B62F29">
        <w:rPr>
          <w:rFonts w:ascii="Calibri" w:hAnsi="Calibri" w:cs="Calibri"/>
          <w:color w:val="000000" w:themeColor="text1"/>
          <w:bdr w:val="none" w:sz="0" w:space="0" w:color="auto" w:frame="1"/>
          <w:shd w:val="clear" w:color="auto" w:fill="FFFFFF"/>
        </w:rPr>
        <w:t>Did Reuben Lie with Bilhah?</w:t>
      </w:r>
      <w:r w:rsidRPr="00B62F29">
        <w:rPr>
          <w:rFonts w:ascii="Calibri" w:hAnsi="Calibri" w:cs="Calibri"/>
          <w:color w:val="000000" w:themeColor="text1"/>
        </w:rPr>
        <w:t xml:space="preserve"> </w:t>
      </w:r>
      <w:r w:rsidRPr="00B62F29">
        <w:rPr>
          <w:rFonts w:ascii="Calibri" w:hAnsi="Calibri" w:cs="Calibri"/>
          <w:color w:val="000000" w:themeColor="text1"/>
          <w:bdr w:val="none" w:sz="0" w:space="0" w:color="auto" w:frame="1"/>
          <w:shd w:val="clear" w:color="auto" w:fill="FFFFFF"/>
        </w:rPr>
        <w:t xml:space="preserve">Yes, No, We Don’t Talk About </w:t>
      </w:r>
      <w:proofErr w:type="gramStart"/>
      <w:r w:rsidRPr="00B62F29">
        <w:rPr>
          <w:rFonts w:ascii="Calibri" w:hAnsi="Calibri" w:cs="Calibri"/>
          <w:color w:val="000000" w:themeColor="text1"/>
          <w:bdr w:val="none" w:sz="0" w:space="0" w:color="auto" w:frame="1"/>
          <w:shd w:val="clear" w:color="auto" w:fill="FFFFFF"/>
        </w:rPr>
        <w:t>It!</w:t>
      </w:r>
      <w:r w:rsidRPr="00B62F29">
        <w:rPr>
          <w:rFonts w:ascii="Calibri" w:hAnsi="Calibri" w:cs="Calibri"/>
          <w:color w:val="000000" w:themeColor="text1"/>
          <w:lang w:bidi="ar-SA"/>
        </w:rPr>
        <w:t>“</w:t>
      </w:r>
      <w:proofErr w:type="gramEnd"/>
    </w:p>
    <w:p w14:paraId="036762C6" w14:textId="1E68EFBB" w:rsidR="007C1117" w:rsidRPr="00B62F29" w:rsidRDefault="00131151" w:rsidP="00847CBB">
      <w:pPr>
        <w:ind w:firstLine="720"/>
        <w:rPr>
          <w:rFonts w:ascii="Calibri" w:hAnsi="Calibri" w:cs="Calibri"/>
          <w:color w:val="000000" w:themeColor="text1"/>
        </w:rPr>
      </w:pPr>
      <w:hyperlink r:id="rId26" w:history="1">
        <w:r w:rsidR="00847CBB" w:rsidRPr="00D23678">
          <w:rPr>
            <w:rStyle w:val="Hyperlink"/>
            <w:rFonts w:ascii="Calibri" w:hAnsi="Calibri" w:cs="Calibri"/>
          </w:rPr>
          <w:t>https://thetorah.com/did-reuben-lie-with-bilhah/</w:t>
        </w:r>
      </w:hyperlink>
    </w:p>
    <w:p w14:paraId="73AED0DC" w14:textId="675CDC81" w:rsidR="007C1117" w:rsidRPr="00B62F29" w:rsidRDefault="007C1117" w:rsidP="007C1117">
      <w:pPr>
        <w:rPr>
          <w:rFonts w:ascii="Calibri" w:hAnsi="Calibri" w:cs="Calibri"/>
          <w:color w:val="000000" w:themeColor="text1"/>
        </w:rPr>
      </w:pPr>
    </w:p>
    <w:p w14:paraId="2EF22148" w14:textId="77777777" w:rsidR="00847CBB" w:rsidRDefault="00847CBB" w:rsidP="00CA1645">
      <w:pPr>
        <w:rPr>
          <w:rFonts w:ascii="Calibri" w:hAnsi="Calibri" w:cs="Calibri"/>
          <w:b/>
          <w:bCs/>
          <w:color w:val="000000" w:themeColor="text1"/>
        </w:rPr>
      </w:pPr>
    </w:p>
    <w:p w14:paraId="6DA36860" w14:textId="3AC1915B" w:rsidR="006511C4" w:rsidRPr="00702901" w:rsidRDefault="001B245B" w:rsidP="00CA1645">
      <w:pPr>
        <w:rPr>
          <w:rFonts w:ascii="Calibri" w:hAnsi="Calibri" w:cs="Calibri"/>
          <w:color w:val="000000" w:themeColor="text1"/>
        </w:rPr>
      </w:pPr>
      <w:r w:rsidRPr="00702901">
        <w:rPr>
          <w:rFonts w:ascii="Calibri" w:hAnsi="Calibri" w:cs="Calibri"/>
          <w:b/>
          <w:bCs/>
          <w:color w:val="000000" w:themeColor="text1"/>
        </w:rPr>
        <w:t>Radio:</w:t>
      </w:r>
      <w:r w:rsidR="00DC7D6E" w:rsidRPr="00702901">
        <w:rPr>
          <w:rFonts w:ascii="Calibri" w:hAnsi="Calibri" w:cs="Calibri"/>
          <w:b/>
          <w:bCs/>
          <w:color w:val="000000" w:themeColor="text1"/>
        </w:rPr>
        <w:br/>
      </w:r>
      <w:r w:rsidR="00DC7D6E" w:rsidRPr="00702901">
        <w:rPr>
          <w:rFonts w:ascii="Calibri" w:hAnsi="Calibri" w:cs="Calibri"/>
          <w:color w:val="000000" w:themeColor="text1"/>
        </w:rPr>
        <w:t>15.02.2019</w:t>
      </w:r>
      <w:r w:rsidR="006511C4" w:rsidRPr="00702901">
        <w:rPr>
          <w:rFonts w:ascii="Arial" w:hAnsi="Arial" w:cs="Arial"/>
          <w:color w:val="000000" w:themeColor="text1"/>
          <w:sz w:val="23"/>
          <w:szCs w:val="23"/>
          <w:shd w:val="clear" w:color="auto" w:fill="FFFFFF"/>
        </w:rPr>
        <w:t xml:space="preserve"> </w:t>
      </w:r>
      <w:proofErr w:type="spellStart"/>
      <w:r w:rsidR="006511C4" w:rsidRPr="00702901">
        <w:rPr>
          <w:rFonts w:ascii="Calibri" w:hAnsi="Calibri" w:cs="Calibri"/>
          <w:color w:val="000000" w:themeColor="text1"/>
        </w:rPr>
        <w:t>Deutschlandfunk</w:t>
      </w:r>
      <w:proofErr w:type="spellEnd"/>
      <w:r w:rsidR="006511C4" w:rsidRPr="00702901">
        <w:rPr>
          <w:rFonts w:ascii="Calibri" w:hAnsi="Calibri" w:cs="Calibri"/>
          <w:color w:val="000000" w:themeColor="text1"/>
        </w:rPr>
        <w:t xml:space="preserve"> Kultur, </w:t>
      </w:r>
      <w:proofErr w:type="spellStart"/>
      <w:r w:rsidR="006511C4" w:rsidRPr="00702901">
        <w:rPr>
          <w:rFonts w:ascii="Calibri" w:hAnsi="Calibri" w:cs="Calibri"/>
          <w:color w:val="000000" w:themeColor="text1"/>
        </w:rPr>
        <w:t>Religionen</w:t>
      </w:r>
      <w:proofErr w:type="spellEnd"/>
      <w:r w:rsidR="00DC7D6E" w:rsidRPr="00702901">
        <w:rPr>
          <w:rFonts w:ascii="Calibri" w:hAnsi="Calibri" w:cs="Calibri"/>
          <w:color w:val="000000" w:themeColor="text1"/>
        </w:rPr>
        <w:br/>
      </w:r>
      <w:proofErr w:type="spellStart"/>
      <w:r w:rsidR="00DC7D6E" w:rsidRPr="00702901">
        <w:rPr>
          <w:rFonts w:ascii="Calibri" w:hAnsi="Calibri" w:cs="Calibri"/>
          <w:color w:val="000000" w:themeColor="text1"/>
        </w:rPr>
        <w:t>Messias-Glaube</w:t>
      </w:r>
      <w:proofErr w:type="spellEnd"/>
      <w:r w:rsidR="00DC7D6E" w:rsidRPr="00702901">
        <w:rPr>
          <w:rFonts w:ascii="Calibri" w:hAnsi="Calibri" w:cs="Calibri"/>
          <w:color w:val="000000" w:themeColor="text1"/>
        </w:rPr>
        <w:t xml:space="preserve"> </w:t>
      </w:r>
      <w:proofErr w:type="spellStart"/>
      <w:r w:rsidR="00DC7D6E" w:rsidRPr="00702901">
        <w:rPr>
          <w:rFonts w:ascii="Calibri" w:hAnsi="Calibri" w:cs="Calibri"/>
          <w:color w:val="000000" w:themeColor="text1"/>
        </w:rPr>
        <w:t>bei</w:t>
      </w:r>
      <w:proofErr w:type="spellEnd"/>
      <w:r w:rsidR="00DC7D6E" w:rsidRPr="00702901">
        <w:rPr>
          <w:rFonts w:ascii="Calibri" w:hAnsi="Calibri" w:cs="Calibri"/>
          <w:color w:val="000000" w:themeColor="text1"/>
        </w:rPr>
        <w:t xml:space="preserve"> </w:t>
      </w:r>
      <w:proofErr w:type="spellStart"/>
      <w:r w:rsidR="00DC7D6E" w:rsidRPr="00702901">
        <w:rPr>
          <w:rFonts w:ascii="Calibri" w:hAnsi="Calibri" w:cs="Calibri"/>
          <w:color w:val="000000" w:themeColor="text1"/>
        </w:rPr>
        <w:t>Juden</w:t>
      </w:r>
      <w:proofErr w:type="spellEnd"/>
      <w:r w:rsidR="00DC7D6E" w:rsidRPr="00702901">
        <w:rPr>
          <w:rFonts w:ascii="Calibri" w:hAnsi="Calibri" w:cs="Calibri"/>
          <w:color w:val="000000" w:themeColor="text1"/>
        </w:rPr>
        <w:t xml:space="preserve"> und Christen</w:t>
      </w:r>
    </w:p>
    <w:p w14:paraId="252983A2" w14:textId="2FFE85A2" w:rsidR="001B245B" w:rsidRPr="00702901" w:rsidRDefault="001B245B" w:rsidP="001B245B">
      <w:pPr>
        <w:rPr>
          <w:rFonts w:ascii="Calibri" w:hAnsi="Calibri" w:cs="Calibri"/>
          <w:b/>
          <w:bCs/>
          <w:color w:val="000000" w:themeColor="text1"/>
        </w:rPr>
      </w:pPr>
    </w:p>
    <w:p w14:paraId="44AB98BF" w14:textId="77777777" w:rsidR="001B245B" w:rsidRPr="00702901" w:rsidRDefault="001B245B" w:rsidP="001B245B">
      <w:pPr>
        <w:rPr>
          <w:rFonts w:ascii="Calibri" w:hAnsi="Calibri" w:cs="Calibri"/>
          <w:color w:val="000000" w:themeColor="text1"/>
        </w:rPr>
      </w:pPr>
      <w:r w:rsidRPr="00702901">
        <w:rPr>
          <w:rFonts w:ascii="Calibri" w:hAnsi="Calibri" w:cs="Calibri"/>
          <w:color w:val="000000" w:themeColor="text1"/>
        </w:rPr>
        <w:t xml:space="preserve">25.03.2018 </w:t>
      </w:r>
      <w:proofErr w:type="spellStart"/>
      <w:r w:rsidRPr="00702901">
        <w:rPr>
          <w:rFonts w:ascii="Calibri" w:hAnsi="Calibri" w:cs="Calibri"/>
          <w:color w:val="000000" w:themeColor="text1"/>
        </w:rPr>
        <w:t>Deutschlandfunk</w:t>
      </w:r>
      <w:proofErr w:type="spellEnd"/>
      <w:r w:rsidRPr="00702901">
        <w:rPr>
          <w:rFonts w:ascii="Calibri" w:hAnsi="Calibri" w:cs="Calibri"/>
          <w:color w:val="000000" w:themeColor="text1"/>
        </w:rPr>
        <w:t xml:space="preserve"> Kultur, </w:t>
      </w:r>
      <w:proofErr w:type="spellStart"/>
      <w:r w:rsidRPr="00702901">
        <w:rPr>
          <w:rFonts w:ascii="Calibri" w:hAnsi="Calibri" w:cs="Calibri"/>
          <w:color w:val="000000" w:themeColor="text1"/>
        </w:rPr>
        <w:t>Religionen</w:t>
      </w:r>
      <w:proofErr w:type="spellEnd"/>
      <w:r w:rsidRPr="00702901">
        <w:rPr>
          <w:rFonts w:ascii="Calibri" w:hAnsi="Calibri" w:cs="Calibri"/>
          <w:color w:val="000000" w:themeColor="text1"/>
        </w:rPr>
        <w:t>.</w:t>
      </w:r>
    </w:p>
    <w:p w14:paraId="2BC7678D" w14:textId="77777777" w:rsidR="002F4246" w:rsidRPr="00702901" w:rsidRDefault="00131151" w:rsidP="001B245B">
      <w:pPr>
        <w:rPr>
          <w:rFonts w:ascii="Calibri" w:hAnsi="Calibri" w:cs="Calibri"/>
          <w:color w:val="000000" w:themeColor="text1"/>
        </w:rPr>
      </w:pPr>
      <w:hyperlink r:id="rId27" w:tooltip="Opfer in der Hebräischen Bibel - Welche Rolle Blut für die religiöse Kommunikation spielt" w:history="1">
        <w:proofErr w:type="spellStart"/>
        <w:r w:rsidR="001B245B" w:rsidRPr="00702901">
          <w:rPr>
            <w:rFonts w:ascii="Calibri" w:hAnsi="Calibri" w:cs="Calibri"/>
            <w:color w:val="000000" w:themeColor="text1"/>
          </w:rPr>
          <w:t>Opfer</w:t>
        </w:r>
        <w:proofErr w:type="spellEnd"/>
        <w:r w:rsidR="001B245B" w:rsidRPr="00702901">
          <w:rPr>
            <w:rFonts w:ascii="Calibri" w:hAnsi="Calibri" w:cs="Calibri"/>
            <w:color w:val="000000" w:themeColor="text1"/>
          </w:rPr>
          <w:t xml:space="preserve"> in der </w:t>
        </w:r>
        <w:proofErr w:type="spellStart"/>
        <w:r w:rsidR="001B245B" w:rsidRPr="00702901">
          <w:rPr>
            <w:rFonts w:ascii="Calibri" w:hAnsi="Calibri" w:cs="Calibri"/>
            <w:color w:val="000000" w:themeColor="text1"/>
          </w:rPr>
          <w:t>Hebräischen</w:t>
        </w:r>
        <w:proofErr w:type="spellEnd"/>
        <w:r w:rsidR="001B245B" w:rsidRPr="00702901">
          <w:rPr>
            <w:rFonts w:ascii="Calibri" w:hAnsi="Calibri" w:cs="Calibri"/>
            <w:color w:val="000000" w:themeColor="text1"/>
          </w:rPr>
          <w:t xml:space="preserve"> </w:t>
        </w:r>
        <w:proofErr w:type="spellStart"/>
        <w:r w:rsidR="001B245B" w:rsidRPr="00702901">
          <w:rPr>
            <w:rFonts w:ascii="Calibri" w:hAnsi="Calibri" w:cs="Calibri"/>
            <w:color w:val="000000" w:themeColor="text1"/>
          </w:rPr>
          <w:t>Bibel</w:t>
        </w:r>
        <w:proofErr w:type="spellEnd"/>
        <w:r w:rsidR="001B245B" w:rsidRPr="00702901">
          <w:rPr>
            <w:rFonts w:ascii="Calibri" w:hAnsi="Calibri" w:cs="Calibri"/>
            <w:color w:val="000000" w:themeColor="text1"/>
          </w:rPr>
          <w:t xml:space="preserve"> – </w:t>
        </w:r>
        <w:proofErr w:type="spellStart"/>
        <w:r w:rsidR="001B245B" w:rsidRPr="00702901">
          <w:rPr>
            <w:rFonts w:ascii="Calibri" w:hAnsi="Calibri" w:cs="Calibri"/>
            <w:color w:val="000000" w:themeColor="text1"/>
          </w:rPr>
          <w:t>Welche</w:t>
        </w:r>
        <w:proofErr w:type="spellEnd"/>
        <w:r w:rsidR="001B245B" w:rsidRPr="00702901">
          <w:rPr>
            <w:rFonts w:ascii="Calibri" w:hAnsi="Calibri" w:cs="Calibri"/>
            <w:color w:val="000000" w:themeColor="text1"/>
          </w:rPr>
          <w:t xml:space="preserve"> Rolle </w:t>
        </w:r>
        <w:proofErr w:type="spellStart"/>
        <w:r w:rsidR="001B245B" w:rsidRPr="00702901">
          <w:rPr>
            <w:rFonts w:ascii="Calibri" w:hAnsi="Calibri" w:cs="Calibri"/>
            <w:color w:val="000000" w:themeColor="text1"/>
          </w:rPr>
          <w:t>Blut</w:t>
        </w:r>
        <w:proofErr w:type="spellEnd"/>
        <w:r w:rsidR="001B245B" w:rsidRPr="00702901">
          <w:rPr>
            <w:rFonts w:ascii="Calibri" w:hAnsi="Calibri" w:cs="Calibri"/>
            <w:color w:val="000000" w:themeColor="text1"/>
          </w:rPr>
          <w:t xml:space="preserve"> </w:t>
        </w:r>
        <w:proofErr w:type="spellStart"/>
        <w:r w:rsidR="001B245B" w:rsidRPr="00702901">
          <w:rPr>
            <w:rFonts w:ascii="Calibri" w:hAnsi="Calibri" w:cs="Calibri"/>
            <w:color w:val="000000" w:themeColor="text1"/>
          </w:rPr>
          <w:t>für</w:t>
        </w:r>
        <w:proofErr w:type="spellEnd"/>
        <w:r w:rsidR="001B245B" w:rsidRPr="00702901">
          <w:rPr>
            <w:rFonts w:ascii="Calibri" w:hAnsi="Calibri" w:cs="Calibri"/>
            <w:color w:val="000000" w:themeColor="text1"/>
          </w:rPr>
          <w:t xml:space="preserve"> die </w:t>
        </w:r>
        <w:proofErr w:type="spellStart"/>
        <w:r w:rsidR="001B245B" w:rsidRPr="00702901">
          <w:rPr>
            <w:rFonts w:ascii="Calibri" w:hAnsi="Calibri" w:cs="Calibri"/>
            <w:color w:val="000000" w:themeColor="text1"/>
          </w:rPr>
          <w:t>religiöse</w:t>
        </w:r>
        <w:proofErr w:type="spellEnd"/>
        <w:r w:rsidR="001B245B" w:rsidRPr="00702901">
          <w:rPr>
            <w:rFonts w:ascii="Calibri" w:hAnsi="Calibri" w:cs="Calibri"/>
            <w:color w:val="000000" w:themeColor="text1"/>
          </w:rPr>
          <w:t xml:space="preserve"> </w:t>
        </w:r>
        <w:proofErr w:type="spellStart"/>
        <w:r w:rsidR="001B245B" w:rsidRPr="00702901">
          <w:rPr>
            <w:rFonts w:ascii="Calibri" w:hAnsi="Calibri" w:cs="Calibri"/>
            <w:color w:val="000000" w:themeColor="text1"/>
          </w:rPr>
          <w:t>Kommunikation</w:t>
        </w:r>
        <w:proofErr w:type="spellEnd"/>
        <w:r w:rsidR="001B245B" w:rsidRPr="00702901">
          <w:rPr>
            <w:rFonts w:ascii="Calibri" w:hAnsi="Calibri" w:cs="Calibri"/>
            <w:color w:val="000000" w:themeColor="text1"/>
          </w:rPr>
          <w:t xml:space="preserve"> </w:t>
        </w:r>
        <w:proofErr w:type="spellStart"/>
        <w:r w:rsidR="001B245B" w:rsidRPr="00702901">
          <w:rPr>
            <w:rFonts w:ascii="Calibri" w:hAnsi="Calibri" w:cs="Calibri"/>
            <w:color w:val="000000" w:themeColor="text1"/>
          </w:rPr>
          <w:t>spielt</w:t>
        </w:r>
        <w:proofErr w:type="spellEnd"/>
      </w:hyperlink>
    </w:p>
    <w:p w14:paraId="060FA863" w14:textId="76173141" w:rsidR="001B245B" w:rsidRPr="00702901" w:rsidRDefault="001B245B" w:rsidP="001B245B">
      <w:pPr>
        <w:rPr>
          <w:rFonts w:ascii="Calibri" w:hAnsi="Calibri" w:cs="Calibri"/>
          <w:color w:val="000000" w:themeColor="text1"/>
          <w:shd w:val="clear" w:color="auto" w:fill="FFFFFF"/>
        </w:rPr>
      </w:pPr>
      <w:r w:rsidRPr="00702901">
        <w:rPr>
          <w:rFonts w:ascii="Calibri" w:hAnsi="Calibri" w:cs="Calibri"/>
          <w:color w:val="000000" w:themeColor="text1"/>
        </w:rPr>
        <w:br/>
        <w:t xml:space="preserve">07.02.2016 </w:t>
      </w:r>
      <w:r w:rsidRPr="00702901">
        <w:rPr>
          <w:rFonts w:ascii="Calibri" w:hAnsi="Calibri" w:cs="Calibri"/>
          <w:color w:val="000000" w:themeColor="text1"/>
          <w:shd w:val="clear" w:color="auto" w:fill="FFFFFF"/>
        </w:rPr>
        <w:t xml:space="preserve">RBB </w:t>
      </w:r>
      <w:proofErr w:type="spellStart"/>
      <w:r w:rsidRPr="00702901">
        <w:rPr>
          <w:rFonts w:ascii="Calibri" w:hAnsi="Calibri" w:cs="Calibri"/>
          <w:color w:val="000000" w:themeColor="text1"/>
          <w:shd w:val="clear" w:color="auto" w:fill="FFFFFF"/>
        </w:rPr>
        <w:t>Kulturradio</w:t>
      </w:r>
      <w:proofErr w:type="spellEnd"/>
      <w:proofErr w:type="gramStart"/>
      <w:r w:rsidRPr="00702901">
        <w:rPr>
          <w:rFonts w:ascii="Calibri" w:hAnsi="Calibri" w:cs="Calibri"/>
          <w:color w:val="000000" w:themeColor="text1"/>
          <w:shd w:val="clear" w:color="auto" w:fill="FFFFFF"/>
        </w:rPr>
        <w:t xml:space="preserve">, </w:t>
      </w:r>
      <w:r w:rsidR="001B49A9" w:rsidRPr="00702901">
        <w:rPr>
          <w:rFonts w:ascii="Calibri" w:hAnsi="Calibri" w:cs="Calibri"/>
          <w:color w:val="000000" w:themeColor="text1"/>
          <w:shd w:val="clear" w:color="auto" w:fill="FFFFFF"/>
        </w:rPr>
        <w:t>”</w:t>
      </w:r>
      <w:r w:rsidRPr="00702901">
        <w:rPr>
          <w:rFonts w:ascii="Calibri" w:hAnsi="Calibri" w:cs="Calibri"/>
          <w:color w:val="000000" w:themeColor="text1"/>
          <w:shd w:val="clear" w:color="auto" w:fill="FFFFFF"/>
        </w:rPr>
        <w:t>Holy</w:t>
      </w:r>
      <w:proofErr w:type="gramEnd"/>
      <w:r w:rsidRPr="00702901">
        <w:rPr>
          <w:rFonts w:ascii="Calibri" w:hAnsi="Calibri" w:cs="Calibri"/>
          <w:color w:val="000000" w:themeColor="text1"/>
          <w:shd w:val="clear" w:color="auto" w:fill="FFFFFF"/>
        </w:rPr>
        <w:t xml:space="preserve"> Scriptures“</w:t>
      </w:r>
    </w:p>
    <w:p w14:paraId="12488431" w14:textId="6F90A539" w:rsidR="00E437EC" w:rsidRPr="00702901" w:rsidRDefault="00E437EC" w:rsidP="007C2B64">
      <w:pPr>
        <w:rPr>
          <w:rFonts w:ascii="Calibri" w:hAnsi="Calibri" w:cs="Calibri"/>
          <w:color w:val="000000" w:themeColor="text1"/>
          <w:shd w:val="clear" w:color="auto" w:fill="FFFFFF"/>
        </w:rPr>
      </w:pPr>
    </w:p>
    <w:p w14:paraId="1B1F7DDC" w14:textId="77777777" w:rsidR="00A92713" w:rsidRPr="00702901" w:rsidRDefault="00A92713" w:rsidP="007C2B64">
      <w:pPr>
        <w:rPr>
          <w:rFonts w:ascii="Calibri" w:hAnsi="Calibri" w:cs="Calibri"/>
          <w:color w:val="000000" w:themeColor="text1"/>
          <w:shd w:val="clear" w:color="auto" w:fill="FFFFFF"/>
        </w:rPr>
      </w:pPr>
    </w:p>
    <w:p w14:paraId="51886BE1" w14:textId="77777777" w:rsidR="00847CBB" w:rsidRPr="00702901" w:rsidRDefault="00D464A7" w:rsidP="00847CBB">
      <w:pPr>
        <w:ind w:left="720" w:hanging="720"/>
        <w:rPr>
          <w:rFonts w:ascii="Calibri" w:hAnsi="Calibri" w:cs="Calibri"/>
          <w:b/>
          <w:bCs/>
          <w:color w:val="000000" w:themeColor="text1"/>
          <w:u w:val="single"/>
          <w:shd w:val="clear" w:color="auto" w:fill="FFFFFF"/>
        </w:rPr>
      </w:pPr>
      <w:r w:rsidRPr="00702901">
        <w:rPr>
          <w:rFonts w:ascii="Calibri" w:hAnsi="Calibri" w:cs="Calibri"/>
          <w:b/>
          <w:bCs/>
          <w:color w:val="000000" w:themeColor="text1"/>
          <w:u w:val="single"/>
          <w:shd w:val="clear" w:color="auto" w:fill="FFFFFF"/>
        </w:rPr>
        <w:t>PhD Supervision:</w:t>
      </w:r>
    </w:p>
    <w:p w14:paraId="7EC0C74A" w14:textId="74ABCF90" w:rsidR="00D464A7" w:rsidRPr="00702901" w:rsidRDefault="00D464A7" w:rsidP="00847CBB">
      <w:pPr>
        <w:ind w:left="720" w:hanging="720"/>
        <w:rPr>
          <w:rFonts w:ascii="Calibri" w:hAnsi="Calibri" w:cs="Calibri"/>
          <w:color w:val="000000" w:themeColor="text1"/>
        </w:rPr>
      </w:pPr>
      <w:r w:rsidRPr="00702901">
        <w:rPr>
          <w:rFonts w:ascii="Calibri" w:hAnsi="Calibri" w:cs="Calibri"/>
          <w:color w:val="000000" w:themeColor="text1"/>
        </w:rPr>
        <w:t>Peter Lau, University of Sydney, 2009.</w:t>
      </w:r>
      <w:r w:rsidR="001B49A9" w:rsidRPr="00702901">
        <w:rPr>
          <w:rFonts w:ascii="Calibri" w:hAnsi="Calibri" w:cs="Calibri"/>
          <w:color w:val="000000" w:themeColor="text1"/>
        </w:rPr>
        <w:t xml:space="preserve"> </w:t>
      </w:r>
      <w:r w:rsidR="00847CBB" w:rsidRPr="00702901">
        <w:rPr>
          <w:rFonts w:ascii="Calibri" w:hAnsi="Calibri" w:cs="Calibri"/>
          <w:color w:val="000000" w:themeColor="text1"/>
        </w:rPr>
        <w:t xml:space="preserve"> </w:t>
      </w:r>
      <w:r w:rsidR="001B49A9" w:rsidRPr="00702901">
        <w:rPr>
          <w:rFonts w:ascii="Calibri" w:hAnsi="Calibri" w:cs="Calibri"/>
          <w:color w:val="000000" w:themeColor="text1"/>
          <w:u w:val="single"/>
        </w:rPr>
        <w:t>Identity and Ethics in the Book of Ruth: A Social Identity Approach</w:t>
      </w:r>
      <w:r w:rsidR="004D5912" w:rsidRPr="00702901">
        <w:rPr>
          <w:rFonts w:ascii="Calibri" w:hAnsi="Calibri" w:cs="Calibri"/>
          <w:color w:val="000000" w:themeColor="text1"/>
          <w:u w:val="single"/>
          <w:shd w:val="clear" w:color="auto" w:fill="FFFFFF"/>
        </w:rPr>
        <w:t>.</w:t>
      </w:r>
      <w:r w:rsidRPr="00702901">
        <w:rPr>
          <w:rFonts w:ascii="Calibri" w:hAnsi="Calibri" w:cs="Calibri"/>
          <w:color w:val="000000" w:themeColor="text1"/>
        </w:rPr>
        <w:t xml:space="preserve"> Co-supervisor: Mark </w:t>
      </w:r>
      <w:proofErr w:type="spellStart"/>
      <w:r w:rsidRPr="00702901">
        <w:rPr>
          <w:rFonts w:ascii="Calibri" w:hAnsi="Calibri" w:cs="Calibri"/>
          <w:color w:val="000000" w:themeColor="text1"/>
        </w:rPr>
        <w:t>Leuchter</w:t>
      </w:r>
      <w:proofErr w:type="spellEnd"/>
      <w:r w:rsidRPr="00702901">
        <w:rPr>
          <w:rFonts w:ascii="Calibri" w:hAnsi="Calibri" w:cs="Calibri"/>
          <w:color w:val="000000" w:themeColor="text1"/>
        </w:rPr>
        <w:t>.</w:t>
      </w:r>
    </w:p>
    <w:p w14:paraId="44AA7052" w14:textId="77777777" w:rsidR="00D464A7" w:rsidRPr="00702901" w:rsidRDefault="00D464A7" w:rsidP="00847CBB">
      <w:pPr>
        <w:ind w:left="720" w:hanging="720"/>
        <w:rPr>
          <w:rFonts w:ascii="Calibri" w:hAnsi="Calibri" w:cs="Calibri"/>
          <w:color w:val="000000" w:themeColor="text1"/>
        </w:rPr>
      </w:pPr>
      <w:r w:rsidRPr="00702901">
        <w:rPr>
          <w:rFonts w:ascii="Calibri" w:hAnsi="Calibri" w:cs="Calibri"/>
          <w:color w:val="000000" w:themeColor="text1"/>
        </w:rPr>
        <w:t> </w:t>
      </w:r>
    </w:p>
    <w:p w14:paraId="59A3DF2A" w14:textId="7CF09E3B" w:rsidR="00D464A7" w:rsidRPr="00702901" w:rsidRDefault="00D464A7" w:rsidP="00847CBB">
      <w:pPr>
        <w:pStyle w:val="Heading3"/>
        <w:spacing w:before="0" w:beforeAutospacing="0" w:after="0" w:afterAutospacing="0"/>
        <w:ind w:left="720" w:hanging="720"/>
        <w:rPr>
          <w:rFonts w:ascii="Calibri" w:hAnsi="Calibri" w:cs="Calibri"/>
          <w:b w:val="0"/>
          <w:bCs w:val="0"/>
          <w:color w:val="000000" w:themeColor="text1"/>
          <w:sz w:val="24"/>
          <w:szCs w:val="24"/>
          <w:lang w:val="en-US"/>
        </w:rPr>
      </w:pPr>
      <w:r w:rsidRPr="00702901">
        <w:rPr>
          <w:rFonts w:ascii="Calibri" w:hAnsi="Calibri" w:cs="Calibri"/>
          <w:b w:val="0"/>
          <w:bCs w:val="0"/>
          <w:color w:val="000000" w:themeColor="text1"/>
          <w:sz w:val="24"/>
          <w:szCs w:val="24"/>
          <w:lang w:val="en-US"/>
        </w:rPr>
        <w:t>Simon Holloway. University of Sydney, 2015.</w:t>
      </w:r>
      <w:r w:rsidR="00847CBB" w:rsidRPr="00702901">
        <w:rPr>
          <w:rFonts w:ascii="Calibri" w:hAnsi="Calibri" w:cs="Calibri"/>
          <w:b w:val="0"/>
          <w:bCs w:val="0"/>
          <w:color w:val="000000" w:themeColor="text1"/>
          <w:sz w:val="24"/>
          <w:szCs w:val="24"/>
          <w:lang w:val="en-US"/>
        </w:rPr>
        <w:t xml:space="preserve"> </w:t>
      </w:r>
      <w:r w:rsidRPr="00702901">
        <w:rPr>
          <w:rFonts w:ascii="Calibri" w:hAnsi="Calibri" w:cs="Calibri"/>
          <w:b w:val="0"/>
          <w:bCs w:val="0"/>
          <w:color w:val="000000" w:themeColor="text1"/>
          <w:sz w:val="24"/>
          <w:szCs w:val="24"/>
          <w:u w:val="single"/>
          <w:lang w:val="en-US"/>
        </w:rPr>
        <w:t xml:space="preserve">The King is a Tree: Arboreal Metaphors in the Hebrew Bible. </w:t>
      </w:r>
      <w:r w:rsidRPr="00702901">
        <w:rPr>
          <w:rFonts w:ascii="Calibri" w:hAnsi="Calibri" w:cs="Calibri"/>
          <w:b w:val="0"/>
          <w:bCs w:val="0"/>
          <w:color w:val="000000" w:themeColor="text1"/>
          <w:sz w:val="24"/>
          <w:szCs w:val="24"/>
          <w:lang w:val="en-US"/>
        </w:rPr>
        <w:t>Co-supervisor: Ian Young.</w:t>
      </w:r>
    </w:p>
    <w:p w14:paraId="7EB5453E" w14:textId="77777777" w:rsidR="00D464A7" w:rsidRPr="00702901" w:rsidRDefault="00D464A7" w:rsidP="00847CBB">
      <w:pPr>
        <w:ind w:left="720" w:hanging="720"/>
        <w:rPr>
          <w:rFonts w:ascii="Calibri" w:hAnsi="Calibri" w:cs="Calibri"/>
          <w:color w:val="000000" w:themeColor="text1"/>
        </w:rPr>
      </w:pPr>
      <w:r w:rsidRPr="00702901">
        <w:rPr>
          <w:rFonts w:ascii="Calibri" w:hAnsi="Calibri" w:cs="Calibri"/>
          <w:color w:val="000000" w:themeColor="text1"/>
        </w:rPr>
        <w:t> </w:t>
      </w:r>
    </w:p>
    <w:p w14:paraId="0B2E4673" w14:textId="4E6B3527" w:rsidR="00D464A7" w:rsidRPr="00702901" w:rsidRDefault="00D464A7" w:rsidP="00847CBB">
      <w:pPr>
        <w:ind w:left="720" w:hanging="720"/>
        <w:rPr>
          <w:rFonts w:ascii="Calibri" w:hAnsi="Calibri" w:cs="Calibri"/>
          <w:color w:val="000000" w:themeColor="text1"/>
        </w:rPr>
      </w:pPr>
      <w:proofErr w:type="spellStart"/>
      <w:r w:rsidRPr="00702901">
        <w:rPr>
          <w:rFonts w:ascii="Calibri" w:hAnsi="Calibri" w:cs="Calibri"/>
          <w:color w:val="000000" w:themeColor="text1"/>
        </w:rPr>
        <w:t>Zehava</w:t>
      </w:r>
      <w:proofErr w:type="spellEnd"/>
      <w:r w:rsidRPr="00702901">
        <w:rPr>
          <w:rFonts w:ascii="Calibri" w:hAnsi="Calibri" w:cs="Calibri"/>
          <w:color w:val="000000" w:themeColor="text1"/>
        </w:rPr>
        <w:t xml:space="preserve"> </w:t>
      </w:r>
      <w:proofErr w:type="spellStart"/>
      <w:r w:rsidRPr="00702901">
        <w:rPr>
          <w:rFonts w:ascii="Calibri" w:hAnsi="Calibri" w:cs="Calibri"/>
          <w:color w:val="000000" w:themeColor="text1"/>
        </w:rPr>
        <w:t>Khalfa</w:t>
      </w:r>
      <w:proofErr w:type="spellEnd"/>
      <w:r w:rsidRPr="00702901">
        <w:rPr>
          <w:rFonts w:ascii="Calibri" w:hAnsi="Calibri" w:cs="Calibri"/>
          <w:color w:val="000000" w:themeColor="text1"/>
        </w:rPr>
        <w:t>, University of Potsdam, School of Jewish Studies, anticipated 2019.</w:t>
      </w:r>
      <w:r w:rsidR="00847CBB" w:rsidRPr="00702901">
        <w:rPr>
          <w:rFonts w:ascii="Calibri" w:hAnsi="Calibri" w:cs="Calibri"/>
          <w:color w:val="000000" w:themeColor="text1"/>
        </w:rPr>
        <w:t xml:space="preserve"> </w:t>
      </w:r>
      <w:r w:rsidRPr="00702901">
        <w:rPr>
          <w:rFonts w:ascii="Calibri" w:hAnsi="Calibri" w:cs="Calibri"/>
          <w:color w:val="000000" w:themeColor="text1"/>
          <w:u w:val="single"/>
        </w:rPr>
        <w:t>Rabbinical Rhetoric and the Gaza Disengagement, in a Paradigm of Unfulfilled Prophecy</w:t>
      </w:r>
      <w:r w:rsidRPr="00702901">
        <w:rPr>
          <w:rFonts w:ascii="Calibri" w:hAnsi="Calibri" w:cs="Calibri"/>
          <w:color w:val="000000" w:themeColor="text1"/>
        </w:rPr>
        <w:t>. Co-supervisor: Christoph Schulte.</w:t>
      </w:r>
    </w:p>
    <w:p w14:paraId="0951650D" w14:textId="77777777" w:rsidR="00D464A7" w:rsidRPr="00702901" w:rsidRDefault="00D464A7" w:rsidP="00847CBB">
      <w:pPr>
        <w:ind w:left="720" w:hanging="720"/>
        <w:rPr>
          <w:rFonts w:ascii="Calibri" w:hAnsi="Calibri" w:cs="Calibri"/>
          <w:color w:val="000000" w:themeColor="text1"/>
        </w:rPr>
      </w:pPr>
      <w:r w:rsidRPr="00702901">
        <w:rPr>
          <w:rFonts w:ascii="Calibri" w:hAnsi="Calibri" w:cs="Calibri"/>
          <w:color w:val="000000" w:themeColor="text1"/>
        </w:rPr>
        <w:t> </w:t>
      </w:r>
    </w:p>
    <w:p w14:paraId="129E4AD7" w14:textId="7B4C3CFD" w:rsidR="00D464A7" w:rsidRPr="00702901" w:rsidRDefault="00D464A7" w:rsidP="00847CBB">
      <w:pPr>
        <w:ind w:left="720" w:hanging="720"/>
        <w:rPr>
          <w:rFonts w:ascii="Calibri" w:hAnsi="Calibri" w:cs="Calibri"/>
          <w:color w:val="000000" w:themeColor="text1"/>
        </w:rPr>
      </w:pPr>
      <w:r w:rsidRPr="00702901">
        <w:rPr>
          <w:rFonts w:ascii="Calibri" w:hAnsi="Calibri" w:cs="Calibri"/>
          <w:color w:val="000000" w:themeColor="text1"/>
        </w:rPr>
        <w:t xml:space="preserve">Sophia </w:t>
      </w:r>
      <w:proofErr w:type="spellStart"/>
      <w:r w:rsidRPr="00702901">
        <w:rPr>
          <w:rFonts w:ascii="Calibri" w:hAnsi="Calibri" w:cs="Calibri"/>
          <w:color w:val="000000" w:themeColor="text1"/>
        </w:rPr>
        <w:t>Kähler</w:t>
      </w:r>
      <w:proofErr w:type="spellEnd"/>
      <w:r w:rsidRPr="00702901">
        <w:rPr>
          <w:rFonts w:ascii="Calibri" w:hAnsi="Calibri" w:cs="Calibri"/>
          <w:color w:val="000000" w:themeColor="text1"/>
        </w:rPr>
        <w:t>, University of Potsdam, School of Jewish Theology, in progress.</w:t>
      </w:r>
      <w:r w:rsidR="00847CBB" w:rsidRPr="00702901">
        <w:rPr>
          <w:rFonts w:ascii="Calibri" w:hAnsi="Calibri" w:cs="Calibri"/>
          <w:color w:val="000000" w:themeColor="text1"/>
        </w:rPr>
        <w:t xml:space="preserve"> </w:t>
      </w:r>
      <w:r w:rsidRPr="00702901">
        <w:rPr>
          <w:rFonts w:ascii="Calibri" w:hAnsi="Calibri" w:cs="Calibri"/>
          <w:color w:val="000000" w:themeColor="text1"/>
          <w:shd w:val="clear" w:color="auto" w:fill="FFFFFF"/>
        </w:rPr>
        <w:t xml:space="preserve">“Das </w:t>
      </w:r>
      <w:proofErr w:type="spellStart"/>
      <w:r w:rsidRPr="00702901">
        <w:rPr>
          <w:rFonts w:ascii="Calibri" w:hAnsi="Calibri" w:cs="Calibri"/>
          <w:color w:val="000000" w:themeColor="text1"/>
          <w:shd w:val="clear" w:color="auto" w:fill="FFFFFF"/>
        </w:rPr>
        <w:t>Gebet</w:t>
      </w:r>
      <w:proofErr w:type="spellEnd"/>
      <w:r w:rsidRPr="00702901">
        <w:rPr>
          <w:rFonts w:ascii="Calibri" w:hAnsi="Calibri" w:cs="Calibri"/>
          <w:color w:val="000000" w:themeColor="text1"/>
          <w:shd w:val="clear" w:color="auto" w:fill="FFFFFF"/>
        </w:rPr>
        <w:t xml:space="preserve"> </w:t>
      </w:r>
      <w:proofErr w:type="spellStart"/>
      <w:r w:rsidRPr="00702901">
        <w:rPr>
          <w:rFonts w:ascii="Calibri" w:hAnsi="Calibri" w:cs="Calibri"/>
          <w:color w:val="000000" w:themeColor="text1"/>
          <w:shd w:val="clear" w:color="auto" w:fill="FFFFFF"/>
        </w:rPr>
        <w:t>für den Herrscher</w:t>
      </w:r>
      <w:proofErr w:type="spellEnd"/>
      <w:r w:rsidRPr="00702901">
        <w:rPr>
          <w:rFonts w:ascii="Calibri" w:hAnsi="Calibri" w:cs="Calibri"/>
          <w:color w:val="000000" w:themeColor="text1"/>
          <w:shd w:val="clear" w:color="auto" w:fill="FFFFFF"/>
        </w:rPr>
        <w:t xml:space="preserve"> in </w:t>
      </w:r>
      <w:proofErr w:type="spellStart"/>
      <w:r w:rsidRPr="00702901">
        <w:rPr>
          <w:rFonts w:ascii="Calibri" w:hAnsi="Calibri" w:cs="Calibri"/>
          <w:color w:val="000000" w:themeColor="text1"/>
          <w:shd w:val="clear" w:color="auto" w:fill="FFFFFF"/>
        </w:rPr>
        <w:t>antiken</w:t>
      </w:r>
      <w:proofErr w:type="spellEnd"/>
      <w:r w:rsidRPr="00702901">
        <w:rPr>
          <w:rFonts w:ascii="Calibri" w:hAnsi="Calibri" w:cs="Calibri"/>
          <w:color w:val="000000" w:themeColor="text1"/>
          <w:shd w:val="clear" w:color="auto" w:fill="FFFFFF"/>
        </w:rPr>
        <w:t xml:space="preserve"> </w:t>
      </w:r>
      <w:proofErr w:type="spellStart"/>
      <w:r w:rsidRPr="00702901">
        <w:rPr>
          <w:rFonts w:ascii="Calibri" w:hAnsi="Calibri" w:cs="Calibri"/>
          <w:color w:val="000000" w:themeColor="text1"/>
          <w:shd w:val="clear" w:color="auto" w:fill="FFFFFF"/>
        </w:rPr>
        <w:t>jüdischen</w:t>
      </w:r>
      <w:proofErr w:type="spellEnd"/>
      <w:r w:rsidRPr="00702901">
        <w:rPr>
          <w:rFonts w:ascii="Calibri" w:hAnsi="Calibri" w:cs="Calibri"/>
          <w:color w:val="000000" w:themeColor="text1"/>
          <w:shd w:val="clear" w:color="auto" w:fill="FFFFFF"/>
        </w:rPr>
        <w:t xml:space="preserve"> </w:t>
      </w:r>
      <w:proofErr w:type="spellStart"/>
      <w:r w:rsidRPr="00702901">
        <w:rPr>
          <w:rFonts w:ascii="Calibri" w:hAnsi="Calibri" w:cs="Calibri"/>
          <w:color w:val="000000" w:themeColor="text1"/>
          <w:shd w:val="clear" w:color="auto" w:fill="FFFFFF"/>
        </w:rPr>
        <w:t>Quellen</w:t>
      </w:r>
      <w:proofErr w:type="spellEnd"/>
      <w:r w:rsidRPr="00702901">
        <w:rPr>
          <w:rFonts w:ascii="Calibri" w:hAnsi="Calibri" w:cs="Calibri"/>
          <w:color w:val="000000" w:themeColor="text1"/>
          <w:shd w:val="clear" w:color="auto" w:fill="FFFFFF"/>
        </w:rPr>
        <w:t>”</w:t>
      </w:r>
      <w:r w:rsidRPr="00702901">
        <w:rPr>
          <w:rFonts w:ascii="Calibri" w:hAnsi="Calibri" w:cs="Calibri"/>
          <w:color w:val="000000" w:themeColor="text1"/>
        </w:rPr>
        <w:t xml:space="preserve"> (</w:t>
      </w:r>
      <w:r w:rsidRPr="00702901">
        <w:rPr>
          <w:rFonts w:ascii="Calibri" w:hAnsi="Calibri" w:cs="Calibri"/>
          <w:color w:val="000000" w:themeColor="text1"/>
          <w:u w:val="single"/>
        </w:rPr>
        <w:t xml:space="preserve">Prayer for Gentile Rulers in the Hebrew </w:t>
      </w:r>
      <w:r w:rsidRPr="00702901">
        <w:rPr>
          <w:rFonts w:ascii="Calibri" w:hAnsi="Calibri" w:cs="Calibri"/>
          <w:color w:val="000000" w:themeColor="text1"/>
          <w:u w:val="single"/>
        </w:rPr>
        <w:lastRenderedPageBreak/>
        <w:t>Bible and its Reception)</w:t>
      </w:r>
      <w:r w:rsidRPr="00702901">
        <w:rPr>
          <w:rFonts w:ascii="Calibri" w:hAnsi="Calibri" w:cs="Calibri"/>
          <w:color w:val="000000" w:themeColor="text1"/>
        </w:rPr>
        <w:t>. Second supervisor</w:t>
      </w:r>
      <w:r w:rsidR="00250246" w:rsidRPr="00702901">
        <w:rPr>
          <w:rFonts w:ascii="Calibri" w:hAnsi="Calibri" w:cs="Calibri"/>
          <w:color w:val="000000" w:themeColor="text1"/>
        </w:rPr>
        <w:t>.</w:t>
      </w:r>
      <w:r w:rsidRPr="00702901">
        <w:rPr>
          <w:rFonts w:ascii="Calibri" w:hAnsi="Calibri" w:cs="Calibri"/>
          <w:color w:val="000000" w:themeColor="text1"/>
        </w:rPr>
        <w:t xml:space="preserve"> </w:t>
      </w:r>
      <w:r w:rsidR="00250246" w:rsidRPr="00702901">
        <w:rPr>
          <w:rFonts w:ascii="Calibri" w:hAnsi="Calibri" w:cs="Calibri"/>
          <w:color w:val="000000" w:themeColor="text1"/>
        </w:rPr>
        <w:t xml:space="preserve">First supervisor: </w:t>
      </w:r>
      <w:r w:rsidRPr="00702901">
        <w:rPr>
          <w:rFonts w:ascii="Calibri" w:hAnsi="Calibri" w:cs="Calibri"/>
          <w:color w:val="000000" w:themeColor="text1"/>
        </w:rPr>
        <w:t xml:space="preserve">Andreas </w:t>
      </w:r>
      <w:proofErr w:type="spellStart"/>
      <w:r w:rsidRPr="00702901">
        <w:rPr>
          <w:rFonts w:ascii="Calibri" w:hAnsi="Calibri" w:cs="Calibri"/>
          <w:color w:val="000000" w:themeColor="text1"/>
        </w:rPr>
        <w:t>Schüle</w:t>
      </w:r>
      <w:proofErr w:type="spellEnd"/>
      <w:r w:rsidRPr="00702901">
        <w:rPr>
          <w:rFonts w:ascii="Calibri" w:hAnsi="Calibri" w:cs="Calibri"/>
          <w:color w:val="000000" w:themeColor="text1"/>
        </w:rPr>
        <w:t>, University of Leipzig.</w:t>
      </w:r>
    </w:p>
    <w:p w14:paraId="13087CD9" w14:textId="77777777" w:rsidR="00A92713" w:rsidRPr="00702901" w:rsidRDefault="00A92713" w:rsidP="00D464A7">
      <w:pPr>
        <w:rPr>
          <w:rFonts w:ascii="Calibri" w:hAnsi="Calibri" w:cs="Calibri"/>
          <w:b/>
          <w:bCs/>
          <w:color w:val="000000" w:themeColor="text1"/>
          <w:u w:val="single"/>
          <w:shd w:val="clear" w:color="auto" w:fill="FFFFFF"/>
        </w:rPr>
      </w:pPr>
    </w:p>
    <w:p w14:paraId="1F2037BB" w14:textId="77777777" w:rsidR="00847CBB" w:rsidRPr="00702901" w:rsidRDefault="00D464A7" w:rsidP="00847CBB">
      <w:pPr>
        <w:ind w:left="720" w:hanging="720"/>
        <w:rPr>
          <w:rFonts w:ascii="Calibri" w:hAnsi="Calibri" w:cs="Calibri"/>
          <w:bCs/>
          <w:color w:val="000000" w:themeColor="text1"/>
        </w:rPr>
      </w:pPr>
      <w:r w:rsidRPr="00702901">
        <w:rPr>
          <w:rFonts w:ascii="Calibri" w:hAnsi="Calibri" w:cs="Calibri"/>
          <w:b/>
          <w:color w:val="000000" w:themeColor="text1"/>
        </w:rPr>
        <w:t>Dissertation committee member:</w:t>
      </w:r>
      <w:r w:rsidRPr="00702901">
        <w:rPr>
          <w:rFonts w:ascii="Calibri" w:hAnsi="Calibri" w:cs="Calibri"/>
          <w:bCs/>
          <w:color w:val="000000" w:themeColor="text1"/>
        </w:rPr>
        <w:t xml:space="preserve"> </w:t>
      </w:r>
    </w:p>
    <w:p w14:paraId="55326AF5" w14:textId="75248175" w:rsidR="00D464A7" w:rsidRPr="00702901" w:rsidRDefault="00D464A7" w:rsidP="00847CBB">
      <w:pPr>
        <w:ind w:left="720" w:hanging="720"/>
        <w:rPr>
          <w:rFonts w:ascii="Calibri" w:hAnsi="Calibri" w:cs="Calibri"/>
          <w:color w:val="000000" w:themeColor="text1"/>
          <w:shd w:val="clear" w:color="auto" w:fill="FFFFFF"/>
        </w:rPr>
      </w:pPr>
      <w:r w:rsidRPr="00702901">
        <w:rPr>
          <w:rFonts w:ascii="Calibri" w:hAnsi="Calibri" w:cs="Calibri"/>
          <w:color w:val="000000" w:themeColor="text1"/>
          <w:shd w:val="clear" w:color="auto" w:fill="FFFFFF"/>
        </w:rPr>
        <w:t xml:space="preserve">Ilana Altman Doron, </w:t>
      </w:r>
      <w:r w:rsidRPr="00702901">
        <w:rPr>
          <w:rFonts w:ascii="Calibri" w:hAnsi="Calibri" w:cs="Calibri"/>
          <w:color w:val="000000" w:themeColor="text1"/>
          <w:u w:val="single"/>
          <w:shd w:val="clear" w:color="auto" w:fill="FFFFFF"/>
        </w:rPr>
        <w:t xml:space="preserve">Responsa Literature and the Examination of Attitudes of Jewish Religious </w:t>
      </w:r>
      <w:proofErr w:type="spellStart"/>
      <w:r w:rsidRPr="00702901">
        <w:rPr>
          <w:rFonts w:ascii="Calibri" w:hAnsi="Calibri" w:cs="Calibri"/>
          <w:color w:val="000000" w:themeColor="text1"/>
          <w:u w:val="single"/>
          <w:shd w:val="clear" w:color="auto" w:fill="FFFFFF"/>
        </w:rPr>
        <w:t>Decisors</w:t>
      </w:r>
      <w:proofErr w:type="spellEnd"/>
      <w:r w:rsidRPr="00702901">
        <w:rPr>
          <w:rFonts w:ascii="Calibri" w:hAnsi="Calibri" w:cs="Calibri"/>
          <w:color w:val="000000" w:themeColor="text1"/>
          <w:u w:val="single"/>
          <w:shd w:val="clear" w:color="auto" w:fill="FFFFFF"/>
        </w:rPr>
        <w:t xml:space="preserve"> towards Artificial Insemination</w:t>
      </w:r>
      <w:r w:rsidRPr="00702901">
        <w:rPr>
          <w:rFonts w:ascii="Calibri" w:hAnsi="Calibri" w:cs="Calibri"/>
          <w:color w:val="000000" w:themeColor="text1"/>
          <w:shd w:val="clear" w:color="auto" w:fill="FFFFFF"/>
        </w:rPr>
        <w:t xml:space="preserve"> </w:t>
      </w:r>
      <w:r w:rsidR="00AD3019" w:rsidRPr="00702901">
        <w:rPr>
          <w:rFonts w:ascii="Calibri" w:hAnsi="Calibri" w:cs="Calibri"/>
          <w:color w:val="000000" w:themeColor="text1"/>
          <w:shd w:val="clear" w:color="auto" w:fill="FFFFFF"/>
        </w:rPr>
        <w:t xml:space="preserve">University of Potsdam, </w:t>
      </w:r>
      <w:r w:rsidRPr="00702901">
        <w:rPr>
          <w:rFonts w:ascii="Calibri" w:hAnsi="Calibri" w:cs="Calibri"/>
          <w:color w:val="000000" w:themeColor="text1"/>
          <w:shd w:val="clear" w:color="auto" w:fill="FFFFFF"/>
        </w:rPr>
        <w:t>2017.</w:t>
      </w:r>
    </w:p>
    <w:p w14:paraId="0A0F863F" w14:textId="77777777" w:rsidR="00847CBB" w:rsidRPr="00702901" w:rsidRDefault="00847CBB" w:rsidP="00847CBB">
      <w:pPr>
        <w:ind w:left="720" w:hanging="720"/>
        <w:rPr>
          <w:rFonts w:ascii="Calibri" w:hAnsi="Calibri" w:cs="Calibri"/>
          <w:color w:val="000000" w:themeColor="text1"/>
          <w:shd w:val="clear" w:color="auto" w:fill="FFFFFF"/>
        </w:rPr>
      </w:pPr>
    </w:p>
    <w:p w14:paraId="63A27128" w14:textId="7F56B371" w:rsidR="00C94EB2" w:rsidRPr="00702901" w:rsidRDefault="00D464A7" w:rsidP="00847CBB">
      <w:pPr>
        <w:ind w:left="720" w:hanging="720"/>
        <w:rPr>
          <w:rFonts w:ascii="Calibri" w:hAnsi="Calibri" w:cs="Calibri"/>
          <w:color w:val="000000" w:themeColor="text1"/>
          <w:shd w:val="clear" w:color="auto" w:fill="FFFFFF"/>
        </w:rPr>
      </w:pPr>
      <w:proofErr w:type="spellStart"/>
      <w:r w:rsidRPr="00702901">
        <w:rPr>
          <w:rFonts w:ascii="Calibri" w:hAnsi="Calibri" w:cs="Calibri"/>
          <w:color w:val="000000" w:themeColor="text1"/>
          <w:shd w:val="clear" w:color="auto" w:fill="FFFFFF"/>
        </w:rPr>
        <w:t>Lianna</w:t>
      </w:r>
      <w:proofErr w:type="spellEnd"/>
      <w:r w:rsidRPr="00702901">
        <w:rPr>
          <w:rFonts w:ascii="Calibri" w:hAnsi="Calibri" w:cs="Calibri"/>
          <w:color w:val="000000" w:themeColor="text1"/>
          <w:shd w:val="clear" w:color="auto" w:fill="FFFFFF"/>
        </w:rPr>
        <w:t xml:space="preserve"> </w:t>
      </w:r>
      <w:proofErr w:type="spellStart"/>
      <w:r w:rsidRPr="00702901">
        <w:rPr>
          <w:rFonts w:ascii="Calibri" w:hAnsi="Calibri" w:cs="Calibri"/>
          <w:color w:val="000000" w:themeColor="text1"/>
          <w:shd w:val="clear" w:color="auto" w:fill="FFFFFF"/>
        </w:rPr>
        <w:t>Markur</w:t>
      </w:r>
      <w:proofErr w:type="spellEnd"/>
      <w:r w:rsidRPr="00702901">
        <w:rPr>
          <w:rFonts w:ascii="Calibri" w:hAnsi="Calibri" w:cs="Calibri"/>
          <w:color w:val="000000" w:themeColor="text1"/>
          <w:shd w:val="clear" w:color="auto" w:fill="FFFFFF"/>
        </w:rPr>
        <w:t xml:space="preserve">, </w:t>
      </w:r>
      <w:r w:rsidRPr="00702901">
        <w:rPr>
          <w:rFonts w:ascii="Calibri" w:hAnsi="Calibri" w:cs="Calibri"/>
          <w:color w:val="000000" w:themeColor="text1"/>
          <w:u w:val="single"/>
          <w:shd w:val="clear" w:color="auto" w:fill="FFFFFF"/>
        </w:rPr>
        <w:t>Pillars of Salt: Israelis in Berlin and Toronto</w:t>
      </w:r>
      <w:r w:rsidR="00847CBB" w:rsidRPr="00702901">
        <w:rPr>
          <w:rFonts w:ascii="Calibri" w:hAnsi="Calibri" w:cs="Calibri"/>
          <w:color w:val="000000" w:themeColor="text1"/>
          <w:shd w:val="clear" w:color="auto" w:fill="FFFFFF"/>
        </w:rPr>
        <w:t>,</w:t>
      </w:r>
      <w:r w:rsidRPr="00702901">
        <w:rPr>
          <w:rFonts w:ascii="Calibri" w:hAnsi="Calibri" w:cs="Calibri"/>
          <w:color w:val="000000" w:themeColor="text1"/>
          <w:shd w:val="clear" w:color="auto" w:fill="FFFFFF"/>
        </w:rPr>
        <w:t xml:space="preserve"> </w:t>
      </w:r>
      <w:r w:rsidR="00AD3019" w:rsidRPr="00702901">
        <w:rPr>
          <w:rFonts w:ascii="Calibri" w:hAnsi="Calibri" w:cs="Calibri"/>
          <w:color w:val="000000" w:themeColor="text1"/>
          <w:shd w:val="clear" w:color="auto" w:fill="FFFFFF"/>
        </w:rPr>
        <w:t xml:space="preserve">University of Potsdam, </w:t>
      </w:r>
      <w:r w:rsidRPr="00702901">
        <w:rPr>
          <w:rFonts w:ascii="Calibri" w:hAnsi="Calibri" w:cs="Calibri"/>
          <w:color w:val="000000" w:themeColor="text1"/>
          <w:shd w:val="clear" w:color="auto" w:fill="FFFFFF"/>
        </w:rPr>
        <w:t>2018.</w:t>
      </w:r>
    </w:p>
    <w:p w14:paraId="4A438213" w14:textId="79F860BF" w:rsidR="00A15C76" w:rsidRPr="00702901" w:rsidRDefault="00A15C76" w:rsidP="00702901">
      <w:pPr>
        <w:pStyle w:val="g-margin-top-s"/>
        <w:shd w:val="clear" w:color="auto" w:fill="FFFFFF"/>
        <w:spacing w:before="0" w:beforeAutospacing="0" w:after="0" w:afterAutospacing="0"/>
        <w:textAlignment w:val="baseline"/>
        <w:rPr>
          <w:rFonts w:ascii="Calibri" w:hAnsi="Calibri" w:cs="Calibri"/>
          <w:color w:val="000000" w:themeColor="text1"/>
          <w:shd w:val="clear" w:color="auto" w:fill="FFFFFF"/>
          <w:lang w:val="en-US"/>
        </w:rPr>
      </w:pPr>
    </w:p>
    <w:sectPr w:rsidR="00A15C76" w:rsidRPr="00702901" w:rsidSect="007A342A">
      <w:headerReference w:type="default" r:id="rId28"/>
      <w:footerReference w:type="even" r:id="rId29"/>
      <w:footerReference w:type="default" r:id="rId30"/>
      <w:pgSz w:w="11900" w:h="16840"/>
      <w:pgMar w:top="1411" w:right="1411" w:bottom="1800"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794DF" w14:textId="77777777" w:rsidR="00131151" w:rsidRDefault="00131151" w:rsidP="00DB3740">
      <w:r>
        <w:separator/>
      </w:r>
    </w:p>
  </w:endnote>
  <w:endnote w:type="continuationSeparator" w:id="0">
    <w:p w14:paraId="7285799D" w14:textId="77777777" w:rsidR="00131151" w:rsidRDefault="00131151" w:rsidP="00DB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146848"/>
      <w:docPartObj>
        <w:docPartGallery w:val="Page Numbers (Bottom of Page)"/>
        <w:docPartUnique/>
      </w:docPartObj>
    </w:sdtPr>
    <w:sdtEndPr>
      <w:rPr>
        <w:rStyle w:val="PageNumber"/>
      </w:rPr>
    </w:sdtEndPr>
    <w:sdtContent>
      <w:p w14:paraId="490DD361" w14:textId="0359274D" w:rsidR="00140845" w:rsidRDefault="00140845" w:rsidP="008961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3F3CD7" w14:textId="77777777" w:rsidR="00140845" w:rsidRDefault="00140845" w:rsidP="00DB3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430429"/>
      <w:docPartObj>
        <w:docPartGallery w:val="Page Numbers (Bottom of Page)"/>
        <w:docPartUnique/>
      </w:docPartObj>
    </w:sdtPr>
    <w:sdtEndPr>
      <w:rPr>
        <w:rStyle w:val="PageNumber"/>
      </w:rPr>
    </w:sdtEndPr>
    <w:sdtContent>
      <w:p w14:paraId="40B31672" w14:textId="6AC63EE9" w:rsidR="00140845" w:rsidRDefault="00140845" w:rsidP="008961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66D61">
          <w:rPr>
            <w:rStyle w:val="PageNumber"/>
            <w:noProof/>
          </w:rPr>
          <w:t>14</w:t>
        </w:r>
        <w:r>
          <w:rPr>
            <w:rStyle w:val="PageNumber"/>
          </w:rPr>
          <w:fldChar w:fldCharType="end"/>
        </w:r>
      </w:p>
    </w:sdtContent>
  </w:sdt>
  <w:p w14:paraId="7922A223" w14:textId="77777777" w:rsidR="00140845" w:rsidRDefault="00140845" w:rsidP="00DB37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82C9E" w14:textId="77777777" w:rsidR="00131151" w:rsidRDefault="00131151" w:rsidP="00DB3740">
      <w:r>
        <w:separator/>
      </w:r>
    </w:p>
  </w:footnote>
  <w:footnote w:type="continuationSeparator" w:id="0">
    <w:p w14:paraId="0EBF954D" w14:textId="77777777" w:rsidR="00131151" w:rsidRDefault="00131151" w:rsidP="00DB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E9F59" w14:textId="11352D22" w:rsidR="009A40EC" w:rsidRDefault="009A40EC">
    <w:pPr>
      <w:pStyle w:val="Header"/>
    </w:pPr>
    <w:r>
      <w:rPr>
        <w:noProof/>
      </w:rPr>
      <mc:AlternateContent>
        <mc:Choice Requires="wps">
          <w:drawing>
            <wp:anchor distT="0" distB="0" distL="114300" distR="114300" simplePos="0" relativeHeight="251659264" behindDoc="0" locked="0" layoutInCell="1" allowOverlap="1" wp14:anchorId="40113589" wp14:editId="266E5986">
              <wp:simplePos x="0" y="0"/>
              <wp:positionH relativeFrom="page">
                <wp:posOffset>0</wp:posOffset>
              </wp:positionH>
              <wp:positionV relativeFrom="paragraph">
                <wp:posOffset>-445466</wp:posOffset>
              </wp:positionV>
              <wp:extent cx="7771924" cy="262459"/>
              <wp:effectExtent l="0" t="0" r="635" b="4445"/>
              <wp:wrapNone/>
              <wp:docPr id="4" name="Rectangle 4"/>
              <wp:cNvGraphicFramePr/>
              <a:graphic xmlns:a="http://schemas.openxmlformats.org/drawingml/2006/main">
                <a:graphicData uri="http://schemas.microsoft.com/office/word/2010/wordprocessingShape">
                  <wps:wsp>
                    <wps:cNvSpPr/>
                    <wps:spPr>
                      <a:xfrm>
                        <a:off x="0" y="0"/>
                        <a:ext cx="7771924" cy="262459"/>
                      </a:xfrm>
                      <a:prstGeom prst="rect">
                        <a:avLst/>
                      </a:pr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E7E34" id="Rectangle 4" o:spid="_x0000_s1026" style="position:absolute;margin-left:0;margin-top:-35.1pt;width:611.95pt;height:20.65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" fillcolor="#4472c4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A45A6"/>
    <w:multiLevelType w:val="multilevel"/>
    <w:tmpl w:val="2256C8F0"/>
    <w:lvl w:ilvl="0">
      <w:start w:val="2000"/>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b w:val="0"/>
        <w:bCs/>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E2718E"/>
    <w:multiLevelType w:val="hybridMultilevel"/>
    <w:tmpl w:val="979A9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E6953"/>
    <w:multiLevelType w:val="hybridMultilevel"/>
    <w:tmpl w:val="23BC381E"/>
    <w:lvl w:ilvl="0" w:tplc="5A3C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71756"/>
    <w:multiLevelType w:val="hybridMultilevel"/>
    <w:tmpl w:val="FE8CC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728B2"/>
    <w:multiLevelType w:val="hybridMultilevel"/>
    <w:tmpl w:val="A3323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72559"/>
    <w:multiLevelType w:val="hybridMultilevel"/>
    <w:tmpl w:val="608E9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2759D"/>
    <w:multiLevelType w:val="hybridMultilevel"/>
    <w:tmpl w:val="92EC0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F470A7"/>
    <w:multiLevelType w:val="multilevel"/>
    <w:tmpl w:val="1D3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6"/>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90"/>
    <w:rsid w:val="00000187"/>
    <w:rsid w:val="00000B4C"/>
    <w:rsid w:val="00004085"/>
    <w:rsid w:val="00011E9B"/>
    <w:rsid w:val="0001392C"/>
    <w:rsid w:val="00022AE1"/>
    <w:rsid w:val="00022DA2"/>
    <w:rsid w:val="00032A2C"/>
    <w:rsid w:val="00034723"/>
    <w:rsid w:val="00035192"/>
    <w:rsid w:val="00036BAB"/>
    <w:rsid w:val="0004092D"/>
    <w:rsid w:val="00045E5C"/>
    <w:rsid w:val="00047443"/>
    <w:rsid w:val="00047EFA"/>
    <w:rsid w:val="00050B28"/>
    <w:rsid w:val="00050F63"/>
    <w:rsid w:val="0005122D"/>
    <w:rsid w:val="000538A0"/>
    <w:rsid w:val="00054963"/>
    <w:rsid w:val="00064EA2"/>
    <w:rsid w:val="00064F95"/>
    <w:rsid w:val="00083637"/>
    <w:rsid w:val="00083948"/>
    <w:rsid w:val="000928F4"/>
    <w:rsid w:val="00092BDB"/>
    <w:rsid w:val="0009387A"/>
    <w:rsid w:val="000943CB"/>
    <w:rsid w:val="000B01C6"/>
    <w:rsid w:val="000B134E"/>
    <w:rsid w:val="000C52BA"/>
    <w:rsid w:val="000C750C"/>
    <w:rsid w:val="000D00E7"/>
    <w:rsid w:val="000D3446"/>
    <w:rsid w:val="000D3AC4"/>
    <w:rsid w:val="000D4D9A"/>
    <w:rsid w:val="000E2922"/>
    <w:rsid w:val="000E6267"/>
    <w:rsid w:val="000F2CDA"/>
    <w:rsid w:val="000F47E2"/>
    <w:rsid w:val="00120796"/>
    <w:rsid w:val="00121F12"/>
    <w:rsid w:val="0012303F"/>
    <w:rsid w:val="001242E3"/>
    <w:rsid w:val="0012692C"/>
    <w:rsid w:val="00131151"/>
    <w:rsid w:val="00140845"/>
    <w:rsid w:val="0015004C"/>
    <w:rsid w:val="00152A95"/>
    <w:rsid w:val="00157839"/>
    <w:rsid w:val="00176FAB"/>
    <w:rsid w:val="001B245B"/>
    <w:rsid w:val="001B49A9"/>
    <w:rsid w:val="001E1EE5"/>
    <w:rsid w:val="002055C6"/>
    <w:rsid w:val="00211D31"/>
    <w:rsid w:val="00222D3A"/>
    <w:rsid w:val="002238D5"/>
    <w:rsid w:val="00236CD6"/>
    <w:rsid w:val="00241274"/>
    <w:rsid w:val="00243120"/>
    <w:rsid w:val="00246E29"/>
    <w:rsid w:val="00250246"/>
    <w:rsid w:val="00256B72"/>
    <w:rsid w:val="00263348"/>
    <w:rsid w:val="00266D61"/>
    <w:rsid w:val="0026797F"/>
    <w:rsid w:val="002759A8"/>
    <w:rsid w:val="00281AAF"/>
    <w:rsid w:val="002A33B4"/>
    <w:rsid w:val="002A4799"/>
    <w:rsid w:val="002A5BD2"/>
    <w:rsid w:val="002B15E5"/>
    <w:rsid w:val="002B704A"/>
    <w:rsid w:val="002C0E2B"/>
    <w:rsid w:val="002C1051"/>
    <w:rsid w:val="002C1224"/>
    <w:rsid w:val="002C2915"/>
    <w:rsid w:val="002D1D0C"/>
    <w:rsid w:val="002D2605"/>
    <w:rsid w:val="002D4A07"/>
    <w:rsid w:val="002D5CCC"/>
    <w:rsid w:val="002E1A6C"/>
    <w:rsid w:val="002F2968"/>
    <w:rsid w:val="002F3EED"/>
    <w:rsid w:val="002F4246"/>
    <w:rsid w:val="00302A16"/>
    <w:rsid w:val="003071ED"/>
    <w:rsid w:val="0031498C"/>
    <w:rsid w:val="00317C70"/>
    <w:rsid w:val="0033587D"/>
    <w:rsid w:val="00336B3B"/>
    <w:rsid w:val="003416BA"/>
    <w:rsid w:val="003416C3"/>
    <w:rsid w:val="00341A14"/>
    <w:rsid w:val="00342DDE"/>
    <w:rsid w:val="00346FAB"/>
    <w:rsid w:val="00350755"/>
    <w:rsid w:val="00354FE3"/>
    <w:rsid w:val="003605F1"/>
    <w:rsid w:val="00364D5F"/>
    <w:rsid w:val="003658BB"/>
    <w:rsid w:val="00377658"/>
    <w:rsid w:val="00386269"/>
    <w:rsid w:val="00396C48"/>
    <w:rsid w:val="003B3DDE"/>
    <w:rsid w:val="003B4E4A"/>
    <w:rsid w:val="003B7A28"/>
    <w:rsid w:val="003D4CD5"/>
    <w:rsid w:val="003D55E5"/>
    <w:rsid w:val="003E2765"/>
    <w:rsid w:val="003E4C8B"/>
    <w:rsid w:val="00403DC7"/>
    <w:rsid w:val="00405DFA"/>
    <w:rsid w:val="004117F3"/>
    <w:rsid w:val="00415A02"/>
    <w:rsid w:val="00426A50"/>
    <w:rsid w:val="00436069"/>
    <w:rsid w:val="0044166E"/>
    <w:rsid w:val="0044300A"/>
    <w:rsid w:val="00443644"/>
    <w:rsid w:val="0044559D"/>
    <w:rsid w:val="00446552"/>
    <w:rsid w:val="004512E9"/>
    <w:rsid w:val="004528AD"/>
    <w:rsid w:val="00466C90"/>
    <w:rsid w:val="0046739D"/>
    <w:rsid w:val="00472A8C"/>
    <w:rsid w:val="004737C1"/>
    <w:rsid w:val="00475841"/>
    <w:rsid w:val="00475BE8"/>
    <w:rsid w:val="00481E7B"/>
    <w:rsid w:val="004A0899"/>
    <w:rsid w:val="004A46FF"/>
    <w:rsid w:val="004B419D"/>
    <w:rsid w:val="004B5748"/>
    <w:rsid w:val="004B595E"/>
    <w:rsid w:val="004B60F6"/>
    <w:rsid w:val="004B63ED"/>
    <w:rsid w:val="004C18CC"/>
    <w:rsid w:val="004D4B38"/>
    <w:rsid w:val="004D4D8C"/>
    <w:rsid w:val="004D5912"/>
    <w:rsid w:val="004D67FE"/>
    <w:rsid w:val="004E1C10"/>
    <w:rsid w:val="004E7472"/>
    <w:rsid w:val="004F5DBE"/>
    <w:rsid w:val="00505B65"/>
    <w:rsid w:val="00515E74"/>
    <w:rsid w:val="00522797"/>
    <w:rsid w:val="00535CBE"/>
    <w:rsid w:val="00540024"/>
    <w:rsid w:val="00546692"/>
    <w:rsid w:val="00562660"/>
    <w:rsid w:val="005675F7"/>
    <w:rsid w:val="00567664"/>
    <w:rsid w:val="00580C43"/>
    <w:rsid w:val="005812FC"/>
    <w:rsid w:val="00582AFA"/>
    <w:rsid w:val="00585940"/>
    <w:rsid w:val="005873AB"/>
    <w:rsid w:val="00590AFD"/>
    <w:rsid w:val="00590ED9"/>
    <w:rsid w:val="00595A62"/>
    <w:rsid w:val="005A0AE2"/>
    <w:rsid w:val="005C3B17"/>
    <w:rsid w:val="005D6179"/>
    <w:rsid w:val="005E1813"/>
    <w:rsid w:val="005E35EC"/>
    <w:rsid w:val="005E6D94"/>
    <w:rsid w:val="005F4A3D"/>
    <w:rsid w:val="005F5E12"/>
    <w:rsid w:val="00605422"/>
    <w:rsid w:val="0060720F"/>
    <w:rsid w:val="00611264"/>
    <w:rsid w:val="0061406E"/>
    <w:rsid w:val="006153F5"/>
    <w:rsid w:val="00617731"/>
    <w:rsid w:val="006202CB"/>
    <w:rsid w:val="006242D4"/>
    <w:rsid w:val="00631265"/>
    <w:rsid w:val="00637B4C"/>
    <w:rsid w:val="00640BCE"/>
    <w:rsid w:val="00641917"/>
    <w:rsid w:val="0064264F"/>
    <w:rsid w:val="00650546"/>
    <w:rsid w:val="006511C4"/>
    <w:rsid w:val="00655D79"/>
    <w:rsid w:val="00657D09"/>
    <w:rsid w:val="00665DA8"/>
    <w:rsid w:val="00667F5C"/>
    <w:rsid w:val="00673122"/>
    <w:rsid w:val="0068266A"/>
    <w:rsid w:val="00683F8D"/>
    <w:rsid w:val="006856E5"/>
    <w:rsid w:val="00685C58"/>
    <w:rsid w:val="0069298A"/>
    <w:rsid w:val="006A38B6"/>
    <w:rsid w:val="006B3B2F"/>
    <w:rsid w:val="006D078E"/>
    <w:rsid w:val="006D1748"/>
    <w:rsid w:val="006D38DD"/>
    <w:rsid w:val="006D3B10"/>
    <w:rsid w:val="006D4E3D"/>
    <w:rsid w:val="006E3B53"/>
    <w:rsid w:val="006F11A2"/>
    <w:rsid w:val="006F424C"/>
    <w:rsid w:val="006F751D"/>
    <w:rsid w:val="00702901"/>
    <w:rsid w:val="00707242"/>
    <w:rsid w:val="00717EDD"/>
    <w:rsid w:val="00722469"/>
    <w:rsid w:val="00734BCC"/>
    <w:rsid w:val="00751699"/>
    <w:rsid w:val="00756885"/>
    <w:rsid w:val="007628B0"/>
    <w:rsid w:val="0077134C"/>
    <w:rsid w:val="00772427"/>
    <w:rsid w:val="00792722"/>
    <w:rsid w:val="0079544E"/>
    <w:rsid w:val="007955E3"/>
    <w:rsid w:val="00797732"/>
    <w:rsid w:val="007A0036"/>
    <w:rsid w:val="007A1135"/>
    <w:rsid w:val="007A2D4F"/>
    <w:rsid w:val="007A342A"/>
    <w:rsid w:val="007A3D38"/>
    <w:rsid w:val="007A4207"/>
    <w:rsid w:val="007A778C"/>
    <w:rsid w:val="007B425F"/>
    <w:rsid w:val="007B5475"/>
    <w:rsid w:val="007C1117"/>
    <w:rsid w:val="007C1AF7"/>
    <w:rsid w:val="007C2B64"/>
    <w:rsid w:val="007D558E"/>
    <w:rsid w:val="007E3959"/>
    <w:rsid w:val="007F0275"/>
    <w:rsid w:val="007F36D5"/>
    <w:rsid w:val="008002F1"/>
    <w:rsid w:val="0080437C"/>
    <w:rsid w:val="00807B63"/>
    <w:rsid w:val="008151D7"/>
    <w:rsid w:val="0081653D"/>
    <w:rsid w:val="00822689"/>
    <w:rsid w:val="00835C82"/>
    <w:rsid w:val="00845746"/>
    <w:rsid w:val="00847CBB"/>
    <w:rsid w:val="00852C43"/>
    <w:rsid w:val="00876874"/>
    <w:rsid w:val="00882A8C"/>
    <w:rsid w:val="0088409C"/>
    <w:rsid w:val="00890060"/>
    <w:rsid w:val="008935DB"/>
    <w:rsid w:val="00893FA9"/>
    <w:rsid w:val="0089508C"/>
    <w:rsid w:val="008961AD"/>
    <w:rsid w:val="00896250"/>
    <w:rsid w:val="008A002B"/>
    <w:rsid w:val="008A30BA"/>
    <w:rsid w:val="008A7940"/>
    <w:rsid w:val="008B19D4"/>
    <w:rsid w:val="008C2284"/>
    <w:rsid w:val="008C68FF"/>
    <w:rsid w:val="008E13C8"/>
    <w:rsid w:val="008E6940"/>
    <w:rsid w:val="008E6EAD"/>
    <w:rsid w:val="008F5F4B"/>
    <w:rsid w:val="00900FB3"/>
    <w:rsid w:val="00902F92"/>
    <w:rsid w:val="009070C2"/>
    <w:rsid w:val="0091106C"/>
    <w:rsid w:val="009158FA"/>
    <w:rsid w:val="009159E5"/>
    <w:rsid w:val="00926654"/>
    <w:rsid w:val="009340C2"/>
    <w:rsid w:val="00956A3D"/>
    <w:rsid w:val="00966273"/>
    <w:rsid w:val="00971B73"/>
    <w:rsid w:val="00974E0F"/>
    <w:rsid w:val="00986CA5"/>
    <w:rsid w:val="009909EA"/>
    <w:rsid w:val="00992752"/>
    <w:rsid w:val="009A40EC"/>
    <w:rsid w:val="009C7613"/>
    <w:rsid w:val="009E1A40"/>
    <w:rsid w:val="009E2078"/>
    <w:rsid w:val="009E7F08"/>
    <w:rsid w:val="009F0CD5"/>
    <w:rsid w:val="009F385E"/>
    <w:rsid w:val="009F75AA"/>
    <w:rsid w:val="009F7BA2"/>
    <w:rsid w:val="00A1285A"/>
    <w:rsid w:val="00A15C76"/>
    <w:rsid w:val="00A25682"/>
    <w:rsid w:val="00A25769"/>
    <w:rsid w:val="00A36A6D"/>
    <w:rsid w:val="00A40BD8"/>
    <w:rsid w:val="00A4118D"/>
    <w:rsid w:val="00A42E7E"/>
    <w:rsid w:val="00A43E6C"/>
    <w:rsid w:val="00A450E8"/>
    <w:rsid w:val="00A47B4F"/>
    <w:rsid w:val="00A5053F"/>
    <w:rsid w:val="00A60E19"/>
    <w:rsid w:val="00A64732"/>
    <w:rsid w:val="00A64E27"/>
    <w:rsid w:val="00A72895"/>
    <w:rsid w:val="00A745A9"/>
    <w:rsid w:val="00A774AA"/>
    <w:rsid w:val="00A815BE"/>
    <w:rsid w:val="00A92713"/>
    <w:rsid w:val="00A93C9C"/>
    <w:rsid w:val="00A95163"/>
    <w:rsid w:val="00AA1473"/>
    <w:rsid w:val="00AA34B0"/>
    <w:rsid w:val="00AA651A"/>
    <w:rsid w:val="00AB23C7"/>
    <w:rsid w:val="00AC111B"/>
    <w:rsid w:val="00AC309C"/>
    <w:rsid w:val="00AC767B"/>
    <w:rsid w:val="00AD1B7C"/>
    <w:rsid w:val="00AD3019"/>
    <w:rsid w:val="00AD4626"/>
    <w:rsid w:val="00AD5DDE"/>
    <w:rsid w:val="00AF4942"/>
    <w:rsid w:val="00AF7E7C"/>
    <w:rsid w:val="00B02F2F"/>
    <w:rsid w:val="00B06FC7"/>
    <w:rsid w:val="00B11F7E"/>
    <w:rsid w:val="00B14601"/>
    <w:rsid w:val="00B34B60"/>
    <w:rsid w:val="00B356F3"/>
    <w:rsid w:val="00B378AE"/>
    <w:rsid w:val="00B60B18"/>
    <w:rsid w:val="00B62F29"/>
    <w:rsid w:val="00B656FA"/>
    <w:rsid w:val="00B660D1"/>
    <w:rsid w:val="00B767F4"/>
    <w:rsid w:val="00B81D63"/>
    <w:rsid w:val="00B847A0"/>
    <w:rsid w:val="00B875B3"/>
    <w:rsid w:val="00BB5B02"/>
    <w:rsid w:val="00BC0FE0"/>
    <w:rsid w:val="00BC2D90"/>
    <w:rsid w:val="00BC3ADF"/>
    <w:rsid w:val="00BC4287"/>
    <w:rsid w:val="00BC44D8"/>
    <w:rsid w:val="00BC4A19"/>
    <w:rsid w:val="00BD0C99"/>
    <w:rsid w:val="00BF1134"/>
    <w:rsid w:val="00C1461D"/>
    <w:rsid w:val="00C20DF7"/>
    <w:rsid w:val="00C2286A"/>
    <w:rsid w:val="00C2593C"/>
    <w:rsid w:val="00C333C6"/>
    <w:rsid w:val="00C41D74"/>
    <w:rsid w:val="00C50185"/>
    <w:rsid w:val="00C704EB"/>
    <w:rsid w:val="00C72456"/>
    <w:rsid w:val="00C746FD"/>
    <w:rsid w:val="00C755FE"/>
    <w:rsid w:val="00C757C2"/>
    <w:rsid w:val="00C75B64"/>
    <w:rsid w:val="00C820FB"/>
    <w:rsid w:val="00C84874"/>
    <w:rsid w:val="00C902F7"/>
    <w:rsid w:val="00C94EB2"/>
    <w:rsid w:val="00CA1645"/>
    <w:rsid w:val="00CA4A26"/>
    <w:rsid w:val="00CB4898"/>
    <w:rsid w:val="00CC224A"/>
    <w:rsid w:val="00CC3D26"/>
    <w:rsid w:val="00CC49F9"/>
    <w:rsid w:val="00CC51EE"/>
    <w:rsid w:val="00CD0AFE"/>
    <w:rsid w:val="00CD7799"/>
    <w:rsid w:val="00CE217F"/>
    <w:rsid w:val="00CE4238"/>
    <w:rsid w:val="00CF4010"/>
    <w:rsid w:val="00D00790"/>
    <w:rsid w:val="00D010E2"/>
    <w:rsid w:val="00D04C06"/>
    <w:rsid w:val="00D050F5"/>
    <w:rsid w:val="00D05752"/>
    <w:rsid w:val="00D05FB0"/>
    <w:rsid w:val="00D10532"/>
    <w:rsid w:val="00D12A24"/>
    <w:rsid w:val="00D14D24"/>
    <w:rsid w:val="00D405C0"/>
    <w:rsid w:val="00D464A7"/>
    <w:rsid w:val="00D46BE0"/>
    <w:rsid w:val="00D678D8"/>
    <w:rsid w:val="00D70AD4"/>
    <w:rsid w:val="00D742EB"/>
    <w:rsid w:val="00D8454E"/>
    <w:rsid w:val="00D8546F"/>
    <w:rsid w:val="00D8753B"/>
    <w:rsid w:val="00D94492"/>
    <w:rsid w:val="00D95EFD"/>
    <w:rsid w:val="00DA2D49"/>
    <w:rsid w:val="00DB3740"/>
    <w:rsid w:val="00DB7CF7"/>
    <w:rsid w:val="00DC22AF"/>
    <w:rsid w:val="00DC7D6E"/>
    <w:rsid w:val="00DE35C4"/>
    <w:rsid w:val="00DE5B3E"/>
    <w:rsid w:val="00DF4BDF"/>
    <w:rsid w:val="00DF515E"/>
    <w:rsid w:val="00E033F7"/>
    <w:rsid w:val="00E1158C"/>
    <w:rsid w:val="00E11F61"/>
    <w:rsid w:val="00E13125"/>
    <w:rsid w:val="00E13216"/>
    <w:rsid w:val="00E13FC9"/>
    <w:rsid w:val="00E17790"/>
    <w:rsid w:val="00E2241E"/>
    <w:rsid w:val="00E32D20"/>
    <w:rsid w:val="00E437EC"/>
    <w:rsid w:val="00E44083"/>
    <w:rsid w:val="00E52980"/>
    <w:rsid w:val="00E806BC"/>
    <w:rsid w:val="00E84376"/>
    <w:rsid w:val="00E85838"/>
    <w:rsid w:val="00E85DFF"/>
    <w:rsid w:val="00E8684D"/>
    <w:rsid w:val="00E938DD"/>
    <w:rsid w:val="00E965C8"/>
    <w:rsid w:val="00EB0D67"/>
    <w:rsid w:val="00EC186B"/>
    <w:rsid w:val="00EC5CBE"/>
    <w:rsid w:val="00EC6C06"/>
    <w:rsid w:val="00ED24F4"/>
    <w:rsid w:val="00ED4397"/>
    <w:rsid w:val="00EE1CE4"/>
    <w:rsid w:val="00EE4E44"/>
    <w:rsid w:val="00EE79A4"/>
    <w:rsid w:val="00EF13B9"/>
    <w:rsid w:val="00EF7CBB"/>
    <w:rsid w:val="00F16DB7"/>
    <w:rsid w:val="00F32683"/>
    <w:rsid w:val="00F4130E"/>
    <w:rsid w:val="00F47C62"/>
    <w:rsid w:val="00F51555"/>
    <w:rsid w:val="00F52B6B"/>
    <w:rsid w:val="00F53B0A"/>
    <w:rsid w:val="00F60286"/>
    <w:rsid w:val="00F61DCD"/>
    <w:rsid w:val="00F64F70"/>
    <w:rsid w:val="00F753F3"/>
    <w:rsid w:val="00F76C7F"/>
    <w:rsid w:val="00F81E61"/>
    <w:rsid w:val="00F850D7"/>
    <w:rsid w:val="00F867E9"/>
    <w:rsid w:val="00F94CB0"/>
    <w:rsid w:val="00F95015"/>
    <w:rsid w:val="00FA4C1D"/>
    <w:rsid w:val="00FB0E20"/>
    <w:rsid w:val="00FB28B3"/>
    <w:rsid w:val="00FC2C33"/>
    <w:rsid w:val="00FD24B4"/>
    <w:rsid w:val="00FD31E7"/>
    <w:rsid w:val="00FD7336"/>
    <w:rsid w:val="00FE020C"/>
    <w:rsid w:val="00FE74E3"/>
    <w:rsid w:val="00FE79E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A365"/>
  <w14:defaultImageDpi w14:val="32767"/>
  <w15:chartTrackingRefBased/>
  <w15:docId w15:val="{4B37535C-3AC3-C64F-BEA1-51DFE092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F5"/>
    <w:rPr>
      <w:rFonts w:ascii="Times New Roman" w:eastAsia="Times New Roman" w:hAnsi="Times New Roman" w:cs="Times New Roman"/>
      <w:lang w:val="en-US" w:bidi="he-IL"/>
    </w:rPr>
  </w:style>
  <w:style w:type="paragraph" w:styleId="Heading1">
    <w:name w:val="heading 1"/>
    <w:basedOn w:val="Normal"/>
    <w:next w:val="Normal"/>
    <w:link w:val="Heading1Char"/>
    <w:uiPriority w:val="9"/>
    <w:qFormat/>
    <w:rsid w:val="008961AD"/>
    <w:pPr>
      <w:keepNext/>
      <w:keepLines/>
      <w:spacing w:before="240"/>
      <w:outlineLvl w:val="0"/>
    </w:pPr>
    <w:rPr>
      <w:rFonts w:asciiTheme="majorHAnsi" w:eastAsiaTheme="majorEastAsia" w:hAnsiTheme="majorHAnsi" w:cstheme="majorBidi"/>
      <w:color w:val="2F5496" w:themeColor="accent1" w:themeShade="BF"/>
      <w:sz w:val="32"/>
      <w:szCs w:val="32"/>
      <w:lang w:val="de-DE"/>
    </w:rPr>
  </w:style>
  <w:style w:type="paragraph" w:styleId="Heading3">
    <w:name w:val="heading 3"/>
    <w:basedOn w:val="Normal"/>
    <w:link w:val="Heading3Char"/>
    <w:uiPriority w:val="9"/>
    <w:qFormat/>
    <w:rsid w:val="002C0E2B"/>
    <w:pPr>
      <w:spacing w:before="100" w:beforeAutospacing="1" w:after="100" w:afterAutospacing="1"/>
      <w:outlineLvl w:val="2"/>
    </w:pPr>
    <w:rPr>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0E2B"/>
    <w:rPr>
      <w:rFonts w:ascii="Times New Roman" w:eastAsia="Times New Roman" w:hAnsi="Times New Roman" w:cs="Times New Roman"/>
      <w:b/>
      <w:bCs/>
      <w:sz w:val="27"/>
      <w:szCs w:val="27"/>
      <w:lang w:val="de-DE" w:bidi="he-IL"/>
    </w:rPr>
  </w:style>
  <w:style w:type="character" w:styleId="Hyperlink">
    <w:name w:val="Hyperlink"/>
    <w:basedOn w:val="DefaultParagraphFont"/>
    <w:uiPriority w:val="99"/>
    <w:unhideWhenUsed/>
    <w:rsid w:val="002C0E2B"/>
    <w:rPr>
      <w:color w:val="0563C1" w:themeColor="hyperlink"/>
      <w:u w:val="single"/>
    </w:rPr>
  </w:style>
  <w:style w:type="character" w:customStyle="1" w:styleId="UnresolvedMention1">
    <w:name w:val="Unresolved Mention1"/>
    <w:basedOn w:val="DefaultParagraphFont"/>
    <w:uiPriority w:val="99"/>
    <w:rsid w:val="002C0E2B"/>
    <w:rPr>
      <w:color w:val="605E5C"/>
      <w:shd w:val="clear" w:color="auto" w:fill="E1DFDD"/>
    </w:rPr>
  </w:style>
  <w:style w:type="table" w:styleId="TableGrid">
    <w:name w:val="Table Grid"/>
    <w:basedOn w:val="TableNormal"/>
    <w:uiPriority w:val="39"/>
    <w:rsid w:val="00FB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06BC"/>
    <w:rPr>
      <w:color w:val="954F72" w:themeColor="followedHyperlink"/>
      <w:u w:val="single"/>
    </w:rPr>
  </w:style>
  <w:style w:type="character" w:customStyle="1" w:styleId="il">
    <w:name w:val="il"/>
    <w:basedOn w:val="DefaultParagraphFont"/>
    <w:rsid w:val="00E44083"/>
  </w:style>
  <w:style w:type="paragraph" w:styleId="BlockText">
    <w:name w:val="Block Text"/>
    <w:basedOn w:val="Normal"/>
    <w:rsid w:val="007C1AF7"/>
    <w:pPr>
      <w:overflowPunct w:val="0"/>
      <w:autoSpaceDE w:val="0"/>
      <w:autoSpaceDN w:val="0"/>
      <w:adjustRightInd w:val="0"/>
      <w:ind w:left="720" w:right="446"/>
      <w:textAlignment w:val="baseline"/>
    </w:pPr>
    <w:rPr>
      <w:sz w:val="22"/>
      <w:szCs w:val="22"/>
    </w:rPr>
  </w:style>
  <w:style w:type="paragraph" w:styleId="BodyTextIndent">
    <w:name w:val="Body Text Indent"/>
    <w:basedOn w:val="Normal"/>
    <w:link w:val="BodyTextIndentChar"/>
    <w:rsid w:val="003605F1"/>
    <w:pPr>
      <w:ind w:left="1440" w:hanging="1440"/>
    </w:pPr>
    <w:rPr>
      <w:szCs w:val="20"/>
      <w:lang w:bidi="ar-SA"/>
    </w:rPr>
  </w:style>
  <w:style w:type="character" w:customStyle="1" w:styleId="BodyTextIndentChar">
    <w:name w:val="Body Text Indent Char"/>
    <w:basedOn w:val="DefaultParagraphFont"/>
    <w:link w:val="BodyTextIndent"/>
    <w:rsid w:val="003605F1"/>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DB3740"/>
    <w:pPr>
      <w:tabs>
        <w:tab w:val="center" w:pos="4536"/>
        <w:tab w:val="right" w:pos="9072"/>
      </w:tabs>
    </w:pPr>
    <w:rPr>
      <w:lang w:val="de-DE"/>
    </w:rPr>
  </w:style>
  <w:style w:type="character" w:customStyle="1" w:styleId="FooterChar">
    <w:name w:val="Footer Char"/>
    <w:basedOn w:val="DefaultParagraphFont"/>
    <w:link w:val="Footer"/>
    <w:uiPriority w:val="99"/>
    <w:rsid w:val="00DB3740"/>
    <w:rPr>
      <w:rFonts w:ascii="Times New Roman" w:eastAsia="Times New Roman" w:hAnsi="Times New Roman" w:cs="Times New Roman"/>
      <w:lang w:val="de-DE" w:bidi="he-IL"/>
    </w:rPr>
  </w:style>
  <w:style w:type="character" w:styleId="PageNumber">
    <w:name w:val="page number"/>
    <w:basedOn w:val="DefaultParagraphFont"/>
    <w:uiPriority w:val="99"/>
    <w:semiHidden/>
    <w:unhideWhenUsed/>
    <w:rsid w:val="00DB3740"/>
  </w:style>
  <w:style w:type="character" w:styleId="Emphasis">
    <w:name w:val="Emphasis"/>
    <w:basedOn w:val="DefaultParagraphFont"/>
    <w:uiPriority w:val="20"/>
    <w:qFormat/>
    <w:rsid w:val="00BC4287"/>
    <w:rPr>
      <w:i/>
      <w:iCs/>
    </w:rPr>
  </w:style>
  <w:style w:type="paragraph" w:customStyle="1" w:styleId="Standard1">
    <w:name w:val="Standard1"/>
    <w:rsid w:val="00BC4287"/>
    <w:pPr>
      <w:suppressAutoHyphens/>
      <w:autoSpaceDN w:val="0"/>
      <w:textAlignment w:val="baseline"/>
    </w:pPr>
    <w:rPr>
      <w:rFonts w:ascii="Times New Roman" w:eastAsia="Times New Roman" w:hAnsi="Times New Roman" w:cs="Times New Roman"/>
      <w:kern w:val="3"/>
      <w:lang w:val="en-US" w:bidi="he-IL"/>
    </w:rPr>
  </w:style>
  <w:style w:type="character" w:customStyle="1" w:styleId="apple-converted-space">
    <w:name w:val="apple-converted-space"/>
    <w:basedOn w:val="DefaultParagraphFont"/>
    <w:rsid w:val="00722469"/>
  </w:style>
  <w:style w:type="character" w:customStyle="1" w:styleId="addmd">
    <w:name w:val="addmd"/>
    <w:rsid w:val="00722469"/>
    <w:rPr>
      <w:lang w:val="en-US"/>
    </w:rPr>
  </w:style>
  <w:style w:type="character" w:customStyle="1" w:styleId="m-1027758871526026971gmail-apple-converted-space">
    <w:name w:val="m_-1027758871526026971gmail-apple-converted-space"/>
    <w:basedOn w:val="DefaultParagraphFont"/>
    <w:rsid w:val="00722469"/>
  </w:style>
  <w:style w:type="character" w:customStyle="1" w:styleId="Heading1Char">
    <w:name w:val="Heading 1 Char"/>
    <w:basedOn w:val="DefaultParagraphFont"/>
    <w:link w:val="Heading1"/>
    <w:uiPriority w:val="9"/>
    <w:rsid w:val="008961AD"/>
    <w:rPr>
      <w:rFonts w:asciiTheme="majorHAnsi" w:eastAsiaTheme="majorEastAsia" w:hAnsiTheme="majorHAnsi" w:cstheme="majorBidi"/>
      <w:color w:val="2F5496" w:themeColor="accent1" w:themeShade="BF"/>
      <w:sz w:val="32"/>
      <w:szCs w:val="32"/>
      <w:lang w:val="de-DE" w:bidi="he-IL"/>
    </w:rPr>
  </w:style>
  <w:style w:type="paragraph" w:styleId="BodyTextIndent2">
    <w:name w:val="Body Text Indent 2"/>
    <w:basedOn w:val="Normal"/>
    <w:link w:val="BodyTextIndent2Char"/>
    <w:uiPriority w:val="99"/>
    <w:unhideWhenUsed/>
    <w:rsid w:val="008961AD"/>
    <w:pPr>
      <w:spacing w:after="120" w:line="480" w:lineRule="auto"/>
      <w:ind w:left="283"/>
    </w:pPr>
    <w:rPr>
      <w:lang w:val="de-DE"/>
    </w:rPr>
  </w:style>
  <w:style w:type="character" w:customStyle="1" w:styleId="BodyTextIndent2Char">
    <w:name w:val="Body Text Indent 2 Char"/>
    <w:basedOn w:val="DefaultParagraphFont"/>
    <w:link w:val="BodyTextIndent2"/>
    <w:uiPriority w:val="99"/>
    <w:rsid w:val="008961AD"/>
    <w:rPr>
      <w:rFonts w:ascii="Times New Roman" w:eastAsia="Times New Roman" w:hAnsi="Times New Roman" w:cs="Times New Roman"/>
      <w:lang w:val="de-DE" w:bidi="he-IL"/>
    </w:rPr>
  </w:style>
  <w:style w:type="paragraph" w:customStyle="1" w:styleId="Default">
    <w:name w:val="Default"/>
    <w:rsid w:val="008961AD"/>
    <w:pPr>
      <w:suppressAutoHyphens/>
      <w:autoSpaceDN w:val="0"/>
      <w:textAlignment w:val="baseline"/>
    </w:pPr>
    <w:rPr>
      <w:rFonts w:ascii="Arial" w:eastAsia="Times New Roman" w:hAnsi="Arial" w:cs="Arial"/>
      <w:color w:val="000000"/>
      <w:kern w:val="3"/>
      <w:lang w:val="en-US" w:bidi="he-IL"/>
    </w:rPr>
  </w:style>
  <w:style w:type="character" w:customStyle="1" w:styleId="apple-style-span">
    <w:name w:val="apple-style-span"/>
    <w:basedOn w:val="DefaultParagraphFont"/>
    <w:rsid w:val="008961AD"/>
  </w:style>
  <w:style w:type="character" w:customStyle="1" w:styleId="nfakpe">
    <w:name w:val="nfakpe"/>
    <w:basedOn w:val="DefaultParagraphFont"/>
    <w:rsid w:val="008961AD"/>
  </w:style>
  <w:style w:type="character" w:styleId="Strong">
    <w:name w:val="Strong"/>
    <w:uiPriority w:val="22"/>
    <w:qFormat/>
    <w:rsid w:val="008961AD"/>
    <w:rPr>
      <w:b/>
      <w:bCs/>
    </w:rPr>
  </w:style>
  <w:style w:type="character" w:customStyle="1" w:styleId="m-580399417190397651gmail-m-4351730362762035906gmail-il">
    <w:name w:val="m_-580399417190397651gmail-m_-4351730362762035906gmail-il"/>
    <w:basedOn w:val="DefaultParagraphFont"/>
    <w:rsid w:val="008961AD"/>
  </w:style>
  <w:style w:type="paragraph" w:styleId="HTMLPreformatted">
    <w:name w:val="HTML Preformatted"/>
    <w:basedOn w:val="Normal"/>
    <w:link w:val="HTMLPreformattedChar"/>
    <w:uiPriority w:val="99"/>
    <w:unhideWhenUsed/>
    <w:rsid w:val="00896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rPr>
  </w:style>
  <w:style w:type="character" w:customStyle="1" w:styleId="HTMLPreformattedChar">
    <w:name w:val="HTML Preformatted Char"/>
    <w:basedOn w:val="DefaultParagraphFont"/>
    <w:link w:val="HTMLPreformatted"/>
    <w:uiPriority w:val="99"/>
    <w:rsid w:val="008961AD"/>
    <w:rPr>
      <w:rFonts w:ascii="Courier New" w:eastAsia="Times New Roman" w:hAnsi="Courier New" w:cs="Courier New"/>
      <w:sz w:val="20"/>
      <w:szCs w:val="20"/>
      <w:lang w:val="de-DE" w:bidi="he-IL"/>
    </w:rPr>
  </w:style>
  <w:style w:type="character" w:customStyle="1" w:styleId="UnresolvedMention2">
    <w:name w:val="Unresolved Mention2"/>
    <w:basedOn w:val="DefaultParagraphFont"/>
    <w:uiPriority w:val="99"/>
    <w:semiHidden/>
    <w:unhideWhenUsed/>
    <w:rsid w:val="0012692C"/>
    <w:rPr>
      <w:color w:val="605E5C"/>
      <w:shd w:val="clear" w:color="auto" w:fill="E1DFDD"/>
    </w:rPr>
  </w:style>
  <w:style w:type="character" w:customStyle="1" w:styleId="gmail-il">
    <w:name w:val="gmail-il"/>
    <w:basedOn w:val="DefaultParagraphFont"/>
    <w:rsid w:val="00157839"/>
  </w:style>
  <w:style w:type="character" w:customStyle="1" w:styleId="gmail-apple-converted-space">
    <w:name w:val="gmail-apple-converted-space"/>
    <w:basedOn w:val="DefaultParagraphFont"/>
    <w:rsid w:val="00157839"/>
  </w:style>
  <w:style w:type="character" w:customStyle="1" w:styleId="gmail-addmd">
    <w:name w:val="gmail-addmd"/>
    <w:basedOn w:val="DefaultParagraphFont"/>
    <w:rsid w:val="00157839"/>
  </w:style>
  <w:style w:type="paragraph" w:styleId="NormalWeb">
    <w:name w:val="Normal (Web)"/>
    <w:basedOn w:val="Normal"/>
    <w:uiPriority w:val="99"/>
    <w:unhideWhenUsed/>
    <w:rsid w:val="00D94492"/>
    <w:pPr>
      <w:spacing w:before="100" w:beforeAutospacing="1" w:after="100" w:afterAutospacing="1"/>
    </w:pPr>
    <w:rPr>
      <w:lang w:val="de-DE"/>
    </w:rPr>
  </w:style>
  <w:style w:type="paragraph" w:styleId="BalloonText">
    <w:name w:val="Balloon Text"/>
    <w:basedOn w:val="Normal"/>
    <w:link w:val="BalloonTextChar"/>
    <w:uiPriority w:val="99"/>
    <w:semiHidden/>
    <w:unhideWhenUsed/>
    <w:rsid w:val="0079544E"/>
    <w:rPr>
      <w:rFonts w:ascii="Segoe UI" w:hAnsi="Segoe UI" w:cs="Segoe UI"/>
      <w:sz w:val="18"/>
      <w:szCs w:val="18"/>
      <w:lang w:val="de-DE"/>
    </w:rPr>
  </w:style>
  <w:style w:type="character" w:customStyle="1" w:styleId="BalloonTextChar">
    <w:name w:val="Balloon Text Char"/>
    <w:basedOn w:val="DefaultParagraphFont"/>
    <w:link w:val="BalloonText"/>
    <w:uiPriority w:val="99"/>
    <w:semiHidden/>
    <w:rsid w:val="0079544E"/>
    <w:rPr>
      <w:rFonts w:ascii="Segoe UI" w:eastAsia="Times New Roman" w:hAnsi="Segoe UI" w:cs="Segoe UI"/>
      <w:sz w:val="18"/>
      <w:szCs w:val="18"/>
      <w:lang w:val="de-DE" w:bidi="he-IL"/>
    </w:rPr>
  </w:style>
  <w:style w:type="character" w:styleId="CommentReference">
    <w:name w:val="annotation reference"/>
    <w:basedOn w:val="DefaultParagraphFont"/>
    <w:uiPriority w:val="99"/>
    <w:semiHidden/>
    <w:unhideWhenUsed/>
    <w:rsid w:val="0079544E"/>
    <w:rPr>
      <w:sz w:val="16"/>
      <w:szCs w:val="16"/>
    </w:rPr>
  </w:style>
  <w:style w:type="paragraph" w:styleId="CommentText">
    <w:name w:val="annotation text"/>
    <w:basedOn w:val="Normal"/>
    <w:link w:val="CommentTextChar"/>
    <w:uiPriority w:val="99"/>
    <w:semiHidden/>
    <w:unhideWhenUsed/>
    <w:rsid w:val="0079544E"/>
    <w:rPr>
      <w:sz w:val="20"/>
      <w:szCs w:val="20"/>
      <w:lang w:val="de-DE"/>
    </w:rPr>
  </w:style>
  <w:style w:type="character" w:customStyle="1" w:styleId="CommentTextChar">
    <w:name w:val="Comment Text Char"/>
    <w:basedOn w:val="DefaultParagraphFont"/>
    <w:link w:val="CommentText"/>
    <w:uiPriority w:val="99"/>
    <w:semiHidden/>
    <w:rsid w:val="0079544E"/>
    <w:rPr>
      <w:rFonts w:ascii="Times New Roman" w:eastAsia="Times New Roman" w:hAnsi="Times New Roman" w:cs="Times New Roman"/>
      <w:sz w:val="20"/>
      <w:szCs w:val="20"/>
      <w:lang w:val="de-DE" w:bidi="he-IL"/>
    </w:rPr>
  </w:style>
  <w:style w:type="paragraph" w:styleId="CommentSubject">
    <w:name w:val="annotation subject"/>
    <w:basedOn w:val="CommentText"/>
    <w:next w:val="CommentText"/>
    <w:link w:val="CommentSubjectChar"/>
    <w:uiPriority w:val="99"/>
    <w:semiHidden/>
    <w:unhideWhenUsed/>
    <w:rsid w:val="0079544E"/>
    <w:rPr>
      <w:b/>
      <w:bCs/>
    </w:rPr>
  </w:style>
  <w:style w:type="character" w:customStyle="1" w:styleId="CommentSubjectChar">
    <w:name w:val="Comment Subject Char"/>
    <w:basedOn w:val="CommentTextChar"/>
    <w:link w:val="CommentSubject"/>
    <w:uiPriority w:val="99"/>
    <w:semiHidden/>
    <w:rsid w:val="0079544E"/>
    <w:rPr>
      <w:rFonts w:ascii="Times New Roman" w:eastAsia="Times New Roman" w:hAnsi="Times New Roman" w:cs="Times New Roman"/>
      <w:b/>
      <w:bCs/>
      <w:sz w:val="20"/>
      <w:szCs w:val="20"/>
      <w:lang w:val="de-DE" w:bidi="he-IL"/>
    </w:rPr>
  </w:style>
  <w:style w:type="character" w:customStyle="1" w:styleId="m6042474575767010263m-5684014283944188501gmail-il">
    <w:name w:val="m_6042474575767010263m_-5684014283944188501gmail-il"/>
    <w:basedOn w:val="DefaultParagraphFont"/>
    <w:rsid w:val="00D8454E"/>
  </w:style>
  <w:style w:type="character" w:styleId="UnresolvedMention">
    <w:name w:val="Unresolved Mention"/>
    <w:basedOn w:val="DefaultParagraphFont"/>
    <w:uiPriority w:val="99"/>
    <w:semiHidden/>
    <w:unhideWhenUsed/>
    <w:rsid w:val="009A40EC"/>
    <w:rPr>
      <w:color w:val="605E5C"/>
      <w:shd w:val="clear" w:color="auto" w:fill="E1DFDD"/>
    </w:rPr>
  </w:style>
  <w:style w:type="paragraph" w:styleId="Header">
    <w:name w:val="header"/>
    <w:basedOn w:val="Normal"/>
    <w:link w:val="HeaderChar"/>
    <w:uiPriority w:val="99"/>
    <w:unhideWhenUsed/>
    <w:rsid w:val="009A40EC"/>
    <w:pPr>
      <w:tabs>
        <w:tab w:val="center" w:pos="4513"/>
        <w:tab w:val="right" w:pos="9026"/>
      </w:tabs>
    </w:pPr>
    <w:rPr>
      <w:lang w:val="de-DE"/>
    </w:rPr>
  </w:style>
  <w:style w:type="character" w:customStyle="1" w:styleId="HeaderChar">
    <w:name w:val="Header Char"/>
    <w:basedOn w:val="DefaultParagraphFont"/>
    <w:link w:val="Header"/>
    <w:uiPriority w:val="99"/>
    <w:rsid w:val="009A40EC"/>
    <w:rPr>
      <w:rFonts w:ascii="Times New Roman" w:eastAsia="Times New Roman" w:hAnsi="Times New Roman" w:cs="Times New Roman"/>
      <w:lang w:val="de-DE" w:bidi="he-IL"/>
    </w:rPr>
  </w:style>
  <w:style w:type="paragraph" w:styleId="Revision">
    <w:name w:val="Revision"/>
    <w:hidden/>
    <w:uiPriority w:val="99"/>
    <w:semiHidden/>
    <w:rsid w:val="00992752"/>
    <w:rPr>
      <w:rFonts w:ascii="Times New Roman" w:eastAsia="Times New Roman" w:hAnsi="Times New Roman" w:cs="Times New Roman"/>
      <w:lang w:val="de-DE" w:bidi="he-IL"/>
    </w:rPr>
  </w:style>
  <w:style w:type="paragraph" w:customStyle="1" w:styleId="dx-doi">
    <w:name w:val="dx-doi"/>
    <w:basedOn w:val="Normal"/>
    <w:rsid w:val="0068266A"/>
    <w:pPr>
      <w:spacing w:before="100" w:beforeAutospacing="1" w:after="100" w:afterAutospacing="1"/>
    </w:pPr>
  </w:style>
  <w:style w:type="paragraph" w:styleId="HTMLAddress">
    <w:name w:val="HTML Address"/>
    <w:basedOn w:val="Normal"/>
    <w:link w:val="HTMLAddressChar"/>
    <w:uiPriority w:val="99"/>
    <w:semiHidden/>
    <w:unhideWhenUsed/>
    <w:rsid w:val="00702901"/>
    <w:rPr>
      <w:i/>
      <w:iCs/>
      <w:lang w:val="en-IL" w:bidi="ar-SA"/>
    </w:rPr>
  </w:style>
  <w:style w:type="character" w:customStyle="1" w:styleId="HTMLAddressChar">
    <w:name w:val="HTML Address Char"/>
    <w:basedOn w:val="DefaultParagraphFont"/>
    <w:link w:val="HTMLAddress"/>
    <w:uiPriority w:val="99"/>
    <w:semiHidden/>
    <w:rsid w:val="00702901"/>
    <w:rPr>
      <w:rFonts w:ascii="Times New Roman" w:eastAsia="Times New Roman" w:hAnsi="Times New Roman" w:cs="Times New Roman"/>
      <w:i/>
      <w:iCs/>
      <w:lang w:val="en-IL"/>
    </w:rPr>
  </w:style>
  <w:style w:type="paragraph" w:customStyle="1" w:styleId="g-margin-top-s">
    <w:name w:val="g-margin-top-s"/>
    <w:basedOn w:val="Normal"/>
    <w:rsid w:val="00702901"/>
    <w:pPr>
      <w:spacing w:before="100" w:beforeAutospacing="1" w:after="100" w:afterAutospacing="1"/>
    </w:pPr>
    <w:rPr>
      <w:lang w:val="en-IL" w:bidi="ar-SA"/>
    </w:rPr>
  </w:style>
  <w:style w:type="character" w:customStyle="1" w:styleId="g-label">
    <w:name w:val="g-label"/>
    <w:basedOn w:val="DefaultParagraphFont"/>
    <w:rsid w:val="00702901"/>
  </w:style>
  <w:style w:type="character" w:customStyle="1" w:styleId="telefon">
    <w:name w:val="telefon"/>
    <w:basedOn w:val="DefaultParagraphFont"/>
    <w:rsid w:val="00702901"/>
  </w:style>
  <w:style w:type="character" w:customStyle="1" w:styleId="fax">
    <w:name w:val="fax"/>
    <w:basedOn w:val="DefaultParagraphFont"/>
    <w:rsid w:val="00702901"/>
  </w:style>
  <w:style w:type="character" w:customStyle="1" w:styleId="email">
    <w:name w:val="email"/>
    <w:basedOn w:val="DefaultParagraphFont"/>
    <w:rsid w:val="00702901"/>
  </w:style>
  <w:style w:type="character" w:customStyle="1" w:styleId="website">
    <w:name w:val="website"/>
    <w:basedOn w:val="DefaultParagraphFont"/>
    <w:rsid w:val="00702901"/>
  </w:style>
  <w:style w:type="paragraph" w:styleId="ListParagraph">
    <w:name w:val="List Paragraph"/>
    <w:basedOn w:val="Normal"/>
    <w:uiPriority w:val="34"/>
    <w:qFormat/>
    <w:rsid w:val="00702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9856">
      <w:bodyDiv w:val="1"/>
      <w:marLeft w:val="0"/>
      <w:marRight w:val="0"/>
      <w:marTop w:val="0"/>
      <w:marBottom w:val="0"/>
      <w:divBdr>
        <w:top w:val="none" w:sz="0" w:space="0" w:color="auto"/>
        <w:left w:val="none" w:sz="0" w:space="0" w:color="auto"/>
        <w:bottom w:val="none" w:sz="0" w:space="0" w:color="auto"/>
        <w:right w:val="none" w:sz="0" w:space="0" w:color="auto"/>
      </w:divBdr>
      <w:divsChild>
        <w:div w:id="2123256226">
          <w:marLeft w:val="0"/>
          <w:marRight w:val="0"/>
          <w:marTop w:val="0"/>
          <w:marBottom w:val="375"/>
          <w:divBdr>
            <w:top w:val="none" w:sz="0" w:space="0" w:color="auto"/>
            <w:left w:val="none" w:sz="0" w:space="0" w:color="auto"/>
            <w:bottom w:val="none" w:sz="0" w:space="0" w:color="auto"/>
            <w:right w:val="none" w:sz="0" w:space="0" w:color="auto"/>
          </w:divBdr>
        </w:div>
        <w:div w:id="61022507">
          <w:marLeft w:val="0"/>
          <w:marRight w:val="0"/>
          <w:marTop w:val="0"/>
          <w:marBottom w:val="375"/>
          <w:divBdr>
            <w:top w:val="none" w:sz="0" w:space="0" w:color="auto"/>
            <w:left w:val="none" w:sz="0" w:space="0" w:color="auto"/>
            <w:bottom w:val="none" w:sz="0" w:space="0" w:color="auto"/>
            <w:right w:val="none" w:sz="0" w:space="0" w:color="auto"/>
          </w:divBdr>
        </w:div>
        <w:div w:id="173692406">
          <w:marLeft w:val="0"/>
          <w:marRight w:val="0"/>
          <w:marTop w:val="0"/>
          <w:marBottom w:val="375"/>
          <w:divBdr>
            <w:top w:val="none" w:sz="0" w:space="0" w:color="auto"/>
            <w:left w:val="none" w:sz="0" w:space="0" w:color="auto"/>
            <w:bottom w:val="none" w:sz="0" w:space="0" w:color="auto"/>
            <w:right w:val="none" w:sz="0" w:space="0" w:color="auto"/>
          </w:divBdr>
        </w:div>
        <w:div w:id="725834935">
          <w:marLeft w:val="0"/>
          <w:marRight w:val="0"/>
          <w:marTop w:val="0"/>
          <w:marBottom w:val="375"/>
          <w:divBdr>
            <w:top w:val="none" w:sz="0" w:space="0" w:color="auto"/>
            <w:left w:val="none" w:sz="0" w:space="0" w:color="auto"/>
            <w:bottom w:val="none" w:sz="0" w:space="0" w:color="auto"/>
            <w:right w:val="none" w:sz="0" w:space="0" w:color="auto"/>
          </w:divBdr>
        </w:div>
        <w:div w:id="2002006081">
          <w:marLeft w:val="0"/>
          <w:marRight w:val="0"/>
          <w:marTop w:val="0"/>
          <w:marBottom w:val="375"/>
          <w:divBdr>
            <w:top w:val="none" w:sz="0" w:space="0" w:color="auto"/>
            <w:left w:val="none" w:sz="0" w:space="0" w:color="auto"/>
            <w:bottom w:val="none" w:sz="0" w:space="0" w:color="auto"/>
            <w:right w:val="none" w:sz="0" w:space="0" w:color="auto"/>
          </w:divBdr>
        </w:div>
        <w:div w:id="1598096232">
          <w:marLeft w:val="0"/>
          <w:marRight w:val="0"/>
          <w:marTop w:val="0"/>
          <w:marBottom w:val="375"/>
          <w:divBdr>
            <w:top w:val="none" w:sz="0" w:space="0" w:color="auto"/>
            <w:left w:val="none" w:sz="0" w:space="0" w:color="auto"/>
            <w:bottom w:val="none" w:sz="0" w:space="0" w:color="auto"/>
            <w:right w:val="none" w:sz="0" w:space="0" w:color="auto"/>
          </w:divBdr>
        </w:div>
        <w:div w:id="907961197">
          <w:marLeft w:val="0"/>
          <w:marRight w:val="0"/>
          <w:marTop w:val="0"/>
          <w:marBottom w:val="375"/>
          <w:divBdr>
            <w:top w:val="none" w:sz="0" w:space="0" w:color="auto"/>
            <w:left w:val="none" w:sz="0" w:space="0" w:color="auto"/>
            <w:bottom w:val="none" w:sz="0" w:space="0" w:color="auto"/>
            <w:right w:val="none" w:sz="0" w:space="0" w:color="auto"/>
          </w:divBdr>
        </w:div>
      </w:divsChild>
    </w:div>
    <w:div w:id="75326520">
      <w:bodyDiv w:val="1"/>
      <w:marLeft w:val="0"/>
      <w:marRight w:val="0"/>
      <w:marTop w:val="0"/>
      <w:marBottom w:val="0"/>
      <w:divBdr>
        <w:top w:val="none" w:sz="0" w:space="0" w:color="auto"/>
        <w:left w:val="none" w:sz="0" w:space="0" w:color="auto"/>
        <w:bottom w:val="none" w:sz="0" w:space="0" w:color="auto"/>
        <w:right w:val="none" w:sz="0" w:space="0" w:color="auto"/>
      </w:divBdr>
    </w:div>
    <w:div w:id="78528511">
      <w:bodyDiv w:val="1"/>
      <w:marLeft w:val="0"/>
      <w:marRight w:val="0"/>
      <w:marTop w:val="0"/>
      <w:marBottom w:val="0"/>
      <w:divBdr>
        <w:top w:val="none" w:sz="0" w:space="0" w:color="auto"/>
        <w:left w:val="none" w:sz="0" w:space="0" w:color="auto"/>
        <w:bottom w:val="none" w:sz="0" w:space="0" w:color="auto"/>
        <w:right w:val="none" w:sz="0" w:space="0" w:color="auto"/>
      </w:divBdr>
    </w:div>
    <w:div w:id="84422962">
      <w:bodyDiv w:val="1"/>
      <w:marLeft w:val="0"/>
      <w:marRight w:val="0"/>
      <w:marTop w:val="0"/>
      <w:marBottom w:val="0"/>
      <w:divBdr>
        <w:top w:val="none" w:sz="0" w:space="0" w:color="auto"/>
        <w:left w:val="none" w:sz="0" w:space="0" w:color="auto"/>
        <w:bottom w:val="none" w:sz="0" w:space="0" w:color="auto"/>
        <w:right w:val="none" w:sz="0" w:space="0" w:color="auto"/>
      </w:divBdr>
    </w:div>
    <w:div w:id="97528261">
      <w:bodyDiv w:val="1"/>
      <w:marLeft w:val="0"/>
      <w:marRight w:val="0"/>
      <w:marTop w:val="0"/>
      <w:marBottom w:val="0"/>
      <w:divBdr>
        <w:top w:val="none" w:sz="0" w:space="0" w:color="auto"/>
        <w:left w:val="none" w:sz="0" w:space="0" w:color="auto"/>
        <w:bottom w:val="none" w:sz="0" w:space="0" w:color="auto"/>
        <w:right w:val="none" w:sz="0" w:space="0" w:color="auto"/>
      </w:divBdr>
    </w:div>
    <w:div w:id="153225760">
      <w:bodyDiv w:val="1"/>
      <w:marLeft w:val="0"/>
      <w:marRight w:val="0"/>
      <w:marTop w:val="0"/>
      <w:marBottom w:val="0"/>
      <w:divBdr>
        <w:top w:val="none" w:sz="0" w:space="0" w:color="auto"/>
        <w:left w:val="none" w:sz="0" w:space="0" w:color="auto"/>
        <w:bottom w:val="none" w:sz="0" w:space="0" w:color="auto"/>
        <w:right w:val="none" w:sz="0" w:space="0" w:color="auto"/>
      </w:divBdr>
    </w:div>
    <w:div w:id="253900070">
      <w:bodyDiv w:val="1"/>
      <w:marLeft w:val="0"/>
      <w:marRight w:val="0"/>
      <w:marTop w:val="0"/>
      <w:marBottom w:val="0"/>
      <w:divBdr>
        <w:top w:val="none" w:sz="0" w:space="0" w:color="auto"/>
        <w:left w:val="none" w:sz="0" w:space="0" w:color="auto"/>
        <w:bottom w:val="none" w:sz="0" w:space="0" w:color="auto"/>
        <w:right w:val="none" w:sz="0" w:space="0" w:color="auto"/>
      </w:divBdr>
    </w:div>
    <w:div w:id="329646799">
      <w:bodyDiv w:val="1"/>
      <w:marLeft w:val="0"/>
      <w:marRight w:val="0"/>
      <w:marTop w:val="0"/>
      <w:marBottom w:val="0"/>
      <w:divBdr>
        <w:top w:val="none" w:sz="0" w:space="0" w:color="auto"/>
        <w:left w:val="none" w:sz="0" w:space="0" w:color="auto"/>
        <w:bottom w:val="none" w:sz="0" w:space="0" w:color="auto"/>
        <w:right w:val="none" w:sz="0" w:space="0" w:color="auto"/>
      </w:divBdr>
    </w:div>
    <w:div w:id="343828464">
      <w:bodyDiv w:val="1"/>
      <w:marLeft w:val="0"/>
      <w:marRight w:val="0"/>
      <w:marTop w:val="0"/>
      <w:marBottom w:val="0"/>
      <w:divBdr>
        <w:top w:val="none" w:sz="0" w:space="0" w:color="auto"/>
        <w:left w:val="none" w:sz="0" w:space="0" w:color="auto"/>
        <w:bottom w:val="none" w:sz="0" w:space="0" w:color="auto"/>
        <w:right w:val="none" w:sz="0" w:space="0" w:color="auto"/>
      </w:divBdr>
      <w:divsChild>
        <w:div w:id="1020283282">
          <w:marLeft w:val="0"/>
          <w:marRight w:val="0"/>
          <w:marTop w:val="0"/>
          <w:marBottom w:val="0"/>
          <w:divBdr>
            <w:top w:val="none" w:sz="0" w:space="0" w:color="auto"/>
            <w:left w:val="none" w:sz="0" w:space="0" w:color="auto"/>
            <w:bottom w:val="none" w:sz="0" w:space="0" w:color="auto"/>
            <w:right w:val="none" w:sz="0" w:space="0" w:color="auto"/>
          </w:divBdr>
        </w:div>
        <w:div w:id="1071199550">
          <w:marLeft w:val="0"/>
          <w:marRight w:val="0"/>
          <w:marTop w:val="0"/>
          <w:marBottom w:val="0"/>
          <w:divBdr>
            <w:top w:val="none" w:sz="0" w:space="0" w:color="auto"/>
            <w:left w:val="none" w:sz="0" w:space="0" w:color="auto"/>
            <w:bottom w:val="none" w:sz="0" w:space="0" w:color="auto"/>
            <w:right w:val="none" w:sz="0" w:space="0" w:color="auto"/>
          </w:divBdr>
          <w:divsChild>
            <w:div w:id="7439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789">
      <w:bodyDiv w:val="1"/>
      <w:marLeft w:val="0"/>
      <w:marRight w:val="0"/>
      <w:marTop w:val="0"/>
      <w:marBottom w:val="0"/>
      <w:divBdr>
        <w:top w:val="none" w:sz="0" w:space="0" w:color="auto"/>
        <w:left w:val="none" w:sz="0" w:space="0" w:color="auto"/>
        <w:bottom w:val="none" w:sz="0" w:space="0" w:color="auto"/>
        <w:right w:val="none" w:sz="0" w:space="0" w:color="auto"/>
      </w:divBdr>
    </w:div>
    <w:div w:id="458567470">
      <w:bodyDiv w:val="1"/>
      <w:marLeft w:val="0"/>
      <w:marRight w:val="0"/>
      <w:marTop w:val="0"/>
      <w:marBottom w:val="0"/>
      <w:divBdr>
        <w:top w:val="none" w:sz="0" w:space="0" w:color="auto"/>
        <w:left w:val="none" w:sz="0" w:space="0" w:color="auto"/>
        <w:bottom w:val="none" w:sz="0" w:space="0" w:color="auto"/>
        <w:right w:val="none" w:sz="0" w:space="0" w:color="auto"/>
      </w:divBdr>
    </w:div>
    <w:div w:id="469901774">
      <w:bodyDiv w:val="1"/>
      <w:marLeft w:val="0"/>
      <w:marRight w:val="0"/>
      <w:marTop w:val="0"/>
      <w:marBottom w:val="0"/>
      <w:divBdr>
        <w:top w:val="none" w:sz="0" w:space="0" w:color="auto"/>
        <w:left w:val="none" w:sz="0" w:space="0" w:color="auto"/>
        <w:bottom w:val="none" w:sz="0" w:space="0" w:color="auto"/>
        <w:right w:val="none" w:sz="0" w:space="0" w:color="auto"/>
      </w:divBdr>
    </w:div>
    <w:div w:id="592590958">
      <w:bodyDiv w:val="1"/>
      <w:marLeft w:val="0"/>
      <w:marRight w:val="0"/>
      <w:marTop w:val="0"/>
      <w:marBottom w:val="0"/>
      <w:divBdr>
        <w:top w:val="none" w:sz="0" w:space="0" w:color="auto"/>
        <w:left w:val="none" w:sz="0" w:space="0" w:color="auto"/>
        <w:bottom w:val="none" w:sz="0" w:space="0" w:color="auto"/>
        <w:right w:val="none" w:sz="0" w:space="0" w:color="auto"/>
      </w:divBdr>
    </w:div>
    <w:div w:id="594636080">
      <w:bodyDiv w:val="1"/>
      <w:marLeft w:val="0"/>
      <w:marRight w:val="0"/>
      <w:marTop w:val="0"/>
      <w:marBottom w:val="0"/>
      <w:divBdr>
        <w:top w:val="none" w:sz="0" w:space="0" w:color="auto"/>
        <w:left w:val="none" w:sz="0" w:space="0" w:color="auto"/>
        <w:bottom w:val="none" w:sz="0" w:space="0" w:color="auto"/>
        <w:right w:val="none" w:sz="0" w:space="0" w:color="auto"/>
      </w:divBdr>
    </w:div>
    <w:div w:id="599483795">
      <w:bodyDiv w:val="1"/>
      <w:marLeft w:val="0"/>
      <w:marRight w:val="0"/>
      <w:marTop w:val="0"/>
      <w:marBottom w:val="0"/>
      <w:divBdr>
        <w:top w:val="none" w:sz="0" w:space="0" w:color="auto"/>
        <w:left w:val="none" w:sz="0" w:space="0" w:color="auto"/>
        <w:bottom w:val="none" w:sz="0" w:space="0" w:color="auto"/>
        <w:right w:val="none" w:sz="0" w:space="0" w:color="auto"/>
      </w:divBdr>
    </w:div>
    <w:div w:id="641229218">
      <w:bodyDiv w:val="1"/>
      <w:marLeft w:val="0"/>
      <w:marRight w:val="0"/>
      <w:marTop w:val="0"/>
      <w:marBottom w:val="0"/>
      <w:divBdr>
        <w:top w:val="none" w:sz="0" w:space="0" w:color="auto"/>
        <w:left w:val="none" w:sz="0" w:space="0" w:color="auto"/>
        <w:bottom w:val="none" w:sz="0" w:space="0" w:color="auto"/>
        <w:right w:val="none" w:sz="0" w:space="0" w:color="auto"/>
      </w:divBdr>
    </w:div>
    <w:div w:id="660541972">
      <w:bodyDiv w:val="1"/>
      <w:marLeft w:val="0"/>
      <w:marRight w:val="0"/>
      <w:marTop w:val="0"/>
      <w:marBottom w:val="0"/>
      <w:divBdr>
        <w:top w:val="none" w:sz="0" w:space="0" w:color="auto"/>
        <w:left w:val="none" w:sz="0" w:space="0" w:color="auto"/>
        <w:bottom w:val="none" w:sz="0" w:space="0" w:color="auto"/>
        <w:right w:val="none" w:sz="0" w:space="0" w:color="auto"/>
      </w:divBdr>
    </w:div>
    <w:div w:id="672073279">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66199640">
      <w:bodyDiv w:val="1"/>
      <w:marLeft w:val="0"/>
      <w:marRight w:val="0"/>
      <w:marTop w:val="0"/>
      <w:marBottom w:val="0"/>
      <w:divBdr>
        <w:top w:val="none" w:sz="0" w:space="0" w:color="auto"/>
        <w:left w:val="none" w:sz="0" w:space="0" w:color="auto"/>
        <w:bottom w:val="none" w:sz="0" w:space="0" w:color="auto"/>
        <w:right w:val="none" w:sz="0" w:space="0" w:color="auto"/>
      </w:divBdr>
    </w:div>
    <w:div w:id="837965291">
      <w:bodyDiv w:val="1"/>
      <w:marLeft w:val="0"/>
      <w:marRight w:val="0"/>
      <w:marTop w:val="0"/>
      <w:marBottom w:val="0"/>
      <w:divBdr>
        <w:top w:val="none" w:sz="0" w:space="0" w:color="auto"/>
        <w:left w:val="none" w:sz="0" w:space="0" w:color="auto"/>
        <w:bottom w:val="none" w:sz="0" w:space="0" w:color="auto"/>
        <w:right w:val="none" w:sz="0" w:space="0" w:color="auto"/>
      </w:divBdr>
    </w:div>
    <w:div w:id="848252063">
      <w:bodyDiv w:val="1"/>
      <w:marLeft w:val="0"/>
      <w:marRight w:val="0"/>
      <w:marTop w:val="0"/>
      <w:marBottom w:val="0"/>
      <w:divBdr>
        <w:top w:val="none" w:sz="0" w:space="0" w:color="auto"/>
        <w:left w:val="none" w:sz="0" w:space="0" w:color="auto"/>
        <w:bottom w:val="none" w:sz="0" w:space="0" w:color="auto"/>
        <w:right w:val="none" w:sz="0" w:space="0" w:color="auto"/>
      </w:divBdr>
    </w:div>
    <w:div w:id="881864903">
      <w:bodyDiv w:val="1"/>
      <w:marLeft w:val="0"/>
      <w:marRight w:val="0"/>
      <w:marTop w:val="0"/>
      <w:marBottom w:val="0"/>
      <w:divBdr>
        <w:top w:val="none" w:sz="0" w:space="0" w:color="auto"/>
        <w:left w:val="none" w:sz="0" w:space="0" w:color="auto"/>
        <w:bottom w:val="none" w:sz="0" w:space="0" w:color="auto"/>
        <w:right w:val="none" w:sz="0" w:space="0" w:color="auto"/>
      </w:divBdr>
    </w:div>
    <w:div w:id="901017720">
      <w:bodyDiv w:val="1"/>
      <w:marLeft w:val="0"/>
      <w:marRight w:val="0"/>
      <w:marTop w:val="0"/>
      <w:marBottom w:val="0"/>
      <w:divBdr>
        <w:top w:val="none" w:sz="0" w:space="0" w:color="auto"/>
        <w:left w:val="none" w:sz="0" w:space="0" w:color="auto"/>
        <w:bottom w:val="none" w:sz="0" w:space="0" w:color="auto"/>
        <w:right w:val="none" w:sz="0" w:space="0" w:color="auto"/>
      </w:divBdr>
    </w:div>
    <w:div w:id="907963164">
      <w:bodyDiv w:val="1"/>
      <w:marLeft w:val="0"/>
      <w:marRight w:val="0"/>
      <w:marTop w:val="0"/>
      <w:marBottom w:val="0"/>
      <w:divBdr>
        <w:top w:val="none" w:sz="0" w:space="0" w:color="auto"/>
        <w:left w:val="none" w:sz="0" w:space="0" w:color="auto"/>
        <w:bottom w:val="none" w:sz="0" w:space="0" w:color="auto"/>
        <w:right w:val="none" w:sz="0" w:space="0" w:color="auto"/>
      </w:divBdr>
    </w:div>
    <w:div w:id="920987935">
      <w:bodyDiv w:val="1"/>
      <w:marLeft w:val="0"/>
      <w:marRight w:val="0"/>
      <w:marTop w:val="0"/>
      <w:marBottom w:val="0"/>
      <w:divBdr>
        <w:top w:val="none" w:sz="0" w:space="0" w:color="auto"/>
        <w:left w:val="none" w:sz="0" w:space="0" w:color="auto"/>
        <w:bottom w:val="none" w:sz="0" w:space="0" w:color="auto"/>
        <w:right w:val="none" w:sz="0" w:space="0" w:color="auto"/>
      </w:divBdr>
    </w:div>
    <w:div w:id="1015301050">
      <w:bodyDiv w:val="1"/>
      <w:marLeft w:val="0"/>
      <w:marRight w:val="0"/>
      <w:marTop w:val="0"/>
      <w:marBottom w:val="0"/>
      <w:divBdr>
        <w:top w:val="none" w:sz="0" w:space="0" w:color="auto"/>
        <w:left w:val="none" w:sz="0" w:space="0" w:color="auto"/>
        <w:bottom w:val="none" w:sz="0" w:space="0" w:color="auto"/>
        <w:right w:val="none" w:sz="0" w:space="0" w:color="auto"/>
      </w:divBdr>
    </w:div>
    <w:div w:id="1022364252">
      <w:bodyDiv w:val="1"/>
      <w:marLeft w:val="0"/>
      <w:marRight w:val="0"/>
      <w:marTop w:val="0"/>
      <w:marBottom w:val="0"/>
      <w:divBdr>
        <w:top w:val="none" w:sz="0" w:space="0" w:color="auto"/>
        <w:left w:val="none" w:sz="0" w:space="0" w:color="auto"/>
        <w:bottom w:val="none" w:sz="0" w:space="0" w:color="auto"/>
        <w:right w:val="none" w:sz="0" w:space="0" w:color="auto"/>
      </w:divBdr>
    </w:div>
    <w:div w:id="1070467845">
      <w:bodyDiv w:val="1"/>
      <w:marLeft w:val="0"/>
      <w:marRight w:val="0"/>
      <w:marTop w:val="0"/>
      <w:marBottom w:val="0"/>
      <w:divBdr>
        <w:top w:val="none" w:sz="0" w:space="0" w:color="auto"/>
        <w:left w:val="none" w:sz="0" w:space="0" w:color="auto"/>
        <w:bottom w:val="none" w:sz="0" w:space="0" w:color="auto"/>
        <w:right w:val="none" w:sz="0" w:space="0" w:color="auto"/>
      </w:divBdr>
    </w:div>
    <w:div w:id="1098477710">
      <w:bodyDiv w:val="1"/>
      <w:marLeft w:val="0"/>
      <w:marRight w:val="0"/>
      <w:marTop w:val="0"/>
      <w:marBottom w:val="0"/>
      <w:divBdr>
        <w:top w:val="none" w:sz="0" w:space="0" w:color="auto"/>
        <w:left w:val="none" w:sz="0" w:space="0" w:color="auto"/>
        <w:bottom w:val="none" w:sz="0" w:space="0" w:color="auto"/>
        <w:right w:val="none" w:sz="0" w:space="0" w:color="auto"/>
      </w:divBdr>
    </w:div>
    <w:div w:id="1106655400">
      <w:bodyDiv w:val="1"/>
      <w:marLeft w:val="0"/>
      <w:marRight w:val="0"/>
      <w:marTop w:val="0"/>
      <w:marBottom w:val="0"/>
      <w:divBdr>
        <w:top w:val="none" w:sz="0" w:space="0" w:color="auto"/>
        <w:left w:val="none" w:sz="0" w:space="0" w:color="auto"/>
        <w:bottom w:val="none" w:sz="0" w:space="0" w:color="auto"/>
        <w:right w:val="none" w:sz="0" w:space="0" w:color="auto"/>
      </w:divBdr>
    </w:div>
    <w:div w:id="1136295342">
      <w:bodyDiv w:val="1"/>
      <w:marLeft w:val="0"/>
      <w:marRight w:val="0"/>
      <w:marTop w:val="0"/>
      <w:marBottom w:val="0"/>
      <w:divBdr>
        <w:top w:val="none" w:sz="0" w:space="0" w:color="auto"/>
        <w:left w:val="none" w:sz="0" w:space="0" w:color="auto"/>
        <w:bottom w:val="none" w:sz="0" w:space="0" w:color="auto"/>
        <w:right w:val="none" w:sz="0" w:space="0" w:color="auto"/>
      </w:divBdr>
    </w:div>
    <w:div w:id="1137182747">
      <w:bodyDiv w:val="1"/>
      <w:marLeft w:val="0"/>
      <w:marRight w:val="0"/>
      <w:marTop w:val="0"/>
      <w:marBottom w:val="0"/>
      <w:divBdr>
        <w:top w:val="none" w:sz="0" w:space="0" w:color="auto"/>
        <w:left w:val="none" w:sz="0" w:space="0" w:color="auto"/>
        <w:bottom w:val="none" w:sz="0" w:space="0" w:color="auto"/>
        <w:right w:val="none" w:sz="0" w:space="0" w:color="auto"/>
      </w:divBdr>
    </w:div>
    <w:div w:id="1226993742">
      <w:bodyDiv w:val="1"/>
      <w:marLeft w:val="0"/>
      <w:marRight w:val="0"/>
      <w:marTop w:val="0"/>
      <w:marBottom w:val="0"/>
      <w:divBdr>
        <w:top w:val="none" w:sz="0" w:space="0" w:color="auto"/>
        <w:left w:val="none" w:sz="0" w:space="0" w:color="auto"/>
        <w:bottom w:val="none" w:sz="0" w:space="0" w:color="auto"/>
        <w:right w:val="none" w:sz="0" w:space="0" w:color="auto"/>
      </w:divBdr>
    </w:div>
    <w:div w:id="1229731549">
      <w:bodyDiv w:val="1"/>
      <w:marLeft w:val="0"/>
      <w:marRight w:val="0"/>
      <w:marTop w:val="0"/>
      <w:marBottom w:val="0"/>
      <w:divBdr>
        <w:top w:val="none" w:sz="0" w:space="0" w:color="auto"/>
        <w:left w:val="none" w:sz="0" w:space="0" w:color="auto"/>
        <w:bottom w:val="none" w:sz="0" w:space="0" w:color="auto"/>
        <w:right w:val="none" w:sz="0" w:space="0" w:color="auto"/>
      </w:divBdr>
    </w:div>
    <w:div w:id="1372456493">
      <w:bodyDiv w:val="1"/>
      <w:marLeft w:val="0"/>
      <w:marRight w:val="0"/>
      <w:marTop w:val="0"/>
      <w:marBottom w:val="0"/>
      <w:divBdr>
        <w:top w:val="none" w:sz="0" w:space="0" w:color="auto"/>
        <w:left w:val="none" w:sz="0" w:space="0" w:color="auto"/>
        <w:bottom w:val="none" w:sz="0" w:space="0" w:color="auto"/>
        <w:right w:val="none" w:sz="0" w:space="0" w:color="auto"/>
      </w:divBdr>
    </w:div>
    <w:div w:id="1377663067">
      <w:bodyDiv w:val="1"/>
      <w:marLeft w:val="0"/>
      <w:marRight w:val="0"/>
      <w:marTop w:val="0"/>
      <w:marBottom w:val="0"/>
      <w:divBdr>
        <w:top w:val="none" w:sz="0" w:space="0" w:color="auto"/>
        <w:left w:val="none" w:sz="0" w:space="0" w:color="auto"/>
        <w:bottom w:val="none" w:sz="0" w:space="0" w:color="auto"/>
        <w:right w:val="none" w:sz="0" w:space="0" w:color="auto"/>
      </w:divBdr>
    </w:div>
    <w:div w:id="1378818583">
      <w:bodyDiv w:val="1"/>
      <w:marLeft w:val="0"/>
      <w:marRight w:val="0"/>
      <w:marTop w:val="0"/>
      <w:marBottom w:val="0"/>
      <w:divBdr>
        <w:top w:val="none" w:sz="0" w:space="0" w:color="auto"/>
        <w:left w:val="none" w:sz="0" w:space="0" w:color="auto"/>
        <w:bottom w:val="none" w:sz="0" w:space="0" w:color="auto"/>
        <w:right w:val="none" w:sz="0" w:space="0" w:color="auto"/>
      </w:divBdr>
    </w:div>
    <w:div w:id="1386218204">
      <w:bodyDiv w:val="1"/>
      <w:marLeft w:val="0"/>
      <w:marRight w:val="0"/>
      <w:marTop w:val="0"/>
      <w:marBottom w:val="0"/>
      <w:divBdr>
        <w:top w:val="none" w:sz="0" w:space="0" w:color="auto"/>
        <w:left w:val="none" w:sz="0" w:space="0" w:color="auto"/>
        <w:bottom w:val="none" w:sz="0" w:space="0" w:color="auto"/>
        <w:right w:val="none" w:sz="0" w:space="0" w:color="auto"/>
      </w:divBdr>
    </w:div>
    <w:div w:id="1456413148">
      <w:bodyDiv w:val="1"/>
      <w:marLeft w:val="0"/>
      <w:marRight w:val="0"/>
      <w:marTop w:val="0"/>
      <w:marBottom w:val="0"/>
      <w:divBdr>
        <w:top w:val="none" w:sz="0" w:space="0" w:color="auto"/>
        <w:left w:val="none" w:sz="0" w:space="0" w:color="auto"/>
        <w:bottom w:val="none" w:sz="0" w:space="0" w:color="auto"/>
        <w:right w:val="none" w:sz="0" w:space="0" w:color="auto"/>
      </w:divBdr>
    </w:div>
    <w:div w:id="1482843781">
      <w:bodyDiv w:val="1"/>
      <w:marLeft w:val="0"/>
      <w:marRight w:val="0"/>
      <w:marTop w:val="0"/>
      <w:marBottom w:val="0"/>
      <w:divBdr>
        <w:top w:val="none" w:sz="0" w:space="0" w:color="auto"/>
        <w:left w:val="none" w:sz="0" w:space="0" w:color="auto"/>
        <w:bottom w:val="none" w:sz="0" w:space="0" w:color="auto"/>
        <w:right w:val="none" w:sz="0" w:space="0" w:color="auto"/>
      </w:divBdr>
    </w:div>
    <w:div w:id="1552495902">
      <w:bodyDiv w:val="1"/>
      <w:marLeft w:val="0"/>
      <w:marRight w:val="0"/>
      <w:marTop w:val="0"/>
      <w:marBottom w:val="0"/>
      <w:divBdr>
        <w:top w:val="none" w:sz="0" w:space="0" w:color="auto"/>
        <w:left w:val="none" w:sz="0" w:space="0" w:color="auto"/>
        <w:bottom w:val="none" w:sz="0" w:space="0" w:color="auto"/>
        <w:right w:val="none" w:sz="0" w:space="0" w:color="auto"/>
      </w:divBdr>
    </w:div>
    <w:div w:id="1595941488">
      <w:bodyDiv w:val="1"/>
      <w:marLeft w:val="0"/>
      <w:marRight w:val="0"/>
      <w:marTop w:val="0"/>
      <w:marBottom w:val="0"/>
      <w:divBdr>
        <w:top w:val="none" w:sz="0" w:space="0" w:color="auto"/>
        <w:left w:val="none" w:sz="0" w:space="0" w:color="auto"/>
        <w:bottom w:val="none" w:sz="0" w:space="0" w:color="auto"/>
        <w:right w:val="none" w:sz="0" w:space="0" w:color="auto"/>
      </w:divBdr>
    </w:div>
    <w:div w:id="1615285406">
      <w:bodyDiv w:val="1"/>
      <w:marLeft w:val="0"/>
      <w:marRight w:val="0"/>
      <w:marTop w:val="0"/>
      <w:marBottom w:val="0"/>
      <w:divBdr>
        <w:top w:val="none" w:sz="0" w:space="0" w:color="auto"/>
        <w:left w:val="none" w:sz="0" w:space="0" w:color="auto"/>
        <w:bottom w:val="none" w:sz="0" w:space="0" w:color="auto"/>
        <w:right w:val="none" w:sz="0" w:space="0" w:color="auto"/>
      </w:divBdr>
    </w:div>
    <w:div w:id="1656183595">
      <w:bodyDiv w:val="1"/>
      <w:marLeft w:val="0"/>
      <w:marRight w:val="0"/>
      <w:marTop w:val="0"/>
      <w:marBottom w:val="0"/>
      <w:divBdr>
        <w:top w:val="none" w:sz="0" w:space="0" w:color="auto"/>
        <w:left w:val="none" w:sz="0" w:space="0" w:color="auto"/>
        <w:bottom w:val="none" w:sz="0" w:space="0" w:color="auto"/>
        <w:right w:val="none" w:sz="0" w:space="0" w:color="auto"/>
      </w:divBdr>
    </w:div>
    <w:div w:id="1669553384">
      <w:bodyDiv w:val="1"/>
      <w:marLeft w:val="0"/>
      <w:marRight w:val="0"/>
      <w:marTop w:val="0"/>
      <w:marBottom w:val="0"/>
      <w:divBdr>
        <w:top w:val="none" w:sz="0" w:space="0" w:color="auto"/>
        <w:left w:val="none" w:sz="0" w:space="0" w:color="auto"/>
        <w:bottom w:val="none" w:sz="0" w:space="0" w:color="auto"/>
        <w:right w:val="none" w:sz="0" w:space="0" w:color="auto"/>
      </w:divBdr>
    </w:div>
    <w:div w:id="1689479019">
      <w:bodyDiv w:val="1"/>
      <w:marLeft w:val="0"/>
      <w:marRight w:val="0"/>
      <w:marTop w:val="0"/>
      <w:marBottom w:val="0"/>
      <w:divBdr>
        <w:top w:val="none" w:sz="0" w:space="0" w:color="auto"/>
        <w:left w:val="none" w:sz="0" w:space="0" w:color="auto"/>
        <w:bottom w:val="none" w:sz="0" w:space="0" w:color="auto"/>
        <w:right w:val="none" w:sz="0" w:space="0" w:color="auto"/>
      </w:divBdr>
    </w:div>
    <w:div w:id="1694069291">
      <w:bodyDiv w:val="1"/>
      <w:marLeft w:val="0"/>
      <w:marRight w:val="0"/>
      <w:marTop w:val="0"/>
      <w:marBottom w:val="0"/>
      <w:divBdr>
        <w:top w:val="none" w:sz="0" w:space="0" w:color="auto"/>
        <w:left w:val="none" w:sz="0" w:space="0" w:color="auto"/>
        <w:bottom w:val="none" w:sz="0" w:space="0" w:color="auto"/>
        <w:right w:val="none" w:sz="0" w:space="0" w:color="auto"/>
      </w:divBdr>
    </w:div>
    <w:div w:id="1724677514">
      <w:bodyDiv w:val="1"/>
      <w:marLeft w:val="0"/>
      <w:marRight w:val="0"/>
      <w:marTop w:val="0"/>
      <w:marBottom w:val="0"/>
      <w:divBdr>
        <w:top w:val="none" w:sz="0" w:space="0" w:color="auto"/>
        <w:left w:val="none" w:sz="0" w:space="0" w:color="auto"/>
        <w:bottom w:val="none" w:sz="0" w:space="0" w:color="auto"/>
        <w:right w:val="none" w:sz="0" w:space="0" w:color="auto"/>
      </w:divBdr>
    </w:div>
    <w:div w:id="1757630193">
      <w:bodyDiv w:val="1"/>
      <w:marLeft w:val="0"/>
      <w:marRight w:val="0"/>
      <w:marTop w:val="0"/>
      <w:marBottom w:val="0"/>
      <w:divBdr>
        <w:top w:val="none" w:sz="0" w:space="0" w:color="auto"/>
        <w:left w:val="none" w:sz="0" w:space="0" w:color="auto"/>
        <w:bottom w:val="none" w:sz="0" w:space="0" w:color="auto"/>
        <w:right w:val="none" w:sz="0" w:space="0" w:color="auto"/>
      </w:divBdr>
    </w:div>
    <w:div w:id="1792671921">
      <w:bodyDiv w:val="1"/>
      <w:marLeft w:val="0"/>
      <w:marRight w:val="0"/>
      <w:marTop w:val="0"/>
      <w:marBottom w:val="0"/>
      <w:divBdr>
        <w:top w:val="none" w:sz="0" w:space="0" w:color="auto"/>
        <w:left w:val="none" w:sz="0" w:space="0" w:color="auto"/>
        <w:bottom w:val="none" w:sz="0" w:space="0" w:color="auto"/>
        <w:right w:val="none" w:sz="0" w:space="0" w:color="auto"/>
      </w:divBdr>
    </w:div>
    <w:div w:id="1834373131">
      <w:bodyDiv w:val="1"/>
      <w:marLeft w:val="0"/>
      <w:marRight w:val="0"/>
      <w:marTop w:val="0"/>
      <w:marBottom w:val="0"/>
      <w:divBdr>
        <w:top w:val="none" w:sz="0" w:space="0" w:color="auto"/>
        <w:left w:val="none" w:sz="0" w:space="0" w:color="auto"/>
        <w:bottom w:val="none" w:sz="0" w:space="0" w:color="auto"/>
        <w:right w:val="none" w:sz="0" w:space="0" w:color="auto"/>
      </w:divBdr>
    </w:div>
    <w:div w:id="1867869932">
      <w:bodyDiv w:val="1"/>
      <w:marLeft w:val="0"/>
      <w:marRight w:val="0"/>
      <w:marTop w:val="0"/>
      <w:marBottom w:val="0"/>
      <w:divBdr>
        <w:top w:val="none" w:sz="0" w:space="0" w:color="auto"/>
        <w:left w:val="none" w:sz="0" w:space="0" w:color="auto"/>
        <w:bottom w:val="none" w:sz="0" w:space="0" w:color="auto"/>
        <w:right w:val="none" w:sz="0" w:space="0" w:color="auto"/>
      </w:divBdr>
    </w:div>
    <w:div w:id="1885408157">
      <w:bodyDiv w:val="1"/>
      <w:marLeft w:val="0"/>
      <w:marRight w:val="0"/>
      <w:marTop w:val="0"/>
      <w:marBottom w:val="0"/>
      <w:divBdr>
        <w:top w:val="none" w:sz="0" w:space="0" w:color="auto"/>
        <w:left w:val="none" w:sz="0" w:space="0" w:color="auto"/>
        <w:bottom w:val="none" w:sz="0" w:space="0" w:color="auto"/>
        <w:right w:val="none" w:sz="0" w:space="0" w:color="auto"/>
      </w:divBdr>
    </w:div>
    <w:div w:id="1915815223">
      <w:bodyDiv w:val="1"/>
      <w:marLeft w:val="0"/>
      <w:marRight w:val="0"/>
      <w:marTop w:val="0"/>
      <w:marBottom w:val="0"/>
      <w:divBdr>
        <w:top w:val="none" w:sz="0" w:space="0" w:color="auto"/>
        <w:left w:val="none" w:sz="0" w:space="0" w:color="auto"/>
        <w:bottom w:val="none" w:sz="0" w:space="0" w:color="auto"/>
        <w:right w:val="none" w:sz="0" w:space="0" w:color="auto"/>
      </w:divBdr>
    </w:div>
    <w:div w:id="1937784766">
      <w:bodyDiv w:val="1"/>
      <w:marLeft w:val="0"/>
      <w:marRight w:val="0"/>
      <w:marTop w:val="0"/>
      <w:marBottom w:val="0"/>
      <w:divBdr>
        <w:top w:val="none" w:sz="0" w:space="0" w:color="auto"/>
        <w:left w:val="none" w:sz="0" w:space="0" w:color="auto"/>
        <w:bottom w:val="none" w:sz="0" w:space="0" w:color="auto"/>
        <w:right w:val="none" w:sz="0" w:space="0" w:color="auto"/>
      </w:divBdr>
    </w:div>
    <w:div w:id="1981617432">
      <w:bodyDiv w:val="1"/>
      <w:marLeft w:val="0"/>
      <w:marRight w:val="0"/>
      <w:marTop w:val="0"/>
      <w:marBottom w:val="0"/>
      <w:divBdr>
        <w:top w:val="none" w:sz="0" w:space="0" w:color="auto"/>
        <w:left w:val="none" w:sz="0" w:space="0" w:color="auto"/>
        <w:bottom w:val="none" w:sz="0" w:space="0" w:color="auto"/>
        <w:right w:val="none" w:sz="0" w:space="0" w:color="auto"/>
      </w:divBdr>
    </w:div>
    <w:div w:id="1999572848">
      <w:bodyDiv w:val="1"/>
      <w:marLeft w:val="0"/>
      <w:marRight w:val="0"/>
      <w:marTop w:val="0"/>
      <w:marBottom w:val="0"/>
      <w:divBdr>
        <w:top w:val="none" w:sz="0" w:space="0" w:color="auto"/>
        <w:left w:val="none" w:sz="0" w:space="0" w:color="auto"/>
        <w:bottom w:val="none" w:sz="0" w:space="0" w:color="auto"/>
        <w:right w:val="none" w:sz="0" w:space="0" w:color="auto"/>
      </w:divBdr>
    </w:div>
    <w:div w:id="2008946487">
      <w:bodyDiv w:val="1"/>
      <w:marLeft w:val="0"/>
      <w:marRight w:val="0"/>
      <w:marTop w:val="0"/>
      <w:marBottom w:val="0"/>
      <w:divBdr>
        <w:top w:val="none" w:sz="0" w:space="0" w:color="auto"/>
        <w:left w:val="none" w:sz="0" w:space="0" w:color="auto"/>
        <w:bottom w:val="none" w:sz="0" w:space="0" w:color="auto"/>
        <w:right w:val="none" w:sz="0" w:space="0" w:color="auto"/>
      </w:divBdr>
    </w:div>
    <w:div w:id="2125035659">
      <w:bodyDiv w:val="1"/>
      <w:marLeft w:val="0"/>
      <w:marRight w:val="0"/>
      <w:marTop w:val="0"/>
      <w:marBottom w:val="0"/>
      <w:divBdr>
        <w:top w:val="none" w:sz="0" w:space="0" w:color="auto"/>
        <w:left w:val="none" w:sz="0" w:space="0" w:color="auto"/>
        <w:bottom w:val="none" w:sz="0" w:space="0" w:color="auto"/>
        <w:right w:val="none" w:sz="0" w:space="0" w:color="auto"/>
      </w:divBdr>
    </w:div>
    <w:div w:id="2144078327">
      <w:bodyDiv w:val="1"/>
      <w:marLeft w:val="0"/>
      <w:marRight w:val="0"/>
      <w:marTop w:val="0"/>
      <w:marBottom w:val="0"/>
      <w:divBdr>
        <w:top w:val="none" w:sz="0" w:space="0" w:color="auto"/>
        <w:left w:val="none" w:sz="0" w:space="0" w:color="auto"/>
        <w:bottom w:val="none" w:sz="0" w:space="0" w:color="auto"/>
        <w:right w:val="none" w:sz="0" w:space="0" w:color="auto"/>
      </w:divBdr>
    </w:div>
    <w:div w:id="214696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zoref@gmail.com" TargetMode="External"/><Relationship Id="rId13" Type="http://schemas.openxmlformats.org/officeDocument/2006/relationships/hyperlink" Target="http://www.bookreviews.org/bookdetail.asp?TitleId=2056" TargetMode="External"/><Relationship Id="rId18" Type="http://schemas.openxmlformats.org/officeDocument/2006/relationships/hyperlink" Target="https://www.deadseascrolls.org.il/about-the-project/credits" TargetMode="External"/><Relationship Id="rId26" Type="http://schemas.openxmlformats.org/officeDocument/2006/relationships/hyperlink" Target="https://thetorah.com/did-reuben-lie-with-bilhah/" TargetMode="External"/><Relationship Id="rId3" Type="http://schemas.openxmlformats.org/officeDocument/2006/relationships/settings" Target="settings.xml"/><Relationship Id="rId21" Type="http://schemas.openxmlformats.org/officeDocument/2006/relationships/hyperlink" Target="https://limmud.org/" TargetMode="External"/><Relationship Id="rId7" Type="http://schemas.openxmlformats.org/officeDocument/2006/relationships/hyperlink" Target="mailto:s.tzoref@gmail.com" TargetMode="External"/><Relationship Id="rId12" Type="http://schemas.openxmlformats.org/officeDocument/2006/relationships/hyperlink" Target="https://journals.sagepub.com/doi/10.1177/0020964317749540" TargetMode="External"/><Relationship Id="rId17" Type="http://schemas.openxmlformats.org/officeDocument/2006/relationships/hyperlink" Target="https://www.deadseascrolls.org.il/home" TargetMode="External"/><Relationship Id="rId25" Type="http://schemas.openxmlformats.org/officeDocument/2006/relationships/hyperlink" Target="https://thetorah.com/israels-development-as-a-nation-form-storm-norm-perform/" TargetMode="External"/><Relationship Id="rId2" Type="http://schemas.openxmlformats.org/officeDocument/2006/relationships/styles" Target="styles.xml"/><Relationship Id="rId16" Type="http://schemas.openxmlformats.org/officeDocument/2006/relationships/hyperlink" Target="https://www.qumranica.org/blog/?page_id=556" TargetMode="External"/><Relationship Id="rId20" Type="http://schemas.openxmlformats.org/officeDocument/2006/relationships/hyperlink" Target="http://virtualqumran.huji.ac.il/Acknowledgements.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4725886.2019.1703350" TargetMode="External"/><Relationship Id="rId24" Type="http://schemas.openxmlformats.org/officeDocument/2006/relationships/hyperlink" Target="https://thetorah.com/preparing-for-sinai-god-and-israel-test-each-othe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cademia.edu/7544997/wa-ye_azzeqeh%C3%BB_Isaiah_5_2_" TargetMode="External"/><Relationship Id="rId23" Type="http://schemas.openxmlformats.org/officeDocument/2006/relationships/hyperlink" Target="https://www.bibleodyssey.org/en/places/related-articles/dead-sea-scrolls-and-the-hebrew-bible" TargetMode="External"/><Relationship Id="rId28" Type="http://schemas.openxmlformats.org/officeDocument/2006/relationships/header" Target="header1.xml"/><Relationship Id="rId10" Type="http://schemas.openxmlformats.org/officeDocument/2006/relationships/hyperlink" Target="https://doi.org/10.1163/15685179-02702001" TargetMode="External"/><Relationship Id="rId19" Type="http://schemas.openxmlformats.org/officeDocument/2006/relationships/hyperlink" Target="http://virtualqumran.huji.ac.i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commons.org/members/shani/" TargetMode="External"/><Relationship Id="rId14" Type="http://schemas.openxmlformats.org/officeDocument/2006/relationships/hyperlink" Target="https://www.academia.edu/6995785/3_Baruch_Greek-Slavonic_Apocalypse_of_Baruch._Berlin_New_York_Verlag_Walter_de_Gruyter_2010_" TargetMode="External"/><Relationship Id="rId22" Type="http://schemas.openxmlformats.org/officeDocument/2006/relationships/hyperlink" Target="https://rainbow-jerusalem.org/past-meetings/" TargetMode="External"/><Relationship Id="rId27" Type="http://schemas.openxmlformats.org/officeDocument/2006/relationships/hyperlink" Target="http://www.deutschlandfunkkultur.de/opfer-in-der-hebraeischen-bibel-welche-rolle-blut-fuer-die.1278.de.html?dram:article_id=413953"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4791</Words>
  <Characters>27312</Characters>
  <Application>Microsoft Office Word</Application>
  <DocSecurity>0</DocSecurity>
  <Lines>227</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Tzoref</dc:creator>
  <cp:keywords/>
  <dc:description/>
  <cp:lastModifiedBy>Shani Tzoref</cp:lastModifiedBy>
  <cp:revision>6</cp:revision>
  <cp:lastPrinted>2020-08-27T06:38:00Z</cp:lastPrinted>
  <dcterms:created xsi:type="dcterms:W3CDTF">2020-09-10T09:57:00Z</dcterms:created>
  <dcterms:modified xsi:type="dcterms:W3CDTF">2020-09-10T12:13:00Z</dcterms:modified>
</cp:coreProperties>
</file>