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7E8" w:rsidRPr="00846049" w:rsidRDefault="002357E8" w:rsidP="00846049">
      <w:pPr>
        <w:pStyle w:val="NormalWeb"/>
        <w:shd w:val="clear" w:color="auto" w:fill="FFFFFF"/>
        <w:spacing w:before="240" w:beforeAutospacing="0" w:after="240" w:afterAutospacing="0" w:line="360" w:lineRule="auto"/>
        <w:rPr>
          <w:color w:val="333333"/>
        </w:rPr>
      </w:pPr>
      <w:r>
        <w:rPr>
          <w:color w:val="333333"/>
        </w:rPr>
        <w:t xml:space="preserve">Dünya Sağlık Örgütü (DSÖ) 31 Aralık 2019 tarihinde Çin’in </w:t>
      </w:r>
      <w:proofErr w:type="spellStart"/>
      <w:r>
        <w:rPr>
          <w:color w:val="333333"/>
        </w:rPr>
        <w:t>Wuhan</w:t>
      </w:r>
      <w:proofErr w:type="spellEnd"/>
      <w:r>
        <w:rPr>
          <w:color w:val="333333"/>
        </w:rPr>
        <w:t xml:space="preserve"> kentinde meydana gelen nedeni belirsiz akciğer iltihaplanması vakaları ile bilgilendirilmiştir. 7 Ocak 2020 tarihinde Çin otoriteleri tarafından yeni tip koronavirüsün neden olduğu bildirilmiş ve geçici olmak kaydıyla “2019-nCoV” olarak adlandırılmıştır.</w:t>
      </w:r>
    </w:p>
    <w:p w:rsidR="002357E8" w:rsidRPr="00846049" w:rsidRDefault="002357E8" w:rsidP="00846049">
      <w:pPr>
        <w:pStyle w:val="NormalWeb"/>
        <w:shd w:val="clear" w:color="auto" w:fill="FFFFFF"/>
        <w:spacing w:before="240" w:beforeAutospacing="0" w:after="240" w:afterAutospacing="0" w:line="360" w:lineRule="auto"/>
        <w:rPr>
          <w:color w:val="333333"/>
        </w:rPr>
      </w:pPr>
      <w:r>
        <w:rPr>
          <w:color w:val="333333"/>
        </w:rPr>
        <w:t xml:space="preserve">Koronavirüsler (CoV), soğuk algınlığından çok daha ciddi hastalıklara </w:t>
      </w:r>
      <w:r w:rsidR="0088664B">
        <w:rPr>
          <w:color w:val="333333"/>
        </w:rPr>
        <w:t>varan</w:t>
      </w:r>
      <w:r>
        <w:rPr>
          <w:color w:val="333333"/>
        </w:rPr>
        <w:t xml:space="preserve"> farklı hastalıklara neden olan büyük bir virüs familyasıdır. Yeni tip koronavirüs (</w:t>
      </w:r>
      <w:proofErr w:type="spellStart"/>
      <w:r>
        <w:rPr>
          <w:color w:val="333333"/>
        </w:rPr>
        <w:t>nCoV</w:t>
      </w:r>
      <w:proofErr w:type="spellEnd"/>
      <w:r>
        <w:rPr>
          <w:color w:val="333333"/>
        </w:rPr>
        <w:t>) daha önce insanlık üzerinde görülmeyen yeni bir virüs türüdür. Yeni tip virüs daha sonra “COVID-19 virüsü” olarak adlandırılmıştır.</w:t>
      </w:r>
    </w:p>
    <w:p w:rsidR="002357E8" w:rsidRPr="00846049" w:rsidRDefault="002357E8" w:rsidP="00846049">
      <w:pPr>
        <w:pStyle w:val="NormalWeb"/>
        <w:shd w:val="clear" w:color="auto" w:fill="FFFFFF"/>
        <w:spacing w:before="240" w:beforeAutospacing="0" w:after="240" w:afterAutospacing="0" w:line="360" w:lineRule="auto"/>
        <w:rPr>
          <w:color w:val="333333"/>
        </w:rPr>
      </w:pPr>
      <w:r>
        <w:rPr>
          <w:color w:val="333333"/>
        </w:rPr>
        <w:t xml:space="preserve">30 Ocak 2020 tarihinde DSÖ Genel Müdürü Dr. </w:t>
      </w:r>
      <w:proofErr w:type="spellStart"/>
      <w:r>
        <w:rPr>
          <w:color w:val="333333"/>
        </w:rPr>
        <w:t>Tedros</w:t>
      </w:r>
      <w:proofErr w:type="spellEnd"/>
      <w:r>
        <w:rPr>
          <w:color w:val="333333"/>
        </w:rPr>
        <w:t xml:space="preserve"> </w:t>
      </w:r>
      <w:proofErr w:type="spellStart"/>
      <w:r>
        <w:rPr>
          <w:color w:val="333333"/>
        </w:rPr>
        <w:t>Adhanom</w:t>
      </w:r>
      <w:proofErr w:type="spellEnd"/>
      <w:r>
        <w:rPr>
          <w:color w:val="333333"/>
        </w:rPr>
        <w:t xml:space="preserve"> </w:t>
      </w:r>
      <w:proofErr w:type="spellStart"/>
      <w:r>
        <w:rPr>
          <w:color w:val="333333"/>
        </w:rPr>
        <w:t>Ghebreyesus</w:t>
      </w:r>
      <w:proofErr w:type="spellEnd"/>
      <w:r>
        <w:rPr>
          <w:color w:val="333333"/>
        </w:rPr>
        <w:t>, DSÖ’nün en geniş çaplı uyarısı olan uluslararası halk sağlığı acil durumunu (PHEIC) oluşturan yeni tip koronavirüsün patlak verdiğini duyurmuştur. O sırada Çin dışında 18 ülkede ölümsüz 98 vaka tespit edilmişti.</w:t>
      </w:r>
    </w:p>
    <w:p w:rsidR="002357E8" w:rsidRPr="00846049" w:rsidRDefault="002357E8" w:rsidP="00846049">
      <w:pPr>
        <w:pStyle w:val="NormalWeb"/>
        <w:shd w:val="clear" w:color="auto" w:fill="FFFFFF"/>
        <w:spacing w:before="240" w:beforeAutospacing="0" w:after="240" w:afterAutospacing="0" w:line="360" w:lineRule="auto"/>
        <w:rPr>
          <w:color w:val="333333"/>
        </w:rPr>
      </w:pPr>
      <w:r>
        <w:rPr>
          <w:color w:val="333333"/>
        </w:rPr>
        <w:t>11 Mart 2020 tarihinde Çin dışındaki vaka sayısının hızlı artışı, DSÖ Genel Müdürünün bu hastalığı pandemi olarak ilan etmesine yol açmıştır. O zamana kadar 114 ülkede 118.000’den fazla vaka rapor edilmiş ve 4291 ölüm kaydedilmişti.</w:t>
      </w:r>
    </w:p>
    <w:p w:rsidR="002357E8" w:rsidRPr="00846049" w:rsidRDefault="002357E8" w:rsidP="00846049">
      <w:pPr>
        <w:pStyle w:val="NormalWeb"/>
        <w:shd w:val="clear" w:color="auto" w:fill="FFFFFF"/>
        <w:spacing w:before="240" w:beforeAutospacing="0" w:after="240" w:afterAutospacing="0" w:line="360" w:lineRule="auto"/>
        <w:rPr>
          <w:color w:val="333333"/>
        </w:rPr>
      </w:pPr>
      <w:r>
        <w:rPr>
          <w:color w:val="333333"/>
        </w:rPr>
        <w:t>Mart 2020 ortalarına kadar DSÖ Avrupa Bölgesi, teyit edilen vakaların yüzde 40’ından fazlasını oluşturmasıyla pandeminin merkezi olmuştur. 28 Nisan 2020 tarihi itibariyle küresel çapta virüs kaynaklı ölümlerin yüzde 63’ü bu bölgeden olmuştur.</w:t>
      </w:r>
    </w:p>
    <w:p w:rsidR="002357E8" w:rsidRPr="00846049" w:rsidRDefault="002357E8" w:rsidP="00846049">
      <w:pPr>
        <w:pStyle w:val="NormalWeb"/>
        <w:shd w:val="clear" w:color="auto" w:fill="FFFFFF"/>
        <w:spacing w:before="240" w:beforeAutospacing="0" w:after="240" w:afterAutospacing="0" w:line="360" w:lineRule="auto"/>
        <w:rPr>
          <w:color w:val="333333"/>
        </w:rPr>
      </w:pPr>
      <w:r>
        <w:rPr>
          <w:color w:val="333333"/>
        </w:rPr>
        <w:t xml:space="preserve">İlk vakaların rapor edilmesinden bu yana DSÖ, ülkelerin COVID-19 pandemisine karşı hazırlıklı olmasına destek olmak için gece gündüz demeden çalışmıştır. DSÖ Avrupa Bölge Müdürü Dr. Hans Henri P. </w:t>
      </w:r>
      <w:proofErr w:type="spellStart"/>
      <w:r>
        <w:rPr>
          <w:color w:val="333333"/>
        </w:rPr>
        <w:t>Kluge</w:t>
      </w:r>
      <w:proofErr w:type="spellEnd"/>
      <w:r>
        <w:rPr>
          <w:color w:val="333333"/>
        </w:rPr>
        <w:t xml:space="preserve">, “Şeffaf </w:t>
      </w:r>
      <w:r>
        <w:rPr>
          <w:color w:val="333333"/>
        </w:rPr>
        <w:lastRenderedPageBreak/>
        <w:t>bilgi paylaşımı, ihtiyaca göre destek ve kararlı dayanışma ile COVID-19’un üstesinden geleceğiz” ifadesinde bulunmuştur.</w:t>
      </w:r>
    </w:p>
    <w:p w:rsidR="002357E8" w:rsidRPr="00846049" w:rsidRDefault="002357E8" w:rsidP="00846049">
      <w:pPr>
        <w:pStyle w:val="Balk3"/>
        <w:shd w:val="clear" w:color="auto" w:fill="FFFFFF"/>
        <w:spacing w:before="0" w:after="150" w:line="360" w:lineRule="auto"/>
        <w:rPr>
          <w:rFonts w:ascii="Times New Roman" w:hAnsi="Times New Roman" w:cs="Times New Roman"/>
          <w:color w:val="333333"/>
        </w:rPr>
      </w:pPr>
      <w:r>
        <w:rPr>
          <w:rFonts w:ascii="Times New Roman" w:hAnsi="Times New Roman"/>
          <w:color w:val="333333"/>
        </w:rPr>
        <w:t>Kamuya yönelik tavsiyeler</w:t>
      </w:r>
    </w:p>
    <w:p w:rsidR="002357E8" w:rsidRPr="00846049" w:rsidRDefault="002357E8" w:rsidP="00846049">
      <w:pPr>
        <w:pStyle w:val="NormalWeb"/>
        <w:shd w:val="clear" w:color="auto" w:fill="FFFFFF"/>
        <w:spacing w:before="0" w:beforeAutospacing="0" w:after="240" w:afterAutospacing="0" w:line="360" w:lineRule="auto"/>
        <w:rPr>
          <w:color w:val="333333"/>
        </w:rPr>
      </w:pPr>
      <w:r>
        <w:rPr>
          <w:color w:val="333333"/>
        </w:rPr>
        <w:t xml:space="preserve">DSÖ, bireyleri </w:t>
      </w:r>
      <w:r w:rsidR="00AE7586">
        <w:rPr>
          <w:color w:val="333333"/>
        </w:rPr>
        <w:t>aşağıdaki tedbirlerle</w:t>
      </w:r>
      <w:r>
        <w:rPr>
          <w:color w:val="333333"/>
        </w:rPr>
        <w:t xml:space="preserve"> hem kendi sağlıklarını hem başkalarının sağlığını korumaya teşvik etmeye çalışmaktadır:</w:t>
      </w:r>
    </w:p>
    <w:p w:rsidR="002357E8" w:rsidRPr="00846049" w:rsidRDefault="002357E8" w:rsidP="00846049">
      <w:pPr>
        <w:numPr>
          <w:ilvl w:val="0"/>
          <w:numId w:val="8"/>
        </w:numPr>
        <w:shd w:val="clear" w:color="auto" w:fill="FFFFFF"/>
        <w:spacing w:before="100" w:beforeAutospacing="1" w:after="100" w:afterAutospacing="1" w:line="360" w:lineRule="auto"/>
        <w:ind w:left="0"/>
        <w:rPr>
          <w:rFonts w:ascii="Times New Roman" w:hAnsi="Times New Roman" w:cs="Times New Roman"/>
          <w:color w:val="333333"/>
          <w:sz w:val="24"/>
          <w:szCs w:val="24"/>
        </w:rPr>
      </w:pPr>
      <w:r>
        <w:rPr>
          <w:rFonts w:ascii="Times New Roman" w:hAnsi="Times New Roman"/>
          <w:color w:val="333333"/>
          <w:sz w:val="24"/>
          <w:szCs w:val="24"/>
        </w:rPr>
        <w:t>Elleri</w:t>
      </w:r>
      <w:r w:rsidR="00AE7586">
        <w:rPr>
          <w:rFonts w:ascii="Times New Roman" w:hAnsi="Times New Roman"/>
          <w:color w:val="333333"/>
          <w:sz w:val="24"/>
          <w:szCs w:val="24"/>
        </w:rPr>
        <w:t>n</w:t>
      </w:r>
      <w:r>
        <w:rPr>
          <w:rFonts w:ascii="Times New Roman" w:hAnsi="Times New Roman"/>
          <w:color w:val="333333"/>
          <w:sz w:val="24"/>
          <w:szCs w:val="24"/>
        </w:rPr>
        <w:t xml:space="preserve"> sık sık su ve sabunla yıka</w:t>
      </w:r>
      <w:r w:rsidR="00AE7586">
        <w:rPr>
          <w:rFonts w:ascii="Times New Roman" w:hAnsi="Times New Roman"/>
          <w:color w:val="333333"/>
          <w:sz w:val="24"/>
          <w:szCs w:val="24"/>
        </w:rPr>
        <w:t>n</w:t>
      </w:r>
      <w:r>
        <w:rPr>
          <w:rFonts w:ascii="Times New Roman" w:hAnsi="Times New Roman"/>
          <w:color w:val="333333"/>
          <w:sz w:val="24"/>
          <w:szCs w:val="24"/>
        </w:rPr>
        <w:t>ma</w:t>
      </w:r>
      <w:r w:rsidR="00AE7586">
        <w:rPr>
          <w:rFonts w:ascii="Times New Roman" w:hAnsi="Times New Roman"/>
          <w:color w:val="333333"/>
          <w:sz w:val="24"/>
          <w:szCs w:val="24"/>
        </w:rPr>
        <w:t>sı</w:t>
      </w:r>
      <w:r>
        <w:rPr>
          <w:rFonts w:ascii="Times New Roman" w:hAnsi="Times New Roman"/>
          <w:color w:val="333333"/>
          <w:sz w:val="24"/>
          <w:szCs w:val="24"/>
        </w:rPr>
        <w:t xml:space="preserve"> veya el temizleme jeli kullan</w:t>
      </w:r>
      <w:r w:rsidR="00AE7586">
        <w:rPr>
          <w:rFonts w:ascii="Times New Roman" w:hAnsi="Times New Roman"/>
          <w:color w:val="333333"/>
          <w:sz w:val="24"/>
          <w:szCs w:val="24"/>
        </w:rPr>
        <w:t>ıl</w:t>
      </w:r>
      <w:r>
        <w:rPr>
          <w:rFonts w:ascii="Times New Roman" w:hAnsi="Times New Roman"/>
          <w:color w:val="333333"/>
          <w:sz w:val="24"/>
          <w:szCs w:val="24"/>
        </w:rPr>
        <w:t>ma</w:t>
      </w:r>
      <w:r w:rsidR="00AE7586">
        <w:rPr>
          <w:rFonts w:ascii="Times New Roman" w:hAnsi="Times New Roman"/>
          <w:color w:val="333333"/>
          <w:sz w:val="24"/>
          <w:szCs w:val="24"/>
        </w:rPr>
        <w:t>sı</w:t>
      </w:r>
      <w:r>
        <w:rPr>
          <w:rFonts w:ascii="Times New Roman" w:hAnsi="Times New Roman"/>
          <w:color w:val="333333"/>
          <w:sz w:val="24"/>
          <w:szCs w:val="24"/>
        </w:rPr>
        <w:t>;</w:t>
      </w:r>
    </w:p>
    <w:p w:rsidR="002357E8" w:rsidRPr="00846049" w:rsidRDefault="002357E8" w:rsidP="00846049">
      <w:pPr>
        <w:numPr>
          <w:ilvl w:val="0"/>
          <w:numId w:val="8"/>
        </w:numPr>
        <w:shd w:val="clear" w:color="auto" w:fill="FFFFFF"/>
        <w:spacing w:before="100" w:beforeAutospacing="1" w:after="100" w:afterAutospacing="1" w:line="360" w:lineRule="auto"/>
        <w:ind w:left="0"/>
        <w:rPr>
          <w:rFonts w:ascii="Times New Roman" w:hAnsi="Times New Roman" w:cs="Times New Roman"/>
          <w:color w:val="333333"/>
          <w:sz w:val="24"/>
          <w:szCs w:val="24"/>
        </w:rPr>
      </w:pPr>
      <w:r>
        <w:rPr>
          <w:rFonts w:ascii="Times New Roman" w:hAnsi="Times New Roman"/>
          <w:color w:val="333333"/>
          <w:sz w:val="24"/>
          <w:szCs w:val="24"/>
        </w:rPr>
        <w:t>Sosyal mesafe</w:t>
      </w:r>
      <w:r w:rsidR="00A16BF3">
        <w:rPr>
          <w:rFonts w:ascii="Times New Roman" w:hAnsi="Times New Roman"/>
          <w:color w:val="333333"/>
          <w:sz w:val="24"/>
          <w:szCs w:val="24"/>
        </w:rPr>
        <w:t>nin</w:t>
      </w:r>
      <w:r>
        <w:rPr>
          <w:rFonts w:ascii="Times New Roman" w:hAnsi="Times New Roman"/>
          <w:color w:val="333333"/>
          <w:sz w:val="24"/>
          <w:szCs w:val="24"/>
        </w:rPr>
        <w:t xml:space="preserve"> koru</w:t>
      </w:r>
      <w:r w:rsidR="00A16BF3">
        <w:rPr>
          <w:rFonts w:ascii="Times New Roman" w:hAnsi="Times New Roman"/>
          <w:color w:val="333333"/>
          <w:sz w:val="24"/>
          <w:szCs w:val="24"/>
        </w:rPr>
        <w:t>n</w:t>
      </w:r>
      <w:r>
        <w:rPr>
          <w:rFonts w:ascii="Times New Roman" w:hAnsi="Times New Roman"/>
          <w:color w:val="333333"/>
          <w:sz w:val="24"/>
          <w:szCs w:val="24"/>
        </w:rPr>
        <w:t>ma</w:t>
      </w:r>
      <w:r w:rsidR="00A16BF3">
        <w:rPr>
          <w:rFonts w:ascii="Times New Roman" w:hAnsi="Times New Roman"/>
          <w:color w:val="333333"/>
          <w:sz w:val="24"/>
          <w:szCs w:val="24"/>
        </w:rPr>
        <w:t>sı</w:t>
      </w:r>
      <w:r>
        <w:rPr>
          <w:rFonts w:ascii="Times New Roman" w:hAnsi="Times New Roman"/>
          <w:color w:val="333333"/>
          <w:sz w:val="24"/>
          <w:szCs w:val="24"/>
        </w:rPr>
        <w:t xml:space="preserve"> (kişinin kendisi ile öksüren veya hapşıran kişi arasında 1 metre mesafe bırakması);</w:t>
      </w:r>
    </w:p>
    <w:p w:rsidR="002357E8" w:rsidRPr="00846049" w:rsidRDefault="002357E8" w:rsidP="00846049">
      <w:pPr>
        <w:numPr>
          <w:ilvl w:val="0"/>
          <w:numId w:val="8"/>
        </w:numPr>
        <w:shd w:val="clear" w:color="auto" w:fill="FFFFFF"/>
        <w:spacing w:before="100" w:beforeAutospacing="1" w:after="100" w:afterAutospacing="1" w:line="360" w:lineRule="auto"/>
        <w:ind w:left="0"/>
        <w:rPr>
          <w:rFonts w:ascii="Times New Roman" w:hAnsi="Times New Roman" w:cs="Times New Roman"/>
          <w:color w:val="333333"/>
          <w:sz w:val="24"/>
          <w:szCs w:val="24"/>
        </w:rPr>
      </w:pPr>
      <w:r>
        <w:rPr>
          <w:rFonts w:ascii="Times New Roman" w:hAnsi="Times New Roman"/>
          <w:color w:val="333333"/>
          <w:sz w:val="24"/>
          <w:szCs w:val="24"/>
        </w:rPr>
        <w:t>Göz, burun ve ağıza temas etmekten kaçınma;</w:t>
      </w:r>
    </w:p>
    <w:p w:rsidR="002357E8" w:rsidRPr="00846049" w:rsidRDefault="002357E8" w:rsidP="00846049">
      <w:pPr>
        <w:numPr>
          <w:ilvl w:val="0"/>
          <w:numId w:val="8"/>
        </w:numPr>
        <w:shd w:val="clear" w:color="auto" w:fill="FFFFFF"/>
        <w:spacing w:before="100" w:beforeAutospacing="1" w:after="100" w:afterAutospacing="1" w:line="360" w:lineRule="auto"/>
        <w:ind w:left="0"/>
        <w:rPr>
          <w:rFonts w:ascii="Times New Roman" w:hAnsi="Times New Roman" w:cs="Times New Roman"/>
          <w:color w:val="333333"/>
          <w:sz w:val="24"/>
          <w:szCs w:val="24"/>
        </w:rPr>
      </w:pPr>
      <w:r>
        <w:rPr>
          <w:rFonts w:ascii="Times New Roman" w:hAnsi="Times New Roman"/>
          <w:color w:val="333333"/>
          <w:sz w:val="24"/>
          <w:szCs w:val="24"/>
        </w:rPr>
        <w:t xml:space="preserve">Gerekli </w:t>
      </w:r>
      <w:r w:rsidR="00A16BF3">
        <w:rPr>
          <w:rFonts w:ascii="Times New Roman" w:hAnsi="Times New Roman"/>
          <w:color w:val="333333"/>
          <w:sz w:val="24"/>
          <w:szCs w:val="24"/>
        </w:rPr>
        <w:t>durumlarda</w:t>
      </w:r>
      <w:r>
        <w:rPr>
          <w:rFonts w:ascii="Times New Roman" w:hAnsi="Times New Roman"/>
          <w:color w:val="333333"/>
          <w:sz w:val="24"/>
          <w:szCs w:val="24"/>
        </w:rPr>
        <w:t xml:space="preserve"> maske takma</w:t>
      </w:r>
      <w:r w:rsidR="00A16BF3">
        <w:rPr>
          <w:rFonts w:ascii="Times New Roman" w:hAnsi="Times New Roman"/>
          <w:color w:val="333333"/>
          <w:sz w:val="24"/>
          <w:szCs w:val="24"/>
        </w:rPr>
        <w:t>;</w:t>
      </w:r>
    </w:p>
    <w:p w:rsidR="002357E8" w:rsidRPr="00846049" w:rsidRDefault="002357E8" w:rsidP="00846049">
      <w:pPr>
        <w:numPr>
          <w:ilvl w:val="0"/>
          <w:numId w:val="8"/>
        </w:numPr>
        <w:shd w:val="clear" w:color="auto" w:fill="FFFFFF"/>
        <w:spacing w:before="100" w:beforeAutospacing="1" w:after="100" w:afterAutospacing="1" w:line="360" w:lineRule="auto"/>
        <w:ind w:left="0"/>
        <w:rPr>
          <w:rFonts w:ascii="Times New Roman" w:hAnsi="Times New Roman" w:cs="Times New Roman"/>
          <w:color w:val="333333"/>
          <w:sz w:val="24"/>
          <w:szCs w:val="24"/>
        </w:rPr>
      </w:pPr>
      <w:r>
        <w:rPr>
          <w:rFonts w:ascii="Times New Roman" w:hAnsi="Times New Roman"/>
          <w:color w:val="333333"/>
          <w:sz w:val="24"/>
          <w:szCs w:val="24"/>
        </w:rPr>
        <w:t>Solunum hijyenin</w:t>
      </w:r>
      <w:r w:rsidR="00A16BF3">
        <w:rPr>
          <w:rFonts w:ascii="Times New Roman" w:hAnsi="Times New Roman"/>
          <w:color w:val="333333"/>
          <w:sz w:val="24"/>
          <w:szCs w:val="24"/>
        </w:rPr>
        <w:t>i</w:t>
      </w:r>
      <w:r>
        <w:rPr>
          <w:rFonts w:ascii="Times New Roman" w:hAnsi="Times New Roman"/>
          <w:color w:val="333333"/>
          <w:sz w:val="24"/>
          <w:szCs w:val="24"/>
        </w:rPr>
        <w:t xml:space="preserve"> </w:t>
      </w:r>
      <w:r w:rsidR="00A16BF3">
        <w:rPr>
          <w:rFonts w:ascii="Times New Roman" w:hAnsi="Times New Roman"/>
          <w:color w:val="333333"/>
          <w:sz w:val="24"/>
          <w:szCs w:val="24"/>
        </w:rPr>
        <w:t>sağlam</w:t>
      </w:r>
      <w:r>
        <w:rPr>
          <w:rFonts w:ascii="Times New Roman" w:hAnsi="Times New Roman"/>
          <w:color w:val="333333"/>
          <w:sz w:val="24"/>
          <w:szCs w:val="24"/>
        </w:rPr>
        <w:t>a (</w:t>
      </w:r>
      <w:r w:rsidR="00A16BF3">
        <w:rPr>
          <w:rFonts w:ascii="Times New Roman" w:hAnsi="Times New Roman"/>
          <w:color w:val="333333"/>
          <w:sz w:val="24"/>
          <w:szCs w:val="24"/>
        </w:rPr>
        <w:t>öksü</w:t>
      </w:r>
      <w:r w:rsidR="00A16BF3">
        <w:rPr>
          <w:rFonts w:ascii="Times New Roman" w:hAnsi="Times New Roman"/>
          <w:color w:val="333333"/>
          <w:sz w:val="24"/>
          <w:szCs w:val="24"/>
        </w:rPr>
        <w:t>rdüğünüzde</w:t>
      </w:r>
      <w:r w:rsidR="00A16BF3">
        <w:rPr>
          <w:rFonts w:ascii="Times New Roman" w:hAnsi="Times New Roman"/>
          <w:color w:val="333333"/>
          <w:sz w:val="24"/>
          <w:szCs w:val="24"/>
        </w:rPr>
        <w:t xml:space="preserve"> veya hapşır</w:t>
      </w:r>
      <w:r w:rsidR="00A16BF3">
        <w:rPr>
          <w:rFonts w:ascii="Times New Roman" w:hAnsi="Times New Roman"/>
          <w:color w:val="333333"/>
          <w:sz w:val="24"/>
          <w:szCs w:val="24"/>
        </w:rPr>
        <w:t xml:space="preserve">dığınızda </w:t>
      </w:r>
      <w:r w:rsidR="00A16BF3">
        <w:rPr>
          <w:rFonts w:ascii="Times New Roman" w:hAnsi="Times New Roman"/>
          <w:color w:val="333333"/>
          <w:sz w:val="24"/>
          <w:szCs w:val="24"/>
        </w:rPr>
        <w:t>katlanmış dirse</w:t>
      </w:r>
      <w:r w:rsidR="00A16BF3">
        <w:rPr>
          <w:rFonts w:ascii="Times New Roman" w:hAnsi="Times New Roman"/>
          <w:color w:val="333333"/>
          <w:sz w:val="24"/>
          <w:szCs w:val="24"/>
        </w:rPr>
        <w:t>ğiniz</w:t>
      </w:r>
      <w:r w:rsidR="00A16BF3">
        <w:rPr>
          <w:rFonts w:ascii="Times New Roman" w:hAnsi="Times New Roman"/>
          <w:color w:val="333333"/>
          <w:sz w:val="24"/>
          <w:szCs w:val="24"/>
        </w:rPr>
        <w:t xml:space="preserve"> </w:t>
      </w:r>
      <w:r>
        <w:rPr>
          <w:rFonts w:ascii="Times New Roman" w:hAnsi="Times New Roman"/>
          <w:color w:val="333333"/>
          <w:sz w:val="24"/>
          <w:szCs w:val="24"/>
        </w:rPr>
        <w:t xml:space="preserve">veya mendil </w:t>
      </w:r>
      <w:r w:rsidR="00A16BF3">
        <w:rPr>
          <w:rFonts w:ascii="Times New Roman" w:hAnsi="Times New Roman"/>
          <w:color w:val="333333"/>
          <w:sz w:val="24"/>
          <w:szCs w:val="24"/>
        </w:rPr>
        <w:t>yardımıyla ağzınızı ve</w:t>
      </w:r>
      <w:r>
        <w:rPr>
          <w:rFonts w:ascii="Times New Roman" w:hAnsi="Times New Roman"/>
          <w:color w:val="333333"/>
          <w:sz w:val="24"/>
          <w:szCs w:val="24"/>
        </w:rPr>
        <w:t xml:space="preserve"> bur</w:t>
      </w:r>
      <w:r w:rsidR="00A16BF3">
        <w:rPr>
          <w:rFonts w:ascii="Times New Roman" w:hAnsi="Times New Roman"/>
          <w:color w:val="333333"/>
          <w:sz w:val="24"/>
          <w:szCs w:val="24"/>
        </w:rPr>
        <w:t>nunuzu kapatın</w:t>
      </w:r>
      <w:r>
        <w:rPr>
          <w:rFonts w:ascii="Times New Roman" w:hAnsi="Times New Roman"/>
          <w:color w:val="333333"/>
          <w:sz w:val="24"/>
          <w:szCs w:val="24"/>
        </w:rPr>
        <w:t>, kullan</w:t>
      </w:r>
      <w:r w:rsidR="00871A5B">
        <w:rPr>
          <w:rFonts w:ascii="Times New Roman" w:hAnsi="Times New Roman"/>
          <w:color w:val="333333"/>
          <w:sz w:val="24"/>
          <w:szCs w:val="24"/>
        </w:rPr>
        <w:t>dığınız</w:t>
      </w:r>
      <w:r>
        <w:rPr>
          <w:rFonts w:ascii="Times New Roman" w:hAnsi="Times New Roman"/>
          <w:color w:val="333333"/>
          <w:sz w:val="24"/>
          <w:szCs w:val="24"/>
        </w:rPr>
        <w:t xml:space="preserve"> mendili hemen imha </w:t>
      </w:r>
      <w:r w:rsidR="00871A5B">
        <w:rPr>
          <w:rFonts w:ascii="Times New Roman" w:hAnsi="Times New Roman"/>
          <w:color w:val="333333"/>
          <w:sz w:val="24"/>
          <w:szCs w:val="24"/>
        </w:rPr>
        <w:t>edin</w:t>
      </w:r>
      <w:r>
        <w:rPr>
          <w:rFonts w:ascii="Times New Roman" w:hAnsi="Times New Roman"/>
          <w:color w:val="333333"/>
          <w:sz w:val="24"/>
          <w:szCs w:val="24"/>
        </w:rPr>
        <w:t>);</w:t>
      </w:r>
    </w:p>
    <w:p w:rsidR="002357E8" w:rsidRPr="00846049" w:rsidRDefault="002357E8" w:rsidP="00846049">
      <w:pPr>
        <w:numPr>
          <w:ilvl w:val="0"/>
          <w:numId w:val="8"/>
        </w:numPr>
        <w:shd w:val="clear" w:color="auto" w:fill="FFFFFF"/>
        <w:spacing w:before="100" w:beforeAutospacing="1" w:after="100" w:afterAutospacing="1" w:line="360" w:lineRule="auto"/>
        <w:ind w:left="0"/>
        <w:rPr>
          <w:rFonts w:ascii="Times New Roman" w:hAnsi="Times New Roman" w:cs="Times New Roman"/>
          <w:color w:val="333333"/>
          <w:sz w:val="24"/>
          <w:szCs w:val="24"/>
        </w:rPr>
      </w:pPr>
      <w:r>
        <w:rPr>
          <w:rFonts w:ascii="Times New Roman" w:hAnsi="Times New Roman"/>
          <w:color w:val="333333"/>
          <w:sz w:val="24"/>
          <w:szCs w:val="24"/>
        </w:rPr>
        <w:t>Ateş, öksürük ve solunum zorluğu görülmesi halinde erken tıbbi destek alma ve</w:t>
      </w:r>
    </w:p>
    <w:p w:rsidR="002357E8" w:rsidRPr="00846049" w:rsidRDefault="002357E8" w:rsidP="00846049">
      <w:pPr>
        <w:numPr>
          <w:ilvl w:val="0"/>
          <w:numId w:val="8"/>
        </w:numPr>
        <w:shd w:val="clear" w:color="auto" w:fill="FFFFFF"/>
        <w:spacing w:before="100" w:beforeAutospacing="1" w:after="100" w:afterAutospacing="1" w:line="360" w:lineRule="auto"/>
        <w:ind w:left="0"/>
        <w:rPr>
          <w:rFonts w:ascii="Times New Roman" w:hAnsi="Times New Roman" w:cs="Times New Roman"/>
          <w:color w:val="333333"/>
          <w:sz w:val="24"/>
          <w:szCs w:val="24"/>
        </w:rPr>
      </w:pPr>
      <w:r>
        <w:rPr>
          <w:rFonts w:ascii="Times New Roman" w:hAnsi="Times New Roman"/>
          <w:color w:val="333333"/>
          <w:sz w:val="24"/>
          <w:szCs w:val="24"/>
        </w:rPr>
        <w:t>Kişinin hem kendisini hem de başkalarını COVID-19’a karşı korumak üzere sağlık çalışanları, ulusal veya yerel halk sağlığı yetkilileri ya da işveren tarafından sunulan öneriler hakkında bilgi sahibi olma ve tavsiyelere uyma.</w:t>
      </w:r>
    </w:p>
    <w:p w:rsidR="002357E8" w:rsidRPr="00846049" w:rsidRDefault="002357E8" w:rsidP="00846049">
      <w:pPr>
        <w:pStyle w:val="Balk1"/>
        <w:shd w:val="clear" w:color="auto" w:fill="FFFFFF"/>
        <w:spacing w:line="360" w:lineRule="auto"/>
        <w:rPr>
          <w:b w:val="0"/>
          <w:bCs w:val="0"/>
          <w:color w:val="000000"/>
          <w:sz w:val="24"/>
          <w:szCs w:val="24"/>
        </w:rPr>
      </w:pPr>
      <w:r>
        <w:rPr>
          <w:b w:val="0"/>
          <w:bCs w:val="0"/>
          <w:color w:val="000000"/>
          <w:sz w:val="24"/>
          <w:szCs w:val="24"/>
          <w:highlight w:val="yellow"/>
        </w:rPr>
        <w:t>https://www.euro.who.int/en/health-topics/health-emergencies/coronavirus-covid-19/novel-coronavirus-2019-ncov</w:t>
      </w:r>
    </w:p>
    <w:p w:rsidR="00C143BC" w:rsidRPr="00846049" w:rsidRDefault="00C143BC" w:rsidP="00846049">
      <w:pPr>
        <w:pStyle w:val="Balk1"/>
        <w:shd w:val="clear" w:color="auto" w:fill="FFFFFF"/>
        <w:spacing w:line="360" w:lineRule="auto"/>
        <w:rPr>
          <w:b w:val="0"/>
          <w:bCs w:val="0"/>
          <w:color w:val="000000"/>
          <w:sz w:val="24"/>
          <w:szCs w:val="24"/>
        </w:rPr>
      </w:pPr>
      <w:r>
        <w:rPr>
          <w:b w:val="0"/>
          <w:bCs w:val="0"/>
          <w:color w:val="000000"/>
          <w:sz w:val="24"/>
          <w:szCs w:val="24"/>
        </w:rPr>
        <w:t>Yaşlı</w:t>
      </w:r>
      <w:r w:rsidR="00871A5B">
        <w:rPr>
          <w:b w:val="0"/>
          <w:bCs w:val="0"/>
          <w:color w:val="000000"/>
          <w:sz w:val="24"/>
          <w:szCs w:val="24"/>
        </w:rPr>
        <w:t xml:space="preserve"> </w:t>
      </w:r>
      <w:r w:rsidR="00EF096F">
        <w:rPr>
          <w:b w:val="0"/>
          <w:bCs w:val="0"/>
          <w:color w:val="000000"/>
          <w:sz w:val="24"/>
          <w:szCs w:val="24"/>
        </w:rPr>
        <w:t>Yetişkinler</w:t>
      </w:r>
    </w:p>
    <w:p w:rsidR="00C143BC" w:rsidRPr="00C143BC" w:rsidRDefault="00EF096F" w:rsidP="00846049">
      <w:pPr>
        <w:shd w:val="clear" w:color="auto" w:fill="FFFFFF"/>
        <w:spacing w:after="0" w:line="360" w:lineRule="auto"/>
        <w:rPr>
          <w:rFonts w:ascii="Times New Roman" w:eastAsia="Times New Roman" w:hAnsi="Times New Roman" w:cs="Times New Roman"/>
          <w:color w:val="000000"/>
          <w:sz w:val="24"/>
          <w:szCs w:val="24"/>
        </w:rPr>
      </w:pPr>
      <w:r w:rsidRPr="00EF096F">
        <w:rPr>
          <w:rFonts w:ascii="Times New Roman" w:hAnsi="Times New Roman"/>
          <w:b/>
          <w:color w:val="000000"/>
          <w:sz w:val="24"/>
          <w:szCs w:val="24"/>
        </w:rPr>
        <w:t>COVID-19 ile ciddi hastalık riski yaş</w:t>
      </w:r>
      <w:r>
        <w:rPr>
          <w:rFonts w:ascii="Times New Roman" w:hAnsi="Times New Roman"/>
          <w:b/>
          <w:color w:val="000000"/>
          <w:sz w:val="24"/>
          <w:szCs w:val="24"/>
        </w:rPr>
        <w:t>a bağlı olarak</w:t>
      </w:r>
      <w:r w:rsidRPr="00EF096F">
        <w:rPr>
          <w:rFonts w:ascii="Times New Roman" w:hAnsi="Times New Roman"/>
          <w:b/>
          <w:color w:val="000000"/>
          <w:sz w:val="24"/>
          <w:szCs w:val="24"/>
        </w:rPr>
        <w:t xml:space="preserve"> artar ve yaşlı yetişkinler en yüksek risk altında</w:t>
      </w:r>
      <w:r>
        <w:rPr>
          <w:rFonts w:ascii="Times New Roman" w:hAnsi="Times New Roman"/>
          <w:b/>
          <w:color w:val="000000"/>
          <w:sz w:val="24"/>
          <w:szCs w:val="24"/>
        </w:rPr>
        <w:t xml:space="preserve"> olan bireylerdir</w:t>
      </w:r>
      <w:r w:rsidRPr="00EF096F">
        <w:rPr>
          <w:rFonts w:ascii="Times New Roman" w:hAnsi="Times New Roman"/>
          <w:b/>
          <w:color w:val="000000"/>
          <w:sz w:val="24"/>
          <w:szCs w:val="24"/>
        </w:rPr>
        <w:t>.</w:t>
      </w:r>
    </w:p>
    <w:p w:rsidR="00C143BC" w:rsidRPr="00C143BC" w:rsidRDefault="00C143BC" w:rsidP="00846049">
      <w:pPr>
        <w:shd w:val="clear" w:color="auto" w:fill="FFFFFF"/>
        <w:spacing w:after="100" w:afterAutospacing="1" w:line="360" w:lineRule="auto"/>
        <w:rPr>
          <w:rFonts w:ascii="Times New Roman" w:eastAsia="Times New Roman" w:hAnsi="Times New Roman" w:cs="Times New Roman"/>
          <w:color w:val="000000"/>
          <w:sz w:val="24"/>
          <w:szCs w:val="24"/>
        </w:rPr>
      </w:pPr>
      <w:r>
        <w:rPr>
          <w:rFonts w:ascii="Times New Roman" w:hAnsi="Times New Roman"/>
          <w:color w:val="000000"/>
          <w:sz w:val="24"/>
          <w:szCs w:val="24"/>
        </w:rPr>
        <w:lastRenderedPageBreak/>
        <w:t xml:space="preserve">Örneğin 50’li yaşlarda olan insanlar, 40’lı yaşlarda olanlardan daha </w:t>
      </w:r>
      <w:r w:rsidR="00EF096F">
        <w:rPr>
          <w:rFonts w:ascii="Times New Roman" w:hAnsi="Times New Roman"/>
          <w:color w:val="000000"/>
          <w:sz w:val="24"/>
          <w:szCs w:val="24"/>
        </w:rPr>
        <w:t>fazla</w:t>
      </w:r>
      <w:r>
        <w:rPr>
          <w:rFonts w:ascii="Times New Roman" w:hAnsi="Times New Roman"/>
          <w:color w:val="000000"/>
          <w:sz w:val="24"/>
          <w:szCs w:val="24"/>
        </w:rPr>
        <w:t xml:space="preserve"> hastalık riski altındadır. Benzer şekilde 60 veya 70 yaşlarında olan insanlar, 50’li yaşlarda olanlardan daha ciddi hastalık riski altındadır. En çok COVID-19 hastalık riski altında olan grup ise 85 yaş ve üzeridir.</w:t>
      </w:r>
    </w:p>
    <w:p w:rsidR="00C143BC" w:rsidRPr="00C143BC" w:rsidRDefault="00C143BC" w:rsidP="00846049">
      <w:pPr>
        <w:shd w:val="clear" w:color="auto" w:fill="FFFFFF"/>
        <w:spacing w:after="100" w:afterAutospacing="1" w:line="360" w:lineRule="auto"/>
        <w:rPr>
          <w:rFonts w:ascii="Times New Roman" w:eastAsia="Times New Roman" w:hAnsi="Times New Roman" w:cs="Times New Roman"/>
          <w:color w:val="000000"/>
          <w:sz w:val="24"/>
          <w:szCs w:val="24"/>
        </w:rPr>
      </w:pPr>
      <w:r>
        <w:rPr>
          <w:rFonts w:ascii="Times New Roman" w:hAnsi="Times New Roman"/>
          <w:b/>
          <w:color w:val="000000"/>
          <w:sz w:val="24"/>
          <w:szCs w:val="24"/>
        </w:rPr>
        <w:t>Ciddi hastalık</w:t>
      </w:r>
      <w:r>
        <w:rPr>
          <w:rFonts w:ascii="Times New Roman" w:hAnsi="Times New Roman"/>
          <w:color w:val="000000"/>
          <w:sz w:val="24"/>
          <w:szCs w:val="24"/>
        </w:rPr>
        <w:t>, COVID-19’a yakalanan biri için şu</w:t>
      </w:r>
      <w:r w:rsidR="00D40039">
        <w:rPr>
          <w:rFonts w:ascii="Times New Roman" w:hAnsi="Times New Roman"/>
          <w:color w:val="000000"/>
          <w:sz w:val="24"/>
          <w:szCs w:val="24"/>
        </w:rPr>
        <w:t>nları gerekli kılabilir</w:t>
      </w:r>
      <w:r>
        <w:rPr>
          <w:rFonts w:ascii="Times New Roman" w:hAnsi="Times New Roman"/>
          <w:color w:val="000000"/>
          <w:sz w:val="24"/>
          <w:szCs w:val="24"/>
        </w:rPr>
        <w:t>:</w:t>
      </w:r>
    </w:p>
    <w:p w:rsidR="00C143BC" w:rsidRPr="00C143BC" w:rsidRDefault="00C143BC" w:rsidP="0084604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hAnsi="Times New Roman"/>
          <w:color w:val="000000"/>
          <w:sz w:val="24"/>
          <w:szCs w:val="24"/>
        </w:rPr>
        <w:t>Hastaneye yatma,</w:t>
      </w:r>
    </w:p>
    <w:p w:rsidR="00C143BC" w:rsidRPr="00C143BC" w:rsidRDefault="00C143BC" w:rsidP="0084604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hAnsi="Times New Roman"/>
          <w:color w:val="000000"/>
          <w:sz w:val="24"/>
          <w:szCs w:val="24"/>
        </w:rPr>
        <w:t>Yoğun bakım veya</w:t>
      </w:r>
    </w:p>
    <w:p w:rsidR="00C143BC" w:rsidRPr="00C143BC" w:rsidRDefault="00C143BC" w:rsidP="0084604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hAnsi="Times New Roman"/>
          <w:color w:val="000000"/>
          <w:sz w:val="24"/>
          <w:szCs w:val="24"/>
        </w:rPr>
        <w:t>Hastanın solumasına yardımcı olan solunum cihazı kullanma ya da</w:t>
      </w:r>
    </w:p>
    <w:p w:rsidR="00C143BC" w:rsidRPr="00846049" w:rsidRDefault="00C143BC" w:rsidP="00846049">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hAnsi="Times New Roman"/>
          <w:color w:val="000000"/>
          <w:sz w:val="24"/>
          <w:szCs w:val="24"/>
        </w:rPr>
        <w:t>Hastanın ölüm riski vardır.</w:t>
      </w:r>
    </w:p>
    <w:p w:rsidR="00C143BC" w:rsidRPr="00846049" w:rsidRDefault="00C143BC" w:rsidP="00846049">
      <w:pPr>
        <w:pStyle w:val="Balk3"/>
        <w:shd w:val="clear" w:color="auto" w:fill="FFFFFF"/>
        <w:spacing w:line="360" w:lineRule="auto"/>
        <w:rPr>
          <w:rFonts w:ascii="Times New Roman" w:hAnsi="Times New Roman" w:cs="Times New Roman"/>
          <w:color w:val="000000"/>
        </w:rPr>
      </w:pPr>
      <w:r>
        <w:rPr>
          <w:rFonts w:ascii="Times New Roman" w:hAnsi="Times New Roman"/>
          <w:b/>
          <w:bCs/>
          <w:color w:val="000000"/>
        </w:rPr>
        <w:t>Yaş, Hastanede Yatış Riskini Arttırır</w:t>
      </w:r>
    </w:p>
    <w:p w:rsidR="00C143BC" w:rsidRPr="00846049" w:rsidRDefault="00C143BC" w:rsidP="00846049">
      <w:pPr>
        <w:pStyle w:val="NormalWeb"/>
        <w:shd w:val="clear" w:color="auto" w:fill="FFFFFF"/>
        <w:spacing w:before="0" w:beforeAutospacing="0" w:line="360" w:lineRule="auto"/>
        <w:rPr>
          <w:rStyle w:val="Gl"/>
          <w:b w:val="0"/>
          <w:bCs w:val="0"/>
          <w:color w:val="000000"/>
        </w:rPr>
      </w:pPr>
      <w:r>
        <w:rPr>
          <w:color w:val="000000"/>
        </w:rPr>
        <w:t xml:space="preserve">COVID-19 tanısı almaları durumunda </w:t>
      </w:r>
      <w:r>
        <w:rPr>
          <w:rStyle w:val="Gl"/>
          <w:color w:val="000000"/>
        </w:rPr>
        <w:t>yaşlılar daha çok hastanede yatış veya ölüm riski altındadır</w:t>
      </w:r>
      <w:r>
        <w:rPr>
          <w:color w:val="000000"/>
        </w:rPr>
        <w:t>. İnsan yaşlandıkça COVID-19 nedeniyle hastaneye yatış oranı artmaktadır.</w:t>
      </w:r>
      <w:r>
        <w:rPr>
          <w:b/>
          <w:bCs/>
          <w:color w:val="000000"/>
          <w:shd w:val="clear" w:color="auto" w:fill="FFFFFF"/>
        </w:rPr>
        <w:br/>
      </w:r>
      <w:r>
        <w:rPr>
          <w:rStyle w:val="Gl"/>
          <w:color w:val="000000"/>
          <w:shd w:val="clear" w:color="auto" w:fill="FFFFFF"/>
        </w:rPr>
        <w:t>Daha genç yetişkinlere kıyasla yaşlılar</w:t>
      </w:r>
      <w:r w:rsidR="00D40039">
        <w:rPr>
          <w:rStyle w:val="Gl"/>
          <w:color w:val="000000"/>
          <w:shd w:val="clear" w:color="auto" w:fill="FFFFFF"/>
        </w:rPr>
        <w:t>ın</w:t>
      </w:r>
      <w:r>
        <w:rPr>
          <w:rStyle w:val="Gl"/>
          <w:color w:val="000000"/>
          <w:shd w:val="clear" w:color="auto" w:fill="FFFFFF"/>
        </w:rPr>
        <w:t xml:space="preserve"> COVID-19’a yakalanmaları halinde hastaneye yatırılma </w:t>
      </w:r>
      <w:r w:rsidR="00D40039">
        <w:rPr>
          <w:rStyle w:val="Gl"/>
          <w:color w:val="000000"/>
          <w:shd w:val="clear" w:color="auto" w:fill="FFFFFF"/>
        </w:rPr>
        <w:t>ihtimali daha yüksektir</w:t>
      </w:r>
      <w:r>
        <w:rPr>
          <w:rStyle w:val="Gl"/>
          <w:color w:val="000000"/>
          <w:shd w:val="clear" w:color="auto" w:fill="FFFFFF"/>
        </w:rPr>
        <w:t>.</w:t>
      </w:r>
    </w:p>
    <w:p w:rsidR="00C143BC" w:rsidRPr="00452D75" w:rsidRDefault="00C143BC" w:rsidP="00846049">
      <w:pPr>
        <w:pStyle w:val="Balk3"/>
        <w:shd w:val="clear" w:color="auto" w:fill="FFFFFF"/>
        <w:spacing w:line="360" w:lineRule="auto"/>
        <w:rPr>
          <w:rFonts w:ascii="Times New Roman" w:hAnsi="Times New Roman"/>
          <w:b/>
          <w:bCs/>
          <w:color w:val="000000"/>
        </w:rPr>
      </w:pPr>
      <w:r>
        <w:rPr>
          <w:rFonts w:ascii="Times New Roman" w:hAnsi="Times New Roman"/>
          <w:b/>
          <w:bCs/>
          <w:color w:val="000000"/>
        </w:rPr>
        <w:t>Belirli Sağlık Durumları Riski Arttırabilir</w:t>
      </w:r>
    </w:p>
    <w:p w:rsidR="00C143BC" w:rsidRPr="00846049" w:rsidRDefault="00C143BC" w:rsidP="00846049">
      <w:pPr>
        <w:pStyle w:val="NormalWeb"/>
        <w:shd w:val="clear" w:color="auto" w:fill="FFFFFF"/>
        <w:spacing w:before="0" w:beforeAutospacing="0" w:line="360" w:lineRule="auto"/>
        <w:rPr>
          <w:color w:val="000000"/>
        </w:rPr>
      </w:pPr>
      <w:r>
        <w:rPr>
          <w:color w:val="000000"/>
        </w:rPr>
        <w:t>Diğer faktörler de, </w:t>
      </w:r>
      <w:hyperlink r:id="rId6" w:history="1">
        <w:r>
          <w:rPr>
            <w:rStyle w:val="Kpr"/>
            <w:color w:val="075290"/>
          </w:rPr>
          <w:t>altta yatan belirli tıbbi durumlara</w:t>
        </w:r>
      </w:hyperlink>
      <w:r>
        <w:t xml:space="preserve"> sahip olma gibi ciddi hastalık riskini arttırabilir</w:t>
      </w:r>
      <w:r>
        <w:rPr>
          <w:color w:val="000000"/>
        </w:rPr>
        <w:t xml:space="preserve">. </w:t>
      </w:r>
      <w:r w:rsidR="00452D75">
        <w:rPr>
          <w:color w:val="000000"/>
        </w:rPr>
        <w:t>Sizi</w:t>
      </w:r>
      <w:r>
        <w:rPr>
          <w:color w:val="000000"/>
        </w:rPr>
        <w:t xml:space="preserve"> daha çok riske atan faktörleri </w:t>
      </w:r>
      <w:r w:rsidR="00452D75">
        <w:rPr>
          <w:color w:val="000000"/>
        </w:rPr>
        <w:t>anlamakla</w:t>
      </w:r>
      <w:r>
        <w:rPr>
          <w:color w:val="000000"/>
        </w:rPr>
        <w:t xml:space="preserve"> günlük yaşamda ne tür önlemler alacağı</w:t>
      </w:r>
      <w:r w:rsidR="00452D75">
        <w:rPr>
          <w:color w:val="000000"/>
        </w:rPr>
        <w:t>nıza</w:t>
      </w:r>
      <w:r>
        <w:rPr>
          <w:color w:val="000000"/>
        </w:rPr>
        <w:t xml:space="preserve"> karar verebilir</w:t>
      </w:r>
      <w:r w:rsidR="00452D75">
        <w:rPr>
          <w:color w:val="000000"/>
        </w:rPr>
        <w:t>siniz</w:t>
      </w:r>
      <w:r>
        <w:rPr>
          <w:color w:val="000000"/>
        </w:rPr>
        <w:t>.</w:t>
      </w:r>
    </w:p>
    <w:p w:rsidR="00C143BC" w:rsidRPr="00846049" w:rsidRDefault="00C143BC" w:rsidP="00846049">
      <w:pPr>
        <w:pStyle w:val="NormalWeb"/>
        <w:shd w:val="clear" w:color="auto" w:fill="FFFFFF"/>
        <w:spacing w:before="0" w:beforeAutospacing="0" w:line="360" w:lineRule="auto"/>
        <w:rPr>
          <w:color w:val="000000"/>
        </w:rPr>
      </w:pPr>
      <w:r>
        <w:rPr>
          <w:color w:val="000000"/>
        </w:rPr>
        <w:t xml:space="preserve">Altta yatan </w:t>
      </w:r>
      <w:proofErr w:type="spellStart"/>
      <w:r>
        <w:rPr>
          <w:color w:val="000000"/>
        </w:rPr>
        <w:t>sebelerinizin</w:t>
      </w:r>
      <w:proofErr w:type="spellEnd"/>
      <w:r>
        <w:rPr>
          <w:color w:val="000000"/>
        </w:rPr>
        <w:t xml:space="preserve"> olması halinde tedavi planınıza devam etmeniz gerekir:</w:t>
      </w:r>
    </w:p>
    <w:p w:rsidR="00C143BC" w:rsidRPr="00846049" w:rsidRDefault="00C143BC" w:rsidP="00846049">
      <w:pPr>
        <w:numPr>
          <w:ilvl w:val="0"/>
          <w:numId w:val="3"/>
        </w:numPr>
        <w:shd w:val="clear" w:color="auto" w:fill="FFFFFF"/>
        <w:spacing w:before="100" w:beforeAutospacing="1" w:after="100" w:afterAutospacing="1" w:line="360" w:lineRule="auto"/>
        <w:rPr>
          <w:rFonts w:ascii="Times New Roman" w:hAnsi="Times New Roman" w:cs="Times New Roman"/>
          <w:color w:val="000000"/>
          <w:sz w:val="24"/>
          <w:szCs w:val="24"/>
        </w:rPr>
      </w:pPr>
      <w:r>
        <w:rPr>
          <w:rStyle w:val="Gl"/>
          <w:rFonts w:ascii="Times New Roman" w:hAnsi="Times New Roman"/>
          <w:color w:val="000000"/>
          <w:sz w:val="24"/>
          <w:szCs w:val="24"/>
        </w:rPr>
        <w:t>İlaçlarınızı almaya devam edin</w:t>
      </w:r>
      <w:r w:rsidR="00F12E72">
        <w:rPr>
          <w:rFonts w:ascii="Times New Roman" w:hAnsi="Times New Roman"/>
          <w:color w:val="000000"/>
          <w:sz w:val="24"/>
          <w:szCs w:val="24"/>
        </w:rPr>
        <w:t>.</w:t>
      </w:r>
    </w:p>
    <w:p w:rsidR="00F12E72" w:rsidRPr="00F12E72" w:rsidRDefault="00C143BC" w:rsidP="00846049">
      <w:pPr>
        <w:numPr>
          <w:ilvl w:val="0"/>
          <w:numId w:val="3"/>
        </w:numPr>
        <w:shd w:val="clear" w:color="auto" w:fill="FFFFFF"/>
        <w:spacing w:before="100" w:beforeAutospacing="1" w:after="100" w:afterAutospacing="1" w:line="360" w:lineRule="auto"/>
        <w:rPr>
          <w:rStyle w:val="Gl"/>
          <w:rFonts w:ascii="Times New Roman" w:hAnsi="Times New Roman" w:cs="Times New Roman"/>
          <w:b w:val="0"/>
          <w:bCs w:val="0"/>
          <w:color w:val="000000"/>
          <w:sz w:val="24"/>
          <w:szCs w:val="24"/>
        </w:rPr>
      </w:pPr>
      <w:r>
        <w:rPr>
          <w:rStyle w:val="Gl"/>
          <w:rFonts w:ascii="Times New Roman" w:hAnsi="Times New Roman"/>
          <w:color w:val="000000"/>
          <w:sz w:val="24"/>
          <w:szCs w:val="24"/>
        </w:rPr>
        <w:t>En az 30 günlük tedariğinizi sağlayın</w:t>
      </w:r>
      <w:r w:rsidR="00F12E72">
        <w:rPr>
          <w:rStyle w:val="Gl"/>
          <w:rFonts w:ascii="Times New Roman" w:hAnsi="Times New Roman"/>
          <w:color w:val="000000"/>
          <w:sz w:val="24"/>
          <w:szCs w:val="24"/>
        </w:rPr>
        <w:t>.</w:t>
      </w:r>
      <w:r>
        <w:rPr>
          <w:rFonts w:ascii="Times New Roman" w:hAnsi="Times New Roman"/>
          <w:color w:val="000000"/>
          <w:sz w:val="24"/>
          <w:szCs w:val="24"/>
        </w:rPr>
        <w:t> </w:t>
      </w:r>
    </w:p>
    <w:p w:rsidR="00C143BC" w:rsidRPr="00846049" w:rsidRDefault="00C143BC" w:rsidP="00846049">
      <w:pPr>
        <w:numPr>
          <w:ilvl w:val="0"/>
          <w:numId w:val="3"/>
        </w:numPr>
        <w:shd w:val="clear" w:color="auto" w:fill="FFFFFF"/>
        <w:spacing w:before="100" w:beforeAutospacing="1" w:after="100" w:afterAutospacing="1" w:line="360" w:lineRule="auto"/>
        <w:rPr>
          <w:rFonts w:ascii="Times New Roman" w:hAnsi="Times New Roman" w:cs="Times New Roman"/>
          <w:color w:val="000000"/>
          <w:sz w:val="24"/>
          <w:szCs w:val="24"/>
        </w:rPr>
      </w:pPr>
      <w:r>
        <w:rPr>
          <w:rStyle w:val="Gl"/>
          <w:rFonts w:ascii="Times New Roman" w:hAnsi="Times New Roman"/>
          <w:color w:val="000000"/>
          <w:sz w:val="24"/>
          <w:szCs w:val="24"/>
        </w:rPr>
        <w:lastRenderedPageBreak/>
        <w:t>Acil tıbbi bakım alımını geciktirmeyin</w:t>
      </w:r>
      <w:r>
        <w:rPr>
          <w:rFonts w:ascii="Times New Roman" w:hAnsi="Times New Roman"/>
          <w:color w:val="000000"/>
          <w:sz w:val="24"/>
          <w:szCs w:val="24"/>
        </w:rPr>
        <w:t>.</w:t>
      </w:r>
    </w:p>
    <w:p w:rsidR="00C143BC" w:rsidRPr="00846049" w:rsidRDefault="00C143BC" w:rsidP="00846049">
      <w:pPr>
        <w:numPr>
          <w:ilvl w:val="0"/>
          <w:numId w:val="3"/>
        </w:numPr>
        <w:shd w:val="clear" w:color="auto" w:fill="FFFFFF"/>
        <w:spacing w:before="100" w:beforeAutospacing="1" w:after="100" w:afterAutospacing="1" w:line="360" w:lineRule="auto"/>
        <w:rPr>
          <w:rFonts w:ascii="Times New Roman" w:hAnsi="Times New Roman" w:cs="Times New Roman"/>
          <w:color w:val="000000"/>
          <w:sz w:val="24"/>
          <w:szCs w:val="24"/>
        </w:rPr>
      </w:pPr>
      <w:r>
        <w:rPr>
          <w:rStyle w:val="Gl"/>
          <w:rFonts w:ascii="Times New Roman" w:hAnsi="Times New Roman"/>
          <w:color w:val="000000"/>
          <w:sz w:val="24"/>
          <w:szCs w:val="24"/>
        </w:rPr>
        <w:t>Herhangi bir endişenizin olması halinde sağlık kuruluşunuzu arayın</w:t>
      </w:r>
      <w:r w:rsidR="00F12E72">
        <w:rPr>
          <w:rFonts w:ascii="Times New Roman" w:hAnsi="Times New Roman"/>
          <w:color w:val="000000"/>
          <w:sz w:val="24"/>
          <w:szCs w:val="24"/>
        </w:rPr>
        <w:t>.</w:t>
      </w:r>
    </w:p>
    <w:p w:rsidR="00C143BC" w:rsidRPr="00F12E72" w:rsidRDefault="00C143BC" w:rsidP="00846049">
      <w:pPr>
        <w:numPr>
          <w:ilvl w:val="0"/>
          <w:numId w:val="3"/>
        </w:numPr>
        <w:shd w:val="clear" w:color="auto" w:fill="FFFFFF"/>
        <w:spacing w:beforeAutospacing="1" w:after="0" w:afterAutospacing="1" w:line="360" w:lineRule="auto"/>
        <w:rPr>
          <w:rStyle w:val="Gl"/>
        </w:rPr>
      </w:pPr>
      <w:r w:rsidRPr="00F12E72">
        <w:rPr>
          <w:rStyle w:val="Gl"/>
          <w:rFonts w:ascii="Times New Roman" w:hAnsi="Times New Roman"/>
          <w:color w:val="000000"/>
          <w:sz w:val="24"/>
          <w:szCs w:val="24"/>
        </w:rPr>
        <w:t xml:space="preserve">Şayet sağlık kuruluşunun </w:t>
      </w:r>
      <w:r w:rsidR="00F12E72" w:rsidRPr="00F12E72">
        <w:rPr>
          <w:rStyle w:val="Gl"/>
          <w:rFonts w:ascii="Times New Roman" w:hAnsi="Times New Roman"/>
          <w:color w:val="000000"/>
          <w:sz w:val="24"/>
          <w:szCs w:val="24"/>
        </w:rPr>
        <w:t>mevcut değilse</w:t>
      </w:r>
      <w:r w:rsidRPr="00F12E72">
        <w:rPr>
          <w:rStyle w:val="Gl"/>
          <w:rFonts w:ascii="Times New Roman" w:hAnsi="Times New Roman"/>
          <w:color w:val="000000"/>
          <w:sz w:val="24"/>
          <w:szCs w:val="24"/>
        </w:rPr>
        <w:t> en yakın sağlık ocağını arayın.</w:t>
      </w:r>
    </w:p>
    <w:sectPr w:rsidR="00C143BC" w:rsidRPr="00F12E72" w:rsidSect="004C19D7">
      <w:pgSz w:w="9526" w:h="1360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749"/>
    <w:multiLevelType w:val="multilevel"/>
    <w:tmpl w:val="3BA4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4835AA"/>
    <w:multiLevelType w:val="multilevel"/>
    <w:tmpl w:val="14D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7339E"/>
    <w:multiLevelType w:val="multilevel"/>
    <w:tmpl w:val="DDCE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936E6"/>
    <w:multiLevelType w:val="multilevel"/>
    <w:tmpl w:val="CCD6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87BF1"/>
    <w:multiLevelType w:val="multilevel"/>
    <w:tmpl w:val="427C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73616"/>
    <w:multiLevelType w:val="multilevel"/>
    <w:tmpl w:val="764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531A9"/>
    <w:multiLevelType w:val="multilevel"/>
    <w:tmpl w:val="AD0C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14BD0"/>
    <w:multiLevelType w:val="multilevel"/>
    <w:tmpl w:val="6FC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D16C9"/>
    <w:multiLevelType w:val="multilevel"/>
    <w:tmpl w:val="C24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B1E76"/>
    <w:multiLevelType w:val="multilevel"/>
    <w:tmpl w:val="818EA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845738">
    <w:abstractNumId w:val="6"/>
  </w:num>
  <w:num w:numId="2" w16cid:durableId="439569279">
    <w:abstractNumId w:val="2"/>
  </w:num>
  <w:num w:numId="3" w16cid:durableId="594945943">
    <w:abstractNumId w:val="4"/>
  </w:num>
  <w:num w:numId="4" w16cid:durableId="337391648">
    <w:abstractNumId w:val="1"/>
  </w:num>
  <w:num w:numId="5" w16cid:durableId="255986293">
    <w:abstractNumId w:val="7"/>
  </w:num>
  <w:num w:numId="6" w16cid:durableId="1685670749">
    <w:abstractNumId w:val="3"/>
  </w:num>
  <w:num w:numId="7" w16cid:durableId="565149681">
    <w:abstractNumId w:val="9"/>
  </w:num>
  <w:num w:numId="8" w16cid:durableId="1203789578">
    <w:abstractNumId w:val="0"/>
  </w:num>
  <w:num w:numId="9" w16cid:durableId="1560551383">
    <w:abstractNumId w:val="5"/>
  </w:num>
  <w:num w:numId="10" w16cid:durableId="530652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F9"/>
    <w:rsid w:val="00007F63"/>
    <w:rsid w:val="0001291D"/>
    <w:rsid w:val="00041007"/>
    <w:rsid w:val="000751CA"/>
    <w:rsid w:val="000E176C"/>
    <w:rsid w:val="0011136C"/>
    <w:rsid w:val="0013098B"/>
    <w:rsid w:val="0023387A"/>
    <w:rsid w:val="002345E0"/>
    <w:rsid w:val="002357E8"/>
    <w:rsid w:val="00247FE8"/>
    <w:rsid w:val="002C231C"/>
    <w:rsid w:val="002F329E"/>
    <w:rsid w:val="0031155D"/>
    <w:rsid w:val="00332843"/>
    <w:rsid w:val="003763CB"/>
    <w:rsid w:val="00436E0A"/>
    <w:rsid w:val="004409FB"/>
    <w:rsid w:val="00452D75"/>
    <w:rsid w:val="0046787A"/>
    <w:rsid w:val="00480A1B"/>
    <w:rsid w:val="004A4846"/>
    <w:rsid w:val="004C19D7"/>
    <w:rsid w:val="00565212"/>
    <w:rsid w:val="00574618"/>
    <w:rsid w:val="00582677"/>
    <w:rsid w:val="00585A5C"/>
    <w:rsid w:val="00594697"/>
    <w:rsid w:val="005A11DF"/>
    <w:rsid w:val="005A7CEC"/>
    <w:rsid w:val="005E2121"/>
    <w:rsid w:val="0062650F"/>
    <w:rsid w:val="006832FF"/>
    <w:rsid w:val="00686BE8"/>
    <w:rsid w:val="006954CD"/>
    <w:rsid w:val="006A05D9"/>
    <w:rsid w:val="006A7041"/>
    <w:rsid w:val="006D5932"/>
    <w:rsid w:val="007635C8"/>
    <w:rsid w:val="00787BBE"/>
    <w:rsid w:val="00846049"/>
    <w:rsid w:val="00871A5B"/>
    <w:rsid w:val="008844E3"/>
    <w:rsid w:val="0088664B"/>
    <w:rsid w:val="008B6681"/>
    <w:rsid w:val="00922455"/>
    <w:rsid w:val="009545E4"/>
    <w:rsid w:val="009C2733"/>
    <w:rsid w:val="009C4C19"/>
    <w:rsid w:val="00A03D8E"/>
    <w:rsid w:val="00A16BF3"/>
    <w:rsid w:val="00A26D73"/>
    <w:rsid w:val="00A35DEB"/>
    <w:rsid w:val="00A865C1"/>
    <w:rsid w:val="00A868F9"/>
    <w:rsid w:val="00AA0377"/>
    <w:rsid w:val="00AA20FB"/>
    <w:rsid w:val="00AD3C07"/>
    <w:rsid w:val="00AE7586"/>
    <w:rsid w:val="00AF19AB"/>
    <w:rsid w:val="00B0162F"/>
    <w:rsid w:val="00B274F4"/>
    <w:rsid w:val="00B7665B"/>
    <w:rsid w:val="00BA7F47"/>
    <w:rsid w:val="00C13DF4"/>
    <w:rsid w:val="00C143BC"/>
    <w:rsid w:val="00C203DC"/>
    <w:rsid w:val="00C2050D"/>
    <w:rsid w:val="00C510C3"/>
    <w:rsid w:val="00C87DFF"/>
    <w:rsid w:val="00CA14CE"/>
    <w:rsid w:val="00CC438A"/>
    <w:rsid w:val="00D40039"/>
    <w:rsid w:val="00D44C88"/>
    <w:rsid w:val="00D51631"/>
    <w:rsid w:val="00D90301"/>
    <w:rsid w:val="00D97387"/>
    <w:rsid w:val="00DA2DEB"/>
    <w:rsid w:val="00DB4E0C"/>
    <w:rsid w:val="00E155F9"/>
    <w:rsid w:val="00E20198"/>
    <w:rsid w:val="00E22604"/>
    <w:rsid w:val="00E54220"/>
    <w:rsid w:val="00E8465D"/>
    <w:rsid w:val="00EA0E4D"/>
    <w:rsid w:val="00EA464B"/>
    <w:rsid w:val="00EC1D12"/>
    <w:rsid w:val="00EE0EB5"/>
    <w:rsid w:val="00EF096F"/>
    <w:rsid w:val="00F12E72"/>
    <w:rsid w:val="00F138EF"/>
    <w:rsid w:val="00F22A1A"/>
    <w:rsid w:val="00F50CBF"/>
    <w:rsid w:val="00F56CF7"/>
    <w:rsid w:val="00F82045"/>
    <w:rsid w:val="00F84527"/>
    <w:rsid w:val="00F96E91"/>
    <w:rsid w:val="00FB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3619"/>
  <w15:docId w15:val="{49398C50-0F45-4FEE-ACDC-820EF4CF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B5"/>
  </w:style>
  <w:style w:type="paragraph" w:styleId="Balk1">
    <w:name w:val="heading 1"/>
    <w:basedOn w:val="Normal"/>
    <w:link w:val="Balk1Char"/>
    <w:uiPriority w:val="9"/>
    <w:qFormat/>
    <w:rsid w:val="00FB5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E0EB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C143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C143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
    <w:name w:val="Tablo"/>
    <w:basedOn w:val="AralkYok"/>
    <w:link w:val="TabloChar"/>
    <w:qFormat/>
    <w:rsid w:val="00EE0EB5"/>
    <w:rPr>
      <w:rFonts w:ascii="Times New Roman" w:hAnsi="Times New Roman" w:cs="Times New Roman"/>
      <w:sz w:val="20"/>
      <w:szCs w:val="24"/>
    </w:rPr>
  </w:style>
  <w:style w:type="character" w:customStyle="1" w:styleId="TabloChar">
    <w:name w:val="Tablo Char"/>
    <w:basedOn w:val="VarsaylanParagrafYazTipi"/>
    <w:link w:val="Tablo"/>
    <w:rsid w:val="00EE0EB5"/>
    <w:rPr>
      <w:rFonts w:ascii="Times New Roman" w:hAnsi="Times New Roman" w:cs="Times New Roman"/>
      <w:sz w:val="20"/>
      <w:szCs w:val="24"/>
    </w:rPr>
  </w:style>
  <w:style w:type="paragraph" w:styleId="AralkYok">
    <w:name w:val="No Spacing"/>
    <w:link w:val="AralkYokChar"/>
    <w:uiPriority w:val="1"/>
    <w:qFormat/>
    <w:rsid w:val="00EE0EB5"/>
    <w:pPr>
      <w:spacing w:after="0" w:line="240" w:lineRule="auto"/>
    </w:pPr>
  </w:style>
  <w:style w:type="character" w:customStyle="1" w:styleId="Balk2Char">
    <w:name w:val="Başlık 2 Char"/>
    <w:basedOn w:val="VarsaylanParagrafYazTipi"/>
    <w:link w:val="Balk2"/>
    <w:uiPriority w:val="9"/>
    <w:rsid w:val="00EE0EB5"/>
    <w:rPr>
      <w:rFonts w:ascii="Times New Roman" w:eastAsia="Times New Roman" w:hAnsi="Times New Roman" w:cs="Times New Roman"/>
      <w:b/>
      <w:bCs/>
      <w:sz w:val="36"/>
      <w:szCs w:val="36"/>
      <w:lang w:eastAsia="tr-TR"/>
    </w:rPr>
  </w:style>
  <w:style w:type="paragraph" w:styleId="ResimYazs">
    <w:name w:val="caption"/>
    <w:basedOn w:val="Normal"/>
    <w:next w:val="Normal"/>
    <w:uiPriority w:val="35"/>
    <w:qFormat/>
    <w:rsid w:val="00EE0EB5"/>
    <w:pPr>
      <w:spacing w:before="120" w:after="120" w:line="240" w:lineRule="auto"/>
      <w:jc w:val="both"/>
    </w:pPr>
    <w:rPr>
      <w:rFonts w:ascii="Times New Roman" w:hAnsi="Times New Roman" w:cs="Times New Roman"/>
      <w:iCs/>
      <w:sz w:val="24"/>
      <w:szCs w:val="18"/>
    </w:rPr>
  </w:style>
  <w:style w:type="character" w:customStyle="1" w:styleId="AralkYokChar">
    <w:name w:val="Aralık Yok Char"/>
    <w:basedOn w:val="VarsaylanParagrafYazTipi"/>
    <w:link w:val="AralkYok"/>
    <w:uiPriority w:val="1"/>
    <w:rsid w:val="00EE0EB5"/>
  </w:style>
  <w:style w:type="paragraph" w:styleId="NormalWeb">
    <w:name w:val="Normal (Web)"/>
    <w:basedOn w:val="Normal"/>
    <w:uiPriority w:val="99"/>
    <w:unhideWhenUsed/>
    <w:rsid w:val="00C87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87DFF"/>
    <w:rPr>
      <w:color w:val="0000FF"/>
      <w:u w:val="single"/>
    </w:rPr>
  </w:style>
  <w:style w:type="character" w:customStyle="1" w:styleId="wsjtheme--tool-label-3xq88c3vb-2n7cc2n5hym">
    <w:name w:val="wsjtheme--tool-label-3xq_88c3vb-2n7cc2n5hym"/>
    <w:basedOn w:val="VarsaylanParagrafYazTipi"/>
    <w:rsid w:val="00FB5C5B"/>
  </w:style>
  <w:style w:type="character" w:customStyle="1" w:styleId="Balk1Char">
    <w:name w:val="Başlık 1 Char"/>
    <w:basedOn w:val="VarsaylanParagrafYazTipi"/>
    <w:link w:val="Balk1"/>
    <w:uiPriority w:val="9"/>
    <w:rsid w:val="00FB5C5B"/>
    <w:rPr>
      <w:rFonts w:ascii="Times New Roman" w:eastAsia="Times New Roman" w:hAnsi="Times New Roman" w:cs="Times New Roman"/>
      <w:b/>
      <w:bCs/>
      <w:kern w:val="36"/>
      <w:sz w:val="48"/>
      <w:szCs w:val="48"/>
      <w:lang w:eastAsia="tr-TR"/>
    </w:rPr>
  </w:style>
  <w:style w:type="paragraph" w:customStyle="1" w:styleId="lead">
    <w:name w:val="lead"/>
    <w:basedOn w:val="Normal"/>
    <w:rsid w:val="00C143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43BC"/>
    <w:rPr>
      <w:b/>
      <w:bCs/>
    </w:rPr>
  </w:style>
  <w:style w:type="character" w:customStyle="1" w:styleId="Balk3Char">
    <w:name w:val="Başlık 3 Char"/>
    <w:basedOn w:val="VarsaylanParagrafYazTipi"/>
    <w:link w:val="Balk3"/>
    <w:uiPriority w:val="9"/>
    <w:rsid w:val="00C143BC"/>
    <w:rPr>
      <w:rFonts w:asciiTheme="majorHAnsi" w:eastAsiaTheme="majorEastAsia" w:hAnsiTheme="majorHAnsi" w:cstheme="majorBidi"/>
      <w:color w:val="1F3763" w:themeColor="accent1" w:themeShade="7F"/>
      <w:sz w:val="24"/>
      <w:szCs w:val="24"/>
    </w:rPr>
  </w:style>
  <w:style w:type="character" w:customStyle="1" w:styleId="sr-only">
    <w:name w:val="sr-only"/>
    <w:basedOn w:val="VarsaylanParagrafYazTipi"/>
    <w:rsid w:val="00C143BC"/>
  </w:style>
  <w:style w:type="character" w:customStyle="1" w:styleId="Balk4Char">
    <w:name w:val="Başlık 4 Char"/>
    <w:basedOn w:val="VarsaylanParagrafYazTipi"/>
    <w:link w:val="Balk4"/>
    <w:uiPriority w:val="9"/>
    <w:semiHidden/>
    <w:rsid w:val="00C143BC"/>
    <w:rPr>
      <w:rFonts w:asciiTheme="majorHAnsi" w:eastAsiaTheme="majorEastAsia" w:hAnsiTheme="majorHAnsi" w:cstheme="majorBidi"/>
      <w:i/>
      <w:iCs/>
      <w:color w:val="2F5496" w:themeColor="accent1" w:themeShade="BF"/>
    </w:rPr>
  </w:style>
  <w:style w:type="character" w:customStyle="1" w:styleId="gov-d-header-text">
    <w:name w:val="gov-d-header-text"/>
    <w:basedOn w:val="VarsaylanParagrafYazTipi"/>
    <w:rsid w:val="002357E8"/>
  </w:style>
  <w:style w:type="paragraph" w:styleId="z-Formunst">
    <w:name w:val="HTML Top of Form"/>
    <w:basedOn w:val="Normal"/>
    <w:next w:val="Normal"/>
    <w:link w:val="z-FormunstChar"/>
    <w:hidden/>
    <w:uiPriority w:val="99"/>
    <w:semiHidden/>
    <w:unhideWhenUsed/>
    <w:rsid w:val="002357E8"/>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2357E8"/>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2357E8"/>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2357E8"/>
    <w:rPr>
      <w:rFonts w:ascii="Arial" w:eastAsia="Times New Roman" w:hAnsi="Arial" w:cs="Arial"/>
      <w:vanish/>
      <w:sz w:val="16"/>
      <w:szCs w:val="16"/>
      <w:lang w:eastAsia="tr-TR"/>
    </w:rPr>
  </w:style>
  <w:style w:type="character" w:customStyle="1" w:styleId="atflatcounter">
    <w:name w:val="at_flat_counter"/>
    <w:basedOn w:val="VarsaylanParagrafYazTipi"/>
    <w:rsid w:val="0023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0617">
      <w:bodyDiv w:val="1"/>
      <w:marLeft w:val="0"/>
      <w:marRight w:val="0"/>
      <w:marTop w:val="0"/>
      <w:marBottom w:val="0"/>
      <w:divBdr>
        <w:top w:val="none" w:sz="0" w:space="0" w:color="auto"/>
        <w:left w:val="none" w:sz="0" w:space="0" w:color="auto"/>
        <w:bottom w:val="none" w:sz="0" w:space="0" w:color="auto"/>
        <w:right w:val="none" w:sz="0" w:space="0" w:color="auto"/>
      </w:divBdr>
    </w:div>
    <w:div w:id="335964469">
      <w:bodyDiv w:val="1"/>
      <w:marLeft w:val="0"/>
      <w:marRight w:val="0"/>
      <w:marTop w:val="0"/>
      <w:marBottom w:val="0"/>
      <w:divBdr>
        <w:top w:val="none" w:sz="0" w:space="0" w:color="auto"/>
        <w:left w:val="none" w:sz="0" w:space="0" w:color="auto"/>
        <w:bottom w:val="none" w:sz="0" w:space="0" w:color="auto"/>
        <w:right w:val="none" w:sz="0" w:space="0" w:color="auto"/>
      </w:divBdr>
      <w:divsChild>
        <w:div w:id="1114010989">
          <w:marLeft w:val="0"/>
          <w:marRight w:val="0"/>
          <w:marTop w:val="0"/>
          <w:marBottom w:val="165"/>
          <w:divBdr>
            <w:top w:val="none" w:sz="0" w:space="0" w:color="auto"/>
            <w:left w:val="none" w:sz="0" w:space="0" w:color="auto"/>
            <w:bottom w:val="none" w:sz="0" w:space="0" w:color="auto"/>
            <w:right w:val="none" w:sz="0" w:space="0" w:color="auto"/>
          </w:divBdr>
          <w:divsChild>
            <w:div w:id="341124514">
              <w:marLeft w:val="0"/>
              <w:marRight w:val="0"/>
              <w:marTop w:val="0"/>
              <w:marBottom w:val="0"/>
              <w:divBdr>
                <w:top w:val="none" w:sz="0" w:space="0" w:color="auto"/>
                <w:left w:val="none" w:sz="0" w:space="0" w:color="auto"/>
                <w:bottom w:val="none" w:sz="0" w:space="0" w:color="auto"/>
                <w:right w:val="none" w:sz="0" w:space="0" w:color="auto"/>
              </w:divBdr>
              <w:divsChild>
                <w:div w:id="17992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1153">
          <w:marLeft w:val="0"/>
          <w:marRight w:val="0"/>
          <w:marTop w:val="0"/>
          <w:marBottom w:val="0"/>
          <w:divBdr>
            <w:top w:val="none" w:sz="0" w:space="0" w:color="auto"/>
            <w:left w:val="none" w:sz="0" w:space="0" w:color="auto"/>
            <w:bottom w:val="none" w:sz="0" w:space="0" w:color="auto"/>
            <w:right w:val="none" w:sz="0" w:space="0" w:color="auto"/>
          </w:divBdr>
          <w:divsChild>
            <w:div w:id="14010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10702">
      <w:bodyDiv w:val="1"/>
      <w:marLeft w:val="0"/>
      <w:marRight w:val="0"/>
      <w:marTop w:val="0"/>
      <w:marBottom w:val="0"/>
      <w:divBdr>
        <w:top w:val="none" w:sz="0" w:space="0" w:color="auto"/>
        <w:left w:val="none" w:sz="0" w:space="0" w:color="auto"/>
        <w:bottom w:val="none" w:sz="0" w:space="0" w:color="auto"/>
        <w:right w:val="none" w:sz="0" w:space="0" w:color="auto"/>
      </w:divBdr>
      <w:divsChild>
        <w:div w:id="1813911755">
          <w:marLeft w:val="-225"/>
          <w:marRight w:val="-225"/>
          <w:marTop w:val="0"/>
          <w:marBottom w:val="0"/>
          <w:divBdr>
            <w:top w:val="none" w:sz="0" w:space="0" w:color="auto"/>
            <w:left w:val="none" w:sz="0" w:space="0" w:color="auto"/>
            <w:bottom w:val="none" w:sz="0" w:space="0" w:color="auto"/>
            <w:right w:val="none" w:sz="0" w:space="0" w:color="auto"/>
          </w:divBdr>
          <w:divsChild>
            <w:div w:id="998074164">
              <w:marLeft w:val="0"/>
              <w:marRight w:val="0"/>
              <w:marTop w:val="0"/>
              <w:marBottom w:val="0"/>
              <w:divBdr>
                <w:top w:val="none" w:sz="0" w:space="0" w:color="auto"/>
                <w:left w:val="none" w:sz="0" w:space="0" w:color="auto"/>
                <w:bottom w:val="none" w:sz="0" w:space="0" w:color="auto"/>
                <w:right w:val="none" w:sz="0" w:space="0" w:color="auto"/>
              </w:divBdr>
            </w:div>
          </w:divsChild>
        </w:div>
        <w:div w:id="1100493613">
          <w:marLeft w:val="0"/>
          <w:marRight w:val="0"/>
          <w:marTop w:val="0"/>
          <w:marBottom w:val="0"/>
          <w:divBdr>
            <w:top w:val="none" w:sz="0" w:space="0" w:color="auto"/>
            <w:left w:val="none" w:sz="0" w:space="0" w:color="auto"/>
            <w:bottom w:val="none" w:sz="0" w:space="0" w:color="auto"/>
            <w:right w:val="none" w:sz="0" w:space="0" w:color="auto"/>
          </w:divBdr>
          <w:divsChild>
            <w:div w:id="694498558">
              <w:marLeft w:val="0"/>
              <w:marRight w:val="0"/>
              <w:marTop w:val="0"/>
              <w:marBottom w:val="0"/>
              <w:divBdr>
                <w:top w:val="none" w:sz="0" w:space="0" w:color="auto"/>
                <w:left w:val="none" w:sz="0" w:space="0" w:color="auto"/>
                <w:bottom w:val="none" w:sz="0" w:space="0" w:color="auto"/>
                <w:right w:val="none" w:sz="0" w:space="0" w:color="auto"/>
              </w:divBdr>
              <w:divsChild>
                <w:div w:id="1041394959">
                  <w:marLeft w:val="0"/>
                  <w:marRight w:val="0"/>
                  <w:marTop w:val="0"/>
                  <w:marBottom w:val="0"/>
                  <w:divBdr>
                    <w:top w:val="single" w:sz="2" w:space="8" w:color="006778"/>
                    <w:left w:val="single" w:sz="24" w:space="6" w:color="FFFFFF"/>
                    <w:bottom w:val="dashed" w:sz="6" w:space="8" w:color="E0E0E0"/>
                    <w:right w:val="none" w:sz="0" w:space="0" w:color="auto"/>
                  </w:divBdr>
                </w:div>
              </w:divsChild>
            </w:div>
            <w:div w:id="880364584">
              <w:marLeft w:val="0"/>
              <w:marRight w:val="0"/>
              <w:marTop w:val="0"/>
              <w:marBottom w:val="0"/>
              <w:divBdr>
                <w:top w:val="none" w:sz="0" w:space="0" w:color="auto"/>
                <w:left w:val="none" w:sz="0" w:space="0" w:color="auto"/>
                <w:bottom w:val="none" w:sz="0" w:space="0" w:color="auto"/>
                <w:right w:val="none" w:sz="0" w:space="0" w:color="auto"/>
              </w:divBdr>
              <w:divsChild>
                <w:div w:id="67118971">
                  <w:marLeft w:val="0"/>
                  <w:marRight w:val="0"/>
                  <w:marTop w:val="0"/>
                  <w:marBottom w:val="0"/>
                  <w:divBdr>
                    <w:top w:val="single" w:sz="6" w:space="0" w:color="E0E0E0"/>
                    <w:left w:val="single" w:sz="6" w:space="0" w:color="E0E0E0"/>
                    <w:bottom w:val="single" w:sz="6" w:space="0" w:color="E0E0E0"/>
                    <w:right w:val="single" w:sz="6" w:space="0" w:color="E0E0E0"/>
                  </w:divBdr>
                  <w:divsChild>
                    <w:div w:id="287009087">
                      <w:marLeft w:val="0"/>
                      <w:marRight w:val="0"/>
                      <w:marTop w:val="0"/>
                      <w:marBottom w:val="0"/>
                      <w:divBdr>
                        <w:top w:val="none" w:sz="0" w:space="0" w:color="auto"/>
                        <w:left w:val="none" w:sz="0" w:space="0" w:color="auto"/>
                        <w:bottom w:val="none" w:sz="0" w:space="0" w:color="auto"/>
                        <w:right w:val="none" w:sz="0" w:space="0" w:color="auto"/>
                      </w:divBdr>
                    </w:div>
                    <w:div w:id="1125925132">
                      <w:marLeft w:val="0"/>
                      <w:marRight w:val="0"/>
                      <w:marTop w:val="0"/>
                      <w:marBottom w:val="0"/>
                      <w:divBdr>
                        <w:top w:val="none" w:sz="0" w:space="0" w:color="auto"/>
                        <w:left w:val="none" w:sz="0" w:space="0" w:color="auto"/>
                        <w:bottom w:val="none" w:sz="0" w:space="0" w:color="auto"/>
                        <w:right w:val="none" w:sz="0" w:space="0" w:color="auto"/>
                      </w:divBdr>
                      <w:divsChild>
                        <w:div w:id="1456756911">
                          <w:marLeft w:val="-75"/>
                          <w:marRight w:val="-75"/>
                          <w:marTop w:val="0"/>
                          <w:marBottom w:val="0"/>
                          <w:divBdr>
                            <w:top w:val="none" w:sz="0" w:space="0" w:color="auto"/>
                            <w:left w:val="none" w:sz="0" w:space="0" w:color="auto"/>
                            <w:bottom w:val="none" w:sz="0" w:space="0" w:color="auto"/>
                            <w:right w:val="none" w:sz="0" w:space="0" w:color="auto"/>
                          </w:divBdr>
                          <w:divsChild>
                            <w:div w:id="1205025224">
                              <w:marLeft w:val="0"/>
                              <w:marRight w:val="0"/>
                              <w:marTop w:val="0"/>
                              <w:marBottom w:val="0"/>
                              <w:divBdr>
                                <w:top w:val="none" w:sz="0" w:space="0" w:color="auto"/>
                                <w:left w:val="none" w:sz="0" w:space="0" w:color="auto"/>
                                <w:bottom w:val="none" w:sz="0" w:space="0" w:color="auto"/>
                                <w:right w:val="none" w:sz="0" w:space="0" w:color="auto"/>
                              </w:divBdr>
                            </w:div>
                          </w:divsChild>
                        </w:div>
                        <w:div w:id="603996266">
                          <w:marLeft w:val="-75"/>
                          <w:marRight w:val="-75"/>
                          <w:marTop w:val="0"/>
                          <w:marBottom w:val="0"/>
                          <w:divBdr>
                            <w:top w:val="none" w:sz="0" w:space="0" w:color="auto"/>
                            <w:left w:val="none" w:sz="0" w:space="0" w:color="auto"/>
                            <w:bottom w:val="none" w:sz="0" w:space="0" w:color="auto"/>
                            <w:right w:val="none" w:sz="0" w:space="0" w:color="auto"/>
                          </w:divBdr>
                          <w:divsChild>
                            <w:div w:id="1287127407">
                              <w:marLeft w:val="0"/>
                              <w:marRight w:val="0"/>
                              <w:marTop w:val="0"/>
                              <w:marBottom w:val="0"/>
                              <w:divBdr>
                                <w:top w:val="none" w:sz="0" w:space="0" w:color="auto"/>
                                <w:left w:val="none" w:sz="0" w:space="0" w:color="auto"/>
                                <w:bottom w:val="none" w:sz="0" w:space="0" w:color="auto"/>
                                <w:right w:val="none" w:sz="0" w:space="0" w:color="auto"/>
                              </w:divBdr>
                            </w:div>
                            <w:div w:id="4040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268762">
      <w:bodyDiv w:val="1"/>
      <w:marLeft w:val="0"/>
      <w:marRight w:val="0"/>
      <w:marTop w:val="0"/>
      <w:marBottom w:val="0"/>
      <w:divBdr>
        <w:top w:val="none" w:sz="0" w:space="0" w:color="auto"/>
        <w:left w:val="none" w:sz="0" w:space="0" w:color="auto"/>
        <w:bottom w:val="none" w:sz="0" w:space="0" w:color="auto"/>
        <w:right w:val="none" w:sz="0" w:space="0" w:color="auto"/>
      </w:divBdr>
    </w:div>
    <w:div w:id="977684315">
      <w:bodyDiv w:val="1"/>
      <w:marLeft w:val="0"/>
      <w:marRight w:val="0"/>
      <w:marTop w:val="0"/>
      <w:marBottom w:val="0"/>
      <w:divBdr>
        <w:top w:val="none" w:sz="0" w:space="0" w:color="auto"/>
        <w:left w:val="none" w:sz="0" w:space="0" w:color="auto"/>
        <w:bottom w:val="none" w:sz="0" w:space="0" w:color="auto"/>
        <w:right w:val="none" w:sz="0" w:space="0" w:color="auto"/>
      </w:divBdr>
    </w:div>
    <w:div w:id="1153181492">
      <w:bodyDiv w:val="1"/>
      <w:marLeft w:val="0"/>
      <w:marRight w:val="0"/>
      <w:marTop w:val="0"/>
      <w:marBottom w:val="0"/>
      <w:divBdr>
        <w:top w:val="none" w:sz="0" w:space="0" w:color="auto"/>
        <w:left w:val="none" w:sz="0" w:space="0" w:color="auto"/>
        <w:bottom w:val="none" w:sz="0" w:space="0" w:color="auto"/>
        <w:right w:val="none" w:sz="0" w:space="0" w:color="auto"/>
      </w:divBdr>
      <w:divsChild>
        <w:div w:id="488979766">
          <w:marLeft w:val="-225"/>
          <w:marRight w:val="-225"/>
          <w:marTop w:val="0"/>
          <w:marBottom w:val="0"/>
          <w:divBdr>
            <w:top w:val="none" w:sz="0" w:space="0" w:color="auto"/>
            <w:left w:val="none" w:sz="0" w:space="0" w:color="auto"/>
            <w:bottom w:val="none" w:sz="0" w:space="0" w:color="auto"/>
            <w:right w:val="none" w:sz="0" w:space="0" w:color="auto"/>
          </w:divBdr>
          <w:divsChild>
            <w:div w:id="710686181">
              <w:marLeft w:val="0"/>
              <w:marRight w:val="0"/>
              <w:marTop w:val="0"/>
              <w:marBottom w:val="0"/>
              <w:divBdr>
                <w:top w:val="none" w:sz="0" w:space="0" w:color="auto"/>
                <w:left w:val="none" w:sz="0" w:space="0" w:color="auto"/>
                <w:bottom w:val="none" w:sz="0" w:space="0" w:color="auto"/>
                <w:right w:val="none" w:sz="0" w:space="0" w:color="auto"/>
              </w:divBdr>
            </w:div>
          </w:divsChild>
        </w:div>
        <w:div w:id="1087573993">
          <w:marLeft w:val="0"/>
          <w:marRight w:val="0"/>
          <w:marTop w:val="0"/>
          <w:marBottom w:val="0"/>
          <w:divBdr>
            <w:top w:val="none" w:sz="0" w:space="0" w:color="auto"/>
            <w:left w:val="none" w:sz="0" w:space="0" w:color="auto"/>
            <w:bottom w:val="none" w:sz="0" w:space="0" w:color="auto"/>
            <w:right w:val="none" w:sz="0" w:space="0" w:color="auto"/>
          </w:divBdr>
          <w:divsChild>
            <w:div w:id="754208060">
              <w:marLeft w:val="0"/>
              <w:marRight w:val="0"/>
              <w:marTop w:val="0"/>
              <w:marBottom w:val="0"/>
              <w:divBdr>
                <w:top w:val="none" w:sz="0" w:space="0" w:color="auto"/>
                <w:left w:val="none" w:sz="0" w:space="0" w:color="auto"/>
                <w:bottom w:val="none" w:sz="0" w:space="0" w:color="auto"/>
                <w:right w:val="none" w:sz="0" w:space="0" w:color="auto"/>
              </w:divBdr>
              <w:divsChild>
                <w:div w:id="1343126365">
                  <w:marLeft w:val="0"/>
                  <w:marRight w:val="0"/>
                  <w:marTop w:val="0"/>
                  <w:marBottom w:val="0"/>
                  <w:divBdr>
                    <w:top w:val="single" w:sz="2" w:space="8" w:color="006778"/>
                    <w:left w:val="single" w:sz="24" w:space="6" w:color="FFFFFF"/>
                    <w:bottom w:val="dashed" w:sz="6" w:space="8" w:color="E0E0E0"/>
                    <w:right w:val="none" w:sz="0" w:space="0" w:color="auto"/>
                  </w:divBdr>
                </w:div>
              </w:divsChild>
            </w:div>
            <w:div w:id="1623657191">
              <w:marLeft w:val="0"/>
              <w:marRight w:val="0"/>
              <w:marTop w:val="0"/>
              <w:marBottom w:val="0"/>
              <w:divBdr>
                <w:top w:val="none" w:sz="0" w:space="0" w:color="auto"/>
                <w:left w:val="none" w:sz="0" w:space="0" w:color="auto"/>
                <w:bottom w:val="none" w:sz="0" w:space="0" w:color="auto"/>
                <w:right w:val="none" w:sz="0" w:space="0" w:color="auto"/>
              </w:divBdr>
              <w:divsChild>
                <w:div w:id="192498842">
                  <w:marLeft w:val="0"/>
                  <w:marRight w:val="0"/>
                  <w:marTop w:val="0"/>
                  <w:marBottom w:val="0"/>
                  <w:divBdr>
                    <w:top w:val="single" w:sz="6" w:space="0" w:color="E0E0E0"/>
                    <w:left w:val="single" w:sz="6" w:space="0" w:color="E0E0E0"/>
                    <w:bottom w:val="single" w:sz="6" w:space="0" w:color="E0E0E0"/>
                    <w:right w:val="single" w:sz="6" w:space="0" w:color="E0E0E0"/>
                  </w:divBdr>
                  <w:divsChild>
                    <w:div w:id="391467668">
                      <w:marLeft w:val="0"/>
                      <w:marRight w:val="0"/>
                      <w:marTop w:val="0"/>
                      <w:marBottom w:val="0"/>
                      <w:divBdr>
                        <w:top w:val="none" w:sz="0" w:space="0" w:color="auto"/>
                        <w:left w:val="none" w:sz="0" w:space="0" w:color="auto"/>
                        <w:bottom w:val="none" w:sz="0" w:space="0" w:color="auto"/>
                        <w:right w:val="none" w:sz="0" w:space="0" w:color="auto"/>
                      </w:divBdr>
                    </w:div>
                    <w:div w:id="1516767216">
                      <w:marLeft w:val="0"/>
                      <w:marRight w:val="0"/>
                      <w:marTop w:val="0"/>
                      <w:marBottom w:val="0"/>
                      <w:divBdr>
                        <w:top w:val="none" w:sz="0" w:space="0" w:color="auto"/>
                        <w:left w:val="none" w:sz="0" w:space="0" w:color="auto"/>
                        <w:bottom w:val="none" w:sz="0" w:space="0" w:color="auto"/>
                        <w:right w:val="none" w:sz="0" w:space="0" w:color="auto"/>
                      </w:divBdr>
                      <w:divsChild>
                        <w:div w:id="874584185">
                          <w:marLeft w:val="-75"/>
                          <w:marRight w:val="-75"/>
                          <w:marTop w:val="0"/>
                          <w:marBottom w:val="0"/>
                          <w:divBdr>
                            <w:top w:val="none" w:sz="0" w:space="0" w:color="auto"/>
                            <w:left w:val="none" w:sz="0" w:space="0" w:color="auto"/>
                            <w:bottom w:val="none" w:sz="0" w:space="0" w:color="auto"/>
                            <w:right w:val="none" w:sz="0" w:space="0" w:color="auto"/>
                          </w:divBdr>
                          <w:divsChild>
                            <w:div w:id="648092438">
                              <w:marLeft w:val="0"/>
                              <w:marRight w:val="0"/>
                              <w:marTop w:val="0"/>
                              <w:marBottom w:val="0"/>
                              <w:divBdr>
                                <w:top w:val="none" w:sz="0" w:space="0" w:color="auto"/>
                                <w:left w:val="none" w:sz="0" w:space="0" w:color="auto"/>
                                <w:bottom w:val="none" w:sz="0" w:space="0" w:color="auto"/>
                                <w:right w:val="none" w:sz="0" w:space="0" w:color="auto"/>
                              </w:divBdr>
                            </w:div>
                          </w:divsChild>
                        </w:div>
                        <w:div w:id="1529223325">
                          <w:marLeft w:val="-75"/>
                          <w:marRight w:val="-75"/>
                          <w:marTop w:val="0"/>
                          <w:marBottom w:val="0"/>
                          <w:divBdr>
                            <w:top w:val="none" w:sz="0" w:space="0" w:color="auto"/>
                            <w:left w:val="none" w:sz="0" w:space="0" w:color="auto"/>
                            <w:bottom w:val="none" w:sz="0" w:space="0" w:color="auto"/>
                            <w:right w:val="none" w:sz="0" w:space="0" w:color="auto"/>
                          </w:divBdr>
                          <w:divsChild>
                            <w:div w:id="1770854684">
                              <w:marLeft w:val="0"/>
                              <w:marRight w:val="0"/>
                              <w:marTop w:val="0"/>
                              <w:marBottom w:val="0"/>
                              <w:divBdr>
                                <w:top w:val="none" w:sz="0" w:space="0" w:color="auto"/>
                                <w:left w:val="none" w:sz="0" w:space="0" w:color="auto"/>
                                <w:bottom w:val="none" w:sz="0" w:space="0" w:color="auto"/>
                                <w:right w:val="none" w:sz="0" w:space="0" w:color="auto"/>
                              </w:divBdr>
                            </w:div>
                            <w:div w:id="12102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411108">
      <w:bodyDiv w:val="1"/>
      <w:marLeft w:val="0"/>
      <w:marRight w:val="0"/>
      <w:marTop w:val="0"/>
      <w:marBottom w:val="0"/>
      <w:divBdr>
        <w:top w:val="none" w:sz="0" w:space="0" w:color="auto"/>
        <w:left w:val="none" w:sz="0" w:space="0" w:color="auto"/>
        <w:bottom w:val="none" w:sz="0" w:space="0" w:color="auto"/>
        <w:right w:val="none" w:sz="0" w:space="0" w:color="auto"/>
      </w:divBdr>
    </w:div>
    <w:div w:id="1235315080">
      <w:bodyDiv w:val="1"/>
      <w:marLeft w:val="0"/>
      <w:marRight w:val="0"/>
      <w:marTop w:val="0"/>
      <w:marBottom w:val="0"/>
      <w:divBdr>
        <w:top w:val="none" w:sz="0" w:space="0" w:color="auto"/>
        <w:left w:val="none" w:sz="0" w:space="0" w:color="auto"/>
        <w:bottom w:val="none" w:sz="0" w:space="0" w:color="auto"/>
        <w:right w:val="none" w:sz="0" w:space="0" w:color="auto"/>
      </w:divBdr>
      <w:divsChild>
        <w:div w:id="201021788">
          <w:marLeft w:val="0"/>
          <w:marRight w:val="0"/>
          <w:marTop w:val="0"/>
          <w:marBottom w:val="0"/>
          <w:divBdr>
            <w:top w:val="none" w:sz="0" w:space="0" w:color="E0E0E0"/>
            <w:left w:val="none" w:sz="0" w:space="0" w:color="auto"/>
            <w:bottom w:val="none" w:sz="0" w:space="0" w:color="E0E0E0"/>
            <w:right w:val="none" w:sz="0" w:space="0" w:color="E0E0E0"/>
          </w:divBdr>
          <w:divsChild>
            <w:div w:id="1915359380">
              <w:marLeft w:val="0"/>
              <w:marRight w:val="0"/>
              <w:marTop w:val="0"/>
              <w:marBottom w:val="0"/>
              <w:divBdr>
                <w:top w:val="none" w:sz="0" w:space="0" w:color="auto"/>
                <w:left w:val="none" w:sz="0" w:space="0" w:color="auto"/>
                <w:bottom w:val="none" w:sz="0" w:space="0" w:color="auto"/>
                <w:right w:val="none" w:sz="0" w:space="0" w:color="auto"/>
              </w:divBdr>
              <w:divsChild>
                <w:div w:id="1596936811">
                  <w:marLeft w:val="-225"/>
                  <w:marRight w:val="-225"/>
                  <w:marTop w:val="0"/>
                  <w:marBottom w:val="0"/>
                  <w:divBdr>
                    <w:top w:val="none" w:sz="0" w:space="0" w:color="auto"/>
                    <w:left w:val="none" w:sz="0" w:space="0" w:color="auto"/>
                    <w:bottom w:val="none" w:sz="0" w:space="0" w:color="auto"/>
                    <w:right w:val="none" w:sz="0" w:space="0" w:color="auto"/>
                  </w:divBdr>
                  <w:divsChild>
                    <w:div w:id="460999817">
                      <w:marLeft w:val="0"/>
                      <w:marRight w:val="0"/>
                      <w:marTop w:val="0"/>
                      <w:marBottom w:val="0"/>
                      <w:divBdr>
                        <w:top w:val="none" w:sz="0" w:space="0" w:color="auto"/>
                        <w:left w:val="none" w:sz="0" w:space="0" w:color="auto"/>
                        <w:bottom w:val="none" w:sz="0" w:space="0" w:color="auto"/>
                        <w:right w:val="none" w:sz="0" w:space="0" w:color="auto"/>
                      </w:divBdr>
                    </w:div>
                    <w:div w:id="1473130448">
                      <w:marLeft w:val="0"/>
                      <w:marRight w:val="0"/>
                      <w:marTop w:val="0"/>
                      <w:marBottom w:val="0"/>
                      <w:divBdr>
                        <w:top w:val="none" w:sz="0" w:space="0" w:color="auto"/>
                        <w:left w:val="none" w:sz="0" w:space="0" w:color="auto"/>
                        <w:bottom w:val="none" w:sz="0" w:space="0" w:color="auto"/>
                        <w:right w:val="none" w:sz="0" w:space="0" w:color="auto"/>
                      </w:divBdr>
                      <w:divsChild>
                        <w:div w:id="81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60905">
          <w:marLeft w:val="0"/>
          <w:marRight w:val="0"/>
          <w:marTop w:val="0"/>
          <w:marBottom w:val="0"/>
          <w:divBdr>
            <w:top w:val="none" w:sz="0" w:space="0" w:color="E0E0E0"/>
            <w:left w:val="none" w:sz="0" w:space="0" w:color="auto"/>
            <w:bottom w:val="none" w:sz="0" w:space="0" w:color="E0E0E0"/>
            <w:right w:val="none" w:sz="0" w:space="0" w:color="E0E0E0"/>
          </w:divBdr>
          <w:divsChild>
            <w:div w:id="1413501596">
              <w:marLeft w:val="0"/>
              <w:marRight w:val="0"/>
              <w:marTop w:val="0"/>
              <w:marBottom w:val="0"/>
              <w:divBdr>
                <w:top w:val="none" w:sz="0" w:space="0" w:color="auto"/>
                <w:left w:val="none" w:sz="0" w:space="0" w:color="auto"/>
                <w:bottom w:val="none" w:sz="0" w:space="0" w:color="auto"/>
                <w:right w:val="none" w:sz="0" w:space="0" w:color="auto"/>
              </w:divBdr>
            </w:div>
          </w:divsChild>
        </w:div>
        <w:div w:id="1383942461">
          <w:marLeft w:val="0"/>
          <w:marRight w:val="0"/>
          <w:marTop w:val="0"/>
          <w:marBottom w:val="0"/>
          <w:divBdr>
            <w:top w:val="none" w:sz="0" w:space="0" w:color="E0E0E0"/>
            <w:left w:val="none" w:sz="0" w:space="0" w:color="auto"/>
            <w:bottom w:val="none" w:sz="0" w:space="0" w:color="E0E0E0"/>
            <w:right w:val="none" w:sz="0" w:space="0" w:color="E0E0E0"/>
          </w:divBdr>
          <w:divsChild>
            <w:div w:id="1731730573">
              <w:marLeft w:val="0"/>
              <w:marRight w:val="0"/>
              <w:marTop w:val="0"/>
              <w:marBottom w:val="0"/>
              <w:divBdr>
                <w:top w:val="none" w:sz="0" w:space="0" w:color="auto"/>
                <w:left w:val="none" w:sz="0" w:space="0" w:color="auto"/>
                <w:bottom w:val="none" w:sz="0" w:space="0" w:color="auto"/>
                <w:right w:val="none" w:sz="0" w:space="0" w:color="auto"/>
              </w:divBdr>
            </w:div>
          </w:divsChild>
        </w:div>
        <w:div w:id="1153789678">
          <w:marLeft w:val="0"/>
          <w:marRight w:val="0"/>
          <w:marTop w:val="0"/>
          <w:marBottom w:val="0"/>
          <w:divBdr>
            <w:top w:val="none" w:sz="0" w:space="0" w:color="E0E0E0"/>
            <w:left w:val="none" w:sz="0" w:space="0" w:color="auto"/>
            <w:bottom w:val="none" w:sz="0" w:space="0" w:color="E0E0E0"/>
            <w:right w:val="none" w:sz="0" w:space="0" w:color="E0E0E0"/>
          </w:divBdr>
          <w:divsChild>
            <w:div w:id="1484853147">
              <w:marLeft w:val="0"/>
              <w:marRight w:val="0"/>
              <w:marTop w:val="0"/>
              <w:marBottom w:val="0"/>
              <w:divBdr>
                <w:top w:val="none" w:sz="0" w:space="0" w:color="auto"/>
                <w:left w:val="none" w:sz="0" w:space="0" w:color="auto"/>
                <w:bottom w:val="none" w:sz="0" w:space="0" w:color="auto"/>
                <w:right w:val="none" w:sz="0" w:space="0" w:color="auto"/>
              </w:divBdr>
            </w:div>
          </w:divsChild>
        </w:div>
        <w:div w:id="994377868">
          <w:marLeft w:val="0"/>
          <w:marRight w:val="0"/>
          <w:marTop w:val="0"/>
          <w:marBottom w:val="0"/>
          <w:divBdr>
            <w:top w:val="none" w:sz="0" w:space="0" w:color="auto"/>
            <w:left w:val="none" w:sz="0" w:space="0" w:color="auto"/>
            <w:bottom w:val="none" w:sz="0" w:space="0" w:color="auto"/>
            <w:right w:val="none" w:sz="0" w:space="0" w:color="auto"/>
          </w:divBdr>
        </w:div>
      </w:divsChild>
    </w:div>
    <w:div w:id="1326057784">
      <w:bodyDiv w:val="1"/>
      <w:marLeft w:val="0"/>
      <w:marRight w:val="0"/>
      <w:marTop w:val="0"/>
      <w:marBottom w:val="0"/>
      <w:divBdr>
        <w:top w:val="none" w:sz="0" w:space="0" w:color="auto"/>
        <w:left w:val="none" w:sz="0" w:space="0" w:color="auto"/>
        <w:bottom w:val="none" w:sz="0" w:space="0" w:color="auto"/>
        <w:right w:val="none" w:sz="0" w:space="0" w:color="auto"/>
      </w:divBdr>
      <w:divsChild>
        <w:div w:id="873810690">
          <w:marLeft w:val="0"/>
          <w:marRight w:val="0"/>
          <w:marTop w:val="0"/>
          <w:marBottom w:val="0"/>
          <w:divBdr>
            <w:top w:val="none" w:sz="0" w:space="0" w:color="E0E0E0"/>
            <w:left w:val="none" w:sz="0" w:space="0" w:color="auto"/>
            <w:bottom w:val="none" w:sz="0" w:space="0" w:color="E0E0E0"/>
            <w:right w:val="none" w:sz="0" w:space="0" w:color="E0E0E0"/>
          </w:divBdr>
          <w:divsChild>
            <w:div w:id="12310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7730">
      <w:bodyDiv w:val="1"/>
      <w:marLeft w:val="0"/>
      <w:marRight w:val="0"/>
      <w:marTop w:val="0"/>
      <w:marBottom w:val="0"/>
      <w:divBdr>
        <w:top w:val="none" w:sz="0" w:space="0" w:color="auto"/>
        <w:left w:val="none" w:sz="0" w:space="0" w:color="auto"/>
        <w:bottom w:val="none" w:sz="0" w:space="0" w:color="auto"/>
        <w:right w:val="none" w:sz="0" w:space="0" w:color="auto"/>
      </w:divBdr>
    </w:div>
    <w:div w:id="1443304656">
      <w:bodyDiv w:val="1"/>
      <w:marLeft w:val="0"/>
      <w:marRight w:val="0"/>
      <w:marTop w:val="0"/>
      <w:marBottom w:val="0"/>
      <w:divBdr>
        <w:top w:val="none" w:sz="0" w:space="0" w:color="auto"/>
        <w:left w:val="none" w:sz="0" w:space="0" w:color="auto"/>
        <w:bottom w:val="none" w:sz="0" w:space="0" w:color="auto"/>
        <w:right w:val="none" w:sz="0" w:space="0" w:color="auto"/>
      </w:divBdr>
    </w:div>
    <w:div w:id="1609772222">
      <w:bodyDiv w:val="1"/>
      <w:marLeft w:val="0"/>
      <w:marRight w:val="0"/>
      <w:marTop w:val="0"/>
      <w:marBottom w:val="0"/>
      <w:divBdr>
        <w:top w:val="none" w:sz="0" w:space="0" w:color="auto"/>
        <w:left w:val="none" w:sz="0" w:space="0" w:color="auto"/>
        <w:bottom w:val="none" w:sz="0" w:space="0" w:color="auto"/>
        <w:right w:val="none" w:sz="0" w:space="0" w:color="auto"/>
      </w:divBdr>
    </w:div>
    <w:div w:id="1633092398">
      <w:bodyDiv w:val="1"/>
      <w:marLeft w:val="0"/>
      <w:marRight w:val="0"/>
      <w:marTop w:val="0"/>
      <w:marBottom w:val="0"/>
      <w:divBdr>
        <w:top w:val="none" w:sz="0" w:space="0" w:color="auto"/>
        <w:left w:val="none" w:sz="0" w:space="0" w:color="auto"/>
        <w:bottom w:val="none" w:sz="0" w:space="0" w:color="auto"/>
        <w:right w:val="none" w:sz="0" w:space="0" w:color="auto"/>
      </w:divBdr>
    </w:div>
    <w:div w:id="1980722675">
      <w:bodyDiv w:val="1"/>
      <w:marLeft w:val="0"/>
      <w:marRight w:val="0"/>
      <w:marTop w:val="0"/>
      <w:marBottom w:val="0"/>
      <w:divBdr>
        <w:top w:val="none" w:sz="0" w:space="0" w:color="auto"/>
        <w:left w:val="none" w:sz="0" w:space="0" w:color="auto"/>
        <w:bottom w:val="none" w:sz="0" w:space="0" w:color="auto"/>
        <w:right w:val="none" w:sz="0" w:space="0" w:color="auto"/>
      </w:divBdr>
    </w:div>
    <w:div w:id="1993874957">
      <w:bodyDiv w:val="1"/>
      <w:marLeft w:val="0"/>
      <w:marRight w:val="0"/>
      <w:marTop w:val="0"/>
      <w:marBottom w:val="0"/>
      <w:divBdr>
        <w:top w:val="none" w:sz="0" w:space="0" w:color="auto"/>
        <w:left w:val="none" w:sz="0" w:space="0" w:color="auto"/>
        <w:bottom w:val="none" w:sz="0" w:space="0" w:color="auto"/>
        <w:right w:val="none" w:sz="0" w:space="0" w:color="auto"/>
      </w:divBdr>
    </w:div>
    <w:div w:id="1995797976">
      <w:bodyDiv w:val="1"/>
      <w:marLeft w:val="0"/>
      <w:marRight w:val="0"/>
      <w:marTop w:val="0"/>
      <w:marBottom w:val="0"/>
      <w:divBdr>
        <w:top w:val="none" w:sz="0" w:space="0" w:color="auto"/>
        <w:left w:val="none" w:sz="0" w:space="0" w:color="auto"/>
        <w:bottom w:val="none" w:sz="0" w:space="0" w:color="auto"/>
        <w:right w:val="none" w:sz="0" w:space="0" w:color="auto"/>
      </w:divBdr>
      <w:divsChild>
        <w:div w:id="316879171">
          <w:marLeft w:val="0"/>
          <w:marRight w:val="0"/>
          <w:marTop w:val="0"/>
          <w:marBottom w:val="0"/>
          <w:divBdr>
            <w:top w:val="none" w:sz="0" w:space="0" w:color="auto"/>
            <w:left w:val="none" w:sz="0" w:space="0" w:color="auto"/>
            <w:bottom w:val="none" w:sz="0" w:space="0" w:color="auto"/>
            <w:right w:val="none" w:sz="0" w:space="0" w:color="auto"/>
          </w:divBdr>
          <w:divsChild>
            <w:div w:id="1851020481">
              <w:marLeft w:val="0"/>
              <w:marRight w:val="0"/>
              <w:marTop w:val="0"/>
              <w:marBottom w:val="375"/>
              <w:divBdr>
                <w:top w:val="none" w:sz="0" w:space="0" w:color="auto"/>
                <w:left w:val="none" w:sz="0" w:space="0" w:color="auto"/>
                <w:bottom w:val="none" w:sz="0" w:space="0" w:color="auto"/>
                <w:right w:val="none" w:sz="0" w:space="0" w:color="auto"/>
              </w:divBdr>
            </w:div>
          </w:divsChild>
        </w:div>
        <w:div w:id="195432455">
          <w:marLeft w:val="1200"/>
          <w:marRight w:val="0"/>
          <w:marTop w:val="0"/>
          <w:marBottom w:val="0"/>
          <w:divBdr>
            <w:top w:val="none" w:sz="0" w:space="0" w:color="auto"/>
            <w:left w:val="none" w:sz="0" w:space="0" w:color="auto"/>
            <w:bottom w:val="none" w:sz="0" w:space="0" w:color="auto"/>
            <w:right w:val="none" w:sz="0" w:space="0" w:color="auto"/>
          </w:divBdr>
          <w:divsChild>
            <w:div w:id="1219198321">
              <w:marLeft w:val="150"/>
              <w:marRight w:val="150"/>
              <w:marTop w:val="0"/>
              <w:marBottom w:val="0"/>
              <w:divBdr>
                <w:top w:val="none" w:sz="0" w:space="0" w:color="auto"/>
                <w:left w:val="none" w:sz="0" w:space="0" w:color="auto"/>
                <w:bottom w:val="none" w:sz="0" w:space="0" w:color="auto"/>
                <w:right w:val="none" w:sz="0" w:space="0" w:color="auto"/>
              </w:divBdr>
              <w:divsChild>
                <w:div w:id="330254373">
                  <w:marLeft w:val="0"/>
                  <w:marRight w:val="0"/>
                  <w:marTop w:val="0"/>
                  <w:marBottom w:val="0"/>
                  <w:divBdr>
                    <w:top w:val="none" w:sz="0" w:space="0" w:color="auto"/>
                    <w:left w:val="none" w:sz="0" w:space="0" w:color="auto"/>
                    <w:bottom w:val="none" w:sz="0" w:space="0" w:color="auto"/>
                    <w:right w:val="none" w:sz="0" w:space="0" w:color="auto"/>
                  </w:divBdr>
                  <w:divsChild>
                    <w:div w:id="637993978">
                      <w:marLeft w:val="0"/>
                      <w:marRight w:val="0"/>
                      <w:marTop w:val="0"/>
                      <w:marBottom w:val="0"/>
                      <w:divBdr>
                        <w:top w:val="none" w:sz="0" w:space="0" w:color="auto"/>
                        <w:left w:val="none" w:sz="0" w:space="0" w:color="auto"/>
                        <w:bottom w:val="none" w:sz="0" w:space="0" w:color="auto"/>
                        <w:right w:val="none" w:sz="0" w:space="0" w:color="auto"/>
                      </w:divBdr>
                      <w:divsChild>
                        <w:div w:id="1228959734">
                          <w:marLeft w:val="0"/>
                          <w:marRight w:val="0"/>
                          <w:marTop w:val="0"/>
                          <w:marBottom w:val="270"/>
                          <w:divBdr>
                            <w:top w:val="none" w:sz="0" w:space="0" w:color="auto"/>
                            <w:left w:val="none" w:sz="0" w:space="0" w:color="auto"/>
                            <w:bottom w:val="none" w:sz="0" w:space="0" w:color="auto"/>
                            <w:right w:val="none" w:sz="0" w:space="0" w:color="auto"/>
                          </w:divBdr>
                          <w:divsChild>
                            <w:div w:id="1244992138">
                              <w:marLeft w:val="0"/>
                              <w:marRight w:val="2250"/>
                              <w:marTop w:val="0"/>
                              <w:marBottom w:val="0"/>
                              <w:divBdr>
                                <w:top w:val="none" w:sz="0" w:space="0" w:color="auto"/>
                                <w:left w:val="none" w:sz="0" w:space="0" w:color="auto"/>
                                <w:bottom w:val="none" w:sz="0" w:space="0" w:color="auto"/>
                                <w:right w:val="none" w:sz="0" w:space="0" w:color="auto"/>
                              </w:divBdr>
                              <w:divsChild>
                                <w:div w:id="17400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28881">
                          <w:marLeft w:val="0"/>
                          <w:marRight w:val="0"/>
                          <w:marTop w:val="0"/>
                          <w:marBottom w:val="0"/>
                          <w:divBdr>
                            <w:top w:val="none" w:sz="0" w:space="0" w:color="auto"/>
                            <w:left w:val="none" w:sz="0" w:space="0" w:color="auto"/>
                            <w:bottom w:val="none" w:sz="0" w:space="0" w:color="auto"/>
                            <w:right w:val="none" w:sz="0" w:space="0" w:color="auto"/>
                          </w:divBdr>
                          <w:divsChild>
                            <w:div w:id="442192987">
                              <w:marLeft w:val="0"/>
                              <w:marRight w:val="0"/>
                              <w:marTop w:val="0"/>
                              <w:marBottom w:val="0"/>
                              <w:divBdr>
                                <w:top w:val="none" w:sz="0" w:space="0" w:color="auto"/>
                                <w:left w:val="none" w:sz="0" w:space="0" w:color="auto"/>
                                <w:bottom w:val="none" w:sz="0" w:space="0" w:color="auto"/>
                                <w:right w:val="none" w:sz="0" w:space="0" w:color="auto"/>
                              </w:divBdr>
                              <w:divsChild>
                                <w:div w:id="1559978989">
                                  <w:marLeft w:val="0"/>
                                  <w:marRight w:val="0"/>
                                  <w:marTop w:val="0"/>
                                  <w:marBottom w:val="0"/>
                                  <w:divBdr>
                                    <w:top w:val="none" w:sz="0" w:space="0" w:color="auto"/>
                                    <w:left w:val="none" w:sz="0" w:space="0" w:color="auto"/>
                                    <w:bottom w:val="none" w:sz="0" w:space="0" w:color="auto"/>
                                    <w:right w:val="none" w:sz="0" w:space="0" w:color="auto"/>
                                  </w:divBdr>
                                  <w:divsChild>
                                    <w:div w:id="801314313">
                                      <w:marLeft w:val="0"/>
                                      <w:marRight w:val="0"/>
                                      <w:marTop w:val="0"/>
                                      <w:marBottom w:val="300"/>
                                      <w:divBdr>
                                        <w:top w:val="none" w:sz="0" w:space="0" w:color="auto"/>
                                        <w:left w:val="none" w:sz="0" w:space="0" w:color="auto"/>
                                        <w:bottom w:val="none" w:sz="0" w:space="0" w:color="auto"/>
                                        <w:right w:val="none" w:sz="0" w:space="0" w:color="auto"/>
                                      </w:divBdr>
                                      <w:divsChild>
                                        <w:div w:id="1972587900">
                                          <w:marLeft w:val="0"/>
                                          <w:marRight w:val="0"/>
                                          <w:marTop w:val="0"/>
                                          <w:marBottom w:val="0"/>
                                          <w:divBdr>
                                            <w:top w:val="none" w:sz="0" w:space="0" w:color="auto"/>
                                            <w:left w:val="none" w:sz="0" w:space="0" w:color="auto"/>
                                            <w:bottom w:val="none" w:sz="0" w:space="0" w:color="auto"/>
                                            <w:right w:val="none" w:sz="0" w:space="0" w:color="auto"/>
                                          </w:divBdr>
                                          <w:divsChild>
                                            <w:div w:id="1904556206">
                                              <w:marLeft w:val="0"/>
                                              <w:marRight w:val="0"/>
                                              <w:marTop w:val="0"/>
                                              <w:marBottom w:val="0"/>
                                              <w:divBdr>
                                                <w:top w:val="none" w:sz="0" w:space="0" w:color="auto"/>
                                                <w:left w:val="none" w:sz="0" w:space="0" w:color="auto"/>
                                                <w:bottom w:val="none" w:sz="0" w:space="0" w:color="auto"/>
                                                <w:right w:val="none" w:sz="0" w:space="0" w:color="auto"/>
                                              </w:divBdr>
                                              <w:divsChild>
                                                <w:div w:id="14918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coronavirus/2019-ncov/need-extra-precautions/groups-at-higher-ris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6D74-31A8-4D09-BB28-BAED0522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Uymaz</dc:creator>
  <cp:keywords/>
  <dc:description/>
  <cp:lastModifiedBy>proofreader_03</cp:lastModifiedBy>
  <cp:revision>67</cp:revision>
  <dcterms:created xsi:type="dcterms:W3CDTF">2021-03-17T11:20:00Z</dcterms:created>
  <dcterms:modified xsi:type="dcterms:W3CDTF">2023-01-15T15:25:00Z</dcterms:modified>
</cp:coreProperties>
</file>