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ee Form A"/>
        <w:spacing w:line="288" w:lineRule="auto"/>
        <w:rPr>
          <w:rFonts w:ascii="Times Roman" w:cs="Times Roman" w:hAnsi="Times Roman" w:eastAsia="Times Roman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ZOE JORDAN, translator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 xml:space="preserve"> &amp; writer </w:t>
      </w:r>
    </w:p>
    <w:p>
      <w:pPr>
        <w:pStyle w:val="Free Form A"/>
        <w:spacing w:line="288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i w:val="1"/>
          <w:iCs w:val="1"/>
          <w:rtl w:val="0"/>
          <w:lang w:val="en-US"/>
        </w:rPr>
        <w:t>Florentin, Tel Aviv-Yafo, Israel</w:t>
      </w:r>
    </w:p>
    <w:p>
      <w:pPr>
        <w:pStyle w:val="Free Form A"/>
        <w:spacing w:line="288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i w:val="1"/>
          <w:iCs w:val="1"/>
          <w:rtl w:val="0"/>
          <w:lang w:val="en-US"/>
        </w:rPr>
        <w:t xml:space="preserve">cell: </w:t>
      </w:r>
      <w:r>
        <w:rPr>
          <w:rFonts w:ascii="Times Roman" w:hAnsi="Times Roman"/>
          <w:i w:val="1"/>
          <w:iCs w:val="1"/>
          <w:rtl w:val="0"/>
          <w:lang w:val="en-US"/>
        </w:rPr>
        <w:t>+972</w:t>
      </w:r>
      <w:r>
        <w:rPr>
          <w:rFonts w:ascii="Times Roman" w:hAnsi="Times Roman"/>
          <w:i w:val="1"/>
          <w:iCs w:val="1"/>
          <w:rtl w:val="0"/>
          <w:lang w:val="en-US"/>
        </w:rPr>
        <w:t>533361601</w:t>
      </w:r>
    </w:p>
    <w:p>
      <w:pPr>
        <w:pStyle w:val="Free Form A"/>
        <w:spacing w:line="288" w:lineRule="auto"/>
        <w:rPr>
          <w:rStyle w:val="None"/>
          <w:rFonts w:ascii="Times Roman" w:cs="Times Roman" w:hAnsi="Times Roman" w:eastAsia="Times Roman"/>
          <w:outline w:val="0"/>
          <w:color w:val="0000fa"/>
          <w:u w:val="single" w:color="000000"/>
          <w14:textFill>
            <w14:solidFill>
              <w14:srgbClr w14:val="0000FA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"mailto:jordan.zoe@gmail.com"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jordan.zoe@gmail.com</w:t>
      </w:r>
      <w:r>
        <w:rPr/>
        <w:fldChar w:fldCharType="end" w:fldLock="0"/>
      </w:r>
    </w:p>
    <w:p>
      <w:pPr>
        <w:pStyle w:val="Free Form A"/>
        <w:spacing w:line="288" w:lineRule="auto"/>
        <w:rPr>
          <w:rStyle w:val="None"/>
          <w:rFonts w:ascii="Times Roman" w:cs="Times Roman" w:hAnsi="Times Roman" w:eastAsia="Times Roman"/>
          <w:outline w:val="0"/>
          <w:color w:val="0000fa"/>
          <w:u w:val="single" w:color="000000"/>
          <w14:textFill>
            <w14:solidFill>
              <w14:srgbClr w14:val="0000FA"/>
            </w14:solidFill>
          </w14:textFill>
        </w:rPr>
      </w:pPr>
    </w:p>
    <w:p>
      <w:pPr>
        <w:pStyle w:val="Free Form A"/>
        <w:spacing w:line="288" w:lineRule="auto"/>
        <w:rPr>
          <w:rStyle w:val="None"/>
          <w:rFonts w:ascii="Times Roman" w:cs="Times Roman" w:hAnsi="Times Roman" w:eastAsia="Times Roman"/>
          <w:outline w:val="0"/>
          <w:color w:val="0000fa"/>
          <w:u w:val="single" w:color="000000"/>
          <w14:textFill>
            <w14:solidFill>
              <w14:srgbClr w14:val="0000FA"/>
            </w14:solidFill>
          </w14:textFill>
        </w:rPr>
      </w:pPr>
    </w:p>
    <w:p>
      <w:pPr>
        <w:pStyle w:val="Free Form A"/>
        <w:spacing w:line="288" w:lineRule="auto"/>
        <w:rPr>
          <w:rStyle w:val="None"/>
          <w:rFonts w:ascii="Times Roman" w:cs="Times Roman" w:hAnsi="Times Roman" w:eastAsia="Times Roman"/>
          <w:u w:val="single"/>
        </w:rPr>
      </w:pPr>
      <w:r>
        <w:rPr>
          <w:rStyle w:val="None"/>
          <w:rFonts w:ascii="Times Roman" w:hAnsi="Times Roman"/>
          <w:b w:val="1"/>
          <w:bCs w:val="1"/>
          <w:sz w:val="28"/>
          <w:szCs w:val="28"/>
          <w:u w:val="single"/>
          <w:rtl w:val="0"/>
          <w:lang w:val="en-US"/>
        </w:rPr>
        <w:t>ABOUT ME</w:t>
      </w:r>
    </w:p>
    <w:p>
      <w:pPr>
        <w:pStyle w:val="Free Form A"/>
        <w:spacing w:line="288" w:lineRule="auto"/>
        <w:rPr>
          <w:rStyle w:val="None"/>
          <w:rFonts w:ascii="Times Roman" w:cs="Times Roman" w:hAnsi="Times Roman" w:eastAsia="Times Roman"/>
        </w:rPr>
      </w:pPr>
    </w:p>
    <w:p>
      <w:pPr>
        <w:pStyle w:val="Free Form A"/>
        <w:spacing w:line="288" w:lineRule="auto"/>
        <w:rPr>
          <w:rStyle w:val="None"/>
          <w:rFonts w:ascii="Times Roman" w:cs="Times Roman" w:hAnsi="Times Roman" w:eastAsia="Times Roman"/>
          <w:sz w:val="26"/>
          <w:szCs w:val="26"/>
        </w:rPr>
      </w:pP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>I am a Canadian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 xml:space="preserve"> 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 xml:space="preserve">living in Israel for 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>the past 11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 xml:space="preserve"> years. I am personable, obliging, and a quick learner. I speak and read Hebrew fluently and my English is impeccable! In addition to Hebrew-to-English translation, I 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>write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 xml:space="preserve"> and 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>edit, primarily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 xml:space="preserve"> non-fiction. I love translation work as it engages my mind, intelligence, sensitivity to nuance and language, and makes use of the intensive Hebrew-learning that I have undertaken these past years. I work well independently and under pressure and enjoy the self-directed discipline of freelance work.</w:t>
      </w:r>
    </w:p>
    <w:p>
      <w:pPr>
        <w:pStyle w:val="Free Form A"/>
        <w:spacing w:before="240" w:line="288" w:lineRule="auto"/>
        <w:ind w:left="86" w:firstLine="0"/>
        <w:rPr>
          <w:rStyle w:val="None"/>
          <w:rFonts w:ascii="Times Roman" w:cs="Times Roman" w:hAnsi="Times Roman" w:eastAsia="Times Roman"/>
          <w:outline w:val="0"/>
          <w:color w:val="0000fa"/>
          <w:u w:val="single" w:color="000000"/>
          <w14:textFill>
            <w14:solidFill>
              <w14:srgbClr w14:val="0000FA"/>
            </w14:solidFill>
          </w14:textFill>
        </w:rPr>
      </w:pPr>
    </w:p>
    <w:p>
      <w:pPr>
        <w:pStyle w:val="Free Form A"/>
        <w:spacing w:before="240" w:line="288" w:lineRule="auto"/>
        <w:ind w:left="86" w:firstLine="0"/>
        <w:rPr>
          <w:rStyle w:val="None"/>
          <w:rFonts w:ascii="Times Roman" w:cs="Times Roman" w:hAnsi="Times Roman" w:eastAsia="Times Roman"/>
          <w:b w:val="1"/>
          <w:bCs w:val="1"/>
          <w:sz w:val="26"/>
          <w:szCs w:val="26"/>
          <w:u w:val="single" w:color="000000"/>
        </w:rPr>
      </w:pPr>
      <w:r>
        <w:rPr>
          <w:rStyle w:val="None"/>
          <w:rFonts w:ascii="Times Roman" w:hAnsi="Times Roman"/>
          <w:b w:val="1"/>
          <w:bCs w:val="1"/>
          <w:sz w:val="28"/>
          <w:szCs w:val="28"/>
          <w:u w:val="single" w:color="000000"/>
          <w:rtl w:val="0"/>
          <w:lang w:val="en-US"/>
        </w:rPr>
        <w:t>WORK EXPERIENCE</w:t>
      </w:r>
    </w:p>
    <w:p>
      <w:pPr>
        <w:pStyle w:val="Free Form A"/>
        <w:spacing w:line="288" w:lineRule="auto"/>
        <w:rPr>
          <w:rStyle w:val="None"/>
          <w:rFonts w:ascii="Times Roman" w:cs="Times Roman" w:hAnsi="Times Roman" w:eastAsia="Times Roman"/>
          <w:b w:val="1"/>
          <w:bCs w:val="1"/>
          <w:sz w:val="26"/>
          <w:szCs w:val="26"/>
          <w:u w:color="000000"/>
        </w:rPr>
      </w:pPr>
      <w:r>
        <w:rPr>
          <w:rStyle w:val="None"/>
          <w:rFonts w:ascii="Times Roman" w:hAnsi="Times Roman"/>
          <w:sz w:val="26"/>
          <w:szCs w:val="26"/>
          <w:u w:color="000000"/>
          <w:rtl w:val="0"/>
          <w:lang w:val="en-US"/>
        </w:rPr>
        <w:t xml:space="preserve"> </w:t>
      </w:r>
      <w:r>
        <w:rPr>
          <w:rStyle w:val="None"/>
          <w:rFonts w:ascii="Times Roman" w:hAnsi="Times Roman"/>
          <w:u w:color="000000"/>
          <w:rtl w:val="0"/>
          <w:lang w:val="en-US"/>
        </w:rPr>
        <w:t>(relevant</w:t>
      </w:r>
      <w:r>
        <w:rPr>
          <w:rStyle w:val="None"/>
          <w:rFonts w:ascii="Times Roman" w:hAnsi="Times Roman"/>
          <w:u w:color="000000"/>
          <w:rtl w:val="0"/>
          <w:lang w:val="en-US"/>
        </w:rPr>
        <w:t xml:space="preserve"> </w:t>
      </w:r>
      <w:r>
        <w:rPr>
          <w:rStyle w:val="None"/>
          <w:rFonts w:ascii="Times Roman" w:hAnsi="Times Roman"/>
          <w:u w:color="000000"/>
          <w:rtl w:val="0"/>
          <w:lang w:val="en-US"/>
        </w:rPr>
        <w:t>work from 2012 on)</w:t>
      </w:r>
    </w:p>
    <w:p>
      <w:pPr>
        <w:pStyle w:val="Free Form A"/>
        <w:tabs>
          <w:tab w:val="left" w:pos="140"/>
        </w:tabs>
        <w:spacing w:line="288" w:lineRule="auto"/>
        <w:rPr>
          <w:rStyle w:val="None"/>
          <w:rFonts w:ascii="Times Roman" w:cs="Times Roman" w:hAnsi="Times Roman" w:eastAsia="Times Roman"/>
          <w:b w:val="1"/>
          <w:bCs w:val="1"/>
          <w:position w:val="-4"/>
          <w:sz w:val="26"/>
          <w:szCs w:val="26"/>
          <w:u w:color="000000"/>
        </w:rPr>
      </w:pPr>
      <w:r>
        <w:rPr>
          <w:rStyle w:val="None"/>
          <w:rFonts w:ascii="Times Roman" w:hAnsi="Times Roman"/>
          <w:b w:val="1"/>
          <w:bCs w:val="1"/>
          <w:sz w:val="26"/>
          <w:szCs w:val="26"/>
          <w:u w:color="000000"/>
          <w:rtl w:val="0"/>
          <w:lang w:val="en-US"/>
        </w:rPr>
        <w:t xml:space="preserve">      </w:t>
      </w:r>
    </w:p>
    <w:p>
      <w:pPr>
        <w:pStyle w:val="Free Form A"/>
        <w:numPr>
          <w:ilvl w:val="1"/>
          <w:numId w:val="2"/>
        </w:numPr>
        <w:bidi w:val="0"/>
        <w:spacing w:line="288" w:lineRule="auto"/>
        <w:ind w:right="0"/>
        <w:jc w:val="left"/>
        <w:rPr>
          <w:rFonts w:ascii="Times Roman" w:hAnsi="Times Roman"/>
          <w:i w:val="1"/>
          <w:iCs w:val="1"/>
          <w:position w:val="-4"/>
          <w:sz w:val="26"/>
          <w:szCs w:val="26"/>
          <w:rtl w:val="0"/>
          <w:lang w:val="en-US"/>
        </w:rPr>
      </w:pPr>
      <w:r>
        <w:rPr>
          <w:rFonts w:ascii="Times Roman" w:hAnsi="Times Roman"/>
          <w:i w:val="1"/>
          <w:iCs w:val="1"/>
          <w:position w:val="-4"/>
          <w:sz w:val="26"/>
          <w:szCs w:val="26"/>
          <w:rtl w:val="0"/>
          <w:lang w:val="en-US"/>
        </w:rPr>
        <w:t>November 2021 - ongoing</w:t>
      </w:r>
      <w:r>
        <w:rPr>
          <w:rStyle w:val="None"/>
          <w:rFonts w:ascii="Times Roman" w:hAnsi="Times Roman"/>
          <w:i w:val="0"/>
          <w:iCs w:val="0"/>
          <w:position w:val="-4"/>
          <w:sz w:val="26"/>
          <w:szCs w:val="26"/>
          <w:rtl w:val="0"/>
          <w:lang w:val="en-US"/>
        </w:rPr>
        <w:t xml:space="preserve"> - Deborah Harris Publishing Agency - Hebrew to English translation - primarily fiction</w:t>
      </w:r>
    </w:p>
    <w:p>
      <w:pPr>
        <w:pStyle w:val="Free Form A"/>
        <w:numPr>
          <w:ilvl w:val="1"/>
          <w:numId w:val="2"/>
        </w:numPr>
        <w:bidi w:val="0"/>
        <w:spacing w:line="288" w:lineRule="auto"/>
        <w:ind w:right="0"/>
        <w:jc w:val="left"/>
        <w:rPr>
          <w:i w:val="1"/>
          <w:iCs w:val="1"/>
          <w:sz w:val="26"/>
          <w:szCs w:val="26"/>
          <w:rtl w:val="0"/>
          <w:lang w:val="en-US"/>
        </w:rPr>
      </w:pPr>
      <w:r>
        <w:rPr>
          <w:rStyle w:val="None"/>
          <w:rFonts w:ascii="Times Roman" w:hAnsi="Times Roman"/>
          <w:i w:val="1"/>
          <w:iCs w:val="1"/>
          <w:position w:val="-4"/>
          <w:sz w:val="26"/>
          <w:szCs w:val="26"/>
          <w:rtl w:val="0"/>
          <w:lang w:val="en-US"/>
        </w:rPr>
        <w:t xml:space="preserve">April 2019 - ongoing - </w:t>
      </w:r>
      <w:r>
        <w:rPr>
          <w:rStyle w:val="None"/>
          <w:rFonts w:ascii="Times Roman" w:hAnsi="Times Roman"/>
          <w:i w:val="0"/>
          <w:iCs w:val="0"/>
          <w:position w:val="-4"/>
          <w:sz w:val="26"/>
          <w:szCs w:val="26"/>
          <w:rtl w:val="0"/>
          <w:lang w:val="en-US"/>
        </w:rPr>
        <w:t xml:space="preserve">Independent translation of academic work in humanities and social sciences: primarily dissertations, scholarly articles and book chapters </w:t>
      </w:r>
    </w:p>
    <w:p>
      <w:pPr>
        <w:pStyle w:val="Free Form A"/>
        <w:numPr>
          <w:ilvl w:val="1"/>
          <w:numId w:val="2"/>
        </w:numPr>
        <w:bidi w:val="0"/>
        <w:spacing w:line="288" w:lineRule="auto"/>
        <w:ind w:right="0"/>
        <w:jc w:val="left"/>
        <w:rPr>
          <w:i w:val="1"/>
          <w:iCs w:val="1"/>
          <w:sz w:val="26"/>
          <w:szCs w:val="26"/>
          <w:rtl w:val="0"/>
          <w:lang w:val="en-US"/>
        </w:rPr>
      </w:pPr>
      <w:r>
        <w:rPr>
          <w:rStyle w:val="None"/>
          <w:rFonts w:ascii="Times Roman" w:hAnsi="Times Roman"/>
          <w:i w:val="1"/>
          <w:iCs w:val="1"/>
          <w:position w:val="-4"/>
          <w:sz w:val="26"/>
          <w:szCs w:val="26"/>
          <w:rtl w:val="0"/>
          <w:lang w:val="en-US"/>
        </w:rPr>
        <w:t xml:space="preserve">2022 - Prof. Amnon Bar Or, Architecture - </w:t>
      </w:r>
      <w:r>
        <w:rPr>
          <w:rStyle w:val="None"/>
          <w:rFonts w:ascii="Times Roman" w:hAnsi="Times Roman"/>
          <w:i w:val="0"/>
          <w:iCs w:val="0"/>
          <w:position w:val="-4"/>
          <w:sz w:val="26"/>
          <w:szCs w:val="26"/>
          <w:rtl w:val="0"/>
          <w:lang w:val="en-US"/>
        </w:rPr>
        <w:t>translation of scholastic works</w:t>
      </w:r>
    </w:p>
    <w:p>
      <w:pPr>
        <w:pStyle w:val="Free Form A"/>
        <w:numPr>
          <w:ilvl w:val="1"/>
          <w:numId w:val="2"/>
        </w:numPr>
        <w:bidi w:val="0"/>
        <w:spacing w:line="288" w:lineRule="auto"/>
        <w:ind w:right="0"/>
        <w:jc w:val="left"/>
        <w:rPr>
          <w:i w:val="1"/>
          <w:iCs w:val="1"/>
          <w:sz w:val="26"/>
          <w:szCs w:val="26"/>
          <w:rtl w:val="0"/>
          <w:lang w:val="en-US"/>
        </w:rPr>
      </w:pPr>
      <w:r>
        <w:rPr>
          <w:rStyle w:val="None"/>
          <w:rFonts w:ascii="Times Roman" w:hAnsi="Times Roman"/>
          <w:i w:val="1"/>
          <w:iCs w:val="1"/>
          <w:position w:val="-4"/>
          <w:sz w:val="26"/>
          <w:szCs w:val="26"/>
          <w:rtl w:val="0"/>
          <w:lang w:val="en-US"/>
        </w:rPr>
        <w:t xml:space="preserve">October 2020 - ongoing - The Israeli Center for Digital Art </w:t>
      </w:r>
      <w:r>
        <w:rPr>
          <w:rStyle w:val="None"/>
          <w:rFonts w:ascii="Times Roman" w:hAnsi="Times Roman"/>
          <w:i w:val="0"/>
          <w:iCs w:val="0"/>
          <w:position w:val="-4"/>
          <w:sz w:val="26"/>
          <w:szCs w:val="26"/>
          <w:rtl w:val="0"/>
          <w:lang w:val="en-US"/>
        </w:rPr>
        <w:t>- Hebrew to English translation of articles, artistic and promotional materials</w:t>
      </w:r>
    </w:p>
    <w:p>
      <w:pPr>
        <w:pStyle w:val="Free Form A"/>
        <w:numPr>
          <w:ilvl w:val="1"/>
          <w:numId w:val="2"/>
        </w:numPr>
        <w:bidi w:val="0"/>
        <w:spacing w:line="288" w:lineRule="auto"/>
        <w:ind w:right="0"/>
        <w:jc w:val="left"/>
        <w:rPr>
          <w:i w:val="1"/>
          <w:iCs w:val="1"/>
          <w:sz w:val="26"/>
          <w:szCs w:val="26"/>
          <w:rtl w:val="0"/>
          <w:lang w:val="en-US"/>
        </w:rPr>
      </w:pPr>
      <w:r>
        <w:rPr>
          <w:rStyle w:val="None"/>
          <w:rFonts w:ascii="Times Roman" w:hAnsi="Times Roman"/>
          <w:i w:val="1"/>
          <w:iCs w:val="1"/>
          <w:position w:val="-4"/>
          <w:sz w:val="26"/>
          <w:szCs w:val="26"/>
          <w:u w:color="000000"/>
          <w:rtl w:val="0"/>
          <w:lang w:val="en-US"/>
        </w:rPr>
        <w:t>January 2018 - ongoing - Ebookpro -</w:t>
      </w:r>
      <w:r>
        <w:rPr>
          <w:rStyle w:val="None"/>
          <w:rFonts w:ascii="Times Roman" w:hAnsi="Times Roman"/>
          <w:i w:val="0"/>
          <w:iCs w:val="0"/>
          <w:position w:val="-4"/>
          <w:sz w:val="26"/>
          <w:szCs w:val="26"/>
          <w:u w:color="000000"/>
          <w:rtl w:val="0"/>
          <w:lang w:val="en-US"/>
        </w:rPr>
        <w:t xml:space="preserve"> Hebrew to English translation of full-length literary works (novels, memoirs)</w:t>
      </w:r>
    </w:p>
    <w:p>
      <w:pPr>
        <w:pStyle w:val="Free Form A"/>
        <w:numPr>
          <w:ilvl w:val="1"/>
          <w:numId w:val="2"/>
        </w:numPr>
        <w:bidi w:val="0"/>
        <w:spacing w:line="288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rStyle w:val="None"/>
          <w:rFonts w:ascii="Times Roman" w:hAnsi="Times Roman"/>
          <w:i w:val="1"/>
          <w:iCs w:val="1"/>
          <w:sz w:val="26"/>
          <w:szCs w:val="26"/>
          <w:u w:color="000000"/>
          <w:rtl w:val="0"/>
          <w:lang w:val="en-US"/>
        </w:rPr>
        <w:t xml:space="preserve">October 2017 - ongoing - Forbes Israel - </w:t>
      </w:r>
      <w:r>
        <w:rPr>
          <w:rStyle w:val="None"/>
          <w:rFonts w:ascii="Times Roman" w:hAnsi="Times Roman"/>
          <w:sz w:val="26"/>
          <w:szCs w:val="26"/>
          <w:u w:color="000000"/>
          <w:rtl w:val="0"/>
          <w:lang w:val="en-US"/>
        </w:rPr>
        <w:t xml:space="preserve">Hebrew to English translation of articles </w:t>
      </w:r>
    </w:p>
    <w:p>
      <w:pPr>
        <w:pStyle w:val="Free Form A"/>
        <w:numPr>
          <w:ilvl w:val="1"/>
          <w:numId w:val="2"/>
        </w:numPr>
        <w:bidi w:val="0"/>
        <w:spacing w:line="288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rStyle w:val="None"/>
          <w:rFonts w:ascii="Times Roman" w:hAnsi="Times Roman"/>
          <w:i w:val="1"/>
          <w:iCs w:val="1"/>
          <w:sz w:val="26"/>
          <w:szCs w:val="26"/>
          <w:u w:color="000000"/>
          <w:rtl w:val="0"/>
          <w:lang w:val="en-US"/>
        </w:rPr>
        <w:t xml:space="preserve">2012 - present - 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 xml:space="preserve">Hebrew to English freelance translating and language editing of texts, 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 xml:space="preserve">content, 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 xml:space="preserve">documents, 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 xml:space="preserve">and articles 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 xml:space="preserve">for 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 xml:space="preserve">a wide variety of 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>independent clients</w:t>
      </w:r>
      <w:r>
        <w:rPr>
          <w:rStyle w:val="None"/>
          <w:rFonts w:ascii="Times Roman" w:hAnsi="Times Roman"/>
          <w:i w:val="1"/>
          <w:iCs w:val="1"/>
          <w:sz w:val="26"/>
          <w:szCs w:val="26"/>
          <w:rtl w:val="0"/>
          <w:lang w:val="en-US"/>
        </w:rPr>
        <w:t xml:space="preserve">, 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>organizations and institutions</w:t>
      </w:r>
    </w:p>
    <w:p>
      <w:pPr>
        <w:pStyle w:val="Free Form A"/>
        <w:spacing w:line="288" w:lineRule="auto"/>
        <w:rPr>
          <w:rStyle w:val="None"/>
          <w:rFonts w:ascii="Times Roman" w:cs="Times Roman" w:hAnsi="Times Roman" w:eastAsia="Times Roman"/>
        </w:rPr>
      </w:pPr>
    </w:p>
    <w:p>
      <w:pPr>
        <w:pStyle w:val="Free Form A"/>
        <w:spacing w:before="240" w:line="288" w:lineRule="auto"/>
        <w:ind w:left="86" w:firstLine="0"/>
        <w:rPr>
          <w:rStyle w:val="None"/>
          <w:rFonts w:ascii="Times Roman" w:cs="Times Roman" w:hAnsi="Times Roman" w:eastAsia="Times Roman"/>
          <w:b w:val="1"/>
          <w:bCs w:val="1"/>
          <w:sz w:val="26"/>
          <w:szCs w:val="26"/>
          <w:u w:color="000000"/>
        </w:rPr>
      </w:pPr>
      <w:r>
        <w:rPr>
          <w:rStyle w:val="None"/>
          <w:rFonts w:ascii="Times Roman" w:hAnsi="Times Roman"/>
          <w:b w:val="1"/>
          <w:bCs w:val="1"/>
          <w:sz w:val="28"/>
          <w:szCs w:val="28"/>
          <w:u w:val="single" w:color="000000"/>
          <w:rtl w:val="0"/>
          <w:lang w:val="en-US"/>
        </w:rPr>
        <w:t>EDUCATION</w:t>
      </w:r>
    </w:p>
    <w:p>
      <w:pPr>
        <w:pStyle w:val="Free Form A"/>
        <w:spacing w:line="288" w:lineRule="auto"/>
        <w:rPr>
          <w:rStyle w:val="None"/>
          <w:rFonts w:ascii="Times Roman" w:cs="Times Roman" w:hAnsi="Times Roman" w:eastAsia="Times Roman"/>
          <w:b w:val="1"/>
          <w:bCs w:val="1"/>
          <w:sz w:val="26"/>
          <w:szCs w:val="26"/>
          <w:u w:color="000000"/>
        </w:rPr>
      </w:pPr>
    </w:p>
    <w:p>
      <w:pPr>
        <w:pStyle w:val="Free Form A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Times Roman" w:hAnsi="Times Roman"/>
          <w:sz w:val="26"/>
          <w:szCs w:val="26"/>
          <w:rtl w:val="0"/>
          <w:lang w:val="en-US"/>
        </w:rPr>
      </w:pPr>
      <w:r>
        <w:rPr>
          <w:rStyle w:val="None"/>
          <w:rFonts w:ascii="Times Roman" w:hAnsi="Times Roman"/>
          <w:i w:val="1"/>
          <w:iCs w:val="1"/>
          <w:sz w:val="26"/>
          <w:szCs w:val="26"/>
          <w:u w:color="000000"/>
          <w:rtl w:val="0"/>
          <w:lang w:val="en-US"/>
        </w:rPr>
        <w:t xml:space="preserve">2018 - 2020 </w:t>
      </w:r>
      <w:r>
        <w:rPr>
          <w:rStyle w:val="None"/>
          <w:rFonts w:ascii="Times Roman" w:hAnsi="Times Roman"/>
          <w:sz w:val="26"/>
          <w:szCs w:val="26"/>
          <w:u w:color="000000"/>
          <w:rtl w:val="0"/>
          <w:lang w:val="en-US"/>
        </w:rPr>
        <w:t>- Bar Ilan University - MA in English Literature: specialization and thesis in creative non-fiction</w:t>
      </w:r>
    </w:p>
    <w:p>
      <w:pPr>
        <w:pStyle w:val="Free Form A"/>
        <w:spacing w:line="288" w:lineRule="auto"/>
        <w:rPr>
          <w:rStyle w:val="None"/>
          <w:rFonts w:ascii="Times Roman" w:cs="Times Roman" w:hAnsi="Times Roman" w:eastAsia="Times Roman"/>
          <w:b w:val="1"/>
          <w:bCs w:val="1"/>
          <w:sz w:val="26"/>
          <w:szCs w:val="26"/>
          <w:u w:color="000000"/>
        </w:rPr>
      </w:pPr>
      <w:r>
        <w:rPr>
          <w:rStyle w:val="None"/>
          <w:rFonts w:ascii="Times Roman" w:hAnsi="Times Roman" w:hint="default"/>
          <w:i w:val="1"/>
          <w:iCs w:val="1"/>
          <w:sz w:val="26"/>
          <w:szCs w:val="26"/>
          <w:u w:color="000000"/>
          <w:rtl w:val="0"/>
          <w:lang w:val="en-US"/>
        </w:rPr>
        <w:t xml:space="preserve">• </w:t>
      </w:r>
      <w:r>
        <w:rPr>
          <w:rStyle w:val="None"/>
          <w:rFonts w:ascii="Times Roman" w:hAnsi="Times Roman"/>
          <w:i w:val="1"/>
          <w:iCs w:val="1"/>
          <w:sz w:val="26"/>
          <w:szCs w:val="26"/>
          <w:u w:color="000000"/>
          <w:rtl w:val="0"/>
          <w:lang w:val="en-US"/>
        </w:rPr>
        <w:t xml:space="preserve">2013 - 2015 - </w:t>
      </w:r>
      <w:r>
        <w:rPr>
          <w:rStyle w:val="None"/>
          <w:rFonts w:ascii="Times Roman" w:hAnsi="Times Roman"/>
          <w:sz w:val="26"/>
          <w:szCs w:val="26"/>
          <w:u w:color="000000"/>
          <w:rtl w:val="0"/>
          <w:lang w:val="en-US"/>
        </w:rPr>
        <w:t xml:space="preserve">The School of Visual Theatre, Jerusalem - </w:t>
      </w:r>
      <w:r>
        <w:rPr>
          <w:rStyle w:val="None"/>
          <w:rFonts w:ascii="Arial Unicode MS" w:cs="Lucida Grande" w:hAnsi="Arial Unicode MS" w:eastAsia="Arial Unicode MS" w:hint="cs"/>
          <w:sz w:val="26"/>
          <w:szCs w:val="26"/>
          <w:u w:color="000000"/>
          <w:rtl w:val="0"/>
          <w:cs w:val="1"/>
          <w:lang w:val="en-US"/>
        </w:rPr>
        <w:t>בית הספר לתיאטרון חזותי</w:t>
      </w:r>
    </w:p>
    <w:p>
      <w:pPr>
        <w:pStyle w:val="Free Form A"/>
        <w:numPr>
          <w:ilvl w:val="0"/>
          <w:numId w:val="5"/>
        </w:numPr>
        <w:bidi w:val="0"/>
        <w:spacing w:line="288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rStyle w:val="None"/>
          <w:rFonts w:ascii="Times Roman" w:hAnsi="Times Roman"/>
          <w:i w:val="1"/>
          <w:iCs w:val="1"/>
          <w:sz w:val="26"/>
          <w:szCs w:val="26"/>
          <w:u w:color="000000"/>
          <w:rtl w:val="0"/>
          <w:lang w:val="en-US"/>
        </w:rPr>
        <w:t>2008</w:t>
      </w:r>
      <w:r>
        <w:rPr>
          <w:rStyle w:val="None"/>
          <w:rFonts w:ascii="Times Roman" w:hAnsi="Times Roman"/>
          <w:b w:val="1"/>
          <w:bCs w:val="1"/>
          <w:sz w:val="26"/>
          <w:szCs w:val="26"/>
          <w:u w:color="000000"/>
          <w:rtl w:val="0"/>
          <w:lang w:val="en-US"/>
        </w:rPr>
        <w:t xml:space="preserve"> </w:t>
      </w:r>
      <w:r>
        <w:rPr>
          <w:rStyle w:val="None"/>
          <w:rFonts w:ascii="Times Roman" w:hAnsi="Times Roman"/>
          <w:sz w:val="26"/>
          <w:szCs w:val="26"/>
          <w:u w:color="000000"/>
          <w:rtl w:val="0"/>
          <w:lang w:val="en-US"/>
        </w:rPr>
        <w:t>-</w:t>
      </w:r>
      <w:r>
        <w:rPr>
          <w:rStyle w:val="None"/>
          <w:rFonts w:ascii="Times Roman" w:hAnsi="Times Roman"/>
          <w:b w:val="1"/>
          <w:bCs w:val="1"/>
          <w:sz w:val="26"/>
          <w:szCs w:val="26"/>
          <w:u w:color="000000"/>
          <w:rtl w:val="0"/>
          <w:lang w:val="en-US"/>
        </w:rPr>
        <w:t xml:space="preserve"> </w:t>
      </w:r>
      <w:r>
        <w:rPr>
          <w:rStyle w:val="None"/>
          <w:rFonts w:ascii="Times Roman" w:hAnsi="Times Roman"/>
          <w:i w:val="1"/>
          <w:iCs w:val="1"/>
          <w:sz w:val="26"/>
          <w:szCs w:val="26"/>
          <w:rtl w:val="0"/>
          <w:lang w:val="en-US"/>
        </w:rPr>
        <w:t xml:space="preserve">2012 - </w:t>
      </w: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>University of British Columbia - Graduated with a BA in the department of Women &amp; Gender Studies</w:t>
      </w:r>
    </w:p>
    <w:p>
      <w:pPr>
        <w:pStyle w:val="Free Form A"/>
        <w:spacing w:line="288" w:lineRule="auto"/>
        <w:rPr>
          <w:rStyle w:val="None"/>
          <w:rFonts w:ascii="Times Roman" w:cs="Times Roman" w:hAnsi="Times Roman" w:eastAsia="Times Roman"/>
          <w:sz w:val="26"/>
          <w:szCs w:val="26"/>
        </w:rPr>
      </w:pPr>
    </w:p>
    <w:p>
      <w:pPr>
        <w:pStyle w:val="Free Form A"/>
        <w:spacing w:line="288" w:lineRule="auto"/>
        <w:rPr>
          <w:rStyle w:val="None"/>
          <w:rFonts w:ascii="Times Roman" w:cs="Times Roman" w:hAnsi="Times Roman" w:eastAsia="Times Roman"/>
          <w:u w:color="000000"/>
        </w:rPr>
      </w:pPr>
      <w:r>
        <w:rPr>
          <w:rStyle w:val="None"/>
          <w:rFonts w:ascii="Times Roman" w:hAnsi="Times Roman"/>
          <w:sz w:val="26"/>
          <w:szCs w:val="26"/>
          <w:rtl w:val="0"/>
          <w:lang w:val="en-US"/>
        </w:rPr>
        <w:t xml:space="preserve">   </w:t>
      </w:r>
      <w:r>
        <w:rPr>
          <w:rStyle w:val="None"/>
          <w:rFonts w:ascii="Times Roman" w:hAnsi="Times Roman"/>
          <w:b w:val="1"/>
          <w:bCs w:val="1"/>
          <w:sz w:val="26"/>
          <w:szCs w:val="26"/>
          <w:rtl w:val="0"/>
          <w:lang w:val="en-US"/>
        </w:rPr>
        <w:t>Professional Training &amp; Development</w:t>
      </w:r>
    </w:p>
    <w:p>
      <w:pPr>
        <w:pStyle w:val="Free Form A"/>
        <w:numPr>
          <w:ilvl w:val="0"/>
          <w:numId w:val="5"/>
        </w:numPr>
        <w:bidi w:val="0"/>
        <w:spacing w:line="288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rStyle w:val="None"/>
          <w:rFonts w:ascii="Times Roman" w:hAnsi="Times Roman"/>
          <w:i w:val="1"/>
          <w:iCs w:val="1"/>
          <w:sz w:val="26"/>
          <w:szCs w:val="26"/>
          <w:u w:color="000000"/>
          <w:rtl w:val="0"/>
          <w:lang w:val="en-US"/>
        </w:rPr>
        <w:t xml:space="preserve">2012 - 13 </w:t>
      </w:r>
      <w:r>
        <w:rPr>
          <w:rStyle w:val="None"/>
          <w:rFonts w:ascii="Times Roman" w:hAnsi="Times Roman"/>
          <w:sz w:val="26"/>
          <w:szCs w:val="26"/>
          <w:u w:color="000000"/>
          <w:rtl w:val="0"/>
          <w:lang w:val="en-US"/>
        </w:rPr>
        <w:t>- Ulpan - study of Hebrew language</w:t>
      </w:r>
    </w:p>
    <w:p>
      <w:pPr>
        <w:pStyle w:val="Free Form A"/>
        <w:numPr>
          <w:ilvl w:val="0"/>
          <w:numId w:val="6"/>
        </w:numPr>
        <w:bidi w:val="0"/>
        <w:spacing w:line="288" w:lineRule="auto"/>
        <w:ind w:right="0"/>
        <w:jc w:val="left"/>
        <w:rPr>
          <w:i w:val="1"/>
          <w:iCs w:val="1"/>
          <w:sz w:val="26"/>
          <w:szCs w:val="26"/>
          <w:rtl w:val="0"/>
          <w:lang w:val="en-US"/>
        </w:rPr>
      </w:pPr>
      <w:r>
        <w:rPr>
          <w:rStyle w:val="None"/>
          <w:rFonts w:ascii="Times Roman" w:hAnsi="Times Roman"/>
          <w:i w:val="1"/>
          <w:iCs w:val="1"/>
          <w:sz w:val="26"/>
          <w:szCs w:val="26"/>
          <w:u w:color="000000"/>
          <w:rtl w:val="0"/>
          <w:lang w:val="en-US"/>
        </w:rPr>
        <w:t>Fall 2018 -</w:t>
      </w:r>
      <w:r>
        <w:rPr>
          <w:rStyle w:val="None"/>
          <w:rFonts w:ascii="Times Roman" w:hAnsi="Times Roman"/>
          <w:i w:val="0"/>
          <w:iCs w:val="0"/>
          <w:sz w:val="26"/>
          <w:szCs w:val="26"/>
          <w:u w:color="000000"/>
          <w:rtl w:val="0"/>
          <w:lang w:val="en-US"/>
        </w:rPr>
        <w:t xml:space="preserve"> Literary Translation Workshop at Bar Ilan University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bullet"/>
      <w:suff w:val="tab"/>
      <w:lvlText w:val="•"/>
      <w:lvlJc w:val="left"/>
      <w:pPr>
        <w:tabs>
          <w:tab w:val="num" w:pos="161"/>
          <w:tab w:val="left" w:pos="500"/>
        </w:tabs>
        <w:ind w:left="150" w:hanging="119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9" w:hanging="12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00"/>
        </w:tabs>
        <w:ind w:left="860" w:hanging="11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00"/>
        </w:tabs>
        <w:ind w:left="1220" w:hanging="11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00"/>
        </w:tabs>
        <w:ind w:left="1580" w:hanging="11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00"/>
        </w:tabs>
        <w:ind w:left="1940" w:hanging="11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00"/>
        </w:tabs>
        <w:ind w:left="2300" w:hanging="11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00"/>
        </w:tabs>
        <w:ind w:left="2660" w:hanging="11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00"/>
        </w:tabs>
        <w:ind w:left="3020" w:hanging="11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34" w:hanging="23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94" w:hanging="23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54" w:hanging="23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14" w:hanging="23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74" w:hanging="23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034" w:hanging="23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394" w:hanging="23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754" w:hanging="23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114" w:hanging="23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216" w:hanging="21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576" w:hanging="21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936" w:hanging="21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96" w:hanging="21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56" w:hanging="21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2016" w:hanging="21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376" w:hanging="21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736" w:hanging="21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3096" w:hanging="21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216" w:hanging="216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576" w:hanging="216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936" w:hanging="216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96" w:hanging="216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56" w:hanging="216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2016" w:hanging="216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376" w:hanging="216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736" w:hanging="216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3096" w:hanging="216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ree Form A">
    <w:name w:val="Free Form A"/>
    <w:next w:val="Free Form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Roman" w:cs="Times Roman" w:hAnsi="Times Roman" w:eastAsia="Times Roman"/>
      <w:outline w:val="0"/>
      <w:color w:val="000086"/>
      <w:u w:val="single" w:color="000086"/>
      <w14:textFill>
        <w14:solidFill>
          <w14:srgbClr w14:val="000086"/>
        </w14:solidFill>
      </w14:textFill>
    </w:rPr>
  </w:style>
  <w:style w:type="numbering" w:styleId="List 1">
    <w:name w:val="List 1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