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C345A" w14:textId="7A511A78" w:rsidR="00793D78" w:rsidRPr="003C22D9" w:rsidRDefault="00793D78" w:rsidP="00793D78">
      <w:pPr>
        <w:spacing w:line="240" w:lineRule="auto"/>
        <w:jc w:val="center"/>
        <w:rPr>
          <w:rFonts w:asciiTheme="majorBidi" w:hAnsiTheme="majorBidi" w:cstheme="majorBidi"/>
          <w:b/>
          <w:bCs/>
          <w:sz w:val="24"/>
          <w:szCs w:val="24"/>
        </w:rPr>
      </w:pPr>
      <w:bookmarkStart w:id="0" w:name="_GoBack"/>
      <w:bookmarkEnd w:id="0"/>
      <w:r w:rsidRPr="003C22D9">
        <w:rPr>
          <w:rFonts w:asciiTheme="majorBidi" w:hAnsiTheme="majorBidi" w:cstheme="majorBidi"/>
          <w:b/>
          <w:bCs/>
          <w:sz w:val="24"/>
          <w:szCs w:val="24"/>
        </w:rPr>
        <w:t>Net</w:t>
      </w:r>
      <w:r w:rsidR="00E45645">
        <w:rPr>
          <w:rFonts w:asciiTheme="majorBidi" w:hAnsiTheme="majorBidi" w:cstheme="majorBidi"/>
          <w:b/>
          <w:bCs/>
          <w:sz w:val="24"/>
          <w:szCs w:val="24"/>
        </w:rPr>
        <w:t>S</w:t>
      </w:r>
      <w:r w:rsidRPr="003C22D9">
        <w:rPr>
          <w:rFonts w:asciiTheme="majorBidi" w:hAnsiTheme="majorBidi" w:cstheme="majorBidi"/>
          <w:b/>
          <w:bCs/>
          <w:sz w:val="24"/>
          <w:szCs w:val="24"/>
        </w:rPr>
        <w:t>pect - detecting cyber attacks in network traffic in real time</w:t>
      </w:r>
    </w:p>
    <w:p w14:paraId="46413D75" w14:textId="77777777" w:rsidR="00793D78" w:rsidRPr="00793D78" w:rsidRDefault="00793D78" w:rsidP="00793D78">
      <w:pPr>
        <w:spacing w:line="240" w:lineRule="auto"/>
        <w:jc w:val="center"/>
        <w:rPr>
          <w:rFonts w:asciiTheme="majorBidi" w:hAnsiTheme="majorBidi" w:cstheme="majorBidi"/>
          <w:sz w:val="24"/>
          <w:szCs w:val="24"/>
        </w:rPr>
      </w:pPr>
      <w:r w:rsidRPr="00793D78">
        <w:rPr>
          <w:rFonts w:asciiTheme="majorBidi" w:hAnsiTheme="majorBidi" w:cstheme="majorBidi"/>
          <w:sz w:val="24"/>
          <w:szCs w:val="24"/>
        </w:rPr>
        <w:t>SE-A-14</w:t>
      </w:r>
    </w:p>
    <w:p w14:paraId="4FDF8666" w14:textId="77777777" w:rsidR="00793D78" w:rsidRPr="00793D78" w:rsidRDefault="00793D78" w:rsidP="00793D78">
      <w:pPr>
        <w:jc w:val="center"/>
        <w:rPr>
          <w:rFonts w:asciiTheme="majorBidi" w:hAnsiTheme="majorBidi" w:cstheme="majorBidi"/>
          <w:sz w:val="24"/>
          <w:szCs w:val="24"/>
        </w:rPr>
      </w:pPr>
      <w:r w:rsidRPr="00793D78">
        <w:rPr>
          <w:rFonts w:asciiTheme="majorBidi" w:hAnsiTheme="majorBidi" w:cstheme="majorBidi"/>
          <w:sz w:val="24"/>
          <w:szCs w:val="24"/>
        </w:rPr>
        <w:t>Shay Hahiashvili; shayha2@ac.sce.ac.il</w:t>
      </w:r>
      <w:r w:rsidRPr="00793D78">
        <w:rPr>
          <w:rFonts w:asciiTheme="majorBidi" w:hAnsiTheme="majorBidi" w:cstheme="majorBidi"/>
          <w:sz w:val="24"/>
          <w:szCs w:val="24"/>
        </w:rPr>
        <w:br/>
        <w:t>Maxim Subotin; maximsu@ac.sce.ac.il</w:t>
      </w:r>
    </w:p>
    <w:p w14:paraId="4D33C92D" w14:textId="77777777" w:rsidR="00793D78" w:rsidRPr="00793D78" w:rsidRDefault="00793D78" w:rsidP="00793D78">
      <w:pPr>
        <w:jc w:val="center"/>
        <w:rPr>
          <w:rFonts w:asciiTheme="majorBidi" w:hAnsiTheme="majorBidi" w:cstheme="majorBidi"/>
          <w:sz w:val="24"/>
          <w:szCs w:val="24"/>
        </w:rPr>
      </w:pPr>
      <w:r w:rsidRPr="00793D78">
        <w:rPr>
          <w:rFonts w:asciiTheme="majorBidi" w:hAnsiTheme="majorBidi" w:cstheme="majorBidi"/>
          <w:sz w:val="24"/>
          <w:szCs w:val="24"/>
        </w:rPr>
        <w:t>Advisor: Ms. Alona Kutsyy</w:t>
      </w:r>
    </w:p>
    <w:p w14:paraId="56B9A02F" w14:textId="77777777" w:rsidR="00793D78" w:rsidRPr="00793D78" w:rsidRDefault="00793D78" w:rsidP="00793D78">
      <w:pPr>
        <w:jc w:val="center"/>
        <w:rPr>
          <w:rFonts w:asciiTheme="majorBidi" w:hAnsiTheme="majorBidi" w:cstheme="majorBidi"/>
          <w:sz w:val="24"/>
          <w:szCs w:val="24"/>
        </w:rPr>
      </w:pPr>
      <w:r w:rsidRPr="00793D78">
        <w:rPr>
          <w:rFonts w:asciiTheme="majorBidi" w:hAnsiTheme="majorBidi" w:cstheme="majorBidi"/>
          <w:sz w:val="24"/>
          <w:szCs w:val="24"/>
        </w:rPr>
        <w:t>SCE - Shamoon College of Engineering, Be'er-Sheva</w:t>
      </w:r>
    </w:p>
    <w:p w14:paraId="2A4306F0" w14:textId="183274E0" w:rsidR="00793D78" w:rsidRPr="00793D78" w:rsidRDefault="00793D78" w:rsidP="00793D78">
      <w:pPr>
        <w:spacing w:line="240" w:lineRule="auto"/>
        <w:rPr>
          <w:rFonts w:asciiTheme="majorBidi" w:hAnsiTheme="majorBidi" w:cstheme="majorBidi"/>
          <w:sz w:val="24"/>
          <w:szCs w:val="24"/>
        </w:rPr>
      </w:pPr>
      <w:r w:rsidRPr="00793D78">
        <w:rPr>
          <w:rFonts w:asciiTheme="majorBidi" w:hAnsiTheme="majorBidi" w:cstheme="majorBidi"/>
          <w:sz w:val="24"/>
          <w:szCs w:val="24"/>
        </w:rPr>
        <w:t>In the modern era, the dependence on technology and the internet is growing, and cyber attacks in the field of network communications pose serious risks to businesses and users, and can lead to data theft, service disruptions, and financial losses. As part of the project, we developed a real-time Intrusion Detection System (IDS) that monitors network traffic, detects attack patterns, and issues alerts. The hybrid system integrates cyber attack detection algorithms with machine learning models to identify anomalies. It detects threats like Port Scanning, DoS, ARP Spoofing, and DNS Tunneling. Since existing datasets were ineffective for real-time detection, we manually collected optimal training data. Our system ensures high accuracy with minimal false alarms and features an intuitive and simple interface.</w:t>
      </w:r>
    </w:p>
    <w:p w14:paraId="686DF330" w14:textId="77777777" w:rsidR="00793D78" w:rsidRPr="00793D78" w:rsidRDefault="00793D78" w:rsidP="00793D78">
      <w:pPr>
        <w:jc w:val="center"/>
        <w:rPr>
          <w:rFonts w:asciiTheme="majorBidi" w:hAnsiTheme="majorBidi" w:cstheme="majorBidi"/>
          <w:sz w:val="24"/>
          <w:szCs w:val="24"/>
        </w:rPr>
      </w:pPr>
      <w:r w:rsidRPr="00793D78">
        <w:rPr>
          <w:rFonts w:asciiTheme="majorBidi" w:hAnsiTheme="majorBidi" w:cstheme="majorBidi"/>
          <w:sz w:val="24"/>
          <w:szCs w:val="24"/>
        </w:rPr>
        <w:t>Keywords: arp spoofing, denial of service, dns tunneling, intrusion detection system, machine learning</w:t>
      </w:r>
    </w:p>
    <w:p w14:paraId="2F3D8047" w14:textId="77777777" w:rsidR="002C735A" w:rsidRDefault="002C735A"/>
    <w:sectPr w:rsidR="002C7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E6A27"/>
    <w:rsid w:val="002C735A"/>
    <w:rsid w:val="003C22D9"/>
    <w:rsid w:val="005E4D5A"/>
    <w:rsid w:val="006E6A27"/>
    <w:rsid w:val="00793D78"/>
    <w:rsid w:val="009F3983"/>
    <w:rsid w:val="00A660B6"/>
    <w:rsid w:val="00B36339"/>
    <w:rsid w:val="00DD43C6"/>
    <w:rsid w:val="00E45645"/>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46C04"/>
  <w15:chartTrackingRefBased/>
  <w15:docId w15:val="{A324E751-A665-4A51-9026-AD8301B4C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eastAsia="en-US" w:bidi="he-IL"/>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6E6A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E6A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E6A2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E6A2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E6A2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E6A2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E6A2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E6A2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E6A2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6E6A27"/>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6E6A27"/>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6E6A27"/>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6E6A27"/>
    <w:rPr>
      <w:rFonts w:eastAsiaTheme="majorEastAsia" w:cstheme="majorBidi"/>
      <w:i/>
      <w:iCs/>
      <w:color w:val="2F5496" w:themeColor="accent1" w:themeShade="BF"/>
    </w:rPr>
  </w:style>
  <w:style w:type="character" w:customStyle="1" w:styleId="50">
    <w:name w:val="כותרת 5 תו"/>
    <w:basedOn w:val="a0"/>
    <w:link w:val="5"/>
    <w:uiPriority w:val="9"/>
    <w:semiHidden/>
    <w:rsid w:val="006E6A27"/>
    <w:rPr>
      <w:rFonts w:eastAsiaTheme="majorEastAsia" w:cstheme="majorBidi"/>
      <w:color w:val="2F5496" w:themeColor="accent1" w:themeShade="BF"/>
    </w:rPr>
  </w:style>
  <w:style w:type="character" w:customStyle="1" w:styleId="60">
    <w:name w:val="כותרת 6 תו"/>
    <w:basedOn w:val="a0"/>
    <w:link w:val="6"/>
    <w:uiPriority w:val="9"/>
    <w:semiHidden/>
    <w:rsid w:val="006E6A27"/>
    <w:rPr>
      <w:rFonts w:eastAsiaTheme="majorEastAsia" w:cstheme="majorBidi"/>
      <w:i/>
      <w:iCs/>
      <w:color w:val="595959" w:themeColor="text1" w:themeTint="A6"/>
    </w:rPr>
  </w:style>
  <w:style w:type="character" w:customStyle="1" w:styleId="70">
    <w:name w:val="כותרת 7 תו"/>
    <w:basedOn w:val="a0"/>
    <w:link w:val="7"/>
    <w:uiPriority w:val="9"/>
    <w:semiHidden/>
    <w:rsid w:val="006E6A27"/>
    <w:rPr>
      <w:rFonts w:eastAsiaTheme="majorEastAsia" w:cstheme="majorBidi"/>
      <w:color w:val="595959" w:themeColor="text1" w:themeTint="A6"/>
    </w:rPr>
  </w:style>
  <w:style w:type="character" w:customStyle="1" w:styleId="80">
    <w:name w:val="כותרת 8 תו"/>
    <w:basedOn w:val="a0"/>
    <w:link w:val="8"/>
    <w:uiPriority w:val="9"/>
    <w:semiHidden/>
    <w:rsid w:val="006E6A27"/>
    <w:rPr>
      <w:rFonts w:eastAsiaTheme="majorEastAsia" w:cstheme="majorBidi"/>
      <w:i/>
      <w:iCs/>
      <w:color w:val="272727" w:themeColor="text1" w:themeTint="D8"/>
    </w:rPr>
  </w:style>
  <w:style w:type="character" w:customStyle="1" w:styleId="90">
    <w:name w:val="כותרת 9 תו"/>
    <w:basedOn w:val="a0"/>
    <w:link w:val="9"/>
    <w:uiPriority w:val="9"/>
    <w:semiHidden/>
    <w:rsid w:val="006E6A27"/>
    <w:rPr>
      <w:rFonts w:eastAsiaTheme="majorEastAsia" w:cstheme="majorBidi"/>
      <w:color w:val="272727" w:themeColor="text1" w:themeTint="D8"/>
    </w:rPr>
  </w:style>
  <w:style w:type="paragraph" w:styleId="a3">
    <w:name w:val="Title"/>
    <w:basedOn w:val="a"/>
    <w:next w:val="a"/>
    <w:link w:val="a4"/>
    <w:uiPriority w:val="10"/>
    <w:qFormat/>
    <w:rsid w:val="006E6A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6E6A2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A27"/>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6E6A2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6E6A27"/>
    <w:pPr>
      <w:spacing w:before="160"/>
      <w:jc w:val="center"/>
    </w:pPr>
    <w:rPr>
      <w:i/>
      <w:iCs/>
      <w:color w:val="404040" w:themeColor="text1" w:themeTint="BF"/>
    </w:rPr>
  </w:style>
  <w:style w:type="character" w:customStyle="1" w:styleId="a8">
    <w:name w:val="ציטוט תו"/>
    <w:basedOn w:val="a0"/>
    <w:link w:val="a7"/>
    <w:uiPriority w:val="29"/>
    <w:rsid w:val="006E6A27"/>
    <w:rPr>
      <w:i/>
      <w:iCs/>
      <w:color w:val="404040" w:themeColor="text1" w:themeTint="BF"/>
    </w:rPr>
  </w:style>
  <w:style w:type="paragraph" w:styleId="a9">
    <w:name w:val="List Paragraph"/>
    <w:basedOn w:val="a"/>
    <w:uiPriority w:val="34"/>
    <w:qFormat/>
    <w:rsid w:val="006E6A27"/>
    <w:pPr>
      <w:ind w:left="720"/>
      <w:contextualSpacing/>
    </w:pPr>
  </w:style>
  <w:style w:type="character" w:styleId="aa">
    <w:name w:val="Intense Emphasis"/>
    <w:basedOn w:val="a0"/>
    <w:uiPriority w:val="21"/>
    <w:qFormat/>
    <w:rsid w:val="006E6A27"/>
    <w:rPr>
      <w:i/>
      <w:iCs/>
      <w:color w:val="2F5496" w:themeColor="accent1" w:themeShade="BF"/>
    </w:rPr>
  </w:style>
  <w:style w:type="paragraph" w:styleId="ab">
    <w:name w:val="Intense Quote"/>
    <w:basedOn w:val="a"/>
    <w:next w:val="a"/>
    <w:link w:val="ac"/>
    <w:uiPriority w:val="30"/>
    <w:qFormat/>
    <w:rsid w:val="006E6A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6E6A27"/>
    <w:rPr>
      <w:i/>
      <w:iCs/>
      <w:color w:val="2F5496" w:themeColor="accent1" w:themeShade="BF"/>
    </w:rPr>
  </w:style>
  <w:style w:type="character" w:styleId="ad">
    <w:name w:val="Intense Reference"/>
    <w:basedOn w:val="a0"/>
    <w:uiPriority w:val="32"/>
    <w:qFormat/>
    <w:rsid w:val="006E6A2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39835">
      <w:bodyDiv w:val="1"/>
      <w:marLeft w:val="0"/>
      <w:marRight w:val="0"/>
      <w:marTop w:val="0"/>
      <w:marBottom w:val="0"/>
      <w:divBdr>
        <w:top w:val="none" w:sz="0" w:space="0" w:color="auto"/>
        <w:left w:val="none" w:sz="0" w:space="0" w:color="auto"/>
        <w:bottom w:val="none" w:sz="0" w:space="0" w:color="auto"/>
        <w:right w:val="none" w:sz="0" w:space="0" w:color="auto"/>
      </w:divBdr>
    </w:div>
    <w:div w:id="74314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955</Characters>
  <Application>Microsoft Office Word</Application>
  <DocSecurity>4</DocSecurity>
  <Lines>7</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 Hahiashvili</dc:creator>
  <cp:keywords/>
  <dc:description/>
  <cp:lastModifiedBy>Regina Vaisman</cp:lastModifiedBy>
  <cp:revision>2</cp:revision>
  <dcterms:created xsi:type="dcterms:W3CDTF">2025-04-16T12:03:00Z</dcterms:created>
  <dcterms:modified xsi:type="dcterms:W3CDTF">2025-04-16T12:03:00Z</dcterms:modified>
</cp:coreProperties>
</file>