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4D17D0">
      <w:pPr>
        <w:jc w:val="center"/>
        <w:rPr>
          <w:rFonts w:eastAsia="Times New Roman"/>
          <w:b/>
          <w:bCs/>
          <w:sz w:val="36"/>
          <w:szCs w:val="36"/>
        </w:rPr>
      </w:pPr>
      <w:r>
        <w:rPr>
          <w:rFonts w:eastAsia="Times New Roman"/>
          <w:b/>
          <w:bCs/>
          <w:sz w:val="36"/>
          <w:szCs w:val="36"/>
        </w:rPr>
        <w:t>"Donation Wagon" – an app for clothing donations</w:t>
      </w:r>
    </w:p>
    <w:p w:rsidR="00000000" w:rsidRDefault="004D17D0">
      <w:pPr>
        <w:pStyle w:val="department-code"/>
      </w:pPr>
      <w:r>
        <w:t>SE-D-1</w:t>
      </w:r>
    </w:p>
    <w:p w:rsidR="00000000" w:rsidRDefault="004D17D0">
      <w:pPr>
        <w:pStyle w:val="student-line"/>
      </w:pPr>
      <w:r>
        <w:t xml:space="preserve">Guy Shukrun; gaisom100@gmail.com </w:t>
      </w:r>
      <w:r>
        <w:br/>
        <w:t xml:space="preserve">Vlad Furman; vladfurman98@gmail.com </w:t>
      </w:r>
    </w:p>
    <w:p w:rsidR="00000000" w:rsidRDefault="004D17D0">
      <w:pPr>
        <w:pStyle w:val="mentor"/>
        <w:jc w:val="center"/>
        <w:divId w:val="1650212119"/>
      </w:pPr>
      <w:r>
        <w:t>Advisor: Dr. Alexander Churkin</w:t>
      </w:r>
    </w:p>
    <w:p w:rsidR="00000000" w:rsidRDefault="004D17D0">
      <w:pPr>
        <w:pStyle w:val="institution"/>
        <w:jc w:val="center"/>
        <w:divId w:val="1650212119"/>
      </w:pPr>
      <w:r>
        <w:rPr>
          <w:rStyle w:val="institution-name"/>
        </w:rPr>
        <w:t>SCE - Shamoon College of Engineering, Be'er-Sheva</w:t>
      </w:r>
    </w:p>
    <w:p w:rsidR="00000000" w:rsidRDefault="004D17D0">
      <w:pPr>
        <w:divId w:val="628319835"/>
        <w:rPr>
          <w:rFonts w:eastAsia="Times New Roman"/>
        </w:rPr>
      </w:pPr>
      <w:r>
        <w:rPr>
          <w:rFonts w:eastAsia="Times New Roman"/>
        </w:rPr>
        <w:t xml:space="preserve">The "Donation Wagon" </w:t>
      </w:r>
      <w:r>
        <w:rPr>
          <w:rFonts w:eastAsia="Times New Roman"/>
        </w:rPr>
        <w:t>offers an innovative solution to the problem of discarding usable items- a phenomenon affecting 80% of disposed items. The application overcomes the main barriers to donation: logistical difficulties, lack of awareness, and absence of incentives, through a</w:t>
      </w:r>
      <w:r>
        <w:rPr>
          <w:rFonts w:eastAsia="Times New Roman"/>
        </w:rPr>
        <w:t xml:space="preserve"> smart system that includes AI technology for identifying items, home collection services at times convenient for donors, an incentive and points system convertible to benefits, and a feedback mechanism from donation recipients. The platform is mainly for </w:t>
      </w:r>
      <w:r>
        <w:rPr>
          <w:rFonts w:eastAsia="Times New Roman"/>
        </w:rPr>
        <w:t xml:space="preserve">everyone who wants to donate easily, targeting busy people, those unaware of donation options, and those seeking rewards for their contributions. Its purpose is to significantly increase the volume of donations, reduce resource waste, and foster a culture </w:t>
      </w:r>
      <w:r>
        <w:rPr>
          <w:rFonts w:eastAsia="Times New Roman"/>
        </w:rPr>
        <w:t>of giving and mutual responsibility.</w:t>
      </w:r>
    </w:p>
    <w:p w:rsidR="00000000" w:rsidRDefault="004D17D0">
      <w:pPr>
        <w:pStyle w:val="keywords-header"/>
      </w:pPr>
      <w:bookmarkStart w:id="0" w:name="_GoBack"/>
      <w:r>
        <w:t xml:space="preserve">Keywords: ai, circular economy, donation app, resource optimization, reuse </w:t>
      </w:r>
      <w:bookmarkEnd w:id="0"/>
      <w:r>
        <w:t>revolution, social impact, sustainability, waste diversion.</w:t>
      </w:r>
    </w:p>
    <w:sectPr w:rsidR="0000000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4D17D0"/>
    <w:rsid w:val="004D1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5D1E64-6B2F-4CC1-882E-427D44AA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title">
    <w:name w:val="title"/>
    <w:basedOn w:val="a"/>
    <w:pPr>
      <w:jc w:val="center"/>
    </w:pPr>
    <w:rPr>
      <w:b/>
      <w:bCs/>
      <w:sz w:val="36"/>
      <w:szCs w:val="36"/>
    </w:rPr>
  </w:style>
  <w:style w:type="paragraph" w:customStyle="1" w:styleId="department-code">
    <w:name w:val="department-code"/>
    <w:basedOn w:val="a"/>
    <w:pPr>
      <w:spacing w:after="400"/>
      <w:jc w:val="center"/>
    </w:pPr>
  </w:style>
  <w:style w:type="paragraph" w:customStyle="1" w:styleId="students-header">
    <w:name w:val="students-header"/>
    <w:basedOn w:val="a"/>
    <w:pPr>
      <w:spacing w:before="300" w:after="100"/>
      <w:jc w:val="center"/>
    </w:pPr>
  </w:style>
  <w:style w:type="paragraph" w:customStyle="1" w:styleId="keywords-header">
    <w:name w:val="keywords-header"/>
    <w:basedOn w:val="a"/>
    <w:pPr>
      <w:spacing w:before="300" w:after="100"/>
      <w:jc w:val="center"/>
    </w:pPr>
  </w:style>
  <w:style w:type="paragraph" w:customStyle="1" w:styleId="student-line">
    <w:name w:val="student-line"/>
    <w:basedOn w:val="a"/>
    <w:pPr>
      <w:spacing w:before="100" w:beforeAutospacing="1" w:after="160"/>
      <w:jc w:val="center"/>
    </w:pPr>
  </w:style>
  <w:style w:type="paragraph" w:customStyle="1" w:styleId="institution-group">
    <w:name w:val="institution-group"/>
    <w:basedOn w:val="a"/>
    <w:pPr>
      <w:spacing w:before="300" w:after="300"/>
      <w:jc w:val="center"/>
    </w:pPr>
  </w:style>
  <w:style w:type="paragraph" w:customStyle="1" w:styleId="mentor">
    <w:name w:val="mentor"/>
    <w:basedOn w:val="a"/>
    <w:pPr>
      <w:spacing w:before="100" w:beforeAutospacing="1" w:after="100" w:afterAutospacing="1"/>
    </w:pPr>
  </w:style>
  <w:style w:type="paragraph" w:customStyle="1" w:styleId="institution">
    <w:name w:val="institution"/>
    <w:basedOn w:val="a"/>
    <w:pPr>
      <w:spacing w:before="100" w:beforeAutospacing="1" w:after="200"/>
    </w:pPr>
  </w:style>
  <w:style w:type="paragraph" w:customStyle="1" w:styleId="keywords">
    <w:name w:val="keywords"/>
    <w:basedOn w:val="a"/>
    <w:pPr>
      <w:spacing w:before="100" w:beforeAutospacing="1" w:after="160"/>
    </w:pPr>
  </w:style>
  <w:style w:type="paragraph" w:customStyle="1" w:styleId="content">
    <w:name w:val="content"/>
    <w:basedOn w:val="a"/>
    <w:pPr>
      <w:spacing w:before="400" w:after="100" w:afterAutospacing="1"/>
    </w:pPr>
  </w:style>
  <w:style w:type="character" w:customStyle="1" w:styleId="institution-name">
    <w:name w:val="institution-nam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319835">
      <w:marLeft w:val="0"/>
      <w:marRight w:val="0"/>
      <w:marTop w:val="400"/>
      <w:marBottom w:val="0"/>
      <w:divBdr>
        <w:top w:val="none" w:sz="0" w:space="0" w:color="auto"/>
        <w:left w:val="none" w:sz="0" w:space="0" w:color="auto"/>
        <w:bottom w:val="none" w:sz="0" w:space="0" w:color="auto"/>
        <w:right w:val="none" w:sz="0" w:space="0" w:color="auto"/>
      </w:divBdr>
    </w:div>
    <w:div w:id="1650212119">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1009</Characters>
  <Application>Microsoft Office Word</Application>
  <DocSecurity>0</DocSecurity>
  <Lines>8</Lines>
  <Paragraphs>2</Paragraphs>
  <ScaleCrop>false</ScaleCrop>
  <HeadingPairs>
    <vt:vector size="2" baseType="variant">
      <vt:variant>
        <vt:lpstr>שם</vt:lpstr>
      </vt:variant>
      <vt:variant>
        <vt:i4>1</vt:i4>
      </vt:variant>
    </vt:vector>
  </HeadingPairs>
  <TitlesOfParts>
    <vt:vector size="1" baseType="lpstr">
      <vt:lpstr>"donation wagon" – an app for clothing donations</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"donation wagon" – an app for clothing donations</dc:title>
  <dc:subject/>
  <dc:creator>Vlad Furman</dc:creator>
  <cp:keywords/>
  <dc:description/>
  <cp:lastModifiedBy>Regina Vaisman</cp:lastModifiedBy>
  <cp:revision>2</cp:revision>
  <dcterms:created xsi:type="dcterms:W3CDTF">2025-04-16T09:13:00Z</dcterms:created>
  <dcterms:modified xsi:type="dcterms:W3CDTF">2025-04-16T09:13:00Z</dcterms:modified>
</cp:coreProperties>
</file>