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80F4" w14:textId="6FFC85DA" w:rsidR="00C358DF" w:rsidRPr="00C314ED" w:rsidRDefault="000C38A7" w:rsidP="00E46B48">
      <w:pPr>
        <w:spacing w:line="360" w:lineRule="auto"/>
        <w:jc w:val="center"/>
        <w:rPr>
          <w:rFonts w:ascii="Calibri" w:hAnsi="Calibri" w:cs="Calibri"/>
          <w:b/>
          <w:bCs/>
        </w:rPr>
      </w:pPr>
      <w:r>
        <w:rPr>
          <w:rFonts w:ascii="Calibri" w:hAnsi="Calibri" w:cs="Calibri"/>
          <w:b/>
          <w:bCs/>
        </w:rPr>
        <w:t>"</w:t>
      </w:r>
      <w:r w:rsidR="00517702" w:rsidRPr="000C38A7">
        <w:rPr>
          <w:rFonts w:ascii="Calibri" w:hAnsi="Calibri" w:cs="Calibri"/>
          <w:b/>
          <w:bCs/>
          <w:i/>
          <w:iCs/>
        </w:rPr>
        <w:t xml:space="preserve">I </w:t>
      </w:r>
      <w:r w:rsidR="00AC1999">
        <w:rPr>
          <w:rFonts w:ascii="Calibri" w:hAnsi="Calibri" w:cs="Calibri"/>
          <w:b/>
          <w:bCs/>
          <w:i/>
          <w:iCs/>
        </w:rPr>
        <w:t xml:space="preserve">am able </w:t>
      </w:r>
      <w:r w:rsidR="00F33920">
        <w:rPr>
          <w:rFonts w:ascii="Calibri" w:hAnsi="Calibri" w:cs="Calibri"/>
          <w:b/>
          <w:bCs/>
          <w:i/>
          <w:iCs/>
        </w:rPr>
        <w:t>n</w:t>
      </w:r>
      <w:r w:rsidR="00714B46" w:rsidRPr="000C38A7">
        <w:rPr>
          <w:rFonts w:ascii="Calibri" w:hAnsi="Calibri" w:cs="Calibri"/>
          <w:b/>
          <w:bCs/>
          <w:i/>
          <w:iCs/>
        </w:rPr>
        <w:t xml:space="preserve">ow </w:t>
      </w:r>
      <w:r w:rsidR="00AC1999">
        <w:rPr>
          <w:rFonts w:ascii="Calibri" w:hAnsi="Calibri" w:cs="Calibri"/>
          <w:b/>
          <w:bCs/>
          <w:i/>
          <w:iCs/>
        </w:rPr>
        <w:t xml:space="preserve">to </w:t>
      </w:r>
      <w:r w:rsidRPr="000C38A7">
        <w:rPr>
          <w:rFonts w:ascii="Calibri" w:hAnsi="Calibri" w:cs="Calibri"/>
          <w:b/>
          <w:bCs/>
          <w:i/>
          <w:iCs/>
        </w:rPr>
        <w:t>mentor</w:t>
      </w:r>
      <w:r>
        <w:rPr>
          <w:rFonts w:ascii="Calibri" w:hAnsi="Calibri" w:cs="Calibri"/>
          <w:b/>
          <w:bCs/>
        </w:rPr>
        <w:t xml:space="preserve">": </w:t>
      </w:r>
      <w:r w:rsidR="005450F3" w:rsidRPr="00C314ED">
        <w:rPr>
          <w:rFonts w:ascii="Calibri" w:hAnsi="Calibri" w:cs="Calibri"/>
          <w:b/>
          <w:bCs/>
        </w:rPr>
        <w:t>Develo</w:t>
      </w:r>
      <w:r w:rsidR="005450F3">
        <w:rPr>
          <w:rFonts w:ascii="Calibri" w:hAnsi="Calibri" w:cs="Calibri"/>
          <w:b/>
          <w:bCs/>
        </w:rPr>
        <w:t>ping</w:t>
      </w:r>
      <w:r w:rsidR="003A789F" w:rsidRPr="00C314ED">
        <w:rPr>
          <w:rFonts w:ascii="Calibri" w:hAnsi="Calibri" w:cs="Calibri"/>
          <w:b/>
          <w:bCs/>
        </w:rPr>
        <w:t xml:space="preserve"> Mentoring Skills of </w:t>
      </w:r>
      <w:r w:rsidR="00DE0AF1">
        <w:rPr>
          <w:rFonts w:ascii="Calibri" w:hAnsi="Calibri" w:cs="Calibri"/>
          <w:b/>
          <w:bCs/>
        </w:rPr>
        <w:t xml:space="preserve">in-service </w:t>
      </w:r>
      <w:r w:rsidR="003A789F" w:rsidRPr="00C314ED">
        <w:rPr>
          <w:rFonts w:ascii="Calibri" w:hAnsi="Calibri" w:cs="Calibri"/>
          <w:b/>
          <w:bCs/>
        </w:rPr>
        <w:t xml:space="preserve">Science </w:t>
      </w:r>
      <w:r w:rsidR="005B3FD4">
        <w:rPr>
          <w:rFonts w:ascii="Calibri" w:hAnsi="Calibri" w:cs="Calibri"/>
          <w:b/>
          <w:bCs/>
        </w:rPr>
        <w:t>Teachers</w:t>
      </w:r>
      <w:r w:rsidR="002B4A3D">
        <w:rPr>
          <w:rFonts w:ascii="Calibri" w:hAnsi="Calibri" w:cs="Calibri"/>
          <w:b/>
          <w:bCs/>
        </w:rPr>
        <w:t xml:space="preserve"> </w:t>
      </w:r>
    </w:p>
    <w:p w14:paraId="1E5BB2B1" w14:textId="6E6358E2" w:rsidR="009E3F4C" w:rsidRDefault="009E3F4C" w:rsidP="00127750">
      <w:pPr>
        <w:spacing w:line="360" w:lineRule="auto"/>
        <w:jc w:val="center"/>
        <w:rPr>
          <w:rFonts w:ascii="Calibri" w:hAnsi="Calibri" w:cs="Calibri"/>
        </w:rPr>
      </w:pPr>
      <w:r w:rsidRPr="00EB7BC0">
        <w:rPr>
          <w:rFonts w:ascii="Calibri" w:hAnsi="Calibri" w:cs="Calibri"/>
        </w:rPr>
        <w:t>Iyad Dkeidek</w:t>
      </w:r>
      <w:r w:rsidR="00930DCB" w:rsidRPr="00863047">
        <w:rPr>
          <w:rFonts w:ascii="Calibri" w:hAnsi="Calibri" w:cs="Calibri"/>
          <w:vertAlign w:val="superscript"/>
        </w:rPr>
        <w:t>*</w:t>
      </w:r>
      <w:r w:rsidR="00127750">
        <w:rPr>
          <w:rFonts w:ascii="Calibri" w:hAnsi="Calibri" w:cs="Calibri"/>
        </w:rPr>
        <w:t xml:space="preserve"> </w:t>
      </w:r>
      <w:r w:rsidR="00127750" w:rsidRPr="00127750">
        <w:rPr>
          <w:rFonts w:ascii="Calibri" w:hAnsi="Calibri" w:cs="Calibri"/>
        </w:rPr>
        <w:t xml:space="preserve">(corresponding </w:t>
      </w:r>
      <w:r w:rsidR="00863047" w:rsidRPr="00127750">
        <w:rPr>
          <w:rFonts w:ascii="Calibri" w:hAnsi="Calibri" w:cs="Calibri"/>
        </w:rPr>
        <w:t>author)</w:t>
      </w:r>
      <w:r w:rsidR="00863047" w:rsidRPr="00863047">
        <w:rPr>
          <w:rFonts w:ascii="Calibri" w:hAnsi="Calibri" w:cs="Calibri"/>
          <w:vertAlign w:val="superscript"/>
        </w:rPr>
        <w:t xml:space="preserve"> </w:t>
      </w:r>
    </w:p>
    <w:p w14:paraId="303A529E" w14:textId="55AC5FE2" w:rsidR="0081305F" w:rsidRPr="00EB7BC0" w:rsidRDefault="00863047" w:rsidP="0081305F">
      <w:pPr>
        <w:spacing w:line="360" w:lineRule="auto"/>
        <w:jc w:val="center"/>
        <w:rPr>
          <w:rFonts w:ascii="Calibri" w:hAnsi="Calibri" w:cs="Calibri"/>
        </w:rPr>
      </w:pPr>
      <w:r>
        <w:rPr>
          <w:rFonts w:ascii="Calibri" w:hAnsi="Calibri" w:cs="Calibri"/>
        </w:rPr>
        <w:t xml:space="preserve">email: </w:t>
      </w:r>
      <w:r w:rsidR="00930DCB" w:rsidRPr="00863047">
        <w:rPr>
          <w:rFonts w:ascii="Calibri" w:hAnsi="Calibri" w:cs="Calibri"/>
          <w:vertAlign w:val="superscript"/>
        </w:rPr>
        <w:t>*</w:t>
      </w:r>
      <w:r w:rsidR="002D5BFD">
        <w:rPr>
          <w:rFonts w:ascii="Calibri" w:hAnsi="Calibri" w:cs="Calibri"/>
        </w:rPr>
        <w:t xml:space="preserve"> </w:t>
      </w:r>
      <w:r>
        <w:rPr>
          <w:rFonts w:ascii="Calibri" w:hAnsi="Calibri" w:cs="Calibri"/>
        </w:rPr>
        <w:t>i</w:t>
      </w:r>
      <w:r w:rsidR="0081305F">
        <w:rPr>
          <w:rFonts w:ascii="Calibri" w:hAnsi="Calibri" w:cs="Calibri"/>
        </w:rPr>
        <w:t>yaddkeidek@gmail.com</w:t>
      </w:r>
    </w:p>
    <w:p w14:paraId="3EE2F95B" w14:textId="2EFA5FE4" w:rsidR="009E3F4C" w:rsidRPr="00EB7BC0" w:rsidRDefault="009E3F4C" w:rsidP="001A5B52">
      <w:pPr>
        <w:spacing w:line="360" w:lineRule="auto"/>
        <w:jc w:val="center"/>
        <w:rPr>
          <w:rFonts w:ascii="Calibri" w:hAnsi="Calibri" w:cs="Calibri"/>
        </w:rPr>
      </w:pPr>
      <w:r w:rsidRPr="00EB7BC0">
        <w:rPr>
          <w:rFonts w:ascii="Calibri" w:hAnsi="Calibri" w:cs="Calibri"/>
        </w:rPr>
        <w:t xml:space="preserve">Department of Science and Technology Education, </w:t>
      </w:r>
      <w:r w:rsidR="001A5B52" w:rsidRPr="001A5B52">
        <w:rPr>
          <w:rFonts w:ascii="Calibri" w:hAnsi="Calibri" w:cs="Calibri"/>
        </w:rPr>
        <w:t xml:space="preserve">Al-Qasemi Academic College of Education, </w:t>
      </w:r>
      <w:proofErr w:type="spellStart"/>
      <w:r w:rsidR="001A5B52" w:rsidRPr="001A5B52">
        <w:rPr>
          <w:rFonts w:ascii="Calibri" w:hAnsi="Calibri" w:cs="Calibri"/>
        </w:rPr>
        <w:t>Bāqa</w:t>
      </w:r>
      <w:proofErr w:type="spellEnd"/>
      <w:r w:rsidR="001A5B52" w:rsidRPr="001A5B52">
        <w:rPr>
          <w:rFonts w:ascii="Calibri" w:hAnsi="Calibri" w:cs="Calibri"/>
        </w:rPr>
        <w:t xml:space="preserve"> </w:t>
      </w:r>
      <w:proofErr w:type="spellStart"/>
      <w:r w:rsidR="001A5B52" w:rsidRPr="001A5B52">
        <w:rPr>
          <w:rFonts w:ascii="Calibri" w:hAnsi="Calibri" w:cs="Calibri"/>
        </w:rPr>
        <w:t>el</w:t>
      </w:r>
      <w:proofErr w:type="spellEnd"/>
      <w:r w:rsidR="001A5B52" w:rsidRPr="001A5B52">
        <w:rPr>
          <w:rFonts w:ascii="Calibri" w:hAnsi="Calibri" w:cs="Calibri"/>
        </w:rPr>
        <w:t xml:space="preserve"> </w:t>
      </w:r>
      <w:proofErr w:type="spellStart"/>
      <w:r w:rsidR="001A5B52" w:rsidRPr="001A5B52">
        <w:rPr>
          <w:rFonts w:ascii="Calibri" w:hAnsi="Calibri" w:cs="Calibri"/>
        </w:rPr>
        <w:t>Gharbīya</w:t>
      </w:r>
      <w:proofErr w:type="spellEnd"/>
      <w:r w:rsidR="001A5B52" w:rsidRPr="001A5B52">
        <w:rPr>
          <w:rFonts w:ascii="Calibri" w:hAnsi="Calibri" w:cs="Calibri"/>
        </w:rPr>
        <w:t>, Israel</w:t>
      </w:r>
    </w:p>
    <w:p w14:paraId="509CE8D3" w14:textId="73359732" w:rsidR="00224A87" w:rsidRPr="00721FBC" w:rsidRDefault="003C4A6A" w:rsidP="00930DCB">
      <w:pPr>
        <w:spacing w:line="360" w:lineRule="auto"/>
        <w:jc w:val="center"/>
        <w:rPr>
          <w:rFonts w:ascii="Calibri" w:hAnsi="Calibri" w:cs="Calibri"/>
        </w:rPr>
      </w:pPr>
      <w:r w:rsidRPr="003C4A6A">
        <w:rPr>
          <w:rFonts w:ascii="Calibri" w:hAnsi="Calibri" w:cs="Calibri"/>
        </w:rPr>
        <w:t>Department of Science Teaching Methodologies</w:t>
      </w:r>
      <w:r w:rsidR="00222252" w:rsidRPr="00721FBC">
        <w:rPr>
          <w:rFonts w:ascii="Calibri" w:hAnsi="Calibri" w:cs="Calibri"/>
        </w:rPr>
        <w:t xml:space="preserve">, Al-Quds University, </w:t>
      </w:r>
      <w:r w:rsidR="001A5B52" w:rsidRPr="001A5B52">
        <w:rPr>
          <w:rFonts w:ascii="Calibri" w:hAnsi="Calibri" w:cs="Calibri"/>
        </w:rPr>
        <w:t>Palestinian Territory</w:t>
      </w:r>
    </w:p>
    <w:p w14:paraId="3110AC59" w14:textId="6B6C079D" w:rsidR="00687557" w:rsidRPr="008F4F94" w:rsidRDefault="00687557" w:rsidP="00003E2C">
      <w:pPr>
        <w:spacing w:before="240" w:after="240" w:line="360" w:lineRule="auto"/>
        <w:rPr>
          <w:rFonts w:ascii="Calibri" w:hAnsi="Calibri" w:cs="Calibri"/>
          <w:b/>
          <w:bCs/>
        </w:rPr>
      </w:pPr>
      <w:r w:rsidRPr="008F4F94">
        <w:rPr>
          <w:rFonts w:ascii="Calibri" w:hAnsi="Calibri" w:cs="Calibri"/>
          <w:b/>
          <w:bCs/>
        </w:rPr>
        <w:t>Abstract</w:t>
      </w:r>
    </w:p>
    <w:p w14:paraId="4A91FC26" w14:textId="1B61FCC4" w:rsidR="004B1E20" w:rsidRPr="008F4F94" w:rsidRDefault="004B1E20" w:rsidP="00812F82">
      <w:pPr>
        <w:spacing w:line="360" w:lineRule="auto"/>
        <w:rPr>
          <w:rFonts w:ascii="Calibri" w:hAnsi="Calibri" w:cs="Calibri"/>
        </w:rPr>
      </w:pPr>
      <w:r w:rsidRPr="008F4F94">
        <w:rPr>
          <w:rFonts w:ascii="Calibri" w:hAnsi="Calibri" w:cs="Calibri"/>
        </w:rPr>
        <w:t xml:space="preserve">Professional learning communities (PLCs) play an important role in </w:t>
      </w:r>
      <w:r w:rsidR="00622B47" w:rsidRPr="008F4F94">
        <w:rPr>
          <w:rFonts w:ascii="Calibri" w:hAnsi="Calibri" w:cs="Calibri"/>
        </w:rPr>
        <w:t xml:space="preserve">the </w:t>
      </w:r>
      <w:r w:rsidRPr="008F4F94">
        <w:rPr>
          <w:rFonts w:ascii="Calibri" w:hAnsi="Calibri" w:cs="Calibri"/>
        </w:rPr>
        <w:t xml:space="preserve">educational field in general and in science education in particular. </w:t>
      </w:r>
      <w:r w:rsidR="007A2818">
        <w:rPr>
          <w:rFonts w:ascii="Calibri" w:hAnsi="Calibri" w:cs="Calibri"/>
        </w:rPr>
        <w:t xml:space="preserve">Many </w:t>
      </w:r>
      <w:r w:rsidR="00C44915">
        <w:rPr>
          <w:rFonts w:ascii="Calibri" w:hAnsi="Calibri" w:cs="Calibri"/>
        </w:rPr>
        <w:t>researchers indicated</w:t>
      </w:r>
      <w:r w:rsidRPr="008F4F94">
        <w:rPr>
          <w:rFonts w:ascii="Calibri" w:hAnsi="Calibri" w:cs="Calibri"/>
        </w:rPr>
        <w:t xml:space="preserve"> that PLCs </w:t>
      </w:r>
      <w:r w:rsidR="00C96004">
        <w:rPr>
          <w:rFonts w:ascii="Calibri" w:hAnsi="Calibri" w:cs="Calibri"/>
        </w:rPr>
        <w:t>affected</w:t>
      </w:r>
      <w:r w:rsidRPr="008F4F94">
        <w:rPr>
          <w:rFonts w:ascii="Calibri" w:hAnsi="Calibri" w:cs="Calibri"/>
        </w:rPr>
        <w:t xml:space="preserve"> disciplinary content knowledge</w:t>
      </w:r>
      <w:r w:rsidR="008368EF">
        <w:rPr>
          <w:rFonts w:ascii="Calibri" w:hAnsi="Calibri" w:cs="Calibri"/>
        </w:rPr>
        <w:t>,</w:t>
      </w:r>
      <w:r w:rsidRPr="008F4F94">
        <w:rPr>
          <w:rFonts w:ascii="Calibri" w:hAnsi="Calibri" w:cs="Calibri"/>
        </w:rPr>
        <w:t xml:space="preserve"> pedagogical content knowledge</w:t>
      </w:r>
      <w:r w:rsidR="008368EF">
        <w:rPr>
          <w:rFonts w:ascii="Calibri" w:hAnsi="Calibri" w:cs="Calibri"/>
        </w:rPr>
        <w:t xml:space="preserve"> and </w:t>
      </w:r>
      <w:r w:rsidR="008368EF" w:rsidRPr="008F4F94">
        <w:rPr>
          <w:rFonts w:ascii="Calibri" w:hAnsi="Calibri" w:cs="Calibri"/>
        </w:rPr>
        <w:t>science teaching practices</w:t>
      </w:r>
      <w:r w:rsidRPr="008F4F94">
        <w:rPr>
          <w:rFonts w:ascii="Calibri" w:hAnsi="Calibri" w:cs="Calibri"/>
        </w:rPr>
        <w:t xml:space="preserve"> of </w:t>
      </w:r>
      <w:r w:rsidR="00640908">
        <w:rPr>
          <w:rFonts w:ascii="Calibri" w:hAnsi="Calibri" w:cs="Calibri"/>
        </w:rPr>
        <w:t xml:space="preserve">a wide spectrum of </w:t>
      </w:r>
      <w:r w:rsidR="00650B19">
        <w:rPr>
          <w:rFonts w:ascii="Calibri" w:hAnsi="Calibri" w:cs="Calibri"/>
        </w:rPr>
        <w:t xml:space="preserve">in-service </w:t>
      </w:r>
      <w:r w:rsidRPr="008F4F94">
        <w:rPr>
          <w:rFonts w:ascii="Calibri" w:hAnsi="Calibri" w:cs="Calibri"/>
        </w:rPr>
        <w:t>science teachers</w:t>
      </w:r>
      <w:r w:rsidR="00910602" w:rsidRPr="008F4F94">
        <w:rPr>
          <w:rFonts w:ascii="Calibri" w:hAnsi="Calibri" w:cs="Calibri"/>
        </w:rPr>
        <w:t xml:space="preserve">. </w:t>
      </w:r>
    </w:p>
    <w:p w14:paraId="3E997E4B" w14:textId="38ADB320" w:rsidR="006204A9" w:rsidRPr="008F4F94" w:rsidRDefault="004B1E20" w:rsidP="004B1E20">
      <w:pPr>
        <w:spacing w:line="360" w:lineRule="auto"/>
        <w:ind w:firstLine="284"/>
        <w:rPr>
          <w:rFonts w:ascii="Calibri" w:hAnsi="Calibri" w:cs="Calibri"/>
        </w:rPr>
      </w:pPr>
      <w:r w:rsidRPr="008F4F94">
        <w:rPr>
          <w:rFonts w:ascii="Calibri" w:hAnsi="Calibri" w:cs="Calibri"/>
        </w:rPr>
        <w:t xml:space="preserve">The current study investigated the </w:t>
      </w:r>
      <w:r w:rsidR="00F76AA5" w:rsidRPr="008F4F94">
        <w:rPr>
          <w:rFonts w:ascii="Calibri" w:hAnsi="Calibri" w:cs="Calibri"/>
        </w:rPr>
        <w:t xml:space="preserve">mentoring skills </w:t>
      </w:r>
      <w:r w:rsidR="00904A34">
        <w:rPr>
          <w:rFonts w:ascii="Calibri" w:hAnsi="Calibri" w:cs="Calibri"/>
        </w:rPr>
        <w:t xml:space="preserve">and </w:t>
      </w:r>
      <w:r w:rsidR="004C79B4">
        <w:rPr>
          <w:rFonts w:ascii="Calibri" w:hAnsi="Calibri" w:cs="Calibri"/>
        </w:rPr>
        <w:t xml:space="preserve">recommendations </w:t>
      </w:r>
      <w:r w:rsidR="00DC6254" w:rsidRPr="008F4F94">
        <w:rPr>
          <w:rFonts w:ascii="Calibri" w:hAnsi="Calibri" w:cs="Calibri"/>
        </w:rPr>
        <w:t>of in-service science</w:t>
      </w:r>
      <w:r w:rsidR="00DC6254">
        <w:rPr>
          <w:rFonts w:ascii="Calibri" w:hAnsi="Calibri" w:cs="Calibri"/>
        </w:rPr>
        <w:t xml:space="preserve"> teachers </w:t>
      </w:r>
      <w:r w:rsidR="00AE6AB7">
        <w:rPr>
          <w:rFonts w:ascii="Calibri" w:hAnsi="Calibri" w:cs="Calibri"/>
        </w:rPr>
        <w:t>who participated</w:t>
      </w:r>
      <w:r w:rsidRPr="008F4F94">
        <w:rPr>
          <w:rFonts w:ascii="Calibri" w:hAnsi="Calibri" w:cs="Calibri"/>
        </w:rPr>
        <w:t xml:space="preserve"> in PLC</w:t>
      </w:r>
      <w:r w:rsidR="00521AF4">
        <w:rPr>
          <w:rFonts w:ascii="Calibri" w:hAnsi="Calibri" w:cs="Calibri"/>
        </w:rPr>
        <w:t>s</w:t>
      </w:r>
      <w:r w:rsidR="00CC69F3">
        <w:rPr>
          <w:rFonts w:ascii="Calibri" w:hAnsi="Calibri" w:cs="Calibri"/>
        </w:rPr>
        <w:t>,</w:t>
      </w:r>
      <w:r w:rsidRPr="008F4F94">
        <w:rPr>
          <w:rFonts w:ascii="Calibri" w:hAnsi="Calibri" w:cs="Calibri"/>
        </w:rPr>
        <w:t xml:space="preserve"> called academia </w:t>
      </w:r>
      <w:r w:rsidR="00E908D9">
        <w:rPr>
          <w:rFonts w:ascii="Calibri" w:hAnsi="Calibri" w:cs="Calibri"/>
        </w:rPr>
        <w:t>K</w:t>
      </w:r>
      <w:r w:rsidR="00E908D9" w:rsidRPr="008F4F94">
        <w:rPr>
          <w:rFonts w:ascii="Calibri" w:hAnsi="Calibri" w:cs="Calibri"/>
        </w:rPr>
        <w:t>ita</w:t>
      </w:r>
      <w:r w:rsidRPr="008F4F94">
        <w:rPr>
          <w:rFonts w:ascii="Calibri" w:hAnsi="Calibri" w:cs="Calibri"/>
        </w:rPr>
        <w:t xml:space="preserve"> </w:t>
      </w:r>
      <w:r w:rsidR="00521AF4">
        <w:rPr>
          <w:rFonts w:ascii="Calibri" w:hAnsi="Calibri" w:cs="Calibri"/>
        </w:rPr>
        <w:t xml:space="preserve">communities </w:t>
      </w:r>
      <w:r w:rsidRPr="008F4F94">
        <w:rPr>
          <w:rFonts w:ascii="Calibri" w:hAnsi="Calibri" w:cs="Calibri"/>
        </w:rPr>
        <w:t>(</w:t>
      </w:r>
      <w:r w:rsidR="00727034">
        <w:rPr>
          <w:rFonts w:ascii="Calibri" w:hAnsi="Calibri" w:cs="Calibri"/>
        </w:rPr>
        <w:t xml:space="preserve">academic </w:t>
      </w:r>
      <w:r w:rsidRPr="008F4F94">
        <w:rPr>
          <w:rFonts w:ascii="Calibri" w:hAnsi="Calibri" w:cs="Calibri"/>
        </w:rPr>
        <w:t>classroom</w:t>
      </w:r>
      <w:r w:rsidR="00521AF4">
        <w:rPr>
          <w:rFonts w:ascii="Calibri" w:hAnsi="Calibri" w:cs="Calibri"/>
        </w:rPr>
        <w:t xml:space="preserve"> communities</w:t>
      </w:r>
      <w:r w:rsidRPr="008F4F94">
        <w:rPr>
          <w:rFonts w:ascii="Calibri" w:hAnsi="Calibri" w:cs="Calibri"/>
        </w:rPr>
        <w:t>)</w:t>
      </w:r>
      <w:r w:rsidR="00E908D9">
        <w:rPr>
          <w:rFonts w:ascii="Calibri" w:hAnsi="Calibri" w:cs="Calibri"/>
        </w:rPr>
        <w:t xml:space="preserve"> (AKC</w:t>
      </w:r>
      <w:r w:rsidR="00A35D86">
        <w:rPr>
          <w:rFonts w:ascii="Calibri" w:hAnsi="Calibri" w:cs="Calibri"/>
        </w:rPr>
        <w:t>s</w:t>
      </w:r>
      <w:r w:rsidR="00E908D9">
        <w:rPr>
          <w:rFonts w:ascii="Calibri" w:hAnsi="Calibri" w:cs="Calibri"/>
        </w:rPr>
        <w:t>)</w:t>
      </w:r>
      <w:r w:rsidR="00CC69F3">
        <w:rPr>
          <w:rFonts w:ascii="Calibri" w:hAnsi="Calibri" w:cs="Calibri"/>
        </w:rPr>
        <w:t>,</w:t>
      </w:r>
      <w:r w:rsidRPr="008F4F94">
        <w:rPr>
          <w:rFonts w:ascii="Calibri" w:hAnsi="Calibri" w:cs="Calibri"/>
        </w:rPr>
        <w:t xml:space="preserve"> </w:t>
      </w:r>
      <w:r w:rsidR="00542648">
        <w:rPr>
          <w:rFonts w:ascii="Calibri" w:hAnsi="Calibri" w:cs="Calibri"/>
        </w:rPr>
        <w:t>together with th</w:t>
      </w:r>
      <w:r w:rsidR="00D840E0">
        <w:rPr>
          <w:rFonts w:ascii="Calibri" w:hAnsi="Calibri" w:cs="Calibri"/>
        </w:rPr>
        <w:t xml:space="preserve">eir </w:t>
      </w:r>
      <w:r w:rsidR="00883461">
        <w:rPr>
          <w:rFonts w:ascii="Calibri" w:hAnsi="Calibri" w:cs="Calibri"/>
        </w:rPr>
        <w:t xml:space="preserve">preservice </w:t>
      </w:r>
      <w:r w:rsidR="00843811" w:rsidRPr="008F4F94">
        <w:rPr>
          <w:rFonts w:ascii="Calibri" w:hAnsi="Calibri" w:cs="Calibri"/>
        </w:rPr>
        <w:t>science</w:t>
      </w:r>
      <w:r w:rsidR="00843811">
        <w:rPr>
          <w:rFonts w:ascii="Calibri" w:hAnsi="Calibri" w:cs="Calibri"/>
        </w:rPr>
        <w:t xml:space="preserve"> teachers </w:t>
      </w:r>
      <w:r w:rsidR="00D840E0">
        <w:rPr>
          <w:rFonts w:ascii="Calibri" w:hAnsi="Calibri" w:cs="Calibri"/>
        </w:rPr>
        <w:t>mentees and the univers</w:t>
      </w:r>
      <w:r w:rsidR="00330EFC">
        <w:rPr>
          <w:rFonts w:ascii="Calibri" w:hAnsi="Calibri" w:cs="Calibri"/>
        </w:rPr>
        <w:t>ity academic supervisor</w:t>
      </w:r>
      <w:r w:rsidRPr="008F4F94">
        <w:rPr>
          <w:rFonts w:ascii="Calibri" w:hAnsi="Calibri" w:cs="Calibri"/>
        </w:rPr>
        <w:t xml:space="preserve">. </w:t>
      </w:r>
      <w:r w:rsidR="001303BD" w:rsidRPr="008F4F94">
        <w:rPr>
          <w:rFonts w:ascii="Calibri" w:hAnsi="Calibri" w:cs="Calibri"/>
        </w:rPr>
        <w:t>Ten in</w:t>
      </w:r>
      <w:r w:rsidR="00C25FC2" w:rsidRPr="008F4F94">
        <w:rPr>
          <w:rFonts w:ascii="Calibri" w:hAnsi="Calibri" w:cs="Calibri"/>
        </w:rPr>
        <w:t>-service science mentors</w:t>
      </w:r>
      <w:r w:rsidR="00BA342D">
        <w:rPr>
          <w:rFonts w:ascii="Calibri" w:hAnsi="Calibri" w:cs="Calibri"/>
        </w:rPr>
        <w:t>,</w:t>
      </w:r>
      <w:r w:rsidR="00C25FC2" w:rsidRPr="008F4F94">
        <w:rPr>
          <w:rFonts w:ascii="Calibri" w:hAnsi="Calibri" w:cs="Calibri"/>
        </w:rPr>
        <w:t xml:space="preserve"> </w:t>
      </w:r>
      <w:r w:rsidR="00D70235">
        <w:rPr>
          <w:rFonts w:ascii="Calibri" w:hAnsi="Calibri" w:cs="Calibri"/>
        </w:rPr>
        <w:t xml:space="preserve">who did not </w:t>
      </w:r>
      <w:r w:rsidR="00BA342D">
        <w:rPr>
          <w:rFonts w:ascii="Calibri" w:hAnsi="Calibri" w:cs="Calibri"/>
        </w:rPr>
        <w:t>attend</w:t>
      </w:r>
      <w:r w:rsidR="0001053E">
        <w:rPr>
          <w:rFonts w:ascii="Calibri" w:hAnsi="Calibri" w:cs="Calibri"/>
        </w:rPr>
        <w:t xml:space="preserve"> </w:t>
      </w:r>
      <w:r w:rsidR="004A2B4C">
        <w:rPr>
          <w:rFonts w:ascii="Calibri" w:hAnsi="Calibri" w:cs="Calibri"/>
        </w:rPr>
        <w:t xml:space="preserve">any prior </w:t>
      </w:r>
      <w:r w:rsidR="006A7BC8">
        <w:rPr>
          <w:rFonts w:ascii="Calibri" w:hAnsi="Calibri" w:cs="Calibri"/>
        </w:rPr>
        <w:t>cor</w:t>
      </w:r>
      <w:r w:rsidR="00BA342D">
        <w:rPr>
          <w:rFonts w:ascii="Calibri" w:hAnsi="Calibri" w:cs="Calibri"/>
        </w:rPr>
        <w:t>r</w:t>
      </w:r>
      <w:r w:rsidR="006A7BC8">
        <w:rPr>
          <w:rFonts w:ascii="Calibri" w:hAnsi="Calibri" w:cs="Calibri"/>
        </w:rPr>
        <w:t xml:space="preserve">elated </w:t>
      </w:r>
      <w:r w:rsidR="007321C3">
        <w:rPr>
          <w:rFonts w:ascii="Calibri" w:hAnsi="Calibri" w:cs="Calibri"/>
        </w:rPr>
        <w:t>professional dev</w:t>
      </w:r>
      <w:r w:rsidR="00BA342D">
        <w:rPr>
          <w:rFonts w:ascii="Calibri" w:hAnsi="Calibri" w:cs="Calibri"/>
        </w:rPr>
        <w:t>elopment course</w:t>
      </w:r>
      <w:r w:rsidR="00C659C8">
        <w:rPr>
          <w:rFonts w:ascii="Calibri" w:hAnsi="Calibri" w:cs="Calibri"/>
        </w:rPr>
        <w:t>,</w:t>
      </w:r>
      <w:r w:rsidR="00BA342D">
        <w:rPr>
          <w:rFonts w:ascii="Calibri" w:hAnsi="Calibri" w:cs="Calibri"/>
        </w:rPr>
        <w:t xml:space="preserve"> </w:t>
      </w:r>
      <w:r w:rsidR="00C25FC2" w:rsidRPr="008F4F94">
        <w:rPr>
          <w:rFonts w:ascii="Calibri" w:hAnsi="Calibri" w:cs="Calibri"/>
        </w:rPr>
        <w:t xml:space="preserve">participated in the </w:t>
      </w:r>
      <w:r w:rsidR="005668B2" w:rsidRPr="008F4F94">
        <w:rPr>
          <w:rFonts w:ascii="Calibri" w:hAnsi="Calibri" w:cs="Calibri"/>
        </w:rPr>
        <w:t xml:space="preserve">current study. </w:t>
      </w:r>
      <w:r w:rsidR="00E43D7A" w:rsidRPr="008F4F94">
        <w:rPr>
          <w:rFonts w:ascii="Calibri" w:hAnsi="Calibri" w:cs="Calibri"/>
        </w:rPr>
        <w:t xml:space="preserve">A </w:t>
      </w:r>
      <w:r w:rsidR="003D218E" w:rsidRPr="008F4F94">
        <w:rPr>
          <w:rFonts w:ascii="Calibri" w:hAnsi="Calibri" w:cs="Calibri"/>
        </w:rPr>
        <w:t>real-time observation</w:t>
      </w:r>
      <w:r w:rsidR="00535B52" w:rsidRPr="008F4F94">
        <w:rPr>
          <w:rFonts w:ascii="Calibri" w:hAnsi="Calibri" w:cs="Calibri"/>
        </w:rPr>
        <w:t xml:space="preserve"> from the </w:t>
      </w:r>
      <w:r w:rsidR="008374D6">
        <w:rPr>
          <w:rFonts w:ascii="Calibri" w:hAnsi="Calibri" w:cs="Calibri"/>
        </w:rPr>
        <w:t>AKC</w:t>
      </w:r>
      <w:r w:rsidR="00535B52" w:rsidRPr="008F4F94">
        <w:rPr>
          <w:rFonts w:ascii="Calibri" w:hAnsi="Calibri" w:cs="Calibri"/>
        </w:rPr>
        <w:t>s meeting</w:t>
      </w:r>
      <w:r w:rsidR="007E71E8">
        <w:rPr>
          <w:rFonts w:ascii="Calibri" w:hAnsi="Calibri" w:cs="Calibri"/>
        </w:rPr>
        <w:t>s</w:t>
      </w:r>
      <w:r w:rsidR="00535B52" w:rsidRPr="008F4F94">
        <w:rPr>
          <w:rFonts w:ascii="Calibri" w:hAnsi="Calibri" w:cs="Calibri"/>
        </w:rPr>
        <w:t xml:space="preserve"> </w:t>
      </w:r>
      <w:r w:rsidR="008F4B6A">
        <w:rPr>
          <w:rFonts w:ascii="Calibri" w:hAnsi="Calibri" w:cs="Calibri"/>
        </w:rPr>
        <w:t>and</w:t>
      </w:r>
      <w:r w:rsidR="00535B52" w:rsidRPr="008F4F94">
        <w:rPr>
          <w:rFonts w:ascii="Calibri" w:hAnsi="Calibri" w:cs="Calibri"/>
        </w:rPr>
        <w:t xml:space="preserve"> semi-structured interviews with </w:t>
      </w:r>
      <w:r w:rsidR="008374D6">
        <w:rPr>
          <w:rFonts w:ascii="Calibri" w:hAnsi="Calibri" w:cs="Calibri"/>
        </w:rPr>
        <w:t>the</w:t>
      </w:r>
      <w:r w:rsidR="00CE79FB">
        <w:rPr>
          <w:rFonts w:ascii="Calibri" w:hAnsi="Calibri" w:cs="Calibri"/>
        </w:rPr>
        <w:t xml:space="preserve">se </w:t>
      </w:r>
      <w:r w:rsidR="007E71E8">
        <w:rPr>
          <w:rFonts w:ascii="Calibri" w:hAnsi="Calibri" w:cs="Calibri"/>
        </w:rPr>
        <w:t>science</w:t>
      </w:r>
      <w:r w:rsidR="00535B52" w:rsidRPr="008F4F94">
        <w:rPr>
          <w:rFonts w:ascii="Calibri" w:hAnsi="Calibri" w:cs="Calibri"/>
        </w:rPr>
        <w:t xml:space="preserve"> mentors </w:t>
      </w:r>
      <w:r w:rsidR="00E43D7A" w:rsidRPr="008F4F94">
        <w:rPr>
          <w:rFonts w:ascii="Calibri" w:hAnsi="Calibri" w:cs="Calibri"/>
        </w:rPr>
        <w:t xml:space="preserve">were </w:t>
      </w:r>
      <w:r w:rsidR="00FE42A4">
        <w:rPr>
          <w:rFonts w:ascii="Calibri" w:hAnsi="Calibri" w:cs="Calibri"/>
        </w:rPr>
        <w:t>collected</w:t>
      </w:r>
      <w:r w:rsidR="00E43D7A" w:rsidRPr="008F4F94">
        <w:rPr>
          <w:rFonts w:ascii="Calibri" w:hAnsi="Calibri" w:cs="Calibri"/>
        </w:rPr>
        <w:t xml:space="preserve"> </w:t>
      </w:r>
      <w:r w:rsidR="008F4B6A">
        <w:rPr>
          <w:rFonts w:ascii="Calibri" w:hAnsi="Calibri" w:cs="Calibri"/>
        </w:rPr>
        <w:t xml:space="preserve">and </w:t>
      </w:r>
      <w:r w:rsidR="00FE42A4">
        <w:rPr>
          <w:rFonts w:ascii="Calibri" w:hAnsi="Calibri" w:cs="Calibri"/>
        </w:rPr>
        <w:t>thematically</w:t>
      </w:r>
      <w:r w:rsidR="00D9416F">
        <w:rPr>
          <w:rFonts w:ascii="Calibri" w:hAnsi="Calibri" w:cs="Calibri"/>
        </w:rPr>
        <w:t xml:space="preserve"> </w:t>
      </w:r>
      <w:r w:rsidR="008F4B6A">
        <w:rPr>
          <w:rFonts w:ascii="Calibri" w:hAnsi="Calibri" w:cs="Calibri"/>
        </w:rPr>
        <w:t>analyzed</w:t>
      </w:r>
      <w:r w:rsidR="006204A9" w:rsidRPr="008F4F94">
        <w:rPr>
          <w:rFonts w:ascii="Calibri" w:hAnsi="Calibri" w:cs="Calibri"/>
        </w:rPr>
        <w:t>.</w:t>
      </w:r>
    </w:p>
    <w:p w14:paraId="42E05437" w14:textId="514E37BC" w:rsidR="004F401E" w:rsidRDefault="00D9416F" w:rsidP="004F401E">
      <w:pPr>
        <w:spacing w:line="360" w:lineRule="auto"/>
        <w:ind w:firstLine="284"/>
        <w:rPr>
          <w:rFonts w:ascii="Calibri" w:hAnsi="Calibri" w:cs="Calibri"/>
        </w:rPr>
      </w:pPr>
      <w:r>
        <w:rPr>
          <w:rFonts w:ascii="Calibri" w:hAnsi="Calibri" w:cs="Calibri"/>
        </w:rPr>
        <w:t xml:space="preserve">It </w:t>
      </w:r>
      <w:r w:rsidR="004B1E20" w:rsidRPr="008F4F94">
        <w:rPr>
          <w:rFonts w:ascii="Calibri" w:hAnsi="Calibri" w:cs="Calibri"/>
        </w:rPr>
        <w:t xml:space="preserve">found that </w:t>
      </w:r>
      <w:r>
        <w:rPr>
          <w:rFonts w:ascii="Calibri" w:hAnsi="Calibri" w:cs="Calibri"/>
        </w:rPr>
        <w:t>AKC</w:t>
      </w:r>
      <w:r w:rsidR="00393C42">
        <w:rPr>
          <w:rFonts w:ascii="Calibri" w:hAnsi="Calibri" w:cs="Calibri"/>
        </w:rPr>
        <w:t>s</w:t>
      </w:r>
      <w:r>
        <w:rPr>
          <w:rFonts w:ascii="Calibri" w:hAnsi="Calibri" w:cs="Calibri"/>
        </w:rPr>
        <w:t xml:space="preserve"> </w:t>
      </w:r>
      <w:r w:rsidR="00522C8D">
        <w:rPr>
          <w:rFonts w:ascii="Calibri" w:hAnsi="Calibri" w:cs="Calibri"/>
        </w:rPr>
        <w:t>seemly</w:t>
      </w:r>
      <w:r w:rsidR="00A35D86">
        <w:rPr>
          <w:rFonts w:ascii="Calibri" w:hAnsi="Calibri" w:cs="Calibri"/>
        </w:rPr>
        <w:t xml:space="preserve"> develop</w:t>
      </w:r>
      <w:r w:rsidR="00522C8D">
        <w:rPr>
          <w:rFonts w:ascii="Calibri" w:hAnsi="Calibri" w:cs="Calibri"/>
        </w:rPr>
        <w:t>ed</w:t>
      </w:r>
      <w:r w:rsidR="00A35D86">
        <w:rPr>
          <w:rFonts w:ascii="Calibri" w:hAnsi="Calibri" w:cs="Calibri"/>
        </w:rPr>
        <w:t xml:space="preserve"> and improve</w:t>
      </w:r>
      <w:r w:rsidR="00522C8D">
        <w:rPr>
          <w:rFonts w:ascii="Calibri" w:hAnsi="Calibri" w:cs="Calibri"/>
        </w:rPr>
        <w:t>d</w:t>
      </w:r>
      <w:r w:rsidR="003371E1">
        <w:rPr>
          <w:rFonts w:ascii="Calibri" w:hAnsi="Calibri" w:cs="Calibri"/>
        </w:rPr>
        <w:t xml:space="preserve"> mentoring skills </w:t>
      </w:r>
      <w:r w:rsidR="0013559B">
        <w:rPr>
          <w:rFonts w:ascii="Calibri" w:hAnsi="Calibri" w:cs="Calibri"/>
        </w:rPr>
        <w:t>of</w:t>
      </w:r>
      <w:r w:rsidR="003371E1">
        <w:rPr>
          <w:rFonts w:ascii="Calibri" w:hAnsi="Calibri" w:cs="Calibri"/>
        </w:rPr>
        <w:t xml:space="preserve"> </w:t>
      </w:r>
      <w:r w:rsidR="00166F74">
        <w:rPr>
          <w:rFonts w:ascii="Calibri" w:hAnsi="Calibri" w:cs="Calibri"/>
        </w:rPr>
        <w:t>science mentors</w:t>
      </w:r>
      <w:r w:rsidR="00DD34C6">
        <w:rPr>
          <w:rFonts w:ascii="Calibri" w:hAnsi="Calibri" w:cs="Calibri"/>
        </w:rPr>
        <w:t>,</w:t>
      </w:r>
      <w:r w:rsidR="004B1E20" w:rsidRPr="008F4F94">
        <w:rPr>
          <w:rFonts w:ascii="Calibri" w:hAnsi="Calibri" w:cs="Calibri"/>
        </w:rPr>
        <w:t xml:space="preserve"> </w:t>
      </w:r>
      <w:r w:rsidR="008200F0" w:rsidRPr="008F4F94">
        <w:rPr>
          <w:rFonts w:ascii="Calibri" w:hAnsi="Calibri" w:cs="Calibri"/>
        </w:rPr>
        <w:t>at</w:t>
      </w:r>
      <w:r w:rsidR="004B1E20" w:rsidRPr="008F4F94">
        <w:rPr>
          <w:rFonts w:ascii="Calibri" w:hAnsi="Calibri" w:cs="Calibri"/>
        </w:rPr>
        <w:t xml:space="preserve"> personal, professional, emotional, </w:t>
      </w:r>
      <w:r w:rsidR="00393C42">
        <w:rPr>
          <w:rFonts w:ascii="Calibri" w:hAnsi="Calibri" w:cs="Calibri"/>
        </w:rPr>
        <w:t xml:space="preserve">and </w:t>
      </w:r>
      <w:r w:rsidR="004B1E20" w:rsidRPr="008F4F94">
        <w:rPr>
          <w:rFonts w:ascii="Calibri" w:hAnsi="Calibri" w:cs="Calibri"/>
        </w:rPr>
        <w:t xml:space="preserve">social </w:t>
      </w:r>
      <w:r w:rsidR="00166F74">
        <w:rPr>
          <w:rFonts w:ascii="Calibri" w:hAnsi="Calibri" w:cs="Calibri"/>
        </w:rPr>
        <w:t>level</w:t>
      </w:r>
      <w:r w:rsidR="004B1E20" w:rsidRPr="008F4F94">
        <w:rPr>
          <w:rFonts w:ascii="Calibri" w:hAnsi="Calibri" w:cs="Calibri"/>
        </w:rPr>
        <w:t xml:space="preserve">. </w:t>
      </w:r>
      <w:r w:rsidR="00E10269">
        <w:rPr>
          <w:rFonts w:ascii="Calibri" w:hAnsi="Calibri" w:cs="Calibri"/>
        </w:rPr>
        <w:t>More specifically</w:t>
      </w:r>
      <w:r w:rsidR="004B1E20" w:rsidRPr="008F4F94">
        <w:rPr>
          <w:rFonts w:ascii="Calibri" w:hAnsi="Calibri" w:cs="Calibri"/>
        </w:rPr>
        <w:t xml:space="preserve">, in-service science </w:t>
      </w:r>
      <w:r w:rsidR="008200F0">
        <w:rPr>
          <w:rFonts w:ascii="Calibri" w:hAnsi="Calibri" w:cs="Calibri"/>
        </w:rPr>
        <w:t>mentors</w:t>
      </w:r>
      <w:r w:rsidR="004B1E20" w:rsidRPr="008F4F94">
        <w:rPr>
          <w:rFonts w:ascii="Calibri" w:hAnsi="Calibri" w:cs="Calibri"/>
        </w:rPr>
        <w:t xml:space="preserve"> </w:t>
      </w:r>
      <w:r w:rsidR="006449EA">
        <w:rPr>
          <w:rFonts w:ascii="Calibri" w:hAnsi="Calibri" w:cs="Calibri"/>
        </w:rPr>
        <w:t xml:space="preserve">apparently </w:t>
      </w:r>
      <w:r w:rsidR="004B1E20" w:rsidRPr="008F4F94">
        <w:rPr>
          <w:rFonts w:ascii="Calibri" w:hAnsi="Calibri" w:cs="Calibri"/>
        </w:rPr>
        <w:t xml:space="preserve">found that </w:t>
      </w:r>
      <w:r w:rsidR="00B749C2">
        <w:rPr>
          <w:rFonts w:ascii="Calibri" w:hAnsi="Calibri" w:cs="Calibri"/>
        </w:rPr>
        <w:t xml:space="preserve">AKCs </w:t>
      </w:r>
      <w:r w:rsidR="00CE41FD">
        <w:rPr>
          <w:rFonts w:ascii="Calibri" w:hAnsi="Calibri" w:cs="Calibri"/>
        </w:rPr>
        <w:t>enabled them to develop</w:t>
      </w:r>
      <w:r w:rsidR="004B1E20" w:rsidRPr="008F4F94">
        <w:rPr>
          <w:rFonts w:ascii="Calibri" w:hAnsi="Calibri" w:cs="Calibri"/>
        </w:rPr>
        <w:t xml:space="preserve"> </w:t>
      </w:r>
      <w:r w:rsidR="00C56183">
        <w:rPr>
          <w:rFonts w:ascii="Calibri" w:hAnsi="Calibri" w:cs="Calibri"/>
        </w:rPr>
        <w:t xml:space="preserve">and </w:t>
      </w:r>
      <w:r w:rsidR="00CE41FD">
        <w:rPr>
          <w:rFonts w:ascii="Calibri" w:hAnsi="Calibri" w:cs="Calibri"/>
        </w:rPr>
        <w:t xml:space="preserve">to </w:t>
      </w:r>
      <w:r w:rsidR="00C56183">
        <w:rPr>
          <w:rFonts w:ascii="Calibri" w:hAnsi="Calibri" w:cs="Calibri"/>
        </w:rPr>
        <w:t>strength</w:t>
      </w:r>
      <w:r w:rsidR="004B1E20" w:rsidRPr="008F4F94">
        <w:rPr>
          <w:rFonts w:ascii="Calibri" w:hAnsi="Calibri" w:cs="Calibri"/>
        </w:rPr>
        <w:t xml:space="preserve"> many </w:t>
      </w:r>
      <w:r w:rsidR="00C56183">
        <w:rPr>
          <w:rFonts w:ascii="Calibri" w:hAnsi="Calibri" w:cs="Calibri"/>
        </w:rPr>
        <w:t xml:space="preserve">mentoring </w:t>
      </w:r>
      <w:r w:rsidR="004B1E20" w:rsidRPr="008F4F94">
        <w:rPr>
          <w:rFonts w:ascii="Calibri" w:hAnsi="Calibri" w:cs="Calibri"/>
        </w:rPr>
        <w:t>skills</w:t>
      </w:r>
      <w:r w:rsidR="00A113C1">
        <w:rPr>
          <w:rFonts w:ascii="Calibri" w:hAnsi="Calibri" w:cs="Calibri"/>
        </w:rPr>
        <w:t xml:space="preserve"> namely, (a) f</w:t>
      </w:r>
      <w:r w:rsidR="004B1E20" w:rsidRPr="008F4F94">
        <w:rPr>
          <w:rFonts w:ascii="Calibri" w:hAnsi="Calibri" w:cs="Calibri"/>
        </w:rPr>
        <w:t>acilitating</w:t>
      </w:r>
      <w:r w:rsidR="00A14737">
        <w:rPr>
          <w:rFonts w:ascii="Calibri" w:hAnsi="Calibri" w:cs="Calibri"/>
        </w:rPr>
        <w:t xml:space="preserve"> s</w:t>
      </w:r>
      <w:r w:rsidR="00A20842">
        <w:rPr>
          <w:rFonts w:ascii="Calibri" w:hAnsi="Calibri" w:cs="Calibri"/>
        </w:rPr>
        <w:t>kills</w:t>
      </w:r>
      <w:r w:rsidR="004B1E20" w:rsidRPr="008F4F94">
        <w:rPr>
          <w:rFonts w:ascii="Calibri" w:hAnsi="Calibri" w:cs="Calibri"/>
        </w:rPr>
        <w:t xml:space="preserve">, </w:t>
      </w:r>
      <w:r w:rsidR="00A113C1">
        <w:rPr>
          <w:rFonts w:ascii="Calibri" w:hAnsi="Calibri" w:cs="Calibri"/>
        </w:rPr>
        <w:t>(b) k</w:t>
      </w:r>
      <w:r w:rsidR="00A113C1" w:rsidRPr="00A113C1">
        <w:rPr>
          <w:rFonts w:ascii="Calibri" w:hAnsi="Calibri" w:cs="Calibri"/>
        </w:rPr>
        <w:t>nowledge</w:t>
      </w:r>
      <w:r w:rsidR="00A20842">
        <w:rPr>
          <w:rFonts w:ascii="Calibri" w:hAnsi="Calibri" w:cs="Calibri"/>
        </w:rPr>
        <w:t>-</w:t>
      </w:r>
      <w:r w:rsidR="00A113C1">
        <w:rPr>
          <w:rFonts w:ascii="Calibri" w:hAnsi="Calibri" w:cs="Calibri"/>
        </w:rPr>
        <w:t>r</w:t>
      </w:r>
      <w:r w:rsidR="00A113C1" w:rsidRPr="00A113C1">
        <w:rPr>
          <w:rFonts w:ascii="Calibri" w:hAnsi="Calibri" w:cs="Calibri"/>
        </w:rPr>
        <w:t>esource</w:t>
      </w:r>
      <w:r w:rsidR="00A20842">
        <w:rPr>
          <w:rFonts w:ascii="Calibri" w:hAnsi="Calibri" w:cs="Calibri"/>
        </w:rPr>
        <w:t xml:space="preserve"> </w:t>
      </w:r>
      <w:r w:rsidR="00D868F0">
        <w:rPr>
          <w:rFonts w:ascii="Calibri" w:hAnsi="Calibri" w:cs="Calibri"/>
        </w:rPr>
        <w:t>characteristics</w:t>
      </w:r>
      <w:r w:rsidR="004B1E20" w:rsidRPr="008F4F94">
        <w:rPr>
          <w:rFonts w:ascii="Calibri" w:hAnsi="Calibri" w:cs="Calibri"/>
        </w:rPr>
        <w:t xml:space="preserve">, </w:t>
      </w:r>
      <w:r w:rsidR="00A113C1">
        <w:rPr>
          <w:rFonts w:ascii="Calibri" w:hAnsi="Calibri" w:cs="Calibri"/>
        </w:rPr>
        <w:t xml:space="preserve">(c) </w:t>
      </w:r>
      <w:r w:rsidR="00A63408">
        <w:rPr>
          <w:rFonts w:ascii="Calibri" w:hAnsi="Calibri" w:cs="Calibri"/>
        </w:rPr>
        <w:t>r</w:t>
      </w:r>
      <w:r w:rsidR="00A63408" w:rsidRPr="00A63408">
        <w:rPr>
          <w:rFonts w:ascii="Calibri" w:hAnsi="Calibri" w:cs="Calibri"/>
        </w:rPr>
        <w:t xml:space="preserve">eflective </w:t>
      </w:r>
      <w:r w:rsidR="00A63408">
        <w:rPr>
          <w:rFonts w:ascii="Calibri" w:hAnsi="Calibri" w:cs="Calibri"/>
        </w:rPr>
        <w:t>p</w:t>
      </w:r>
      <w:r w:rsidR="00A63408" w:rsidRPr="00A63408">
        <w:rPr>
          <w:rFonts w:ascii="Calibri" w:hAnsi="Calibri" w:cs="Calibri"/>
        </w:rPr>
        <w:t>racti</w:t>
      </w:r>
      <w:r w:rsidR="00ED3631">
        <w:rPr>
          <w:rFonts w:ascii="Calibri" w:hAnsi="Calibri" w:cs="Calibri"/>
        </w:rPr>
        <w:t>ce</w:t>
      </w:r>
      <w:r w:rsidR="004B1E20" w:rsidRPr="008F4F94">
        <w:rPr>
          <w:rFonts w:ascii="Calibri" w:hAnsi="Calibri" w:cs="Calibri"/>
        </w:rPr>
        <w:t>,</w:t>
      </w:r>
      <w:r w:rsidR="00A63408">
        <w:rPr>
          <w:rFonts w:ascii="Calibri" w:hAnsi="Calibri" w:cs="Calibri"/>
        </w:rPr>
        <w:t xml:space="preserve"> (d) </w:t>
      </w:r>
      <w:r w:rsidR="00051149">
        <w:rPr>
          <w:rFonts w:ascii="Calibri" w:hAnsi="Calibri" w:cs="Calibri"/>
        </w:rPr>
        <w:t>p</w:t>
      </w:r>
      <w:r w:rsidR="00051149" w:rsidRPr="00051149">
        <w:rPr>
          <w:rFonts w:ascii="Calibri" w:hAnsi="Calibri" w:cs="Calibri"/>
        </w:rPr>
        <w:t xml:space="preserve">eer </w:t>
      </w:r>
      <w:r w:rsidR="00051149">
        <w:rPr>
          <w:rFonts w:ascii="Calibri" w:hAnsi="Calibri" w:cs="Calibri"/>
        </w:rPr>
        <w:t>c</w:t>
      </w:r>
      <w:r w:rsidR="00051149" w:rsidRPr="00051149">
        <w:rPr>
          <w:rFonts w:ascii="Calibri" w:hAnsi="Calibri" w:cs="Calibri"/>
        </w:rPr>
        <w:t>oach</w:t>
      </w:r>
      <w:r w:rsidR="00C577D9">
        <w:rPr>
          <w:rFonts w:ascii="Calibri" w:hAnsi="Calibri" w:cs="Calibri"/>
        </w:rPr>
        <w:t>ing</w:t>
      </w:r>
      <w:r w:rsidR="00051149">
        <w:rPr>
          <w:rFonts w:ascii="Calibri" w:hAnsi="Calibri" w:cs="Calibri"/>
        </w:rPr>
        <w:t>, (e) connec</w:t>
      </w:r>
      <w:r w:rsidR="00D51AD3">
        <w:rPr>
          <w:rFonts w:ascii="Calibri" w:hAnsi="Calibri" w:cs="Calibri"/>
        </w:rPr>
        <w:t>ting</w:t>
      </w:r>
      <w:r w:rsidR="00846C90">
        <w:rPr>
          <w:rFonts w:ascii="Calibri" w:hAnsi="Calibri" w:cs="Calibri"/>
        </w:rPr>
        <w:t xml:space="preserve"> abilities</w:t>
      </w:r>
      <w:r w:rsidR="00051149">
        <w:rPr>
          <w:rFonts w:ascii="Calibri" w:hAnsi="Calibri" w:cs="Calibri"/>
        </w:rPr>
        <w:t xml:space="preserve">, and (f) </w:t>
      </w:r>
      <w:r w:rsidR="00051149" w:rsidRPr="008F4F94">
        <w:rPr>
          <w:rFonts w:ascii="Calibri" w:hAnsi="Calibri" w:cs="Calibri"/>
        </w:rPr>
        <w:t>social</w:t>
      </w:r>
      <w:r w:rsidR="00051149" w:rsidRPr="00051149">
        <w:rPr>
          <w:rFonts w:ascii="Calibri" w:hAnsi="Calibri" w:cs="Calibri"/>
        </w:rPr>
        <w:t>-</w:t>
      </w:r>
      <w:r w:rsidR="00051149">
        <w:rPr>
          <w:rFonts w:ascii="Calibri" w:hAnsi="Calibri" w:cs="Calibri"/>
        </w:rPr>
        <w:t>e</w:t>
      </w:r>
      <w:r w:rsidR="00051149" w:rsidRPr="00051149">
        <w:rPr>
          <w:rFonts w:ascii="Calibri" w:hAnsi="Calibri" w:cs="Calibri"/>
        </w:rPr>
        <w:t xml:space="preserve">motional </w:t>
      </w:r>
      <w:r w:rsidR="00D87C64">
        <w:rPr>
          <w:rFonts w:ascii="Calibri" w:hAnsi="Calibri" w:cs="Calibri"/>
        </w:rPr>
        <w:t xml:space="preserve">and professional </w:t>
      </w:r>
      <w:r w:rsidR="00051149">
        <w:rPr>
          <w:rFonts w:ascii="Calibri" w:hAnsi="Calibri" w:cs="Calibri"/>
        </w:rPr>
        <w:t>s</w:t>
      </w:r>
      <w:r w:rsidR="00051149" w:rsidRPr="00051149">
        <w:rPr>
          <w:rFonts w:ascii="Calibri" w:hAnsi="Calibri" w:cs="Calibri"/>
        </w:rPr>
        <w:t>upport</w:t>
      </w:r>
      <w:r w:rsidR="00674B61">
        <w:rPr>
          <w:rFonts w:ascii="Calibri" w:hAnsi="Calibri" w:cs="Calibri"/>
        </w:rPr>
        <w:t>ing</w:t>
      </w:r>
      <w:r w:rsidR="00051149" w:rsidRPr="00051149">
        <w:rPr>
          <w:rFonts w:ascii="Calibri" w:hAnsi="Calibri" w:cs="Calibri"/>
        </w:rPr>
        <w:t xml:space="preserve"> </w:t>
      </w:r>
      <w:r w:rsidR="0057256C">
        <w:rPr>
          <w:rFonts w:ascii="Calibri" w:hAnsi="Calibri" w:cs="Calibri"/>
        </w:rPr>
        <w:t>a</w:t>
      </w:r>
      <w:r w:rsidR="00F01B6A" w:rsidRPr="00F01B6A">
        <w:rPr>
          <w:rFonts w:ascii="Calibri" w:hAnsi="Calibri" w:cs="Calibri"/>
        </w:rPr>
        <w:t xml:space="preserve">ttributed </w:t>
      </w:r>
      <w:r w:rsidR="0057256C">
        <w:rPr>
          <w:rFonts w:ascii="Calibri" w:hAnsi="Calibri" w:cs="Calibri"/>
        </w:rPr>
        <w:t>to</w:t>
      </w:r>
      <w:r w:rsidR="000F75A5">
        <w:rPr>
          <w:rFonts w:ascii="Calibri" w:hAnsi="Calibri" w:cs="Calibri"/>
        </w:rPr>
        <w:t xml:space="preserve"> </w:t>
      </w:r>
      <w:r w:rsidR="00E925B5">
        <w:rPr>
          <w:rFonts w:ascii="Calibri" w:hAnsi="Calibri" w:cs="Calibri"/>
        </w:rPr>
        <w:t>AKCs</w:t>
      </w:r>
      <w:r w:rsidR="004B1E20" w:rsidRPr="008F4F94">
        <w:rPr>
          <w:rFonts w:ascii="Calibri" w:hAnsi="Calibri" w:cs="Calibri"/>
        </w:rPr>
        <w:t>.</w:t>
      </w:r>
    </w:p>
    <w:p w14:paraId="5D832B33" w14:textId="6164B70F" w:rsidR="004B1E20" w:rsidRPr="008F4F94" w:rsidRDefault="00A7040E" w:rsidP="004F401E">
      <w:pPr>
        <w:spacing w:line="360" w:lineRule="auto"/>
        <w:ind w:firstLine="284"/>
        <w:rPr>
          <w:rFonts w:ascii="Calibri" w:hAnsi="Calibri" w:cs="Calibri"/>
        </w:rPr>
      </w:pPr>
      <w:r>
        <w:rPr>
          <w:rFonts w:ascii="Calibri" w:hAnsi="Calibri" w:cs="Calibri"/>
        </w:rPr>
        <w:t>In addition</w:t>
      </w:r>
      <w:r w:rsidR="003D218E" w:rsidRPr="008F4F94">
        <w:rPr>
          <w:rFonts w:ascii="Calibri" w:hAnsi="Calibri" w:cs="Calibri"/>
        </w:rPr>
        <w:t xml:space="preserve">, </w:t>
      </w:r>
      <w:r>
        <w:rPr>
          <w:rFonts w:ascii="Calibri" w:hAnsi="Calibri" w:cs="Calibri"/>
        </w:rPr>
        <w:t xml:space="preserve">in-service </w:t>
      </w:r>
      <w:r w:rsidR="00185BA2" w:rsidRPr="008F4F94">
        <w:rPr>
          <w:rFonts w:ascii="Calibri" w:hAnsi="Calibri" w:cs="Calibri"/>
        </w:rPr>
        <w:t xml:space="preserve">science mentors </w:t>
      </w:r>
      <w:r w:rsidR="005B4537">
        <w:rPr>
          <w:rFonts w:ascii="Calibri" w:hAnsi="Calibri" w:cs="Calibri"/>
        </w:rPr>
        <w:t xml:space="preserve">who participated in AKCs </w:t>
      </w:r>
      <w:r w:rsidR="00185BA2" w:rsidRPr="008F4F94">
        <w:rPr>
          <w:rFonts w:ascii="Calibri" w:hAnsi="Calibri" w:cs="Calibri"/>
        </w:rPr>
        <w:t xml:space="preserve">recommended </w:t>
      </w:r>
      <w:r w:rsidR="00BA7470">
        <w:rPr>
          <w:rFonts w:ascii="Calibri" w:hAnsi="Calibri" w:cs="Calibri"/>
        </w:rPr>
        <w:t xml:space="preserve">to </w:t>
      </w:r>
      <w:r w:rsidR="00651111">
        <w:rPr>
          <w:rFonts w:ascii="Calibri" w:hAnsi="Calibri" w:cs="Calibri"/>
        </w:rPr>
        <w:t xml:space="preserve">(a) </w:t>
      </w:r>
      <w:r w:rsidR="005B3FD4">
        <w:rPr>
          <w:rFonts w:ascii="Calibri" w:hAnsi="Calibri" w:cs="Calibri"/>
        </w:rPr>
        <w:t>i</w:t>
      </w:r>
      <w:r w:rsidR="005B3FD4" w:rsidRPr="00E4438C">
        <w:rPr>
          <w:rFonts w:ascii="Calibri" w:hAnsi="Calibri" w:cs="Calibri"/>
        </w:rPr>
        <w:t>mplement</w:t>
      </w:r>
      <w:r w:rsidR="00E4438C" w:rsidRPr="00E4438C">
        <w:rPr>
          <w:rFonts w:ascii="Calibri" w:hAnsi="Calibri" w:cs="Calibri"/>
        </w:rPr>
        <w:t xml:space="preserve"> </w:t>
      </w:r>
      <w:r w:rsidR="001D3C6E">
        <w:rPr>
          <w:rFonts w:ascii="Calibri" w:hAnsi="Calibri" w:cs="Calibri"/>
        </w:rPr>
        <w:t>a</w:t>
      </w:r>
      <w:r w:rsidR="00E4438C" w:rsidRPr="00E4438C">
        <w:rPr>
          <w:rFonts w:ascii="Calibri" w:hAnsi="Calibri" w:cs="Calibri"/>
        </w:rPr>
        <w:t xml:space="preserve"> regular and structured </w:t>
      </w:r>
      <w:r w:rsidR="00754A65">
        <w:rPr>
          <w:rFonts w:ascii="Calibri" w:hAnsi="Calibri" w:cs="Calibri"/>
        </w:rPr>
        <w:t>AKCs</w:t>
      </w:r>
      <w:r w:rsidR="00754A65" w:rsidRPr="00E4438C">
        <w:rPr>
          <w:rFonts w:ascii="Calibri" w:hAnsi="Calibri" w:cs="Calibri"/>
        </w:rPr>
        <w:t xml:space="preserve"> </w:t>
      </w:r>
      <w:r w:rsidR="00E4438C" w:rsidRPr="00E4438C">
        <w:rPr>
          <w:rFonts w:ascii="Calibri" w:hAnsi="Calibri" w:cs="Calibri"/>
        </w:rPr>
        <w:t>protocols</w:t>
      </w:r>
      <w:r w:rsidR="00437BDA">
        <w:rPr>
          <w:rFonts w:ascii="Calibri" w:hAnsi="Calibri" w:cs="Calibri"/>
        </w:rPr>
        <w:t>, (b)</w:t>
      </w:r>
      <w:r w:rsidR="00E4438C">
        <w:rPr>
          <w:rFonts w:ascii="Calibri" w:hAnsi="Calibri" w:cs="Calibri"/>
        </w:rPr>
        <w:t xml:space="preserve"> </w:t>
      </w:r>
      <w:r w:rsidR="00D6460D">
        <w:rPr>
          <w:rFonts w:ascii="Calibri" w:hAnsi="Calibri" w:cs="Calibri"/>
        </w:rPr>
        <w:t>p</w:t>
      </w:r>
      <w:r w:rsidR="00D6460D" w:rsidRPr="00E4438C">
        <w:rPr>
          <w:rFonts w:ascii="Calibri" w:hAnsi="Calibri" w:cs="Calibri"/>
        </w:rPr>
        <w:t>romot</w:t>
      </w:r>
      <w:r w:rsidR="00D6460D">
        <w:rPr>
          <w:rFonts w:ascii="Calibri" w:hAnsi="Calibri" w:cs="Calibri"/>
        </w:rPr>
        <w:t>ing</w:t>
      </w:r>
      <w:r w:rsidR="00D6460D" w:rsidRPr="00E4438C">
        <w:rPr>
          <w:rFonts w:ascii="Calibri" w:hAnsi="Calibri" w:cs="Calibri"/>
        </w:rPr>
        <w:t xml:space="preserve"> </w:t>
      </w:r>
      <w:r w:rsidR="00D6460D">
        <w:rPr>
          <w:rFonts w:ascii="Calibri" w:hAnsi="Calibri" w:cs="Calibri"/>
        </w:rPr>
        <w:t>a</w:t>
      </w:r>
      <w:r w:rsidR="00D6460D" w:rsidRPr="00E4438C">
        <w:rPr>
          <w:rFonts w:ascii="Calibri" w:hAnsi="Calibri" w:cs="Calibri"/>
        </w:rPr>
        <w:t xml:space="preserve"> collaborative interaction</w:t>
      </w:r>
      <w:r w:rsidR="00D6460D" w:rsidRPr="008F4F94">
        <w:rPr>
          <w:rFonts w:ascii="Calibri" w:hAnsi="Calibri" w:cs="Calibri"/>
        </w:rPr>
        <w:t xml:space="preserve"> between </w:t>
      </w:r>
      <w:r w:rsidR="00D6460D">
        <w:rPr>
          <w:rFonts w:ascii="Calibri" w:hAnsi="Calibri" w:cs="Calibri"/>
        </w:rPr>
        <w:t xml:space="preserve">them and their counterparts </w:t>
      </w:r>
      <w:r w:rsidR="00D6460D" w:rsidRPr="008F4F94">
        <w:rPr>
          <w:rFonts w:ascii="Calibri" w:hAnsi="Calibri" w:cs="Calibri"/>
        </w:rPr>
        <w:t xml:space="preserve">from </w:t>
      </w:r>
      <w:r w:rsidR="00D6460D">
        <w:rPr>
          <w:rFonts w:ascii="Calibri" w:hAnsi="Calibri" w:cs="Calibri"/>
        </w:rPr>
        <w:t>another</w:t>
      </w:r>
      <w:r w:rsidR="00D6460D" w:rsidRPr="008F4F94">
        <w:rPr>
          <w:rFonts w:ascii="Calibri" w:hAnsi="Calibri" w:cs="Calibri"/>
        </w:rPr>
        <w:t xml:space="preserve"> </w:t>
      </w:r>
      <w:r w:rsidR="00D6460D">
        <w:rPr>
          <w:rFonts w:ascii="Calibri" w:hAnsi="Calibri" w:cs="Calibri"/>
        </w:rPr>
        <w:t xml:space="preserve">nearby </w:t>
      </w:r>
      <w:r w:rsidR="00D6460D" w:rsidRPr="008F4F94">
        <w:rPr>
          <w:rFonts w:ascii="Calibri" w:hAnsi="Calibri" w:cs="Calibri"/>
        </w:rPr>
        <w:t>schools</w:t>
      </w:r>
      <w:r w:rsidR="00E4438C">
        <w:rPr>
          <w:rFonts w:ascii="Calibri" w:hAnsi="Calibri" w:cs="Calibri"/>
        </w:rPr>
        <w:t>, and (c)</w:t>
      </w:r>
      <w:r w:rsidR="00D6460D" w:rsidRPr="00D6460D">
        <w:rPr>
          <w:rFonts w:ascii="Calibri" w:hAnsi="Calibri" w:cs="Calibri"/>
        </w:rPr>
        <w:t xml:space="preserve"> </w:t>
      </w:r>
      <w:r w:rsidR="00D6460D">
        <w:rPr>
          <w:rFonts w:ascii="Calibri" w:hAnsi="Calibri" w:cs="Calibri"/>
        </w:rPr>
        <w:t>p</w:t>
      </w:r>
      <w:r w:rsidR="00D6460D" w:rsidRPr="00E4438C">
        <w:rPr>
          <w:rFonts w:ascii="Calibri" w:hAnsi="Calibri" w:cs="Calibri"/>
        </w:rPr>
        <w:t xml:space="preserve">rovision </w:t>
      </w:r>
      <w:r w:rsidR="00D6460D">
        <w:rPr>
          <w:rFonts w:ascii="Calibri" w:hAnsi="Calibri" w:cs="Calibri"/>
        </w:rPr>
        <w:t>a</w:t>
      </w:r>
      <w:r w:rsidR="00D6460D" w:rsidRPr="00E4438C">
        <w:rPr>
          <w:rFonts w:ascii="Calibri" w:hAnsi="Calibri" w:cs="Calibri"/>
        </w:rPr>
        <w:t xml:space="preserve"> </w:t>
      </w:r>
      <w:r w:rsidR="00D6460D">
        <w:rPr>
          <w:rFonts w:ascii="Calibri" w:hAnsi="Calibri" w:cs="Calibri"/>
        </w:rPr>
        <w:t>continues</w:t>
      </w:r>
      <w:r w:rsidR="00D6460D" w:rsidRPr="00E4438C">
        <w:rPr>
          <w:rFonts w:ascii="Calibri" w:hAnsi="Calibri" w:cs="Calibri"/>
        </w:rPr>
        <w:t xml:space="preserve"> professional development</w:t>
      </w:r>
      <w:r w:rsidR="00D6460D">
        <w:rPr>
          <w:rFonts w:ascii="Calibri" w:hAnsi="Calibri" w:cs="Calibri"/>
        </w:rPr>
        <w:t>.</w:t>
      </w:r>
    </w:p>
    <w:p w14:paraId="21A2F289" w14:textId="43D73F40" w:rsidR="00C55D3F" w:rsidRPr="008F4F94" w:rsidRDefault="00C320D9" w:rsidP="00C55284">
      <w:pPr>
        <w:spacing w:before="240" w:line="360" w:lineRule="auto"/>
        <w:rPr>
          <w:rFonts w:ascii="Calibri" w:hAnsi="Calibri" w:cs="Calibri"/>
          <w:b/>
          <w:bCs/>
        </w:rPr>
      </w:pPr>
      <w:r w:rsidRPr="008F4F94">
        <w:rPr>
          <w:rFonts w:ascii="Calibri" w:hAnsi="Calibri" w:cs="Calibri"/>
          <w:b/>
          <w:bCs/>
        </w:rPr>
        <w:t>Keywords</w:t>
      </w:r>
      <w:r w:rsidRPr="008F4F94">
        <w:rPr>
          <w:rFonts w:ascii="Calibri" w:hAnsi="Calibri" w:cs="Calibri"/>
        </w:rPr>
        <w:t xml:space="preserve">: </w:t>
      </w:r>
      <w:r w:rsidR="00C34F96" w:rsidRPr="008F4F94">
        <w:rPr>
          <w:rFonts w:ascii="Calibri" w:hAnsi="Calibri" w:cs="Calibri"/>
        </w:rPr>
        <w:t>In-</w:t>
      </w:r>
      <w:r w:rsidR="00A02618">
        <w:rPr>
          <w:rFonts w:ascii="Calibri" w:hAnsi="Calibri" w:cs="Calibri"/>
        </w:rPr>
        <w:t>S</w:t>
      </w:r>
      <w:r w:rsidR="00C34F96" w:rsidRPr="008F4F94">
        <w:rPr>
          <w:rFonts w:ascii="Calibri" w:hAnsi="Calibri" w:cs="Calibri"/>
        </w:rPr>
        <w:t xml:space="preserve">ervice Science </w:t>
      </w:r>
      <w:r w:rsidR="0035172B">
        <w:rPr>
          <w:rFonts w:ascii="Calibri" w:hAnsi="Calibri" w:cs="Calibri"/>
        </w:rPr>
        <w:t>M</w:t>
      </w:r>
      <w:r w:rsidR="004C492F">
        <w:rPr>
          <w:rFonts w:ascii="Calibri" w:hAnsi="Calibri" w:cs="Calibri"/>
        </w:rPr>
        <w:t>entors</w:t>
      </w:r>
      <w:r w:rsidR="00E46B48" w:rsidRPr="008F4F94">
        <w:rPr>
          <w:rFonts w:ascii="Calibri" w:hAnsi="Calibri" w:cs="Calibri"/>
        </w:rPr>
        <w:t xml:space="preserve"> ·</w:t>
      </w:r>
      <w:r w:rsidR="00C34F96" w:rsidRPr="008F4F94">
        <w:rPr>
          <w:rFonts w:ascii="Calibri" w:hAnsi="Calibri" w:cs="Calibri"/>
        </w:rPr>
        <w:t xml:space="preserve"> </w:t>
      </w:r>
      <w:r w:rsidR="00883461">
        <w:rPr>
          <w:rFonts w:ascii="Calibri" w:hAnsi="Calibri" w:cs="Calibri"/>
        </w:rPr>
        <w:t xml:space="preserve">Preservice </w:t>
      </w:r>
      <w:r w:rsidR="00C94457" w:rsidRPr="008F4F94">
        <w:rPr>
          <w:rFonts w:ascii="Calibri" w:hAnsi="Calibri" w:cs="Calibri"/>
        </w:rPr>
        <w:t>Science Teachers</w:t>
      </w:r>
      <w:r w:rsidR="00E46B48" w:rsidRPr="008F4F94">
        <w:rPr>
          <w:rFonts w:ascii="Calibri" w:hAnsi="Calibri" w:cs="Calibri"/>
        </w:rPr>
        <w:t xml:space="preserve"> ·</w:t>
      </w:r>
      <w:r w:rsidR="00C94457" w:rsidRPr="008F4F94">
        <w:rPr>
          <w:rFonts w:ascii="Calibri" w:hAnsi="Calibri" w:cs="Calibri"/>
        </w:rPr>
        <w:t xml:space="preserve"> </w:t>
      </w:r>
      <w:r w:rsidR="001600BC" w:rsidRPr="008F4F94">
        <w:rPr>
          <w:rFonts w:ascii="Calibri" w:hAnsi="Calibri" w:cs="Calibri"/>
        </w:rPr>
        <w:t xml:space="preserve">Professional </w:t>
      </w:r>
      <w:r w:rsidR="00A7603C">
        <w:rPr>
          <w:rFonts w:ascii="Calibri" w:hAnsi="Calibri" w:cs="Calibri"/>
        </w:rPr>
        <w:t>L</w:t>
      </w:r>
      <w:r w:rsidR="001600BC" w:rsidRPr="008F4F94">
        <w:rPr>
          <w:rFonts w:ascii="Calibri" w:hAnsi="Calibri" w:cs="Calibri"/>
        </w:rPr>
        <w:t xml:space="preserve">earning </w:t>
      </w:r>
      <w:r w:rsidR="00A7603C">
        <w:rPr>
          <w:rFonts w:ascii="Calibri" w:hAnsi="Calibri" w:cs="Calibri"/>
        </w:rPr>
        <w:t>C</w:t>
      </w:r>
      <w:r w:rsidR="001600BC" w:rsidRPr="008F4F94">
        <w:rPr>
          <w:rFonts w:ascii="Calibri" w:hAnsi="Calibri" w:cs="Calibri"/>
        </w:rPr>
        <w:t>ommunities</w:t>
      </w:r>
      <w:r w:rsidR="00EF3F6E">
        <w:rPr>
          <w:rFonts w:ascii="Calibri" w:hAnsi="Calibri" w:cs="Calibri"/>
        </w:rPr>
        <w:t xml:space="preserve"> (PLCs)</w:t>
      </w:r>
      <w:r w:rsidR="00E46B48" w:rsidRPr="008F4F94">
        <w:rPr>
          <w:rFonts w:ascii="Calibri" w:hAnsi="Calibri" w:cs="Calibri"/>
        </w:rPr>
        <w:t xml:space="preserve"> ·</w:t>
      </w:r>
      <w:r w:rsidR="00C94457" w:rsidRPr="008F4F94">
        <w:rPr>
          <w:rFonts w:ascii="Calibri" w:hAnsi="Calibri" w:cs="Calibri"/>
        </w:rPr>
        <w:t xml:space="preserve"> </w:t>
      </w:r>
      <w:r w:rsidR="00554A28" w:rsidRPr="008F4F94">
        <w:rPr>
          <w:rFonts w:ascii="Calibri" w:hAnsi="Calibri" w:cs="Calibri"/>
        </w:rPr>
        <w:t>Mentoring</w:t>
      </w:r>
      <w:r w:rsidR="00E46B48" w:rsidRPr="008F4F94">
        <w:rPr>
          <w:rFonts w:ascii="Calibri" w:hAnsi="Calibri" w:cs="Calibri"/>
        </w:rPr>
        <w:t xml:space="preserve"> ·</w:t>
      </w:r>
      <w:r w:rsidR="00554A28" w:rsidRPr="008F4F94">
        <w:rPr>
          <w:rFonts w:ascii="Calibri" w:hAnsi="Calibri" w:cs="Calibri"/>
        </w:rPr>
        <w:t xml:space="preserve"> Science </w:t>
      </w:r>
      <w:r w:rsidR="00C55284" w:rsidRPr="008F4F94">
        <w:rPr>
          <w:rFonts w:ascii="Calibri" w:hAnsi="Calibri" w:cs="Calibri"/>
        </w:rPr>
        <w:t xml:space="preserve">Teaching  </w:t>
      </w:r>
      <w:r w:rsidR="00C55D3F" w:rsidRPr="008F4F94">
        <w:rPr>
          <w:rFonts w:ascii="Calibri" w:hAnsi="Calibri" w:cs="Calibri"/>
          <w:b/>
          <w:bCs/>
        </w:rPr>
        <w:br w:type="page"/>
      </w:r>
    </w:p>
    <w:p w14:paraId="1E98B78C" w14:textId="393A1FFC" w:rsidR="00C42033" w:rsidRPr="008F4F94" w:rsidRDefault="00C42033" w:rsidP="00732077">
      <w:pPr>
        <w:spacing w:before="240" w:after="240" w:line="360" w:lineRule="auto"/>
        <w:rPr>
          <w:rFonts w:ascii="Calibri" w:hAnsi="Calibri" w:cs="Calibri"/>
          <w:b/>
          <w:bCs/>
        </w:rPr>
      </w:pPr>
      <w:r w:rsidRPr="008F4F94">
        <w:rPr>
          <w:rFonts w:ascii="Calibri" w:hAnsi="Calibri" w:cs="Calibri"/>
          <w:b/>
          <w:bCs/>
        </w:rPr>
        <w:lastRenderedPageBreak/>
        <w:t>Introduction</w:t>
      </w:r>
      <w:r w:rsidR="00732077" w:rsidRPr="008F4F94">
        <w:rPr>
          <w:rFonts w:ascii="Calibri" w:hAnsi="Calibri" w:cs="Calibri"/>
          <w:b/>
          <w:bCs/>
        </w:rPr>
        <w:t xml:space="preserve"> and </w:t>
      </w:r>
      <w:r w:rsidR="001F713B" w:rsidRPr="008F4F94">
        <w:rPr>
          <w:rFonts w:ascii="Calibri" w:hAnsi="Calibri" w:cs="Calibri"/>
          <w:b/>
          <w:bCs/>
        </w:rPr>
        <w:t>Conceptual Framework</w:t>
      </w:r>
    </w:p>
    <w:p w14:paraId="3011148C" w14:textId="6A0DF9A3" w:rsidR="006061B5" w:rsidRDefault="006061B5" w:rsidP="006061B5">
      <w:pPr>
        <w:spacing w:line="360" w:lineRule="auto"/>
        <w:rPr>
          <w:rFonts w:ascii="Calibri" w:hAnsi="Calibri" w:cs="Calibri"/>
        </w:rPr>
      </w:pPr>
      <w:r>
        <w:rPr>
          <w:rFonts w:ascii="Calibri" w:hAnsi="Calibri" w:cs="Calibri"/>
        </w:rPr>
        <w:t>M</w:t>
      </w:r>
      <w:r w:rsidRPr="008F4F94">
        <w:rPr>
          <w:rFonts w:ascii="Calibri" w:hAnsi="Calibri" w:cs="Calibri"/>
        </w:rPr>
        <w:t xml:space="preserve">entoring </w:t>
      </w:r>
      <w:r>
        <w:rPr>
          <w:rFonts w:ascii="Calibri" w:hAnsi="Calibri" w:cs="Calibri"/>
        </w:rPr>
        <w:t>is a</w:t>
      </w:r>
      <w:r w:rsidRPr="008F4F94">
        <w:rPr>
          <w:rFonts w:ascii="Calibri" w:hAnsi="Calibri" w:cs="Calibri"/>
        </w:rPr>
        <w:t xml:space="preserve"> “</w:t>
      </w:r>
      <w:r w:rsidRPr="00CC3CBB">
        <w:rPr>
          <w:rFonts w:ascii="Calibri" w:hAnsi="Calibri" w:cs="Calibri"/>
          <w:i/>
          <w:iCs/>
        </w:rPr>
        <w:t>training system under which a senior or more experienced individual (mentor) is assigned to act as an advisor, counselor, or guide to a junior trainee</w:t>
      </w:r>
      <w:r w:rsidRPr="008F4F94">
        <w:rPr>
          <w:rFonts w:ascii="Calibri" w:hAnsi="Calibri" w:cs="Calibri"/>
        </w:rPr>
        <w:t>”</w:t>
      </w:r>
      <w:r w:rsidR="000347E1" w:rsidRPr="000347E1">
        <w:rPr>
          <w:rFonts w:ascii="Calibri" w:hAnsi="Calibri" w:cs="Calibri"/>
        </w:rPr>
        <w:t xml:space="preserve"> </w:t>
      </w:r>
      <w:r w:rsidR="000347E1" w:rsidRPr="008F4F94">
        <w:rPr>
          <w:rFonts w:ascii="Calibri" w:hAnsi="Calibri" w:cs="Calibri"/>
        </w:rPr>
        <w:t>(International Mentoring Group, 202</w:t>
      </w:r>
      <w:r w:rsidR="00B109F0">
        <w:rPr>
          <w:rFonts w:ascii="Calibri" w:hAnsi="Calibri" w:cs="Calibri"/>
        </w:rPr>
        <w:t>6</w:t>
      </w:r>
      <w:r w:rsidR="000347E1" w:rsidRPr="008F4F94">
        <w:rPr>
          <w:rFonts w:ascii="Calibri" w:hAnsi="Calibri" w:cs="Calibri"/>
        </w:rPr>
        <w:t>)</w:t>
      </w:r>
      <w:r w:rsidR="00285BF9">
        <w:rPr>
          <w:rFonts w:ascii="Calibri" w:hAnsi="Calibri" w:cs="Calibri"/>
        </w:rPr>
        <w:t xml:space="preserve">. Regularly </w:t>
      </w:r>
      <w:r w:rsidR="0092417B">
        <w:rPr>
          <w:rFonts w:ascii="Calibri" w:hAnsi="Calibri" w:cs="Calibri"/>
        </w:rPr>
        <w:t xml:space="preserve">it </w:t>
      </w:r>
      <w:r w:rsidR="0092417B" w:rsidRPr="008F4F94">
        <w:rPr>
          <w:rFonts w:ascii="Calibri" w:hAnsi="Calibri" w:cs="Calibri"/>
        </w:rPr>
        <w:t>includes</w:t>
      </w:r>
      <w:r w:rsidRPr="008F4F94">
        <w:rPr>
          <w:rFonts w:ascii="Calibri" w:hAnsi="Calibri" w:cs="Calibri"/>
        </w:rPr>
        <w:t xml:space="preserve"> </w:t>
      </w:r>
      <w:r w:rsidR="00C54323">
        <w:rPr>
          <w:rFonts w:ascii="Calibri" w:hAnsi="Calibri" w:cs="Calibri"/>
        </w:rPr>
        <w:t xml:space="preserve">that mentor </w:t>
      </w:r>
      <w:r w:rsidR="00031204">
        <w:rPr>
          <w:rFonts w:ascii="Calibri" w:hAnsi="Calibri" w:cs="Calibri"/>
        </w:rPr>
        <w:t xml:space="preserve">is </w:t>
      </w:r>
      <w:r w:rsidR="001F0AAA" w:rsidRPr="008F4F94">
        <w:rPr>
          <w:rFonts w:ascii="Calibri" w:hAnsi="Calibri" w:cs="Calibri"/>
        </w:rPr>
        <w:t>a more experienced individual</w:t>
      </w:r>
      <w:r w:rsidR="00031204">
        <w:rPr>
          <w:rFonts w:ascii="Calibri" w:hAnsi="Calibri" w:cs="Calibri"/>
        </w:rPr>
        <w:t>,</w:t>
      </w:r>
      <w:r w:rsidR="001F0AAA" w:rsidRPr="008F4F94">
        <w:rPr>
          <w:rFonts w:ascii="Calibri" w:hAnsi="Calibri" w:cs="Calibri"/>
        </w:rPr>
        <w:t xml:space="preserve"> </w:t>
      </w:r>
      <w:r w:rsidR="000347E1">
        <w:rPr>
          <w:rFonts w:ascii="Calibri" w:hAnsi="Calibri" w:cs="Calibri"/>
        </w:rPr>
        <w:t xml:space="preserve">provides </w:t>
      </w:r>
      <w:r w:rsidRPr="00DB3148">
        <w:rPr>
          <w:rFonts w:ascii="Calibri" w:hAnsi="Calibri" w:cs="Calibri"/>
        </w:rPr>
        <w:t>feedback</w:t>
      </w:r>
      <w:r w:rsidR="0092417B" w:rsidRPr="00DB3148">
        <w:rPr>
          <w:rFonts w:ascii="Calibri" w:hAnsi="Calibri" w:cs="Calibri"/>
        </w:rPr>
        <w:t>,</w:t>
      </w:r>
      <w:r w:rsidRPr="00DB3148">
        <w:rPr>
          <w:rFonts w:ascii="Calibri" w:hAnsi="Calibri" w:cs="Calibri"/>
        </w:rPr>
        <w:t xml:space="preserve"> </w:t>
      </w:r>
      <w:r w:rsidR="0092417B" w:rsidRPr="00DB3148">
        <w:rPr>
          <w:rFonts w:ascii="Calibri" w:hAnsi="Calibri" w:cs="Calibri"/>
        </w:rPr>
        <w:t>guidance</w:t>
      </w:r>
      <w:r w:rsidR="00C04D44">
        <w:rPr>
          <w:rFonts w:ascii="Calibri" w:hAnsi="Calibri" w:cs="Calibri"/>
        </w:rPr>
        <w:t>,</w:t>
      </w:r>
      <w:r w:rsidR="0092417B" w:rsidRPr="00DB3148">
        <w:rPr>
          <w:rFonts w:ascii="Calibri" w:hAnsi="Calibri" w:cs="Calibri"/>
        </w:rPr>
        <w:t xml:space="preserve"> </w:t>
      </w:r>
      <w:r w:rsidR="00C04D44" w:rsidRPr="008F4F94">
        <w:rPr>
          <w:rFonts w:ascii="Calibri" w:hAnsi="Calibri" w:cs="Calibri"/>
        </w:rPr>
        <w:t xml:space="preserve">advice </w:t>
      </w:r>
      <w:r w:rsidRPr="00DB3148">
        <w:rPr>
          <w:rFonts w:ascii="Calibri" w:hAnsi="Calibri" w:cs="Calibri"/>
        </w:rPr>
        <w:t>and support</w:t>
      </w:r>
      <w:r w:rsidRPr="008F4F94">
        <w:rPr>
          <w:rFonts w:ascii="Calibri" w:hAnsi="Calibri" w:cs="Calibri"/>
        </w:rPr>
        <w:t xml:space="preserve"> for the mentee</w:t>
      </w:r>
      <w:r w:rsidR="00965DD2">
        <w:rPr>
          <w:rFonts w:ascii="Calibri" w:hAnsi="Calibri" w:cs="Calibri"/>
        </w:rPr>
        <w:t>s</w:t>
      </w:r>
      <w:r w:rsidRPr="008F4F94">
        <w:rPr>
          <w:rFonts w:ascii="Calibri" w:hAnsi="Calibri" w:cs="Calibri"/>
        </w:rPr>
        <w:t xml:space="preserve"> </w:t>
      </w:r>
      <w:r w:rsidR="00133A2B" w:rsidRPr="008F4F94">
        <w:rPr>
          <w:rFonts w:ascii="Calibri" w:hAnsi="Calibri" w:cs="Calibri"/>
        </w:rPr>
        <w:t xml:space="preserve">to help </w:t>
      </w:r>
      <w:r w:rsidR="00031204" w:rsidRPr="008F4F94">
        <w:rPr>
          <w:rFonts w:ascii="Calibri" w:hAnsi="Calibri" w:cs="Calibri"/>
        </w:rPr>
        <w:t>a less experienced individual (mentee)</w:t>
      </w:r>
      <w:r w:rsidR="00133A2B" w:rsidRPr="008F4F94">
        <w:rPr>
          <w:rFonts w:ascii="Calibri" w:hAnsi="Calibri" w:cs="Calibri"/>
        </w:rPr>
        <w:t xml:space="preserve"> </w:t>
      </w:r>
      <w:r w:rsidR="00965DD2">
        <w:rPr>
          <w:rFonts w:ascii="Calibri" w:hAnsi="Calibri" w:cs="Calibri"/>
        </w:rPr>
        <w:t xml:space="preserve">to </w:t>
      </w:r>
      <w:r w:rsidR="00133A2B" w:rsidRPr="008F4F94">
        <w:rPr>
          <w:rFonts w:ascii="Calibri" w:hAnsi="Calibri" w:cs="Calibri"/>
        </w:rPr>
        <w:t>grow personally and professionally</w:t>
      </w:r>
      <w:r w:rsidRPr="008F4F94">
        <w:rPr>
          <w:rFonts w:ascii="Calibri" w:hAnsi="Calibri" w:cs="Calibri"/>
        </w:rPr>
        <w:t xml:space="preserve">. </w:t>
      </w:r>
      <w:r w:rsidR="00136659">
        <w:rPr>
          <w:rFonts w:ascii="Calibri" w:hAnsi="Calibri" w:cs="Calibri"/>
        </w:rPr>
        <w:t xml:space="preserve">This process </w:t>
      </w:r>
      <w:r w:rsidRPr="008F4F94">
        <w:rPr>
          <w:rFonts w:ascii="Calibri" w:hAnsi="Calibri" w:cs="Calibri"/>
        </w:rPr>
        <w:t xml:space="preserve">is </w:t>
      </w:r>
      <w:r w:rsidR="00136659">
        <w:rPr>
          <w:rFonts w:ascii="Calibri" w:hAnsi="Calibri" w:cs="Calibri"/>
        </w:rPr>
        <w:t xml:space="preserve">formally </w:t>
      </w:r>
      <w:r w:rsidRPr="008F4F94">
        <w:rPr>
          <w:rFonts w:ascii="Calibri" w:hAnsi="Calibri" w:cs="Calibri"/>
        </w:rPr>
        <w:t>perceived as an important contributor to career professional development (Campbell-Meier &amp; Hussey, 2019; Hussey &amp; Campbell-Meier, 2016; Pierson et al., 2019)</w:t>
      </w:r>
      <w:r>
        <w:rPr>
          <w:rFonts w:ascii="Calibri" w:hAnsi="Calibri" w:cs="Calibri"/>
        </w:rPr>
        <w:t>.</w:t>
      </w:r>
    </w:p>
    <w:p w14:paraId="7C858E62" w14:textId="352ECC74" w:rsidR="008A657E" w:rsidRPr="008F4F94" w:rsidRDefault="000F1C9E" w:rsidP="006061B5">
      <w:pPr>
        <w:spacing w:before="240" w:line="360" w:lineRule="auto"/>
        <w:ind w:firstLine="284"/>
        <w:rPr>
          <w:rFonts w:ascii="Calibri" w:hAnsi="Calibri" w:cs="Calibri"/>
        </w:rPr>
      </w:pPr>
      <w:r>
        <w:rPr>
          <w:rFonts w:ascii="Calibri" w:hAnsi="Calibri" w:cs="Calibri"/>
        </w:rPr>
        <w:t>I</w:t>
      </w:r>
      <w:r w:rsidRPr="008F4F94">
        <w:rPr>
          <w:rFonts w:ascii="Calibri" w:hAnsi="Calibri" w:cs="Calibri"/>
        </w:rPr>
        <w:t>n educational field</w:t>
      </w:r>
      <w:r>
        <w:rPr>
          <w:rFonts w:ascii="Calibri" w:hAnsi="Calibri" w:cs="Calibri"/>
        </w:rPr>
        <w:t>,</w:t>
      </w:r>
      <w:r w:rsidRPr="008F4F94">
        <w:rPr>
          <w:rFonts w:ascii="Calibri" w:hAnsi="Calibri" w:cs="Calibri"/>
        </w:rPr>
        <w:t xml:space="preserve"> </w:t>
      </w:r>
      <w:r>
        <w:rPr>
          <w:rFonts w:ascii="Calibri" w:hAnsi="Calibri" w:cs="Calibri"/>
        </w:rPr>
        <w:t>m</w:t>
      </w:r>
      <w:r w:rsidR="00890511" w:rsidRPr="008F4F94">
        <w:rPr>
          <w:rFonts w:ascii="Calibri" w:hAnsi="Calibri" w:cs="Calibri"/>
        </w:rPr>
        <w:t>entoring</w:t>
      </w:r>
      <w:r>
        <w:rPr>
          <w:rFonts w:ascii="Calibri" w:hAnsi="Calibri" w:cs="Calibri"/>
        </w:rPr>
        <w:t xml:space="preserve"> </w:t>
      </w:r>
      <w:r w:rsidR="001F09B3" w:rsidRPr="008F4F94">
        <w:rPr>
          <w:rFonts w:ascii="Calibri" w:hAnsi="Calibri" w:cs="Calibri"/>
        </w:rPr>
        <w:t>plays a</w:t>
      </w:r>
      <w:r w:rsidR="00F73116" w:rsidRPr="008F4F94">
        <w:rPr>
          <w:rFonts w:ascii="Calibri" w:hAnsi="Calibri" w:cs="Calibri"/>
        </w:rPr>
        <w:t>n</w:t>
      </w:r>
      <w:r w:rsidR="001F09B3" w:rsidRPr="008F4F94">
        <w:rPr>
          <w:rFonts w:ascii="Calibri" w:hAnsi="Calibri" w:cs="Calibri"/>
        </w:rPr>
        <w:t xml:space="preserve"> </w:t>
      </w:r>
      <w:r w:rsidR="00E50F3A" w:rsidRPr="008F4F94">
        <w:rPr>
          <w:rFonts w:ascii="Calibri" w:hAnsi="Calibri" w:cs="Calibri"/>
        </w:rPr>
        <w:t>important</w:t>
      </w:r>
      <w:r w:rsidR="001F09B3" w:rsidRPr="008F4F94">
        <w:rPr>
          <w:rFonts w:ascii="Calibri" w:hAnsi="Calibri" w:cs="Calibri"/>
        </w:rPr>
        <w:t xml:space="preserve"> role </w:t>
      </w:r>
      <w:r w:rsidR="005835DB" w:rsidRPr="008F4F94">
        <w:rPr>
          <w:rFonts w:ascii="Calibri" w:hAnsi="Calibri" w:cs="Calibri"/>
        </w:rPr>
        <w:t>in</w:t>
      </w:r>
      <w:r w:rsidR="001F09B3" w:rsidRPr="008F4F94">
        <w:rPr>
          <w:rFonts w:ascii="Calibri" w:hAnsi="Calibri" w:cs="Calibri"/>
        </w:rPr>
        <w:t xml:space="preserve"> </w:t>
      </w:r>
      <w:r w:rsidR="00A900E9">
        <w:rPr>
          <w:rFonts w:ascii="Calibri" w:hAnsi="Calibri" w:cs="Calibri"/>
        </w:rPr>
        <w:t xml:space="preserve">different and </w:t>
      </w:r>
      <w:r w:rsidR="009C5699">
        <w:rPr>
          <w:rFonts w:ascii="Calibri" w:hAnsi="Calibri" w:cs="Calibri"/>
        </w:rPr>
        <w:t xml:space="preserve">wide range of fields. </w:t>
      </w:r>
      <w:r w:rsidR="000A08F7" w:rsidRPr="008F4F94">
        <w:rPr>
          <w:rFonts w:ascii="Calibri" w:hAnsi="Calibri" w:cs="Calibri"/>
        </w:rPr>
        <w:t xml:space="preserve">Hussey and Campbell-Meier (2021), and Toh et al. (2022) indicated that </w:t>
      </w:r>
      <w:r w:rsidR="000A08F7">
        <w:rPr>
          <w:rFonts w:ascii="Calibri" w:hAnsi="Calibri" w:cs="Calibri"/>
        </w:rPr>
        <w:t xml:space="preserve">mentoring </w:t>
      </w:r>
      <w:r w:rsidR="000A08F7" w:rsidRPr="008F4F94">
        <w:rPr>
          <w:rFonts w:ascii="Calibri" w:hAnsi="Calibri" w:cs="Calibri"/>
        </w:rPr>
        <w:t>in teachers' preparation programs plays an important player in the formation and development of professional identity of the mentees</w:t>
      </w:r>
      <w:r w:rsidR="00FD6DDF">
        <w:rPr>
          <w:rFonts w:ascii="Calibri" w:hAnsi="Calibri" w:cs="Calibri"/>
        </w:rPr>
        <w:t xml:space="preserve">, they </w:t>
      </w:r>
      <w:r w:rsidR="00166874">
        <w:rPr>
          <w:rFonts w:ascii="Calibri" w:hAnsi="Calibri" w:cs="Calibri"/>
        </w:rPr>
        <w:t>related that effects to</w:t>
      </w:r>
      <w:r w:rsidR="0015779E">
        <w:rPr>
          <w:rFonts w:ascii="Calibri" w:hAnsi="Calibri" w:cs="Calibri"/>
        </w:rPr>
        <w:t xml:space="preserve"> </w:t>
      </w:r>
      <w:r w:rsidR="000A08F7" w:rsidRPr="008F4F94">
        <w:rPr>
          <w:rFonts w:ascii="Calibri" w:hAnsi="Calibri" w:cs="Calibri"/>
        </w:rPr>
        <w:t xml:space="preserve">the professional experience that they gained during the mentoring </w:t>
      </w:r>
      <w:r w:rsidR="0038342D" w:rsidRPr="008F4F94">
        <w:rPr>
          <w:rFonts w:ascii="Calibri" w:hAnsi="Calibri" w:cs="Calibri"/>
        </w:rPr>
        <w:t>route</w:t>
      </w:r>
      <w:r w:rsidR="00BD1E51">
        <w:rPr>
          <w:rFonts w:ascii="Calibri" w:hAnsi="Calibri" w:cs="Calibri"/>
        </w:rPr>
        <w:t>.</w:t>
      </w:r>
      <w:r w:rsidR="000A08F7">
        <w:rPr>
          <w:rFonts w:ascii="Calibri" w:hAnsi="Calibri" w:cs="Calibri"/>
        </w:rPr>
        <w:t xml:space="preserve"> </w:t>
      </w:r>
      <w:r w:rsidR="00166874">
        <w:rPr>
          <w:rFonts w:ascii="Calibri" w:hAnsi="Calibri" w:cs="Calibri"/>
        </w:rPr>
        <w:t xml:space="preserve">Moreover, </w:t>
      </w:r>
      <w:r w:rsidR="00166874" w:rsidRPr="008F4F94">
        <w:rPr>
          <w:rFonts w:ascii="Calibri" w:hAnsi="Calibri" w:cs="Calibri"/>
        </w:rPr>
        <w:t>Roberts</w:t>
      </w:r>
      <w:r w:rsidR="00824308">
        <w:rPr>
          <w:rFonts w:ascii="Calibri" w:hAnsi="Calibri" w:cs="Calibri"/>
        </w:rPr>
        <w:t xml:space="preserve"> and </w:t>
      </w:r>
      <w:r w:rsidR="00166874" w:rsidRPr="008F4F94">
        <w:rPr>
          <w:rFonts w:ascii="Calibri" w:hAnsi="Calibri" w:cs="Calibri"/>
        </w:rPr>
        <w:t xml:space="preserve">Constable, </w:t>
      </w:r>
      <w:r w:rsidR="00824308">
        <w:rPr>
          <w:rFonts w:ascii="Calibri" w:hAnsi="Calibri" w:cs="Calibri"/>
        </w:rPr>
        <w:t>(</w:t>
      </w:r>
      <w:r w:rsidR="00166874" w:rsidRPr="008F4F94">
        <w:rPr>
          <w:rFonts w:ascii="Calibri" w:hAnsi="Calibri" w:cs="Calibri"/>
        </w:rPr>
        <w:t>2003)</w:t>
      </w:r>
      <w:r w:rsidR="00824308">
        <w:rPr>
          <w:rFonts w:ascii="Calibri" w:hAnsi="Calibri" w:cs="Calibri"/>
        </w:rPr>
        <w:t xml:space="preserve"> were prev</w:t>
      </w:r>
      <w:r w:rsidR="00DA6601">
        <w:rPr>
          <w:rFonts w:ascii="Calibri" w:hAnsi="Calibri" w:cs="Calibri"/>
        </w:rPr>
        <w:t xml:space="preserve">iously investigated the importance of mentoring process </w:t>
      </w:r>
      <w:r w:rsidR="00D4603C">
        <w:rPr>
          <w:rFonts w:ascii="Calibri" w:hAnsi="Calibri" w:cs="Calibri"/>
        </w:rPr>
        <w:t xml:space="preserve">within </w:t>
      </w:r>
      <w:r w:rsidR="00F73116" w:rsidRPr="008F4F94">
        <w:rPr>
          <w:rFonts w:ascii="Calibri" w:hAnsi="Calibri" w:cs="Calibri"/>
        </w:rPr>
        <w:t xml:space="preserve">teachers' preparation programs, </w:t>
      </w:r>
      <w:r w:rsidR="00D4603C">
        <w:rPr>
          <w:rFonts w:ascii="Calibri" w:hAnsi="Calibri" w:cs="Calibri"/>
        </w:rPr>
        <w:t xml:space="preserve">they found that </w:t>
      </w:r>
      <w:r w:rsidR="00E309FE">
        <w:rPr>
          <w:rFonts w:ascii="Calibri" w:hAnsi="Calibri" w:cs="Calibri"/>
        </w:rPr>
        <w:t>they</w:t>
      </w:r>
      <w:r w:rsidR="003A42B1">
        <w:rPr>
          <w:rFonts w:ascii="Calibri" w:hAnsi="Calibri" w:cs="Calibri"/>
        </w:rPr>
        <w:t xml:space="preserve"> </w:t>
      </w:r>
      <w:r w:rsidR="00E309FE" w:rsidRPr="008F4F94">
        <w:rPr>
          <w:rFonts w:ascii="Calibri" w:hAnsi="Calibri" w:cs="Calibri"/>
        </w:rPr>
        <w:t>support</w:t>
      </w:r>
      <w:r w:rsidR="001F09B3" w:rsidRPr="008F4F94">
        <w:rPr>
          <w:rFonts w:ascii="Calibri" w:hAnsi="Calibri" w:cs="Calibri"/>
        </w:rPr>
        <w:t xml:space="preserve"> the professional development of </w:t>
      </w:r>
      <w:r w:rsidR="003A42B1">
        <w:rPr>
          <w:rFonts w:ascii="Calibri" w:hAnsi="Calibri" w:cs="Calibri"/>
        </w:rPr>
        <w:t>the science teachers</w:t>
      </w:r>
      <w:r w:rsidR="001F09B3" w:rsidRPr="008F4F94">
        <w:rPr>
          <w:rFonts w:ascii="Calibri" w:hAnsi="Calibri" w:cs="Calibri"/>
        </w:rPr>
        <w:t xml:space="preserve">, </w:t>
      </w:r>
      <w:r w:rsidR="00E309FE">
        <w:rPr>
          <w:rFonts w:ascii="Calibri" w:hAnsi="Calibri" w:cs="Calibri"/>
        </w:rPr>
        <w:t>and consequently</w:t>
      </w:r>
      <w:r w:rsidR="001F09B3" w:rsidRPr="008F4F94">
        <w:rPr>
          <w:rFonts w:ascii="Calibri" w:hAnsi="Calibri" w:cs="Calibri"/>
        </w:rPr>
        <w:t xml:space="preserve"> enhancing the learning outcomes of </w:t>
      </w:r>
      <w:r w:rsidR="00E309FE">
        <w:rPr>
          <w:rFonts w:ascii="Calibri" w:hAnsi="Calibri" w:cs="Calibri"/>
        </w:rPr>
        <w:t xml:space="preserve">their </w:t>
      </w:r>
      <w:r w:rsidR="001F09B3" w:rsidRPr="008F4F94">
        <w:rPr>
          <w:rFonts w:ascii="Calibri" w:hAnsi="Calibri" w:cs="Calibri"/>
        </w:rPr>
        <w:t xml:space="preserve">students. </w:t>
      </w:r>
    </w:p>
    <w:p w14:paraId="1781EF8D" w14:textId="5E5DEC41" w:rsidR="00470FC5" w:rsidRPr="008F4F94" w:rsidRDefault="00275675" w:rsidP="0060623E">
      <w:pPr>
        <w:spacing w:line="360" w:lineRule="auto"/>
        <w:ind w:firstLine="284"/>
        <w:rPr>
          <w:rFonts w:ascii="Calibri" w:hAnsi="Calibri" w:cs="Calibri"/>
          <w:rtl/>
        </w:rPr>
      </w:pPr>
      <w:r w:rsidRPr="008F4F94">
        <w:rPr>
          <w:rFonts w:ascii="Calibri" w:hAnsi="Calibri" w:cs="Calibri"/>
        </w:rPr>
        <w:t>An effective and successful mentoring program</w:t>
      </w:r>
      <w:r w:rsidR="00AB0522" w:rsidRPr="008F4F94">
        <w:rPr>
          <w:rFonts w:ascii="Calibri" w:hAnsi="Calibri" w:cs="Calibri"/>
        </w:rPr>
        <w:t xml:space="preserve"> </w:t>
      </w:r>
      <w:r w:rsidR="00F97188">
        <w:rPr>
          <w:rFonts w:ascii="Calibri" w:hAnsi="Calibri" w:cs="Calibri"/>
        </w:rPr>
        <w:t xml:space="preserve">must </w:t>
      </w:r>
      <w:r w:rsidR="002D71DB" w:rsidRPr="008F4F94">
        <w:rPr>
          <w:rFonts w:ascii="Calibri" w:hAnsi="Calibri" w:cs="Calibri"/>
        </w:rPr>
        <w:t>have</w:t>
      </w:r>
      <w:r w:rsidR="006873DB" w:rsidRPr="008F4F94">
        <w:rPr>
          <w:rFonts w:ascii="Calibri" w:hAnsi="Calibri" w:cs="Calibri"/>
        </w:rPr>
        <w:t xml:space="preserve"> a clear goals, roles, and expectations that are explicit, specific, attainable, and realistic </w:t>
      </w:r>
      <w:r w:rsidR="00B95BA8">
        <w:rPr>
          <w:rFonts w:ascii="Calibri" w:hAnsi="Calibri" w:cs="Calibri"/>
        </w:rPr>
        <w:t>to</w:t>
      </w:r>
      <w:r w:rsidR="0010020D">
        <w:rPr>
          <w:rFonts w:ascii="Calibri" w:hAnsi="Calibri" w:cs="Calibri"/>
        </w:rPr>
        <w:t xml:space="preserve"> enable</w:t>
      </w:r>
      <w:r w:rsidR="0056047F" w:rsidRPr="008F4F94">
        <w:rPr>
          <w:rFonts w:ascii="Calibri" w:hAnsi="Calibri" w:cs="Calibri"/>
        </w:rPr>
        <w:t xml:space="preserve"> the mentors </w:t>
      </w:r>
      <w:r w:rsidR="00B95BA8">
        <w:rPr>
          <w:rFonts w:ascii="Calibri" w:hAnsi="Calibri" w:cs="Calibri"/>
        </w:rPr>
        <w:t xml:space="preserve">who </w:t>
      </w:r>
      <w:r w:rsidR="0056047F" w:rsidRPr="008F4F94">
        <w:rPr>
          <w:rFonts w:ascii="Calibri" w:hAnsi="Calibri" w:cs="Calibri"/>
        </w:rPr>
        <w:t xml:space="preserve">have the required </w:t>
      </w:r>
      <w:r w:rsidR="00074B45" w:rsidRPr="008F4F94">
        <w:rPr>
          <w:rFonts w:ascii="Calibri" w:hAnsi="Calibri" w:cs="Calibri"/>
        </w:rPr>
        <w:t xml:space="preserve">mentoring </w:t>
      </w:r>
      <w:r w:rsidR="0056047F" w:rsidRPr="008F4F94">
        <w:rPr>
          <w:rFonts w:ascii="Calibri" w:hAnsi="Calibri" w:cs="Calibri"/>
        </w:rPr>
        <w:t>skills</w:t>
      </w:r>
      <w:r w:rsidR="00B95BA8">
        <w:rPr>
          <w:rFonts w:ascii="Calibri" w:hAnsi="Calibri" w:cs="Calibri"/>
        </w:rPr>
        <w:t>,</w:t>
      </w:r>
      <w:r w:rsidR="0056047F" w:rsidRPr="008F4F94">
        <w:rPr>
          <w:rFonts w:ascii="Calibri" w:hAnsi="Calibri" w:cs="Calibri"/>
        </w:rPr>
        <w:t xml:space="preserve"> to act effectively and </w:t>
      </w:r>
      <w:r w:rsidR="0040451F">
        <w:rPr>
          <w:rFonts w:ascii="Calibri" w:hAnsi="Calibri" w:cs="Calibri"/>
        </w:rPr>
        <w:t>advance</w:t>
      </w:r>
      <w:r w:rsidR="00180D16">
        <w:rPr>
          <w:rFonts w:ascii="Calibri" w:hAnsi="Calibri" w:cs="Calibri"/>
        </w:rPr>
        <w:t xml:space="preserve"> the level of</w:t>
      </w:r>
      <w:r w:rsidR="0056047F" w:rsidRPr="008F4F94">
        <w:rPr>
          <w:rFonts w:ascii="Calibri" w:hAnsi="Calibri" w:cs="Calibri"/>
        </w:rPr>
        <w:t xml:space="preserve"> the</w:t>
      </w:r>
      <w:r w:rsidR="00180D16">
        <w:rPr>
          <w:rFonts w:ascii="Calibri" w:hAnsi="Calibri" w:cs="Calibri"/>
        </w:rPr>
        <w:t>ir</w:t>
      </w:r>
      <w:r w:rsidR="0056047F" w:rsidRPr="008F4F94">
        <w:rPr>
          <w:rFonts w:ascii="Calibri" w:hAnsi="Calibri" w:cs="Calibri"/>
        </w:rPr>
        <w:t xml:space="preserve"> mentees </w:t>
      </w:r>
      <w:r w:rsidR="00074B45" w:rsidRPr="008F4F94">
        <w:rPr>
          <w:rFonts w:ascii="Calibri" w:hAnsi="Calibri" w:cs="Calibri"/>
        </w:rPr>
        <w:t xml:space="preserve">that they </w:t>
      </w:r>
      <w:r w:rsidR="006458BD" w:rsidRPr="008F4F94">
        <w:rPr>
          <w:rFonts w:ascii="Calibri" w:hAnsi="Calibri" w:cs="Calibri"/>
        </w:rPr>
        <w:t>are escorting</w:t>
      </w:r>
      <w:r w:rsidR="00B95BA8">
        <w:rPr>
          <w:rFonts w:ascii="Calibri" w:hAnsi="Calibri" w:cs="Calibri"/>
        </w:rPr>
        <w:t xml:space="preserve"> </w:t>
      </w:r>
      <w:r w:rsidR="005E0472" w:rsidRPr="008F4F94">
        <w:rPr>
          <w:rFonts w:ascii="Calibri" w:hAnsi="Calibri" w:cs="Calibri"/>
        </w:rPr>
        <w:t>(Lumpkin, 2011; Marcellino, 2011)</w:t>
      </w:r>
      <w:r w:rsidR="00BA7531" w:rsidRPr="008F4F94">
        <w:rPr>
          <w:rFonts w:ascii="Calibri" w:hAnsi="Calibri" w:cs="Calibri"/>
        </w:rPr>
        <w:t>. It</w:t>
      </w:r>
      <w:r w:rsidR="002D71DB">
        <w:rPr>
          <w:rFonts w:ascii="Calibri" w:hAnsi="Calibri" w:cs="Calibri"/>
        </w:rPr>
        <w:t xml:space="preserve"> is also</w:t>
      </w:r>
      <w:r w:rsidR="00BA7531" w:rsidRPr="008F4F94">
        <w:rPr>
          <w:rFonts w:ascii="Calibri" w:hAnsi="Calibri" w:cs="Calibri"/>
        </w:rPr>
        <w:t xml:space="preserve"> important for both mentors and mentees to understand what is expected </w:t>
      </w:r>
      <w:r w:rsidR="002848BD">
        <w:rPr>
          <w:rFonts w:ascii="Calibri" w:hAnsi="Calibri" w:cs="Calibri"/>
        </w:rPr>
        <w:t>from</w:t>
      </w:r>
      <w:r w:rsidR="00BA7531" w:rsidRPr="008F4F94">
        <w:rPr>
          <w:rFonts w:ascii="Calibri" w:hAnsi="Calibri" w:cs="Calibri"/>
        </w:rPr>
        <w:t xml:space="preserve"> them in their respective roles</w:t>
      </w:r>
      <w:r w:rsidR="00D36D36" w:rsidRPr="008F4F94">
        <w:rPr>
          <w:rFonts w:ascii="Calibri" w:hAnsi="Calibri" w:cs="Calibri"/>
        </w:rPr>
        <w:t xml:space="preserve"> (Rath, 2012).</w:t>
      </w:r>
      <w:r w:rsidR="00463281">
        <w:rPr>
          <w:rFonts w:ascii="Calibri" w:hAnsi="Calibri" w:cs="Calibri"/>
        </w:rPr>
        <w:t xml:space="preserve"> Hudson (2013) found that </w:t>
      </w:r>
      <w:r w:rsidR="00463281" w:rsidRPr="00524E2F">
        <w:rPr>
          <w:rFonts w:ascii="Calibri" w:hAnsi="Calibri" w:cs="Calibri"/>
        </w:rPr>
        <w:t>mentoring acted as professional development</w:t>
      </w:r>
      <w:r w:rsidR="00463281">
        <w:rPr>
          <w:rFonts w:ascii="Calibri" w:hAnsi="Calibri" w:cs="Calibri"/>
        </w:rPr>
        <w:t xml:space="preserve"> </w:t>
      </w:r>
      <w:r w:rsidR="00463281" w:rsidRPr="00524E2F">
        <w:rPr>
          <w:rFonts w:ascii="Calibri" w:hAnsi="Calibri" w:cs="Calibri"/>
        </w:rPr>
        <w:t xml:space="preserve">and led towards enhancing communication skills, developing leadership </w:t>
      </w:r>
      <w:r w:rsidR="00463281">
        <w:rPr>
          <w:rFonts w:ascii="Calibri" w:hAnsi="Calibri" w:cs="Calibri"/>
        </w:rPr>
        <w:t xml:space="preserve">skills, such as </w:t>
      </w:r>
      <w:r w:rsidR="00463281" w:rsidRPr="00524E2F">
        <w:rPr>
          <w:rFonts w:ascii="Calibri" w:hAnsi="Calibri" w:cs="Calibri"/>
        </w:rPr>
        <w:t xml:space="preserve">problem-solving </w:t>
      </w:r>
      <w:r w:rsidR="00463281">
        <w:rPr>
          <w:rFonts w:ascii="Calibri" w:hAnsi="Calibri" w:cs="Calibri"/>
        </w:rPr>
        <w:t xml:space="preserve">skills </w:t>
      </w:r>
      <w:r w:rsidR="00463281" w:rsidRPr="00524E2F">
        <w:rPr>
          <w:rFonts w:ascii="Calibri" w:hAnsi="Calibri" w:cs="Calibri"/>
        </w:rPr>
        <w:t>and building capacity</w:t>
      </w:r>
      <w:r w:rsidR="00463281">
        <w:rPr>
          <w:rFonts w:ascii="Calibri" w:hAnsi="Calibri" w:cs="Calibri"/>
        </w:rPr>
        <w:t>,</w:t>
      </w:r>
      <w:r w:rsidR="00463281" w:rsidRPr="00524E2F">
        <w:rPr>
          <w:rFonts w:ascii="Calibri" w:hAnsi="Calibri" w:cs="Calibri"/>
        </w:rPr>
        <w:t xml:space="preserve"> and advancing pedagogical knowledge</w:t>
      </w:r>
      <w:r w:rsidR="00463281">
        <w:rPr>
          <w:rFonts w:ascii="Calibri" w:hAnsi="Calibri" w:cs="Calibri"/>
        </w:rPr>
        <w:t xml:space="preserve"> for both mentors and mentees</w:t>
      </w:r>
    </w:p>
    <w:p w14:paraId="656E9948" w14:textId="55F2C489" w:rsidR="000B17DD" w:rsidRDefault="001852C3" w:rsidP="0060623E">
      <w:pPr>
        <w:spacing w:after="240" w:line="360" w:lineRule="auto"/>
        <w:ind w:firstLine="284"/>
        <w:rPr>
          <w:rFonts w:ascii="Calibri" w:hAnsi="Calibri" w:cs="Calibri"/>
        </w:rPr>
      </w:pPr>
      <w:r>
        <w:rPr>
          <w:rFonts w:ascii="Calibri" w:hAnsi="Calibri" w:cs="Calibri"/>
        </w:rPr>
        <w:t>P</w:t>
      </w:r>
      <w:r w:rsidRPr="001852C3">
        <w:rPr>
          <w:rFonts w:ascii="Calibri" w:hAnsi="Calibri" w:cs="Calibri"/>
        </w:rPr>
        <w:t>rofessional learning communit</w:t>
      </w:r>
      <w:r>
        <w:rPr>
          <w:rFonts w:ascii="Calibri" w:hAnsi="Calibri" w:cs="Calibri"/>
        </w:rPr>
        <w:t>ies</w:t>
      </w:r>
      <w:r w:rsidRPr="001852C3">
        <w:rPr>
          <w:rFonts w:ascii="Calibri" w:hAnsi="Calibri" w:cs="Calibri"/>
        </w:rPr>
        <w:t xml:space="preserve"> (PLC</w:t>
      </w:r>
      <w:r w:rsidR="00401228">
        <w:rPr>
          <w:rFonts w:ascii="Calibri" w:hAnsi="Calibri" w:cs="Calibri"/>
        </w:rPr>
        <w:t>s</w:t>
      </w:r>
      <w:r w:rsidRPr="001852C3">
        <w:rPr>
          <w:rFonts w:ascii="Calibri" w:hAnsi="Calibri" w:cs="Calibri"/>
        </w:rPr>
        <w:t>) “</w:t>
      </w:r>
      <w:r w:rsidRPr="001852C3">
        <w:rPr>
          <w:rFonts w:ascii="Calibri" w:hAnsi="Calibri" w:cs="Calibri"/>
          <w:i/>
          <w:iCs/>
        </w:rPr>
        <w:t>is a group of connected and engaged professionals who are responsible for driving change and improvement within, between and across schools that will directly benefit learners</w:t>
      </w:r>
      <w:r w:rsidRPr="001852C3">
        <w:rPr>
          <w:rFonts w:ascii="Calibri" w:hAnsi="Calibri" w:cs="Calibri"/>
        </w:rPr>
        <w:t>” (Harris &amp; Jones, 2010, p.</w:t>
      </w:r>
      <w:r w:rsidR="00A82593">
        <w:rPr>
          <w:rFonts w:ascii="Calibri" w:hAnsi="Calibri" w:cs="Calibri"/>
        </w:rPr>
        <w:t xml:space="preserve"> </w:t>
      </w:r>
      <w:r w:rsidRPr="001852C3">
        <w:rPr>
          <w:rFonts w:ascii="Calibri" w:hAnsi="Calibri" w:cs="Calibri"/>
        </w:rPr>
        <w:t>173).</w:t>
      </w:r>
      <w:r w:rsidR="00C35E13">
        <w:rPr>
          <w:rFonts w:ascii="Calibri" w:hAnsi="Calibri" w:cs="Calibri"/>
        </w:rPr>
        <w:t xml:space="preserve"> </w:t>
      </w:r>
    </w:p>
    <w:p w14:paraId="23902364" w14:textId="76B0B91A" w:rsidR="00524E2F" w:rsidRDefault="00202F56" w:rsidP="000B17DD">
      <w:pPr>
        <w:spacing w:after="240" w:line="360" w:lineRule="auto"/>
        <w:ind w:firstLine="284"/>
        <w:rPr>
          <w:rFonts w:ascii="Calibri" w:hAnsi="Calibri" w:cs="Calibri"/>
        </w:rPr>
      </w:pPr>
      <w:r>
        <w:rPr>
          <w:rFonts w:ascii="Calibri" w:hAnsi="Calibri" w:cs="Calibri"/>
        </w:rPr>
        <w:lastRenderedPageBreak/>
        <w:t>Hud</w:t>
      </w:r>
      <w:r w:rsidR="008F41FE">
        <w:rPr>
          <w:rFonts w:ascii="Calibri" w:hAnsi="Calibri" w:cs="Calibri"/>
        </w:rPr>
        <w:t>son</w:t>
      </w:r>
      <w:r w:rsidR="00C35E13" w:rsidRPr="00C35E13">
        <w:rPr>
          <w:rFonts w:ascii="Calibri" w:hAnsi="Calibri" w:cs="Calibri"/>
        </w:rPr>
        <w:t xml:space="preserve"> (</w:t>
      </w:r>
      <w:r w:rsidR="008F41FE">
        <w:rPr>
          <w:rFonts w:ascii="Calibri" w:hAnsi="Calibri" w:cs="Calibri"/>
        </w:rPr>
        <w:t>2024</w:t>
      </w:r>
      <w:r w:rsidR="00C35E13" w:rsidRPr="00C35E13">
        <w:rPr>
          <w:rFonts w:ascii="Calibri" w:hAnsi="Calibri" w:cs="Calibri"/>
        </w:rPr>
        <w:t>)</w:t>
      </w:r>
      <w:r w:rsidR="00C35E13">
        <w:rPr>
          <w:rFonts w:ascii="Calibri" w:hAnsi="Calibri" w:cs="Calibri"/>
        </w:rPr>
        <w:t xml:space="preserve"> </w:t>
      </w:r>
      <w:r w:rsidR="004529DC">
        <w:rPr>
          <w:rFonts w:ascii="Calibri" w:hAnsi="Calibri" w:cs="Calibri"/>
        </w:rPr>
        <w:t>presented</w:t>
      </w:r>
      <w:r w:rsidR="00C35E13">
        <w:rPr>
          <w:rFonts w:ascii="Calibri" w:hAnsi="Calibri" w:cs="Calibri"/>
        </w:rPr>
        <w:t xml:space="preserve"> </w:t>
      </w:r>
      <w:r w:rsidR="00503518">
        <w:rPr>
          <w:rFonts w:ascii="Calibri" w:hAnsi="Calibri" w:cs="Calibri"/>
        </w:rPr>
        <w:t xml:space="preserve">in his comprehensive review </w:t>
      </w:r>
      <w:r w:rsidR="000116A5" w:rsidRPr="000116A5">
        <w:rPr>
          <w:rFonts w:ascii="Calibri" w:hAnsi="Calibri" w:cs="Calibri"/>
        </w:rPr>
        <w:t>how PLCs can result in teacher</w:t>
      </w:r>
      <w:r w:rsidR="00AB4B11">
        <w:rPr>
          <w:rFonts w:ascii="Calibri" w:hAnsi="Calibri" w:cs="Calibri"/>
        </w:rPr>
        <w:t>s</w:t>
      </w:r>
      <w:r w:rsidR="000116A5" w:rsidRPr="000116A5">
        <w:rPr>
          <w:rFonts w:ascii="Calibri" w:hAnsi="Calibri" w:cs="Calibri"/>
        </w:rPr>
        <w:t xml:space="preserve"> learning through collaborative reflective practice, leading to teacher change and </w:t>
      </w:r>
      <w:r w:rsidR="00CB2A8C">
        <w:rPr>
          <w:rFonts w:ascii="Calibri" w:hAnsi="Calibri" w:cs="Calibri"/>
        </w:rPr>
        <w:t xml:space="preserve">therefore </w:t>
      </w:r>
      <w:r w:rsidR="000116A5" w:rsidRPr="000116A5">
        <w:rPr>
          <w:rFonts w:ascii="Calibri" w:hAnsi="Calibri" w:cs="Calibri"/>
        </w:rPr>
        <w:t>enhance student outcomes</w:t>
      </w:r>
      <w:r w:rsidR="00A65AD6" w:rsidRPr="00A65AD6">
        <w:rPr>
          <w:rFonts w:ascii="Calibri" w:hAnsi="Calibri" w:cs="Calibri"/>
        </w:rPr>
        <w:t xml:space="preserve"> </w:t>
      </w:r>
      <w:r w:rsidR="00AB4B11">
        <w:rPr>
          <w:rFonts w:ascii="Calibri" w:hAnsi="Calibri" w:cs="Calibri"/>
        </w:rPr>
        <w:t>alongside</w:t>
      </w:r>
      <w:r w:rsidR="00A65AD6">
        <w:rPr>
          <w:rFonts w:ascii="Calibri" w:hAnsi="Calibri" w:cs="Calibri"/>
        </w:rPr>
        <w:t xml:space="preserve"> with the</w:t>
      </w:r>
      <w:r w:rsidR="00AB4B11">
        <w:rPr>
          <w:rFonts w:ascii="Calibri" w:hAnsi="Calibri" w:cs="Calibri"/>
        </w:rPr>
        <w:t>ir</w:t>
      </w:r>
      <w:r w:rsidR="00A65AD6">
        <w:rPr>
          <w:rFonts w:ascii="Calibri" w:hAnsi="Calibri" w:cs="Calibri"/>
        </w:rPr>
        <w:t xml:space="preserve"> </w:t>
      </w:r>
      <w:r w:rsidR="00AB4B11">
        <w:rPr>
          <w:rFonts w:ascii="Calibri" w:hAnsi="Calibri" w:cs="Calibri"/>
        </w:rPr>
        <w:t>companions</w:t>
      </w:r>
      <w:r w:rsidR="000116A5" w:rsidRPr="000116A5">
        <w:rPr>
          <w:rFonts w:ascii="Calibri" w:hAnsi="Calibri" w:cs="Calibri"/>
        </w:rPr>
        <w:t xml:space="preserve">. </w:t>
      </w:r>
      <w:r w:rsidR="00AB4B11">
        <w:rPr>
          <w:rFonts w:ascii="Calibri" w:hAnsi="Calibri" w:cs="Calibri"/>
        </w:rPr>
        <w:t>He also</w:t>
      </w:r>
      <w:r w:rsidR="00863BF8">
        <w:rPr>
          <w:rFonts w:ascii="Calibri" w:hAnsi="Calibri" w:cs="Calibri"/>
        </w:rPr>
        <w:t xml:space="preserve"> indicated that</w:t>
      </w:r>
      <w:r w:rsidR="00706AAC">
        <w:rPr>
          <w:rFonts w:ascii="Calibri" w:hAnsi="Calibri" w:cs="Calibri"/>
        </w:rPr>
        <w:t xml:space="preserve"> participants</w:t>
      </w:r>
      <w:r w:rsidR="00C35E13" w:rsidRPr="00C35E13">
        <w:rPr>
          <w:rFonts w:ascii="Calibri" w:hAnsi="Calibri" w:cs="Calibri"/>
        </w:rPr>
        <w:t xml:space="preserve"> learn from each other to develop effective </w:t>
      </w:r>
      <w:r w:rsidR="00547913">
        <w:rPr>
          <w:rFonts w:ascii="Calibri" w:hAnsi="Calibri" w:cs="Calibri"/>
        </w:rPr>
        <w:t xml:space="preserve">teaching </w:t>
      </w:r>
      <w:r w:rsidR="00C35E13" w:rsidRPr="00C35E13">
        <w:rPr>
          <w:rFonts w:ascii="Calibri" w:hAnsi="Calibri" w:cs="Calibri"/>
        </w:rPr>
        <w:t>practices and implementing models of learning</w:t>
      </w:r>
      <w:r w:rsidR="00547913">
        <w:rPr>
          <w:rFonts w:ascii="Calibri" w:hAnsi="Calibri" w:cs="Calibri"/>
        </w:rPr>
        <w:t xml:space="preserve"> together</w:t>
      </w:r>
      <w:r w:rsidR="00F17252">
        <w:rPr>
          <w:rFonts w:ascii="Calibri" w:hAnsi="Calibri" w:cs="Calibri"/>
        </w:rPr>
        <w:t xml:space="preserve">. </w:t>
      </w:r>
      <w:r w:rsidR="00AB24E7" w:rsidRPr="00F17252">
        <w:rPr>
          <w:rFonts w:ascii="Calibri" w:hAnsi="Calibri" w:cs="Calibri"/>
        </w:rPr>
        <w:t xml:space="preserve">Stoll </w:t>
      </w:r>
      <w:r w:rsidR="00AB24E7">
        <w:rPr>
          <w:rFonts w:ascii="Calibri" w:hAnsi="Calibri" w:cs="Calibri"/>
        </w:rPr>
        <w:t>(</w:t>
      </w:r>
      <w:r w:rsidR="00AB24E7" w:rsidRPr="00F17252">
        <w:rPr>
          <w:rFonts w:ascii="Calibri" w:hAnsi="Calibri" w:cs="Calibri"/>
        </w:rPr>
        <w:t>2010</w:t>
      </w:r>
      <w:r w:rsidR="00E27A63">
        <w:rPr>
          <w:rFonts w:ascii="Calibri" w:hAnsi="Calibri" w:cs="Calibri"/>
        </w:rPr>
        <w:t xml:space="preserve">, </w:t>
      </w:r>
      <w:r w:rsidR="00A66A97">
        <w:rPr>
          <w:rFonts w:ascii="Calibri" w:hAnsi="Calibri" w:cs="Calibri"/>
        </w:rPr>
        <w:t xml:space="preserve">p. </w:t>
      </w:r>
      <w:r w:rsidR="007705AB">
        <w:rPr>
          <w:rFonts w:ascii="Calibri" w:hAnsi="Calibri" w:cs="Calibri"/>
        </w:rPr>
        <w:t>470</w:t>
      </w:r>
      <w:r w:rsidR="00650F6E">
        <w:rPr>
          <w:rFonts w:ascii="Calibri" w:hAnsi="Calibri" w:cs="Calibri"/>
        </w:rPr>
        <w:t>)</w:t>
      </w:r>
      <w:r w:rsidR="00AB24E7">
        <w:rPr>
          <w:rFonts w:ascii="Calibri" w:hAnsi="Calibri" w:cs="Calibri"/>
        </w:rPr>
        <w:t xml:space="preserve"> </w:t>
      </w:r>
      <w:r w:rsidR="001A22F0">
        <w:rPr>
          <w:rFonts w:ascii="Calibri" w:hAnsi="Calibri" w:cs="Calibri"/>
        </w:rPr>
        <w:t>mentioned</w:t>
      </w:r>
      <w:r w:rsidR="00AB24E7">
        <w:rPr>
          <w:rFonts w:ascii="Calibri" w:hAnsi="Calibri" w:cs="Calibri"/>
        </w:rPr>
        <w:t xml:space="preserve"> that </w:t>
      </w:r>
      <w:r w:rsidR="00F17252" w:rsidRPr="00F17252">
        <w:rPr>
          <w:rFonts w:ascii="Calibri" w:hAnsi="Calibri" w:cs="Calibri"/>
        </w:rPr>
        <w:t xml:space="preserve">High-functioning PLCs </w:t>
      </w:r>
      <w:r w:rsidR="001D7A40">
        <w:rPr>
          <w:rFonts w:ascii="Calibri" w:hAnsi="Calibri" w:cs="Calibri"/>
          <w:i/>
          <w:iCs/>
        </w:rPr>
        <w:t>"</w:t>
      </w:r>
      <w:r w:rsidR="00F17252" w:rsidRPr="00F17252">
        <w:rPr>
          <w:rFonts w:ascii="Calibri" w:hAnsi="Calibri" w:cs="Calibri"/>
          <w:i/>
          <w:iCs/>
        </w:rPr>
        <w:t>appear to have the capacity for learning, inquiry, change, and innovation</w:t>
      </w:r>
      <w:r w:rsidR="00F17252" w:rsidRPr="00F17252">
        <w:rPr>
          <w:rFonts w:ascii="Calibri" w:hAnsi="Calibri" w:cs="Calibri"/>
        </w:rPr>
        <w:t>”.</w:t>
      </w:r>
      <w:r w:rsidR="001A22F0">
        <w:rPr>
          <w:rFonts w:ascii="Calibri" w:hAnsi="Calibri" w:cs="Calibri"/>
        </w:rPr>
        <w:t xml:space="preserve"> </w:t>
      </w:r>
      <w:r w:rsidR="003E5FB6">
        <w:rPr>
          <w:rFonts w:ascii="Calibri" w:hAnsi="Calibri" w:cs="Calibri"/>
        </w:rPr>
        <w:t xml:space="preserve">She </w:t>
      </w:r>
      <w:r w:rsidR="003838E1">
        <w:rPr>
          <w:rFonts w:ascii="Calibri" w:hAnsi="Calibri" w:cs="Calibri"/>
        </w:rPr>
        <w:t>indicated that</w:t>
      </w:r>
      <w:r w:rsidR="00AB31E0">
        <w:rPr>
          <w:rFonts w:ascii="Calibri" w:hAnsi="Calibri" w:cs="Calibri"/>
        </w:rPr>
        <w:t xml:space="preserve"> </w:t>
      </w:r>
      <w:r w:rsidR="0071110B">
        <w:rPr>
          <w:rFonts w:ascii="Calibri" w:hAnsi="Calibri" w:cs="Calibri"/>
        </w:rPr>
        <w:t xml:space="preserve">PLCs </w:t>
      </w:r>
      <w:r w:rsidR="003A7E19">
        <w:rPr>
          <w:rFonts w:ascii="Calibri" w:hAnsi="Calibri" w:cs="Calibri"/>
        </w:rPr>
        <w:t>c</w:t>
      </w:r>
      <w:r w:rsidR="0064686B">
        <w:rPr>
          <w:rFonts w:ascii="Calibri" w:hAnsi="Calibri" w:cs="Calibri"/>
        </w:rPr>
        <w:t>ould act as a</w:t>
      </w:r>
      <w:r w:rsidR="00186D11">
        <w:rPr>
          <w:rFonts w:ascii="Calibri" w:hAnsi="Calibri" w:cs="Calibri"/>
        </w:rPr>
        <w:t xml:space="preserve"> capacity building </w:t>
      </w:r>
      <w:r w:rsidR="00E843AC">
        <w:rPr>
          <w:rFonts w:ascii="Calibri" w:hAnsi="Calibri" w:cs="Calibri"/>
        </w:rPr>
        <w:t>environ</w:t>
      </w:r>
      <w:r w:rsidR="000C7E64">
        <w:rPr>
          <w:rFonts w:ascii="Calibri" w:hAnsi="Calibri" w:cs="Calibri"/>
        </w:rPr>
        <w:t xml:space="preserve">ment due to the </w:t>
      </w:r>
      <w:r w:rsidR="00F95412">
        <w:rPr>
          <w:rFonts w:ascii="Calibri" w:hAnsi="Calibri" w:cs="Calibri"/>
        </w:rPr>
        <w:t xml:space="preserve">professional interaction </w:t>
      </w:r>
      <w:r w:rsidR="00D44E88">
        <w:rPr>
          <w:rFonts w:ascii="Calibri" w:hAnsi="Calibri" w:cs="Calibri"/>
        </w:rPr>
        <w:t xml:space="preserve">that raised between the </w:t>
      </w:r>
      <w:r w:rsidR="002C736E">
        <w:rPr>
          <w:rFonts w:ascii="Calibri" w:hAnsi="Calibri" w:cs="Calibri"/>
        </w:rPr>
        <w:t>partne</w:t>
      </w:r>
      <w:r w:rsidR="00D408BD">
        <w:rPr>
          <w:rFonts w:ascii="Calibri" w:hAnsi="Calibri" w:cs="Calibri"/>
        </w:rPr>
        <w:t xml:space="preserve">rs of these PLCs. </w:t>
      </w:r>
      <w:r w:rsidR="00FD6A85" w:rsidRPr="00FD6A85">
        <w:rPr>
          <w:rFonts w:ascii="Calibri" w:hAnsi="Calibri" w:cs="Calibri"/>
        </w:rPr>
        <w:t>Harris and Jones (2010</w:t>
      </w:r>
      <w:r w:rsidR="00072BA9">
        <w:rPr>
          <w:rFonts w:ascii="Calibri" w:hAnsi="Calibri" w:cs="Calibri"/>
        </w:rPr>
        <w:t>, p.</w:t>
      </w:r>
      <w:r w:rsidR="00D7055C">
        <w:rPr>
          <w:rFonts w:ascii="Calibri" w:hAnsi="Calibri" w:cs="Calibri"/>
        </w:rPr>
        <w:t xml:space="preserve"> 173</w:t>
      </w:r>
      <w:r w:rsidR="00FD6A85" w:rsidRPr="00FD6A85">
        <w:rPr>
          <w:rFonts w:ascii="Calibri" w:hAnsi="Calibri" w:cs="Calibri"/>
        </w:rPr>
        <w:t xml:space="preserve">) claim that </w:t>
      </w:r>
      <w:r w:rsidR="000150ED">
        <w:rPr>
          <w:rFonts w:ascii="Calibri" w:hAnsi="Calibri" w:cs="Calibri"/>
        </w:rPr>
        <w:t>"</w:t>
      </w:r>
      <w:r w:rsidR="00FD6A85" w:rsidRPr="004A054D">
        <w:rPr>
          <w:rFonts w:ascii="Calibri" w:hAnsi="Calibri" w:cs="Calibri"/>
          <w:i/>
          <w:iCs/>
        </w:rPr>
        <w:t>PLCs can create professional networking and collaboration where people share a vision, purpose, and develop leadership abilities</w:t>
      </w:r>
      <w:r w:rsidR="000150ED">
        <w:rPr>
          <w:rFonts w:ascii="Calibri" w:hAnsi="Calibri" w:cs="Calibri"/>
        </w:rPr>
        <w:t>"</w:t>
      </w:r>
      <w:r w:rsidR="00FD6A85" w:rsidRPr="00FD6A85">
        <w:rPr>
          <w:rFonts w:ascii="Calibri" w:hAnsi="Calibri" w:cs="Calibri"/>
        </w:rPr>
        <w:t>.</w:t>
      </w:r>
      <w:r w:rsidR="000B17DD">
        <w:rPr>
          <w:rFonts w:ascii="Calibri" w:hAnsi="Calibri" w:cs="Calibri"/>
        </w:rPr>
        <w:t xml:space="preserve"> </w:t>
      </w:r>
    </w:p>
    <w:p w14:paraId="2D839D43" w14:textId="7160A468" w:rsidR="00973783" w:rsidRDefault="00B72F77" w:rsidP="00524E2F">
      <w:pPr>
        <w:spacing w:after="240" w:line="360" w:lineRule="auto"/>
        <w:ind w:firstLine="284"/>
        <w:rPr>
          <w:rFonts w:ascii="Calibri" w:hAnsi="Calibri" w:cs="Calibri"/>
        </w:rPr>
      </w:pPr>
      <w:r w:rsidRPr="00973783">
        <w:rPr>
          <w:rFonts w:ascii="Calibri" w:hAnsi="Calibri" w:cs="Calibri"/>
        </w:rPr>
        <w:t>PLCs can include other staff members and key stakeholders (e.g., preservice teachers, teacher aides) who can contribute to the learning within the group</w:t>
      </w:r>
      <w:r>
        <w:rPr>
          <w:rFonts w:ascii="Calibri" w:hAnsi="Calibri" w:cs="Calibri"/>
        </w:rPr>
        <w:t xml:space="preserve">, they </w:t>
      </w:r>
      <w:r w:rsidR="00F7721D">
        <w:rPr>
          <w:rFonts w:ascii="Calibri" w:hAnsi="Calibri" w:cs="Calibri"/>
        </w:rPr>
        <w:t xml:space="preserve">found </w:t>
      </w:r>
      <w:r w:rsidR="00973783" w:rsidRPr="00973783">
        <w:rPr>
          <w:rFonts w:ascii="Calibri" w:hAnsi="Calibri" w:cs="Calibri"/>
        </w:rPr>
        <w:t xml:space="preserve">that PLCs can provide professional </w:t>
      </w:r>
      <w:r w:rsidR="00F6528B" w:rsidRPr="00973783">
        <w:rPr>
          <w:rFonts w:ascii="Calibri" w:hAnsi="Calibri" w:cs="Calibri"/>
        </w:rPr>
        <w:t>restoration</w:t>
      </w:r>
      <w:r w:rsidR="00973783" w:rsidRPr="00973783">
        <w:rPr>
          <w:rFonts w:ascii="Calibri" w:hAnsi="Calibri" w:cs="Calibri"/>
        </w:rPr>
        <w:t xml:space="preserve"> for </w:t>
      </w:r>
      <w:r w:rsidR="00F6528B">
        <w:rPr>
          <w:rFonts w:ascii="Calibri" w:hAnsi="Calibri" w:cs="Calibri"/>
        </w:rPr>
        <w:t>in-service</w:t>
      </w:r>
      <w:r w:rsidR="00973783" w:rsidRPr="00973783">
        <w:rPr>
          <w:rFonts w:ascii="Calibri" w:hAnsi="Calibri" w:cs="Calibri"/>
        </w:rPr>
        <w:t xml:space="preserve"> teachers and that mentoring within PLCs can further advance knowledge about effective </w:t>
      </w:r>
      <w:r w:rsidR="00A319D7">
        <w:rPr>
          <w:rFonts w:ascii="Calibri" w:hAnsi="Calibri" w:cs="Calibri"/>
        </w:rPr>
        <w:t xml:space="preserve">teaching </w:t>
      </w:r>
      <w:r w:rsidR="00973783" w:rsidRPr="00973783">
        <w:rPr>
          <w:rFonts w:ascii="Calibri" w:hAnsi="Calibri" w:cs="Calibri"/>
        </w:rPr>
        <w:t xml:space="preserve">practices. </w:t>
      </w:r>
      <w:r w:rsidR="00BF51ED">
        <w:rPr>
          <w:rFonts w:ascii="Calibri" w:hAnsi="Calibri" w:cs="Calibri"/>
        </w:rPr>
        <w:t xml:space="preserve">They </w:t>
      </w:r>
      <w:r w:rsidR="00513284">
        <w:rPr>
          <w:rFonts w:ascii="Calibri" w:hAnsi="Calibri" w:cs="Calibri"/>
        </w:rPr>
        <w:t>raised that m</w:t>
      </w:r>
      <w:r w:rsidR="00973783" w:rsidRPr="00973783">
        <w:rPr>
          <w:rFonts w:ascii="Calibri" w:hAnsi="Calibri" w:cs="Calibri"/>
        </w:rPr>
        <w:t>entoring and PLCs can be cost-effective strategic levers for advancing professional knowledge</w:t>
      </w:r>
      <w:r w:rsidR="00513284">
        <w:rPr>
          <w:rFonts w:ascii="Calibri" w:hAnsi="Calibri" w:cs="Calibri"/>
        </w:rPr>
        <w:t xml:space="preserve"> (Hudson et al., 2013)</w:t>
      </w:r>
      <w:r w:rsidR="00973783" w:rsidRPr="00973783">
        <w:rPr>
          <w:rFonts w:ascii="Calibri" w:hAnsi="Calibri" w:cs="Calibri"/>
        </w:rPr>
        <w:t>.</w:t>
      </w:r>
    </w:p>
    <w:p w14:paraId="0E494D9E" w14:textId="58660D8B" w:rsidR="00324002" w:rsidRDefault="00BB67CF" w:rsidP="00973783">
      <w:pPr>
        <w:spacing w:after="240" w:line="360" w:lineRule="auto"/>
        <w:ind w:firstLine="284"/>
        <w:rPr>
          <w:rFonts w:ascii="Calibri" w:hAnsi="Calibri" w:cs="Calibri"/>
        </w:rPr>
      </w:pPr>
      <w:r>
        <w:rPr>
          <w:rFonts w:ascii="Calibri" w:hAnsi="Calibri" w:cs="Calibri"/>
        </w:rPr>
        <w:t>In addition to</w:t>
      </w:r>
      <w:r w:rsidR="00DB0DF5">
        <w:rPr>
          <w:rFonts w:ascii="Calibri" w:hAnsi="Calibri" w:cs="Calibri"/>
        </w:rPr>
        <w:t xml:space="preserve"> the previous </w:t>
      </w:r>
      <w:r w:rsidR="0041104C">
        <w:rPr>
          <w:rFonts w:ascii="Calibri" w:hAnsi="Calibri" w:cs="Calibri"/>
        </w:rPr>
        <w:t>review</w:t>
      </w:r>
      <w:r>
        <w:rPr>
          <w:rFonts w:ascii="Calibri" w:hAnsi="Calibri" w:cs="Calibri"/>
        </w:rPr>
        <w:t xml:space="preserve">, </w:t>
      </w:r>
      <w:r w:rsidR="0041104C">
        <w:rPr>
          <w:rFonts w:ascii="Calibri" w:hAnsi="Calibri" w:cs="Calibri"/>
        </w:rPr>
        <w:t>t</w:t>
      </w:r>
      <w:r w:rsidR="00C96DA7" w:rsidRPr="008F4F94">
        <w:rPr>
          <w:rFonts w:ascii="Calibri" w:hAnsi="Calibri" w:cs="Calibri"/>
        </w:rPr>
        <w:t xml:space="preserve">he international </w:t>
      </w:r>
      <w:r w:rsidR="0047588C" w:rsidRPr="008F4F94">
        <w:rPr>
          <w:rFonts w:ascii="Calibri" w:hAnsi="Calibri" w:cs="Calibri"/>
        </w:rPr>
        <w:t>literature</w:t>
      </w:r>
      <w:r w:rsidR="00C96DA7" w:rsidRPr="008F4F94">
        <w:rPr>
          <w:rFonts w:ascii="Calibri" w:hAnsi="Calibri" w:cs="Calibri"/>
        </w:rPr>
        <w:t xml:space="preserve"> </w:t>
      </w:r>
      <w:r w:rsidR="00144D88">
        <w:rPr>
          <w:rFonts w:ascii="Calibri" w:hAnsi="Calibri" w:cs="Calibri"/>
        </w:rPr>
        <w:t>contains</w:t>
      </w:r>
      <w:r w:rsidR="00DD24FA">
        <w:rPr>
          <w:rFonts w:ascii="Calibri" w:hAnsi="Calibri" w:cs="Calibri"/>
        </w:rPr>
        <w:t xml:space="preserve"> </w:t>
      </w:r>
      <w:r w:rsidR="0093086A">
        <w:rPr>
          <w:rFonts w:ascii="Calibri" w:hAnsi="Calibri" w:cs="Calibri"/>
        </w:rPr>
        <w:t>many</w:t>
      </w:r>
      <w:r w:rsidR="00144D88">
        <w:rPr>
          <w:rFonts w:ascii="Calibri" w:hAnsi="Calibri" w:cs="Calibri"/>
        </w:rPr>
        <w:t xml:space="preserve"> studies</w:t>
      </w:r>
      <w:r w:rsidR="00DD24FA">
        <w:rPr>
          <w:rFonts w:ascii="Calibri" w:hAnsi="Calibri" w:cs="Calibri"/>
        </w:rPr>
        <w:t xml:space="preserve"> </w:t>
      </w:r>
      <w:r w:rsidR="0093086A">
        <w:rPr>
          <w:rFonts w:ascii="Calibri" w:hAnsi="Calibri" w:cs="Calibri"/>
        </w:rPr>
        <w:t>that discussed</w:t>
      </w:r>
      <w:r w:rsidR="0047588C" w:rsidRPr="008F4F94">
        <w:rPr>
          <w:rFonts w:ascii="Calibri" w:hAnsi="Calibri" w:cs="Calibri"/>
        </w:rPr>
        <w:t xml:space="preserve"> the importance of </w:t>
      </w:r>
      <w:r w:rsidR="00550EA4" w:rsidRPr="008F4F94">
        <w:rPr>
          <w:rFonts w:ascii="Calibri" w:hAnsi="Calibri" w:cs="Calibri"/>
        </w:rPr>
        <w:t>mentoring programs in</w:t>
      </w:r>
      <w:r w:rsidR="00CB140E" w:rsidRPr="008F4F94">
        <w:rPr>
          <w:rFonts w:ascii="Calibri" w:hAnsi="Calibri" w:cs="Calibri"/>
        </w:rPr>
        <w:t xml:space="preserve"> science</w:t>
      </w:r>
      <w:r w:rsidR="00550EA4" w:rsidRPr="008F4F94">
        <w:rPr>
          <w:rFonts w:ascii="Calibri" w:hAnsi="Calibri" w:cs="Calibri"/>
        </w:rPr>
        <w:t xml:space="preserve"> </w:t>
      </w:r>
      <w:r w:rsidR="00590672" w:rsidRPr="008F4F94">
        <w:rPr>
          <w:rFonts w:ascii="Calibri" w:hAnsi="Calibri" w:cs="Calibri"/>
        </w:rPr>
        <w:t>educational systems (</w:t>
      </w:r>
      <w:r w:rsidR="00B943AA" w:rsidRPr="008F4F94">
        <w:rPr>
          <w:rFonts w:ascii="Calibri" w:hAnsi="Calibri" w:cs="Calibri"/>
        </w:rPr>
        <w:t xml:space="preserve">Haverly &amp; Brown, 2022; </w:t>
      </w:r>
      <w:r w:rsidR="00F04C86" w:rsidRPr="008F4F94">
        <w:rPr>
          <w:rFonts w:ascii="Calibri" w:hAnsi="Calibri" w:cs="Calibri"/>
        </w:rPr>
        <w:t xml:space="preserve">Levy et al., 2022; </w:t>
      </w:r>
      <w:r w:rsidR="00DA70F5" w:rsidRPr="008F4F94">
        <w:rPr>
          <w:rFonts w:ascii="Calibri" w:hAnsi="Calibri" w:cs="Calibri"/>
        </w:rPr>
        <w:t xml:space="preserve">Mohammed et al., 2024; </w:t>
      </w:r>
      <w:r w:rsidR="00CB140E" w:rsidRPr="008F4F94">
        <w:rPr>
          <w:rFonts w:ascii="Calibri" w:hAnsi="Calibri" w:cs="Calibri"/>
        </w:rPr>
        <w:t xml:space="preserve">Schwortz et al., 2016; </w:t>
      </w:r>
      <w:r w:rsidR="006D5D3D" w:rsidRPr="008F4F94">
        <w:rPr>
          <w:rFonts w:ascii="Calibri" w:hAnsi="Calibri" w:cs="Calibri"/>
        </w:rPr>
        <w:t>Beck et. al., 2022</w:t>
      </w:r>
      <w:r w:rsidR="00590672" w:rsidRPr="008F4F94">
        <w:rPr>
          <w:rFonts w:ascii="Calibri" w:hAnsi="Calibri" w:cs="Calibri"/>
        </w:rPr>
        <w:t>)</w:t>
      </w:r>
      <w:r w:rsidR="00554C75">
        <w:rPr>
          <w:rFonts w:ascii="Calibri" w:hAnsi="Calibri" w:cs="Calibri"/>
        </w:rPr>
        <w:t xml:space="preserve"> and</w:t>
      </w:r>
      <w:r w:rsidR="00931871" w:rsidRPr="008F4F94">
        <w:rPr>
          <w:rFonts w:ascii="Calibri" w:hAnsi="Calibri" w:cs="Calibri"/>
        </w:rPr>
        <w:t xml:space="preserve"> the effect that mentors</w:t>
      </w:r>
      <w:r w:rsidR="00D12437" w:rsidRPr="008F4F94">
        <w:rPr>
          <w:rFonts w:ascii="Calibri" w:hAnsi="Calibri" w:cs="Calibri"/>
        </w:rPr>
        <w:t xml:space="preserve"> influence</w:t>
      </w:r>
      <w:r w:rsidR="00EE14BF" w:rsidRPr="008F4F94">
        <w:rPr>
          <w:rFonts w:ascii="Calibri" w:hAnsi="Calibri" w:cs="Calibri"/>
        </w:rPr>
        <w:t xml:space="preserve"> the mentees </w:t>
      </w:r>
      <w:r w:rsidR="00F16541" w:rsidRPr="008F4F94">
        <w:rPr>
          <w:rFonts w:ascii="Calibri" w:hAnsi="Calibri" w:cs="Calibri"/>
        </w:rPr>
        <w:t>during the mentoring programs (</w:t>
      </w:r>
      <w:r w:rsidR="00E12B34" w:rsidRPr="008F4F94">
        <w:rPr>
          <w:rFonts w:ascii="Calibri" w:hAnsi="Calibri" w:cs="Calibri"/>
        </w:rPr>
        <w:t xml:space="preserve">Erdoğan, 2022; </w:t>
      </w:r>
      <w:r w:rsidR="0084294C" w:rsidRPr="008F4F94">
        <w:rPr>
          <w:rFonts w:ascii="Calibri" w:hAnsi="Calibri" w:cs="Calibri"/>
        </w:rPr>
        <w:t>Markle, 2022</w:t>
      </w:r>
      <w:r w:rsidR="00B51E31" w:rsidRPr="008F4F94">
        <w:rPr>
          <w:rFonts w:ascii="Calibri" w:hAnsi="Calibri" w:cs="Calibri"/>
        </w:rPr>
        <w:t xml:space="preserve">; </w:t>
      </w:r>
      <w:r w:rsidR="00041285" w:rsidRPr="008F4F94">
        <w:rPr>
          <w:rFonts w:ascii="Calibri" w:hAnsi="Calibri" w:cs="Calibri"/>
        </w:rPr>
        <w:t>Ersin, 2021</w:t>
      </w:r>
      <w:r w:rsidR="00554C75">
        <w:rPr>
          <w:rFonts w:ascii="Calibri" w:hAnsi="Calibri" w:cs="Calibri"/>
        </w:rPr>
        <w:t>). However,</w:t>
      </w:r>
      <w:r w:rsidR="00F16541" w:rsidRPr="008F4F94">
        <w:rPr>
          <w:rFonts w:ascii="Calibri" w:hAnsi="Calibri" w:cs="Calibri"/>
        </w:rPr>
        <w:t xml:space="preserve"> </w:t>
      </w:r>
      <w:r w:rsidR="00F75988">
        <w:rPr>
          <w:rFonts w:ascii="Calibri" w:hAnsi="Calibri" w:cs="Calibri"/>
        </w:rPr>
        <w:t>investigation</w:t>
      </w:r>
      <w:r w:rsidR="0058040C">
        <w:rPr>
          <w:rFonts w:ascii="Calibri" w:hAnsi="Calibri" w:cs="Calibri"/>
        </w:rPr>
        <w:t xml:space="preserve"> of in-service science</w:t>
      </w:r>
      <w:r w:rsidR="009308B9">
        <w:rPr>
          <w:rFonts w:ascii="Calibri" w:hAnsi="Calibri" w:cs="Calibri"/>
        </w:rPr>
        <w:t xml:space="preserve"> mentors</w:t>
      </w:r>
      <w:r w:rsidR="0058040C">
        <w:rPr>
          <w:rFonts w:ascii="Calibri" w:hAnsi="Calibri" w:cs="Calibri"/>
        </w:rPr>
        <w:t xml:space="preserve"> mentoring </w:t>
      </w:r>
      <w:r w:rsidR="008122F8">
        <w:rPr>
          <w:rFonts w:ascii="Calibri" w:hAnsi="Calibri" w:cs="Calibri"/>
        </w:rPr>
        <w:t>skills</w:t>
      </w:r>
      <w:r w:rsidR="00E45EAE" w:rsidRPr="008F4F94">
        <w:rPr>
          <w:rFonts w:ascii="Calibri" w:hAnsi="Calibri" w:cs="Calibri"/>
        </w:rPr>
        <w:t xml:space="preserve"> </w:t>
      </w:r>
      <w:r w:rsidR="00D51BAD">
        <w:rPr>
          <w:rFonts w:ascii="Calibri" w:hAnsi="Calibri" w:cs="Calibri"/>
        </w:rPr>
        <w:t>who participated</w:t>
      </w:r>
      <w:r w:rsidR="000A77F8" w:rsidRPr="008F4F94">
        <w:rPr>
          <w:rFonts w:ascii="Calibri" w:hAnsi="Calibri" w:cs="Calibri"/>
        </w:rPr>
        <w:t xml:space="preserve"> </w:t>
      </w:r>
      <w:r w:rsidR="00D51BAD">
        <w:rPr>
          <w:rFonts w:ascii="Calibri" w:hAnsi="Calibri" w:cs="Calibri"/>
        </w:rPr>
        <w:t>in</w:t>
      </w:r>
      <w:r w:rsidR="00D74A0A" w:rsidRPr="008F4F94">
        <w:rPr>
          <w:rFonts w:ascii="Calibri" w:hAnsi="Calibri" w:cs="Calibri"/>
        </w:rPr>
        <w:t xml:space="preserve"> </w:t>
      </w:r>
      <w:r w:rsidR="00743029" w:rsidRPr="008F4F94">
        <w:rPr>
          <w:rFonts w:ascii="Calibri" w:hAnsi="Calibri" w:cs="Calibri"/>
        </w:rPr>
        <w:t>PLC</w:t>
      </w:r>
      <w:r w:rsidR="00AE0608" w:rsidRPr="008F4F94">
        <w:rPr>
          <w:rFonts w:ascii="Calibri" w:hAnsi="Calibri" w:cs="Calibri"/>
        </w:rPr>
        <w:t>s</w:t>
      </w:r>
      <w:r w:rsidR="00C57F68">
        <w:rPr>
          <w:rFonts w:ascii="Calibri" w:hAnsi="Calibri" w:cs="Calibri"/>
        </w:rPr>
        <w:t>,</w:t>
      </w:r>
      <w:r w:rsidR="00743029" w:rsidRPr="008F4F94">
        <w:rPr>
          <w:rFonts w:ascii="Calibri" w:hAnsi="Calibri" w:cs="Calibri"/>
        </w:rPr>
        <w:t xml:space="preserve"> </w:t>
      </w:r>
      <w:r w:rsidR="006F24B8">
        <w:rPr>
          <w:rFonts w:ascii="Calibri" w:hAnsi="Calibri" w:cs="Calibri"/>
        </w:rPr>
        <w:t xml:space="preserve">that </w:t>
      </w:r>
      <w:r w:rsidR="006F24B8" w:rsidRPr="008F4F94">
        <w:rPr>
          <w:rFonts w:ascii="Calibri" w:hAnsi="Calibri" w:cs="Calibri"/>
        </w:rPr>
        <w:t>includ</w:t>
      </w:r>
      <w:r w:rsidR="006F24B8">
        <w:rPr>
          <w:rFonts w:ascii="Calibri" w:hAnsi="Calibri" w:cs="Calibri"/>
        </w:rPr>
        <w:t>e</w:t>
      </w:r>
      <w:r w:rsidR="006F24B8" w:rsidRPr="008F4F94">
        <w:rPr>
          <w:rFonts w:ascii="Calibri" w:hAnsi="Calibri" w:cs="Calibri"/>
        </w:rPr>
        <w:t xml:space="preserve"> </w:t>
      </w:r>
      <w:r w:rsidR="009E4FD6">
        <w:rPr>
          <w:rFonts w:ascii="Calibri" w:hAnsi="Calibri" w:cs="Calibri"/>
        </w:rPr>
        <w:t xml:space="preserve">in-service science </w:t>
      </w:r>
      <w:r w:rsidR="006F24B8" w:rsidRPr="008F4F94">
        <w:rPr>
          <w:rFonts w:ascii="Calibri" w:hAnsi="Calibri" w:cs="Calibri"/>
        </w:rPr>
        <w:t xml:space="preserve">mentors, </w:t>
      </w:r>
      <w:r w:rsidR="00883461">
        <w:rPr>
          <w:rFonts w:ascii="Calibri" w:hAnsi="Calibri" w:cs="Calibri"/>
        </w:rPr>
        <w:t xml:space="preserve">preservice </w:t>
      </w:r>
      <w:r w:rsidR="006F24B8" w:rsidRPr="008F4F94">
        <w:rPr>
          <w:rFonts w:ascii="Calibri" w:hAnsi="Calibri" w:cs="Calibri"/>
        </w:rPr>
        <w:t>teachers, and academic supervisors</w:t>
      </w:r>
      <w:r w:rsidR="009E4FD6">
        <w:rPr>
          <w:rFonts w:ascii="Calibri" w:hAnsi="Calibri" w:cs="Calibri"/>
        </w:rPr>
        <w:t>,</w:t>
      </w:r>
      <w:r w:rsidR="006F24B8" w:rsidRPr="008F4F94">
        <w:rPr>
          <w:rFonts w:ascii="Calibri" w:hAnsi="Calibri" w:cs="Calibri"/>
        </w:rPr>
        <w:t xml:space="preserve"> </w:t>
      </w:r>
      <w:r w:rsidR="00C739BF" w:rsidRPr="008F4F94">
        <w:rPr>
          <w:rFonts w:ascii="Calibri" w:hAnsi="Calibri" w:cs="Calibri"/>
        </w:rPr>
        <w:t xml:space="preserve">which </w:t>
      </w:r>
      <w:r w:rsidR="00777B39">
        <w:rPr>
          <w:rFonts w:ascii="Calibri" w:hAnsi="Calibri" w:cs="Calibri"/>
        </w:rPr>
        <w:t xml:space="preserve">originally </w:t>
      </w:r>
      <w:r w:rsidR="00C57F68">
        <w:rPr>
          <w:rFonts w:ascii="Calibri" w:hAnsi="Calibri" w:cs="Calibri"/>
        </w:rPr>
        <w:t>aim</w:t>
      </w:r>
      <w:r w:rsidR="00777B39">
        <w:rPr>
          <w:rFonts w:ascii="Calibri" w:hAnsi="Calibri" w:cs="Calibri"/>
        </w:rPr>
        <w:t>ed</w:t>
      </w:r>
      <w:r w:rsidR="00C739BF" w:rsidRPr="008F4F94">
        <w:rPr>
          <w:rFonts w:ascii="Calibri" w:hAnsi="Calibri" w:cs="Calibri"/>
        </w:rPr>
        <w:t xml:space="preserve"> to </w:t>
      </w:r>
      <w:r w:rsidR="00923FE1">
        <w:rPr>
          <w:rFonts w:ascii="Calibri" w:hAnsi="Calibri" w:cs="Calibri"/>
        </w:rPr>
        <w:t xml:space="preserve">pedagogically </w:t>
      </w:r>
      <w:r w:rsidR="001D7537">
        <w:rPr>
          <w:rFonts w:ascii="Calibri" w:hAnsi="Calibri" w:cs="Calibri"/>
        </w:rPr>
        <w:t>develop</w:t>
      </w:r>
      <w:r w:rsidR="00743029" w:rsidRPr="008F4F94">
        <w:rPr>
          <w:rFonts w:ascii="Calibri" w:hAnsi="Calibri" w:cs="Calibri"/>
        </w:rPr>
        <w:t xml:space="preserve"> </w:t>
      </w:r>
      <w:r w:rsidR="00883461">
        <w:rPr>
          <w:rFonts w:ascii="Calibri" w:hAnsi="Calibri" w:cs="Calibri"/>
        </w:rPr>
        <w:t xml:space="preserve">preservice </w:t>
      </w:r>
      <w:r w:rsidR="00343D6B" w:rsidRPr="008F4F94">
        <w:rPr>
          <w:rFonts w:ascii="Calibri" w:hAnsi="Calibri" w:cs="Calibri"/>
        </w:rPr>
        <w:t>science teachers</w:t>
      </w:r>
      <w:r w:rsidR="004B407E" w:rsidRPr="008F4F94">
        <w:rPr>
          <w:rFonts w:ascii="Calibri" w:hAnsi="Calibri" w:cs="Calibri"/>
        </w:rPr>
        <w:t xml:space="preserve"> </w:t>
      </w:r>
      <w:r w:rsidR="00C014F9" w:rsidRPr="008F4F94">
        <w:rPr>
          <w:rFonts w:ascii="Calibri" w:hAnsi="Calibri" w:cs="Calibri"/>
        </w:rPr>
        <w:t>during their</w:t>
      </w:r>
      <w:r w:rsidR="00923FE1">
        <w:rPr>
          <w:rFonts w:ascii="Calibri" w:hAnsi="Calibri" w:cs="Calibri"/>
        </w:rPr>
        <w:t xml:space="preserve"> pedagogical</w:t>
      </w:r>
      <w:r w:rsidR="00C014F9" w:rsidRPr="008F4F94">
        <w:rPr>
          <w:rFonts w:ascii="Calibri" w:hAnsi="Calibri" w:cs="Calibri"/>
        </w:rPr>
        <w:t xml:space="preserve"> </w:t>
      </w:r>
      <w:r w:rsidR="00AB75DF">
        <w:rPr>
          <w:rFonts w:ascii="Calibri" w:hAnsi="Calibri" w:cs="Calibri"/>
        </w:rPr>
        <w:t>preparation program</w:t>
      </w:r>
      <w:r w:rsidR="00C014F9" w:rsidRPr="008F4F94">
        <w:rPr>
          <w:rFonts w:ascii="Calibri" w:hAnsi="Calibri" w:cs="Calibri"/>
        </w:rPr>
        <w:t xml:space="preserve"> </w:t>
      </w:r>
      <w:r w:rsidR="00387275">
        <w:rPr>
          <w:rFonts w:ascii="Calibri" w:hAnsi="Calibri" w:cs="Calibri"/>
        </w:rPr>
        <w:t>that</w:t>
      </w:r>
      <w:r w:rsidR="00C014F9" w:rsidRPr="008F4F94">
        <w:rPr>
          <w:rFonts w:ascii="Calibri" w:hAnsi="Calibri" w:cs="Calibri"/>
        </w:rPr>
        <w:t xml:space="preserve"> held in the practicum schools</w:t>
      </w:r>
      <w:r w:rsidR="00387275">
        <w:rPr>
          <w:rFonts w:ascii="Calibri" w:hAnsi="Calibri" w:cs="Calibri"/>
        </w:rPr>
        <w:t>,</w:t>
      </w:r>
      <w:r w:rsidR="00C014F9" w:rsidRPr="008F4F94">
        <w:rPr>
          <w:rFonts w:ascii="Calibri" w:hAnsi="Calibri" w:cs="Calibri"/>
        </w:rPr>
        <w:t xml:space="preserve"> </w:t>
      </w:r>
      <w:r w:rsidR="00542285" w:rsidRPr="008F4F94">
        <w:rPr>
          <w:rFonts w:ascii="Calibri" w:hAnsi="Calibri" w:cs="Calibri"/>
        </w:rPr>
        <w:t xml:space="preserve">on </w:t>
      </w:r>
      <w:r w:rsidR="00457A06" w:rsidRPr="008F4F94">
        <w:rPr>
          <w:rFonts w:ascii="Calibri" w:hAnsi="Calibri" w:cs="Calibri"/>
        </w:rPr>
        <w:t xml:space="preserve">developing and </w:t>
      </w:r>
      <w:r w:rsidR="00B800E1" w:rsidRPr="008F4F94">
        <w:rPr>
          <w:rFonts w:ascii="Calibri" w:hAnsi="Calibri" w:cs="Calibri"/>
        </w:rPr>
        <w:t xml:space="preserve">improving </w:t>
      </w:r>
      <w:r w:rsidR="00FA6726" w:rsidRPr="008F4F94">
        <w:rPr>
          <w:rFonts w:ascii="Calibri" w:hAnsi="Calibri" w:cs="Calibri"/>
        </w:rPr>
        <w:t>the me</w:t>
      </w:r>
      <w:r w:rsidR="00457A06" w:rsidRPr="008F4F94">
        <w:rPr>
          <w:rFonts w:ascii="Calibri" w:hAnsi="Calibri" w:cs="Calibri"/>
        </w:rPr>
        <w:t xml:space="preserve">ntoring skills </w:t>
      </w:r>
      <w:r w:rsidR="00996C87" w:rsidRPr="008F4F94">
        <w:rPr>
          <w:rFonts w:ascii="Calibri" w:hAnsi="Calibri" w:cs="Calibri"/>
        </w:rPr>
        <w:t xml:space="preserve">of the mentors </w:t>
      </w:r>
      <w:r w:rsidR="009E2DEB">
        <w:rPr>
          <w:rFonts w:ascii="Calibri" w:hAnsi="Calibri" w:cs="Calibri"/>
        </w:rPr>
        <w:t xml:space="preserve">seems </w:t>
      </w:r>
      <w:r w:rsidR="00996C87" w:rsidRPr="001657F7">
        <w:rPr>
          <w:rFonts w:ascii="Calibri" w:hAnsi="Calibri" w:cs="Calibri"/>
        </w:rPr>
        <w:t xml:space="preserve">not </w:t>
      </w:r>
      <w:r w:rsidR="009E2DEB">
        <w:rPr>
          <w:rFonts w:ascii="Calibri" w:hAnsi="Calibri" w:cs="Calibri"/>
        </w:rPr>
        <w:t xml:space="preserve">yet </w:t>
      </w:r>
      <w:r w:rsidR="00996C87" w:rsidRPr="001657F7">
        <w:rPr>
          <w:rFonts w:ascii="Calibri" w:hAnsi="Calibri" w:cs="Calibri"/>
        </w:rPr>
        <w:t>studied</w:t>
      </w:r>
      <w:r w:rsidR="00DF14AD" w:rsidRPr="008F4F94">
        <w:rPr>
          <w:rFonts w:ascii="Calibri" w:hAnsi="Calibri" w:cs="Calibri"/>
        </w:rPr>
        <w:t xml:space="preserve">. </w:t>
      </w:r>
      <w:r w:rsidR="00563B0D">
        <w:rPr>
          <w:rFonts w:ascii="Calibri" w:hAnsi="Calibri" w:cs="Calibri"/>
        </w:rPr>
        <w:t xml:space="preserve">Moreover, </w:t>
      </w:r>
      <w:r w:rsidR="00855024">
        <w:rPr>
          <w:rFonts w:ascii="Calibri" w:hAnsi="Calibri" w:cs="Calibri"/>
        </w:rPr>
        <w:t xml:space="preserve">these </w:t>
      </w:r>
      <w:r w:rsidR="005B4197">
        <w:rPr>
          <w:rFonts w:ascii="Calibri" w:hAnsi="Calibri" w:cs="Calibri"/>
        </w:rPr>
        <w:t xml:space="preserve">in-service science mentors </w:t>
      </w:r>
      <w:r w:rsidR="00891A25">
        <w:rPr>
          <w:rFonts w:ascii="Calibri" w:hAnsi="Calibri" w:cs="Calibri"/>
        </w:rPr>
        <w:t xml:space="preserve">did not </w:t>
      </w:r>
      <w:r w:rsidR="00EF0417">
        <w:rPr>
          <w:rFonts w:ascii="Calibri" w:hAnsi="Calibri" w:cs="Calibri"/>
        </w:rPr>
        <w:t>participate</w:t>
      </w:r>
      <w:r w:rsidR="00891A25">
        <w:rPr>
          <w:rFonts w:ascii="Calibri" w:hAnsi="Calibri" w:cs="Calibri"/>
        </w:rPr>
        <w:t xml:space="preserve"> </w:t>
      </w:r>
      <w:r w:rsidR="00615A79">
        <w:rPr>
          <w:rFonts w:ascii="Calibri" w:hAnsi="Calibri" w:cs="Calibri"/>
        </w:rPr>
        <w:t>in any professional development courses</w:t>
      </w:r>
      <w:r w:rsidR="00A17163">
        <w:rPr>
          <w:rFonts w:ascii="Calibri" w:hAnsi="Calibri" w:cs="Calibri"/>
        </w:rPr>
        <w:t xml:space="preserve">, </w:t>
      </w:r>
      <w:r w:rsidR="00930F02">
        <w:rPr>
          <w:rFonts w:ascii="Calibri" w:hAnsi="Calibri" w:cs="Calibri"/>
        </w:rPr>
        <w:t>to</w:t>
      </w:r>
      <w:r w:rsidR="00321CEE">
        <w:rPr>
          <w:rFonts w:ascii="Calibri" w:hAnsi="Calibri" w:cs="Calibri"/>
        </w:rPr>
        <w:t xml:space="preserve"> </w:t>
      </w:r>
      <w:r w:rsidR="007634CC">
        <w:rPr>
          <w:rFonts w:ascii="Calibri" w:hAnsi="Calibri" w:cs="Calibri"/>
        </w:rPr>
        <w:t xml:space="preserve">provide </w:t>
      </w:r>
      <w:r w:rsidR="0032201D">
        <w:rPr>
          <w:rFonts w:ascii="Calibri" w:hAnsi="Calibri" w:cs="Calibri"/>
        </w:rPr>
        <w:t xml:space="preserve">and </w:t>
      </w:r>
      <w:r w:rsidR="00930F02">
        <w:rPr>
          <w:rFonts w:ascii="Calibri" w:hAnsi="Calibri" w:cs="Calibri"/>
        </w:rPr>
        <w:t>tutor</w:t>
      </w:r>
      <w:r w:rsidR="0032201D">
        <w:rPr>
          <w:rFonts w:ascii="Calibri" w:hAnsi="Calibri" w:cs="Calibri"/>
        </w:rPr>
        <w:t xml:space="preserve"> </w:t>
      </w:r>
      <w:r w:rsidR="007634CC">
        <w:rPr>
          <w:rFonts w:ascii="Calibri" w:hAnsi="Calibri" w:cs="Calibri"/>
        </w:rPr>
        <w:t xml:space="preserve">them </w:t>
      </w:r>
      <w:r w:rsidR="009A5C3C">
        <w:rPr>
          <w:rFonts w:ascii="Calibri" w:hAnsi="Calibri" w:cs="Calibri"/>
        </w:rPr>
        <w:t>any mentoring skill</w:t>
      </w:r>
      <w:r w:rsidR="00E24F39">
        <w:rPr>
          <w:rFonts w:ascii="Calibri" w:hAnsi="Calibri" w:cs="Calibri"/>
        </w:rPr>
        <w:t xml:space="preserve"> before they sta</w:t>
      </w:r>
      <w:r w:rsidR="00450059">
        <w:rPr>
          <w:rFonts w:ascii="Calibri" w:hAnsi="Calibri" w:cs="Calibri"/>
        </w:rPr>
        <w:t>rt</w:t>
      </w:r>
      <w:r w:rsidR="00B853B9">
        <w:rPr>
          <w:rFonts w:ascii="Calibri" w:hAnsi="Calibri" w:cs="Calibri"/>
        </w:rPr>
        <w:t xml:space="preserve"> to </w:t>
      </w:r>
      <w:r w:rsidR="00B41F2E">
        <w:rPr>
          <w:rFonts w:ascii="Calibri" w:hAnsi="Calibri" w:cs="Calibri"/>
        </w:rPr>
        <w:t>mentor</w:t>
      </w:r>
      <w:r w:rsidR="00836968">
        <w:rPr>
          <w:rFonts w:ascii="Calibri" w:hAnsi="Calibri" w:cs="Calibri"/>
        </w:rPr>
        <w:t>.</w:t>
      </w:r>
      <w:r w:rsidR="00B41F2E">
        <w:rPr>
          <w:rFonts w:ascii="Calibri" w:hAnsi="Calibri" w:cs="Calibri"/>
        </w:rPr>
        <w:t xml:space="preserve"> </w:t>
      </w:r>
    </w:p>
    <w:p w14:paraId="47C71FD2" w14:textId="2D08CF74" w:rsidR="003638CD" w:rsidRPr="008F4F94" w:rsidRDefault="00DF14AD" w:rsidP="00324002">
      <w:pPr>
        <w:spacing w:after="240" w:line="360" w:lineRule="auto"/>
        <w:ind w:firstLine="284"/>
        <w:rPr>
          <w:rFonts w:ascii="Calibri" w:hAnsi="Calibri" w:cs="Calibri"/>
        </w:rPr>
      </w:pPr>
      <w:r w:rsidRPr="008F4F94">
        <w:rPr>
          <w:rFonts w:ascii="Calibri" w:hAnsi="Calibri" w:cs="Calibri"/>
        </w:rPr>
        <w:lastRenderedPageBreak/>
        <w:t xml:space="preserve">The current study came to </w:t>
      </w:r>
      <w:r w:rsidR="00F54BAF">
        <w:rPr>
          <w:rFonts w:ascii="Calibri" w:hAnsi="Calibri" w:cs="Calibri"/>
        </w:rPr>
        <w:t>investigate</w:t>
      </w:r>
      <w:r w:rsidRPr="008F4F94">
        <w:rPr>
          <w:rFonts w:ascii="Calibri" w:hAnsi="Calibri" w:cs="Calibri"/>
        </w:rPr>
        <w:t xml:space="preserve"> </w:t>
      </w:r>
      <w:r w:rsidR="00786FF3">
        <w:rPr>
          <w:rFonts w:ascii="Calibri" w:hAnsi="Calibri" w:cs="Calibri"/>
        </w:rPr>
        <w:t xml:space="preserve">how </w:t>
      </w:r>
      <w:r w:rsidR="00B72573">
        <w:rPr>
          <w:rFonts w:ascii="Calibri" w:hAnsi="Calibri" w:cs="Calibri"/>
        </w:rPr>
        <w:t xml:space="preserve">participation of "novice" </w:t>
      </w:r>
      <w:r w:rsidR="00025BBA">
        <w:rPr>
          <w:rFonts w:ascii="Calibri" w:hAnsi="Calibri" w:cs="Calibri"/>
        </w:rPr>
        <w:t xml:space="preserve">in-service science mentors </w:t>
      </w:r>
      <w:r w:rsidR="00A504F5">
        <w:rPr>
          <w:rFonts w:ascii="Calibri" w:hAnsi="Calibri" w:cs="Calibri"/>
        </w:rPr>
        <w:t xml:space="preserve">in PLCs </w:t>
      </w:r>
      <w:r w:rsidR="00EE7D2B">
        <w:rPr>
          <w:rFonts w:ascii="Calibri" w:hAnsi="Calibri" w:cs="Calibri"/>
        </w:rPr>
        <w:t xml:space="preserve">called </w:t>
      </w:r>
      <w:r w:rsidR="007D653C" w:rsidRPr="008F4F94">
        <w:rPr>
          <w:rFonts w:ascii="Calibri" w:hAnsi="Calibri" w:cs="Calibri"/>
        </w:rPr>
        <w:t xml:space="preserve">academia </w:t>
      </w:r>
      <w:r w:rsidR="007D653C">
        <w:rPr>
          <w:rFonts w:ascii="Calibri" w:hAnsi="Calibri" w:cs="Calibri"/>
        </w:rPr>
        <w:t>K</w:t>
      </w:r>
      <w:r w:rsidR="007D653C" w:rsidRPr="008F4F94">
        <w:rPr>
          <w:rFonts w:ascii="Calibri" w:hAnsi="Calibri" w:cs="Calibri"/>
        </w:rPr>
        <w:t xml:space="preserve">ita </w:t>
      </w:r>
      <w:r w:rsidR="007D653C">
        <w:rPr>
          <w:rFonts w:ascii="Calibri" w:hAnsi="Calibri" w:cs="Calibri"/>
        </w:rPr>
        <w:t xml:space="preserve">communities </w:t>
      </w:r>
      <w:r w:rsidR="007D653C" w:rsidRPr="008F4F94">
        <w:rPr>
          <w:rFonts w:ascii="Calibri" w:hAnsi="Calibri" w:cs="Calibri"/>
        </w:rPr>
        <w:t>(</w:t>
      </w:r>
      <w:r w:rsidR="007D653C">
        <w:rPr>
          <w:rFonts w:ascii="Calibri" w:hAnsi="Calibri" w:cs="Calibri"/>
        </w:rPr>
        <w:t xml:space="preserve">academic </w:t>
      </w:r>
      <w:r w:rsidR="007D653C" w:rsidRPr="008F4F94">
        <w:rPr>
          <w:rFonts w:ascii="Calibri" w:hAnsi="Calibri" w:cs="Calibri"/>
        </w:rPr>
        <w:t>classroom</w:t>
      </w:r>
      <w:r w:rsidR="007D653C">
        <w:rPr>
          <w:rFonts w:ascii="Calibri" w:hAnsi="Calibri" w:cs="Calibri"/>
        </w:rPr>
        <w:t xml:space="preserve"> communities</w:t>
      </w:r>
      <w:r w:rsidR="007D653C" w:rsidRPr="008F4F94">
        <w:rPr>
          <w:rFonts w:ascii="Calibri" w:hAnsi="Calibri" w:cs="Calibri"/>
        </w:rPr>
        <w:t>)</w:t>
      </w:r>
      <w:r w:rsidR="007D653C">
        <w:rPr>
          <w:rFonts w:ascii="Calibri" w:hAnsi="Calibri" w:cs="Calibri"/>
        </w:rPr>
        <w:t xml:space="preserve"> (AKCs) </w:t>
      </w:r>
      <w:r w:rsidR="007209FE">
        <w:rPr>
          <w:rFonts w:ascii="Calibri" w:hAnsi="Calibri" w:cs="Calibri"/>
        </w:rPr>
        <w:t>develop</w:t>
      </w:r>
      <w:r w:rsidR="002202C2" w:rsidRPr="008F4F94">
        <w:rPr>
          <w:rFonts w:ascii="Calibri" w:hAnsi="Calibri" w:cs="Calibri"/>
        </w:rPr>
        <w:t xml:space="preserve"> </w:t>
      </w:r>
      <w:r w:rsidR="004B1B4F" w:rsidRPr="008F4F94">
        <w:rPr>
          <w:rFonts w:ascii="Calibri" w:hAnsi="Calibri" w:cs="Calibri"/>
        </w:rPr>
        <w:t>the</w:t>
      </w:r>
      <w:r w:rsidR="00E9061C">
        <w:rPr>
          <w:rFonts w:ascii="Calibri" w:hAnsi="Calibri" w:cs="Calibri"/>
        </w:rPr>
        <w:t>ir</w:t>
      </w:r>
      <w:r w:rsidR="004B1B4F" w:rsidRPr="008F4F94">
        <w:rPr>
          <w:rFonts w:ascii="Calibri" w:hAnsi="Calibri" w:cs="Calibri"/>
        </w:rPr>
        <w:t xml:space="preserve"> </w:t>
      </w:r>
      <w:r w:rsidR="001C3D03" w:rsidRPr="008F4F94">
        <w:rPr>
          <w:rFonts w:ascii="Calibri" w:hAnsi="Calibri" w:cs="Calibri"/>
        </w:rPr>
        <w:t xml:space="preserve">mentoring </w:t>
      </w:r>
      <w:r w:rsidR="00980ADE">
        <w:rPr>
          <w:rFonts w:ascii="Calibri" w:hAnsi="Calibri" w:cs="Calibri"/>
        </w:rPr>
        <w:t>skills</w:t>
      </w:r>
      <w:r w:rsidR="000F5EF8" w:rsidRPr="008F4F94">
        <w:rPr>
          <w:rFonts w:ascii="Calibri" w:hAnsi="Calibri" w:cs="Calibri"/>
        </w:rPr>
        <w:t>.</w:t>
      </w:r>
    </w:p>
    <w:p w14:paraId="1C1FAD8E" w14:textId="59F30CBD" w:rsidR="00D43FC0" w:rsidRDefault="00190393" w:rsidP="00C161A7">
      <w:pPr>
        <w:spacing w:before="240" w:after="240" w:line="360" w:lineRule="auto"/>
        <w:rPr>
          <w:rFonts w:ascii="Calibri" w:hAnsi="Calibri" w:cs="Calibri"/>
          <w:b/>
          <w:bCs/>
        </w:rPr>
      </w:pPr>
      <w:r>
        <w:rPr>
          <w:rFonts w:ascii="Calibri" w:hAnsi="Calibri" w:cs="Calibri"/>
          <w:b/>
          <w:bCs/>
        </w:rPr>
        <w:t xml:space="preserve">Literature Review </w:t>
      </w:r>
    </w:p>
    <w:p w14:paraId="279A72F9" w14:textId="6089A8DA" w:rsidR="00C72823" w:rsidRPr="00190393" w:rsidRDefault="00FD08DF" w:rsidP="00D43FC0">
      <w:pPr>
        <w:spacing w:before="240" w:after="240" w:line="360" w:lineRule="auto"/>
        <w:rPr>
          <w:rFonts w:ascii="Calibri" w:hAnsi="Calibri" w:cs="Calibri"/>
          <w:b/>
          <w:bCs/>
          <w:i/>
          <w:iCs/>
        </w:rPr>
      </w:pPr>
      <w:r w:rsidRPr="00190393">
        <w:rPr>
          <w:rFonts w:ascii="Calibri" w:hAnsi="Calibri" w:cs="Calibri"/>
          <w:b/>
          <w:bCs/>
          <w:i/>
          <w:iCs/>
        </w:rPr>
        <w:t xml:space="preserve">Mentoring </w:t>
      </w:r>
      <w:r w:rsidR="002403E7" w:rsidRPr="00190393">
        <w:rPr>
          <w:rFonts w:ascii="Calibri" w:hAnsi="Calibri" w:cs="Calibri"/>
          <w:b/>
          <w:bCs/>
          <w:i/>
          <w:iCs/>
        </w:rPr>
        <w:t>with</w:t>
      </w:r>
      <w:r w:rsidR="006250DC" w:rsidRPr="00190393">
        <w:rPr>
          <w:rFonts w:ascii="Calibri" w:hAnsi="Calibri" w:cs="Calibri"/>
          <w:b/>
          <w:bCs/>
          <w:i/>
          <w:iCs/>
        </w:rPr>
        <w:t>in Educa</w:t>
      </w:r>
      <w:r w:rsidR="00AB6CCA" w:rsidRPr="00190393">
        <w:rPr>
          <w:rFonts w:ascii="Calibri" w:hAnsi="Calibri" w:cs="Calibri"/>
          <w:b/>
          <w:bCs/>
          <w:i/>
          <w:iCs/>
        </w:rPr>
        <w:t>tion</w:t>
      </w:r>
      <w:r w:rsidR="00E34120" w:rsidRPr="00190393">
        <w:rPr>
          <w:rFonts w:ascii="Calibri" w:hAnsi="Calibri" w:cs="Calibri"/>
          <w:b/>
          <w:bCs/>
          <w:i/>
          <w:iCs/>
        </w:rPr>
        <w:t>al Context</w:t>
      </w:r>
    </w:p>
    <w:p w14:paraId="64E3DAC0" w14:textId="2BD6CB68" w:rsidR="00101200" w:rsidRPr="008F4F94" w:rsidRDefault="009C0625" w:rsidP="0060623E">
      <w:pPr>
        <w:spacing w:line="360" w:lineRule="auto"/>
        <w:rPr>
          <w:rFonts w:ascii="Calibri" w:hAnsi="Calibri" w:cs="Calibri"/>
        </w:rPr>
      </w:pPr>
      <w:r w:rsidRPr="008F4F94">
        <w:rPr>
          <w:rFonts w:ascii="Calibri" w:hAnsi="Calibri" w:cs="Calibri"/>
        </w:rPr>
        <w:t>Mentoring has received considerable attention in the popular and research literature since the 1970s. the term mentoring is widely used in range of school</w:t>
      </w:r>
      <w:r w:rsidRPr="008F4F94">
        <w:rPr>
          <w:rFonts w:ascii="Calibri" w:hAnsi="Calibri" w:cs="Calibri"/>
          <w:rtl/>
        </w:rPr>
        <w:t xml:space="preserve"> </w:t>
      </w:r>
      <w:r w:rsidRPr="008F4F94">
        <w:rPr>
          <w:rFonts w:ascii="Calibri" w:hAnsi="Calibri" w:cs="Calibri"/>
        </w:rPr>
        <w:t>contexts for a variety of purposes</w:t>
      </w:r>
      <w:r w:rsidR="00A84EAD">
        <w:rPr>
          <w:rFonts w:ascii="Calibri" w:hAnsi="Calibri" w:cs="Calibri"/>
        </w:rPr>
        <w:t>,</w:t>
      </w:r>
      <w:r w:rsidRPr="008F4F94">
        <w:rPr>
          <w:rFonts w:ascii="Calibri" w:hAnsi="Calibri" w:cs="Calibri"/>
        </w:rPr>
        <w:t xml:space="preserve"> </w:t>
      </w:r>
      <w:r w:rsidR="00EC4E58" w:rsidRPr="008F4F94">
        <w:rPr>
          <w:rFonts w:ascii="Calibri" w:hAnsi="Calibri" w:cs="Calibri"/>
        </w:rPr>
        <w:t xml:space="preserve">Maready </w:t>
      </w:r>
      <w:r w:rsidR="00587F8C" w:rsidRPr="008F4F94">
        <w:rPr>
          <w:rFonts w:ascii="Calibri" w:hAnsi="Calibri" w:cs="Calibri"/>
        </w:rPr>
        <w:t xml:space="preserve">et al. </w:t>
      </w:r>
      <w:r w:rsidRPr="008F4F94">
        <w:rPr>
          <w:rFonts w:ascii="Calibri" w:hAnsi="Calibri" w:cs="Calibri"/>
        </w:rPr>
        <w:t>(20</w:t>
      </w:r>
      <w:r w:rsidR="00587F8C" w:rsidRPr="008F4F94">
        <w:rPr>
          <w:rFonts w:ascii="Calibri" w:hAnsi="Calibri" w:cs="Calibri"/>
        </w:rPr>
        <w:t>21</w:t>
      </w:r>
      <w:r w:rsidRPr="008F4F94">
        <w:rPr>
          <w:rFonts w:ascii="Calibri" w:hAnsi="Calibri" w:cs="Calibri"/>
        </w:rPr>
        <w:t>) raised the importance of mentoring as a key professional</w:t>
      </w:r>
      <w:r w:rsidRPr="008F4F94">
        <w:rPr>
          <w:rFonts w:ascii="Calibri" w:hAnsi="Calibri" w:cs="Calibri"/>
          <w:rtl/>
        </w:rPr>
        <w:t xml:space="preserve"> </w:t>
      </w:r>
      <w:r w:rsidRPr="008F4F94">
        <w:rPr>
          <w:rFonts w:ascii="Calibri" w:hAnsi="Calibri" w:cs="Calibri"/>
        </w:rPr>
        <w:t>learning tool from initial teacher education</w:t>
      </w:r>
      <w:r w:rsidR="009410E3">
        <w:rPr>
          <w:rFonts w:ascii="Calibri" w:hAnsi="Calibri" w:cs="Calibri"/>
        </w:rPr>
        <w:t xml:space="preserve">, </w:t>
      </w:r>
      <w:r w:rsidR="009314CD">
        <w:rPr>
          <w:rFonts w:ascii="Calibri" w:hAnsi="Calibri" w:cs="Calibri"/>
        </w:rPr>
        <w:t>also</w:t>
      </w:r>
      <w:r w:rsidRPr="008F4F94">
        <w:rPr>
          <w:rFonts w:ascii="Calibri" w:hAnsi="Calibri" w:cs="Calibri"/>
        </w:rPr>
        <w:t xml:space="preserve"> Sundli (2007) </w:t>
      </w:r>
      <w:r w:rsidR="00B247D7" w:rsidRPr="008F4F94">
        <w:rPr>
          <w:rFonts w:ascii="Calibri" w:hAnsi="Calibri" w:cs="Calibri"/>
        </w:rPr>
        <w:t>considered</w:t>
      </w:r>
      <w:r w:rsidR="00DD6B53" w:rsidRPr="008F4F94">
        <w:rPr>
          <w:rFonts w:ascii="Calibri" w:hAnsi="Calibri" w:cs="Calibri"/>
        </w:rPr>
        <w:t xml:space="preserve"> </w:t>
      </w:r>
      <w:r w:rsidRPr="008F4F94">
        <w:rPr>
          <w:rFonts w:ascii="Calibri" w:hAnsi="Calibri" w:cs="Calibri"/>
        </w:rPr>
        <w:t xml:space="preserve">mentoring as a </w:t>
      </w:r>
      <w:r w:rsidR="00E663EE" w:rsidRPr="008F4F94">
        <w:rPr>
          <w:rFonts w:ascii="Calibri" w:hAnsi="Calibri" w:cs="Calibri"/>
        </w:rPr>
        <w:t>"</w:t>
      </w:r>
      <w:r w:rsidRPr="009314CD">
        <w:rPr>
          <w:rFonts w:ascii="Calibri" w:hAnsi="Calibri" w:cs="Calibri"/>
          <w:i/>
          <w:iCs/>
        </w:rPr>
        <w:t>global mantra within teacher education context</w:t>
      </w:r>
      <w:r w:rsidRPr="008F4F94">
        <w:rPr>
          <w:rFonts w:ascii="Calibri" w:hAnsi="Calibri" w:cs="Calibri"/>
        </w:rPr>
        <w:t>".</w:t>
      </w:r>
    </w:p>
    <w:p w14:paraId="7A0C2BFC" w14:textId="6A462421" w:rsidR="000C449E" w:rsidRPr="008F4F94" w:rsidRDefault="000C449E" w:rsidP="00C92181">
      <w:pPr>
        <w:spacing w:line="360" w:lineRule="auto"/>
        <w:ind w:firstLine="284"/>
        <w:rPr>
          <w:rFonts w:ascii="Calibri" w:hAnsi="Calibri" w:cs="Calibri"/>
        </w:rPr>
      </w:pPr>
      <w:r w:rsidRPr="008F4F94">
        <w:rPr>
          <w:rFonts w:ascii="Calibri" w:hAnsi="Calibri" w:cs="Calibri"/>
        </w:rPr>
        <w:t xml:space="preserve">Mentoring is defined as a relational and developmental process that includes career (instrumental) and psychosocial (relational) functions. ​It involves </w:t>
      </w:r>
      <w:r w:rsidR="001A3659">
        <w:rPr>
          <w:rFonts w:ascii="Calibri" w:hAnsi="Calibri" w:cs="Calibri"/>
        </w:rPr>
        <w:t xml:space="preserve">several </w:t>
      </w:r>
      <w:r w:rsidRPr="008F4F94">
        <w:rPr>
          <w:rFonts w:ascii="Calibri" w:hAnsi="Calibri" w:cs="Calibri"/>
        </w:rPr>
        <w:t>phases such as initiation, cultivation, separation, and redefinitio</w:t>
      </w:r>
      <w:r w:rsidR="0070459C" w:rsidRPr="008F4F94">
        <w:rPr>
          <w:rFonts w:ascii="Calibri" w:hAnsi="Calibri" w:cs="Calibri"/>
        </w:rPr>
        <w:t>n</w:t>
      </w:r>
      <w:r w:rsidR="0065605B" w:rsidRPr="008F4F94">
        <w:rPr>
          <w:rFonts w:ascii="Calibri" w:hAnsi="Calibri" w:cs="Calibri"/>
        </w:rPr>
        <w:t xml:space="preserve"> (Mullen &amp; </w:t>
      </w:r>
      <w:proofErr w:type="spellStart"/>
      <w:r w:rsidR="0065605B" w:rsidRPr="008F4F94">
        <w:rPr>
          <w:rFonts w:ascii="Calibri" w:hAnsi="Calibri" w:cs="Calibri"/>
        </w:rPr>
        <w:t>Klimaitis</w:t>
      </w:r>
      <w:proofErr w:type="spellEnd"/>
      <w:r w:rsidR="00AB21AC" w:rsidRPr="008F4F94">
        <w:rPr>
          <w:rFonts w:ascii="Calibri" w:hAnsi="Calibri" w:cs="Calibri"/>
        </w:rPr>
        <w:t>, 20</w:t>
      </w:r>
      <w:r w:rsidR="003115CE" w:rsidRPr="008F4F94">
        <w:rPr>
          <w:rFonts w:ascii="Calibri" w:hAnsi="Calibri" w:cs="Calibri"/>
        </w:rPr>
        <w:t>19</w:t>
      </w:r>
      <w:r w:rsidR="00AB21AC" w:rsidRPr="008F4F94">
        <w:rPr>
          <w:rFonts w:ascii="Calibri" w:hAnsi="Calibri" w:cs="Calibri"/>
        </w:rPr>
        <w:t>)</w:t>
      </w:r>
      <w:r w:rsidR="0070459C" w:rsidRPr="008F4F94">
        <w:rPr>
          <w:rFonts w:ascii="Calibri" w:hAnsi="Calibri" w:cs="Calibri"/>
        </w:rPr>
        <w:t>.</w:t>
      </w:r>
      <w:r w:rsidRPr="008F4F94">
        <w:rPr>
          <w:rFonts w:ascii="Calibri" w:hAnsi="Calibri" w:cs="Calibri"/>
          <w:rtl/>
        </w:rPr>
        <w:t xml:space="preserve"> ​</w:t>
      </w:r>
    </w:p>
    <w:p w14:paraId="0267CD29" w14:textId="79038A0F" w:rsidR="007A6E70" w:rsidRPr="008F4F94" w:rsidRDefault="000C449E" w:rsidP="00C92181">
      <w:pPr>
        <w:spacing w:line="360" w:lineRule="auto"/>
        <w:ind w:firstLine="284"/>
        <w:rPr>
          <w:rFonts w:ascii="Calibri" w:hAnsi="Calibri" w:cs="Calibri"/>
        </w:rPr>
      </w:pPr>
      <w:r w:rsidRPr="008F4F94">
        <w:rPr>
          <w:rFonts w:ascii="Calibri" w:hAnsi="Calibri" w:cs="Calibri"/>
        </w:rPr>
        <w:t xml:space="preserve">Traditional mentoring pairs a </w:t>
      </w:r>
      <w:r w:rsidRPr="001A3659">
        <w:rPr>
          <w:rFonts w:ascii="Calibri" w:hAnsi="Calibri" w:cs="Calibri"/>
          <w:i/>
          <w:iCs/>
        </w:rPr>
        <w:t>senior</w:t>
      </w:r>
      <w:r w:rsidRPr="008F4F94">
        <w:rPr>
          <w:rFonts w:ascii="Calibri" w:hAnsi="Calibri" w:cs="Calibri"/>
        </w:rPr>
        <w:t xml:space="preserve"> and </w:t>
      </w:r>
      <w:r w:rsidRPr="001A3659">
        <w:rPr>
          <w:rFonts w:ascii="Calibri" w:hAnsi="Calibri" w:cs="Calibri"/>
          <w:i/>
          <w:iCs/>
        </w:rPr>
        <w:t>junior</w:t>
      </w:r>
      <w:r w:rsidRPr="008F4F94">
        <w:rPr>
          <w:rFonts w:ascii="Calibri" w:hAnsi="Calibri" w:cs="Calibri"/>
        </w:rPr>
        <w:t xml:space="preserve"> colleague in a support-based relationship, focusing on career advancement and psychosocial development. ​ However, this model has been criticized for its hierarchical nature and lack of reciprocity</w:t>
      </w:r>
      <w:r w:rsidR="000B26C1" w:rsidRPr="008F4F94">
        <w:rPr>
          <w:rFonts w:ascii="Calibri" w:hAnsi="Calibri" w:cs="Calibri"/>
        </w:rPr>
        <w:t xml:space="preserve"> </w:t>
      </w:r>
      <w:r w:rsidR="00FC4E4A" w:rsidRPr="008F4F94">
        <w:rPr>
          <w:rFonts w:ascii="Calibri" w:hAnsi="Calibri" w:cs="Calibri"/>
        </w:rPr>
        <w:t xml:space="preserve">(Allen et al., 2008; </w:t>
      </w:r>
      <w:r w:rsidR="000B26C1" w:rsidRPr="008F4F94">
        <w:rPr>
          <w:rFonts w:ascii="Calibri" w:hAnsi="Calibri" w:cs="Calibri"/>
        </w:rPr>
        <w:t>Kochan, 2017</w:t>
      </w:r>
      <w:r w:rsidR="003E49B4" w:rsidRPr="008F4F94">
        <w:rPr>
          <w:rFonts w:ascii="Calibri" w:hAnsi="Calibri" w:cs="Calibri"/>
        </w:rPr>
        <w:t xml:space="preserve">). </w:t>
      </w:r>
      <w:r w:rsidR="00C77DFA" w:rsidRPr="008F4F94">
        <w:rPr>
          <w:rFonts w:ascii="Calibri" w:hAnsi="Calibri" w:cs="Calibri"/>
        </w:rPr>
        <w:t>Heikkinen</w:t>
      </w:r>
      <w:r w:rsidR="0053316C">
        <w:rPr>
          <w:rFonts w:ascii="Calibri" w:hAnsi="Calibri" w:cs="Calibri"/>
        </w:rPr>
        <w:t xml:space="preserve"> et al.</w:t>
      </w:r>
      <w:r w:rsidR="00C77DFA" w:rsidRPr="008F4F94">
        <w:rPr>
          <w:rFonts w:ascii="Calibri" w:hAnsi="Calibri" w:cs="Calibri"/>
        </w:rPr>
        <w:t>, (2012)</w:t>
      </w:r>
      <w:r w:rsidR="003F632D" w:rsidRPr="008F4F94">
        <w:rPr>
          <w:rFonts w:ascii="Calibri" w:hAnsi="Calibri" w:cs="Calibri"/>
        </w:rPr>
        <w:t xml:space="preserve"> </w:t>
      </w:r>
      <w:r w:rsidR="0007170A" w:rsidRPr="008F4F94">
        <w:rPr>
          <w:rFonts w:ascii="Calibri" w:hAnsi="Calibri" w:cs="Calibri"/>
        </w:rPr>
        <w:t xml:space="preserve">described the </w:t>
      </w:r>
      <w:r w:rsidR="000D6DEF" w:rsidRPr="008F4F94">
        <w:rPr>
          <w:rFonts w:ascii="Calibri" w:hAnsi="Calibri" w:cs="Calibri"/>
        </w:rPr>
        <w:t xml:space="preserve">changes that encountered mentoring </w:t>
      </w:r>
      <w:r w:rsidR="00257E65" w:rsidRPr="008F4F94">
        <w:rPr>
          <w:rFonts w:ascii="Calibri" w:hAnsi="Calibri" w:cs="Calibri"/>
        </w:rPr>
        <w:t>in the recent years</w:t>
      </w:r>
      <w:r w:rsidR="00B57DB8">
        <w:rPr>
          <w:rFonts w:ascii="Calibri" w:hAnsi="Calibri" w:cs="Calibri"/>
        </w:rPr>
        <w:t>,</w:t>
      </w:r>
      <w:r w:rsidR="00257E65" w:rsidRPr="008F4F94">
        <w:rPr>
          <w:rFonts w:ascii="Calibri" w:hAnsi="Calibri" w:cs="Calibri"/>
        </w:rPr>
        <w:t xml:space="preserve"> </w:t>
      </w:r>
      <w:r w:rsidR="00B57DB8">
        <w:rPr>
          <w:rFonts w:ascii="Calibri" w:hAnsi="Calibri" w:cs="Calibri"/>
        </w:rPr>
        <w:t>t</w:t>
      </w:r>
      <w:r w:rsidR="00257E65" w:rsidRPr="008F4F94">
        <w:rPr>
          <w:rFonts w:ascii="Calibri" w:hAnsi="Calibri" w:cs="Calibri"/>
        </w:rPr>
        <w:t xml:space="preserve">hey </w:t>
      </w:r>
      <w:r w:rsidR="00103C1F" w:rsidRPr="008F4F94">
        <w:rPr>
          <w:rFonts w:ascii="Calibri" w:hAnsi="Calibri" w:cs="Calibri"/>
        </w:rPr>
        <w:t xml:space="preserve">indicated that mentoring </w:t>
      </w:r>
      <w:r w:rsidR="00C1594A" w:rsidRPr="008F4F94">
        <w:rPr>
          <w:rFonts w:ascii="Calibri" w:hAnsi="Calibri" w:cs="Calibri"/>
        </w:rPr>
        <w:t>process must include collaboration</w:t>
      </w:r>
      <w:r w:rsidR="00C1594A" w:rsidRPr="008F4F94">
        <w:rPr>
          <w:rFonts w:ascii="Calibri" w:hAnsi="Calibri" w:cs="Calibri"/>
          <w:rtl/>
        </w:rPr>
        <w:t>,</w:t>
      </w:r>
      <w:r w:rsidR="00C1594A" w:rsidRPr="008F4F94">
        <w:rPr>
          <w:rFonts w:ascii="Calibri" w:hAnsi="Calibri" w:cs="Calibri"/>
        </w:rPr>
        <w:t xml:space="preserve"> collegiality and interaction between the </w:t>
      </w:r>
      <w:r w:rsidR="00C4578E" w:rsidRPr="008F4F94">
        <w:rPr>
          <w:rFonts w:ascii="Calibri" w:hAnsi="Calibri" w:cs="Calibri"/>
        </w:rPr>
        <w:t>whole partner in the mentoring process</w:t>
      </w:r>
      <w:r w:rsidR="00320B3B" w:rsidRPr="008F4F94">
        <w:rPr>
          <w:rFonts w:ascii="Calibri" w:hAnsi="Calibri" w:cs="Calibri"/>
        </w:rPr>
        <w:t xml:space="preserve">. </w:t>
      </w:r>
      <w:r w:rsidR="0053316C" w:rsidRPr="008F4F94">
        <w:rPr>
          <w:rFonts w:ascii="Calibri" w:hAnsi="Calibri" w:cs="Calibri"/>
        </w:rPr>
        <w:t>Heikkinen</w:t>
      </w:r>
      <w:r w:rsidR="0053316C">
        <w:rPr>
          <w:rFonts w:ascii="Calibri" w:hAnsi="Calibri" w:cs="Calibri"/>
        </w:rPr>
        <w:t xml:space="preserve"> et al.</w:t>
      </w:r>
      <w:r w:rsidR="0053316C" w:rsidRPr="008F4F94">
        <w:rPr>
          <w:rFonts w:ascii="Calibri" w:hAnsi="Calibri" w:cs="Calibri"/>
        </w:rPr>
        <w:t xml:space="preserve">, (2012) </w:t>
      </w:r>
      <w:r w:rsidR="00FA0680" w:rsidRPr="008F4F94">
        <w:rPr>
          <w:rFonts w:ascii="Calibri" w:hAnsi="Calibri" w:cs="Calibri"/>
        </w:rPr>
        <w:t>stressed that the process should not consist of one-sided guidance, where the mentor wields authority in a hierarchical relationship and simply imparts knowledge or dispenses advice to mentees</w:t>
      </w:r>
      <w:r w:rsidR="00320B3B" w:rsidRPr="008F4F94">
        <w:rPr>
          <w:rFonts w:ascii="Calibri" w:hAnsi="Calibri" w:cs="Calibri"/>
        </w:rPr>
        <w:t>.</w:t>
      </w:r>
      <w:r w:rsidR="00EF32EB" w:rsidRPr="008F4F94">
        <w:rPr>
          <w:rFonts w:ascii="Calibri" w:hAnsi="Calibri" w:cs="Calibri"/>
        </w:rPr>
        <w:t xml:space="preserve"> Instead, mentoring should encompass conversation, discussion, and dialogue, allowing the mentor to actively participate in a mutual exchange of ideas and collaboratively build knowledge with the mentee.</w:t>
      </w:r>
      <w:r w:rsidR="00000AD4" w:rsidRPr="008F4F94">
        <w:rPr>
          <w:rFonts w:ascii="Calibri" w:hAnsi="Calibri" w:cs="Calibri"/>
        </w:rPr>
        <w:t xml:space="preserve"> By assembling and openly sharing a variety of viewpoints, perspectives, and ideas, both the mentor and mentee generate new knowledge and understanding collaboratively (Livingston &amp; Shiach, 2010). This is especially true in initial teacher education, where professional experience has evolved from a traditional apprenticeship model to a more reflective approach, and ultimately to </w:t>
      </w:r>
      <w:r w:rsidR="0057773A" w:rsidRPr="008F4F94">
        <w:rPr>
          <w:rFonts w:ascii="Calibri" w:hAnsi="Calibri" w:cs="Calibri"/>
        </w:rPr>
        <w:t xml:space="preserve">professional </w:t>
      </w:r>
      <w:r w:rsidR="00000AD4" w:rsidRPr="008F4F94">
        <w:rPr>
          <w:rFonts w:ascii="Calibri" w:hAnsi="Calibri" w:cs="Calibri"/>
        </w:rPr>
        <w:t xml:space="preserve">learning communities </w:t>
      </w:r>
      <w:r w:rsidR="00EA6718" w:rsidRPr="008F4F94">
        <w:rPr>
          <w:rFonts w:ascii="Calibri" w:hAnsi="Calibri" w:cs="Calibri"/>
        </w:rPr>
        <w:t xml:space="preserve">is </w:t>
      </w:r>
      <w:r w:rsidR="00000AD4" w:rsidRPr="008F4F94">
        <w:rPr>
          <w:rFonts w:ascii="Calibri" w:hAnsi="Calibri" w:cs="Calibri"/>
        </w:rPr>
        <w:t xml:space="preserve">that emphasize reciprocal learning </w:t>
      </w:r>
      <w:r w:rsidR="00000AD4" w:rsidRPr="008F4F94">
        <w:rPr>
          <w:rFonts w:ascii="Calibri" w:hAnsi="Calibri" w:cs="Calibri"/>
        </w:rPr>
        <w:lastRenderedPageBreak/>
        <w:t xml:space="preserve">relationships </w:t>
      </w:r>
      <w:r w:rsidR="00C647A5" w:rsidRPr="008F4F94">
        <w:rPr>
          <w:rFonts w:ascii="Calibri" w:hAnsi="Calibri" w:cs="Calibri"/>
        </w:rPr>
        <w:t xml:space="preserve">(Keogh, </w:t>
      </w:r>
      <w:r w:rsidR="00056BB1">
        <w:rPr>
          <w:rFonts w:ascii="Calibri" w:hAnsi="Calibri" w:cs="Calibri"/>
        </w:rPr>
        <w:t>et al.</w:t>
      </w:r>
      <w:r w:rsidR="00C647A5" w:rsidRPr="008F4F94">
        <w:rPr>
          <w:rFonts w:ascii="Calibri" w:hAnsi="Calibri" w:cs="Calibri"/>
        </w:rPr>
        <w:t>, 2006; Le Cornu, 2010; Le Cornu &amp; Ewing, 2008)</w:t>
      </w:r>
      <w:r w:rsidR="0097398C" w:rsidRPr="008F4F94">
        <w:rPr>
          <w:rFonts w:ascii="Calibri" w:hAnsi="Calibri" w:cs="Calibri"/>
        </w:rPr>
        <w:t xml:space="preserve"> </w:t>
      </w:r>
      <w:r w:rsidR="004B650B" w:rsidRPr="008F4F94">
        <w:rPr>
          <w:rFonts w:ascii="Calibri" w:hAnsi="Calibri" w:cs="Calibri"/>
        </w:rPr>
        <w:t xml:space="preserve">in a similar way of what </w:t>
      </w:r>
      <w:r w:rsidR="00C647A5" w:rsidRPr="008F4F94">
        <w:rPr>
          <w:rFonts w:ascii="Calibri" w:hAnsi="Calibri" w:cs="Calibri"/>
        </w:rPr>
        <w:t>is running in the current study</w:t>
      </w:r>
      <w:r w:rsidR="00000AD4" w:rsidRPr="008F4F94">
        <w:rPr>
          <w:rFonts w:ascii="Calibri" w:hAnsi="Calibri" w:cs="Calibri"/>
        </w:rPr>
        <w:t>.</w:t>
      </w:r>
    </w:p>
    <w:p w14:paraId="611FA637" w14:textId="1990581B" w:rsidR="000C449E" w:rsidRPr="008F4F94" w:rsidRDefault="002462FC" w:rsidP="00C405C9">
      <w:pPr>
        <w:spacing w:line="360" w:lineRule="auto"/>
        <w:ind w:firstLine="284"/>
        <w:rPr>
          <w:rFonts w:ascii="Calibri" w:hAnsi="Calibri" w:cs="Calibri"/>
        </w:rPr>
      </w:pPr>
      <w:r w:rsidRPr="008F4F94">
        <w:rPr>
          <w:rFonts w:ascii="Calibri" w:hAnsi="Calibri" w:cs="Calibri"/>
        </w:rPr>
        <w:t xml:space="preserve">Mullen and </w:t>
      </w:r>
      <w:proofErr w:type="spellStart"/>
      <w:r w:rsidRPr="008F4F94">
        <w:rPr>
          <w:rFonts w:ascii="Calibri" w:hAnsi="Calibri" w:cs="Calibri"/>
        </w:rPr>
        <w:t>Klimaitis</w:t>
      </w:r>
      <w:proofErr w:type="spellEnd"/>
      <w:r w:rsidRPr="008F4F94">
        <w:rPr>
          <w:rFonts w:ascii="Calibri" w:hAnsi="Calibri" w:cs="Calibri"/>
        </w:rPr>
        <w:t xml:space="preserve"> (2019) defi</w:t>
      </w:r>
      <w:r w:rsidR="0030697D" w:rsidRPr="008F4F94">
        <w:rPr>
          <w:rFonts w:ascii="Calibri" w:hAnsi="Calibri" w:cs="Calibri"/>
        </w:rPr>
        <w:t xml:space="preserve">ned in their </w:t>
      </w:r>
      <w:r w:rsidR="0069480A">
        <w:rPr>
          <w:rFonts w:ascii="Calibri" w:hAnsi="Calibri" w:cs="Calibri"/>
        </w:rPr>
        <w:t xml:space="preserve">comprehensive </w:t>
      </w:r>
      <w:r w:rsidR="0030697D" w:rsidRPr="008F4F94">
        <w:rPr>
          <w:rFonts w:ascii="Calibri" w:hAnsi="Calibri" w:cs="Calibri"/>
        </w:rPr>
        <w:t xml:space="preserve">literature review </w:t>
      </w:r>
      <w:r w:rsidR="00E9077E" w:rsidRPr="008F4F94">
        <w:rPr>
          <w:rFonts w:ascii="Calibri" w:hAnsi="Calibri" w:cs="Calibri"/>
        </w:rPr>
        <w:t xml:space="preserve">that </w:t>
      </w:r>
      <w:r w:rsidR="00AF0CA9">
        <w:rPr>
          <w:rFonts w:ascii="Calibri" w:hAnsi="Calibri" w:cs="Calibri"/>
        </w:rPr>
        <w:t>e</w:t>
      </w:r>
      <w:r w:rsidR="00AF0CA9" w:rsidRPr="008F4F94">
        <w:rPr>
          <w:rFonts w:ascii="Calibri" w:hAnsi="Calibri" w:cs="Calibri"/>
        </w:rPr>
        <w:t xml:space="preserve">ffective </w:t>
      </w:r>
      <w:r w:rsidR="0030697D" w:rsidRPr="008F4F94">
        <w:rPr>
          <w:rFonts w:ascii="Calibri" w:hAnsi="Calibri" w:cs="Calibri"/>
        </w:rPr>
        <w:t xml:space="preserve">mentoring </w:t>
      </w:r>
      <w:r w:rsidR="000C449E" w:rsidRPr="008F4F94">
        <w:rPr>
          <w:rFonts w:ascii="Calibri" w:hAnsi="Calibri" w:cs="Calibri"/>
        </w:rPr>
        <w:t>involves collaboration, collegiality, and interaction, with a focus on reciprocal learning and the joint creation of new knowledg</w:t>
      </w:r>
      <w:r w:rsidR="0044467D" w:rsidRPr="008F4F94">
        <w:rPr>
          <w:rFonts w:ascii="Calibri" w:hAnsi="Calibri" w:cs="Calibri"/>
        </w:rPr>
        <w:t>e</w:t>
      </w:r>
      <w:r w:rsidR="0030697D" w:rsidRPr="008F4F94">
        <w:rPr>
          <w:rFonts w:ascii="Calibri" w:hAnsi="Calibri" w:cs="Calibri"/>
        </w:rPr>
        <w:t xml:space="preserve"> between the </w:t>
      </w:r>
      <w:r w:rsidR="00DB040B" w:rsidRPr="008F4F94">
        <w:rPr>
          <w:rFonts w:ascii="Calibri" w:hAnsi="Calibri" w:cs="Calibri"/>
        </w:rPr>
        <w:t xml:space="preserve">whole partners that are included in mentoring </w:t>
      </w:r>
      <w:r w:rsidR="0019232A" w:rsidRPr="008F4F94">
        <w:rPr>
          <w:rFonts w:ascii="Calibri" w:hAnsi="Calibri" w:cs="Calibri"/>
        </w:rPr>
        <w:t>process</w:t>
      </w:r>
      <w:r w:rsidR="0044467D" w:rsidRPr="008F4F94">
        <w:rPr>
          <w:rFonts w:ascii="Calibri" w:hAnsi="Calibri" w:cs="Calibri"/>
        </w:rPr>
        <w:t>.</w:t>
      </w:r>
      <w:r w:rsidR="000C449E" w:rsidRPr="008F4F94">
        <w:rPr>
          <w:rFonts w:ascii="Calibri" w:hAnsi="Calibri" w:cs="Calibri"/>
          <w:rtl/>
        </w:rPr>
        <w:t xml:space="preserve"> ​​</w:t>
      </w:r>
      <w:r w:rsidR="00FB4576">
        <w:rPr>
          <w:rFonts w:ascii="Calibri" w:hAnsi="Calibri" w:cs="Calibri"/>
        </w:rPr>
        <w:t xml:space="preserve"> More recently, </w:t>
      </w:r>
      <w:r w:rsidR="0025114C" w:rsidRPr="008F4F94">
        <w:rPr>
          <w:rFonts w:ascii="Calibri" w:hAnsi="Calibri" w:cs="Calibri"/>
        </w:rPr>
        <w:t xml:space="preserve">Ellis et al. (2020) </w:t>
      </w:r>
      <w:r w:rsidR="008047F3" w:rsidRPr="008F4F94">
        <w:rPr>
          <w:rFonts w:ascii="Calibri" w:hAnsi="Calibri" w:cs="Calibri"/>
        </w:rPr>
        <w:t>indicated that q</w:t>
      </w:r>
      <w:r w:rsidR="000C449E" w:rsidRPr="008F4F94">
        <w:rPr>
          <w:rFonts w:ascii="Calibri" w:hAnsi="Calibri" w:cs="Calibri"/>
        </w:rPr>
        <w:t xml:space="preserve">uality mentors should possess strong teaching skills, subject knowledge, and a clear understanding of their mentoring responsibilities. ​They should also be trained </w:t>
      </w:r>
      <w:r w:rsidR="006B2D7F">
        <w:rPr>
          <w:rFonts w:ascii="Calibri" w:hAnsi="Calibri" w:cs="Calibri"/>
        </w:rPr>
        <w:t>to</w:t>
      </w:r>
      <w:r w:rsidR="000C449E" w:rsidRPr="008F4F94">
        <w:rPr>
          <w:rFonts w:ascii="Calibri" w:hAnsi="Calibri" w:cs="Calibri"/>
        </w:rPr>
        <w:t xml:space="preserve"> provid</w:t>
      </w:r>
      <w:r w:rsidR="006B2D7F">
        <w:rPr>
          <w:rFonts w:ascii="Calibri" w:hAnsi="Calibri" w:cs="Calibri"/>
        </w:rPr>
        <w:t>e</w:t>
      </w:r>
      <w:r w:rsidR="000C449E" w:rsidRPr="008F4F94">
        <w:rPr>
          <w:rFonts w:ascii="Calibri" w:hAnsi="Calibri" w:cs="Calibri"/>
        </w:rPr>
        <w:t xml:space="preserve"> constructive feedback and facilitating the mentee's learning</w:t>
      </w:r>
      <w:r w:rsidR="003E48F5" w:rsidRPr="008F4F94">
        <w:rPr>
          <w:rFonts w:ascii="Calibri" w:hAnsi="Calibri" w:cs="Calibri"/>
        </w:rPr>
        <w:t xml:space="preserve"> (</w:t>
      </w:r>
      <w:r w:rsidR="00AD7312" w:rsidRPr="008F4F94">
        <w:rPr>
          <w:rFonts w:ascii="Calibri" w:hAnsi="Calibri" w:cs="Calibri"/>
        </w:rPr>
        <w:t>Ewing, 2021</w:t>
      </w:r>
      <w:r w:rsidR="009D4C0A" w:rsidRPr="008F4F94">
        <w:rPr>
          <w:rFonts w:ascii="Calibri" w:hAnsi="Calibri" w:cs="Calibri"/>
        </w:rPr>
        <w:t>;</w:t>
      </w:r>
      <w:r w:rsidR="00AD7312" w:rsidRPr="008F4F94">
        <w:rPr>
          <w:rFonts w:ascii="Calibri" w:hAnsi="Calibri" w:cs="Calibri"/>
        </w:rPr>
        <w:t xml:space="preserve"> McGraw &amp; Davis, 2017</w:t>
      </w:r>
      <w:r w:rsidR="006F6F7C" w:rsidRPr="008F4F94">
        <w:rPr>
          <w:rFonts w:ascii="Calibri" w:hAnsi="Calibri" w:cs="Calibri"/>
        </w:rPr>
        <w:t>; Mena</w:t>
      </w:r>
      <w:r w:rsidR="00393B7E" w:rsidRPr="008F4F94">
        <w:rPr>
          <w:rFonts w:ascii="Calibri" w:hAnsi="Calibri" w:cs="Calibri"/>
        </w:rPr>
        <w:t>, et al., 2016</w:t>
      </w:r>
      <w:r w:rsidR="003E48F5" w:rsidRPr="008F4F94">
        <w:rPr>
          <w:rFonts w:ascii="Calibri" w:hAnsi="Calibri" w:cs="Calibri"/>
        </w:rPr>
        <w:t>).</w:t>
      </w:r>
    </w:p>
    <w:p w14:paraId="46B0F147" w14:textId="5190D135" w:rsidR="007A6E70" w:rsidRPr="008F4F94" w:rsidRDefault="009C0625" w:rsidP="00C92181">
      <w:pPr>
        <w:spacing w:line="360" w:lineRule="auto"/>
        <w:ind w:firstLine="284"/>
        <w:rPr>
          <w:rFonts w:ascii="Calibri" w:hAnsi="Calibri" w:cs="Calibri"/>
        </w:rPr>
      </w:pPr>
      <w:r w:rsidRPr="008F4F94">
        <w:rPr>
          <w:rFonts w:ascii="Calibri" w:hAnsi="Calibri" w:cs="Calibri"/>
        </w:rPr>
        <w:t>Mentoring in educational contexts has become a rapidly growing field of practice and study around the globe (Fletcher &amp; Mullen,2012). The prevalence of mentoring has resulted in the mindset that “</w:t>
      </w:r>
      <w:r w:rsidRPr="003B6A14">
        <w:rPr>
          <w:rFonts w:ascii="Calibri" w:hAnsi="Calibri" w:cs="Calibri"/>
          <w:i/>
          <w:iCs/>
        </w:rPr>
        <w:t>everyone thinks they know what mentoring is, and there is an intuitive belief that mentoring works</w:t>
      </w:r>
      <w:r w:rsidRPr="008F4F94">
        <w:rPr>
          <w:rFonts w:ascii="Calibri" w:hAnsi="Calibri" w:cs="Calibri"/>
        </w:rPr>
        <w:t>” (Eby et al., 2010, p.</w:t>
      </w:r>
      <w:r w:rsidR="003B6A14">
        <w:rPr>
          <w:rFonts w:ascii="Calibri" w:hAnsi="Calibri" w:cs="Calibri"/>
        </w:rPr>
        <w:t xml:space="preserve"> </w:t>
      </w:r>
      <w:r w:rsidRPr="008F4F94">
        <w:rPr>
          <w:rFonts w:ascii="Calibri" w:hAnsi="Calibri" w:cs="Calibri"/>
        </w:rPr>
        <w:t>7). While mentoring may not have a positive effect on individuals in all circumstances, there is extensive documentation of the benefits of mentoring, both in the areas of career development and psychosocial enhancement (Mullen, 201</w:t>
      </w:r>
      <w:r w:rsidR="006E60F5" w:rsidRPr="008F4F94">
        <w:rPr>
          <w:rFonts w:ascii="Calibri" w:hAnsi="Calibri" w:cs="Calibri"/>
        </w:rPr>
        <w:t>2</w:t>
      </w:r>
      <w:r w:rsidRPr="008F4F94">
        <w:rPr>
          <w:rFonts w:ascii="Calibri" w:hAnsi="Calibri" w:cs="Calibri"/>
        </w:rPr>
        <w:t>).</w:t>
      </w:r>
      <w:r w:rsidR="00527154">
        <w:rPr>
          <w:rFonts w:ascii="Calibri" w:hAnsi="Calibri" w:cs="Calibri"/>
        </w:rPr>
        <w:t xml:space="preserve"> </w:t>
      </w:r>
      <w:r w:rsidR="001D6318">
        <w:rPr>
          <w:rFonts w:ascii="Calibri" w:hAnsi="Calibri" w:cs="Calibri"/>
        </w:rPr>
        <w:t>Hudson (201</w:t>
      </w:r>
      <w:r w:rsidR="003B6A14">
        <w:rPr>
          <w:rFonts w:ascii="Calibri" w:hAnsi="Calibri" w:cs="Calibri"/>
        </w:rPr>
        <w:t>6</w:t>
      </w:r>
      <w:r w:rsidR="001D6318">
        <w:rPr>
          <w:rFonts w:ascii="Calibri" w:hAnsi="Calibri" w:cs="Calibri"/>
        </w:rPr>
        <w:t xml:space="preserve">) </w:t>
      </w:r>
      <w:r w:rsidR="005611EB">
        <w:rPr>
          <w:rFonts w:ascii="Calibri" w:hAnsi="Calibri" w:cs="Calibri"/>
        </w:rPr>
        <w:t xml:space="preserve">claimed that </w:t>
      </w:r>
      <w:r w:rsidR="00CD2691">
        <w:rPr>
          <w:rFonts w:ascii="Calibri" w:hAnsi="Calibri" w:cs="Calibri"/>
        </w:rPr>
        <w:t xml:space="preserve">positive and </w:t>
      </w:r>
      <w:r w:rsidR="00EA29F4">
        <w:rPr>
          <w:rFonts w:ascii="Calibri" w:hAnsi="Calibri" w:cs="Calibri"/>
        </w:rPr>
        <w:t>effec</w:t>
      </w:r>
      <w:r w:rsidR="00EB517C">
        <w:rPr>
          <w:rFonts w:ascii="Calibri" w:hAnsi="Calibri" w:cs="Calibri"/>
        </w:rPr>
        <w:t>tive</w:t>
      </w:r>
      <w:r w:rsidR="00323F6A" w:rsidRPr="00323F6A">
        <w:rPr>
          <w:rFonts w:ascii="Calibri" w:hAnsi="Calibri" w:cs="Calibri"/>
        </w:rPr>
        <w:t xml:space="preserve"> mentor–mentee relationship is essential for the </w:t>
      </w:r>
      <w:r w:rsidR="00EB517C" w:rsidRPr="00323F6A">
        <w:rPr>
          <w:rFonts w:ascii="Calibri" w:hAnsi="Calibri" w:cs="Calibri"/>
        </w:rPr>
        <w:t xml:space="preserve">teaching practices </w:t>
      </w:r>
      <w:r w:rsidR="00323F6A" w:rsidRPr="00323F6A">
        <w:rPr>
          <w:rFonts w:ascii="Calibri" w:hAnsi="Calibri" w:cs="Calibri"/>
        </w:rPr>
        <w:t>mentee’s development</w:t>
      </w:r>
      <w:r w:rsidR="000C01D6">
        <w:rPr>
          <w:rFonts w:ascii="Calibri" w:hAnsi="Calibri" w:cs="Calibri"/>
        </w:rPr>
        <w:t xml:space="preserve">, </w:t>
      </w:r>
      <w:r w:rsidR="006802E8">
        <w:rPr>
          <w:rFonts w:ascii="Calibri" w:hAnsi="Calibri" w:cs="Calibri"/>
        </w:rPr>
        <w:t>these</w:t>
      </w:r>
      <w:r w:rsidR="000C01D6" w:rsidRPr="000C01D6">
        <w:rPr>
          <w:rFonts w:ascii="Calibri" w:hAnsi="Calibri" w:cs="Calibri"/>
        </w:rPr>
        <w:t xml:space="preserve"> positive relationships required the achievement of trust and respect by sharing information, resources, and expectations and by being professional, enthusiastic, and supportive with collaborative problem-solving</w:t>
      </w:r>
      <w:r w:rsidR="000D643F">
        <w:rPr>
          <w:rFonts w:ascii="Calibri" w:hAnsi="Calibri" w:cs="Calibri"/>
        </w:rPr>
        <w:t xml:space="preserve"> in mentor-mentee relationships.</w:t>
      </w:r>
    </w:p>
    <w:p w14:paraId="39E2007F" w14:textId="34969DD8" w:rsidR="00E34120" w:rsidRPr="008F4F94" w:rsidRDefault="00281109" w:rsidP="00C92181">
      <w:pPr>
        <w:spacing w:line="360" w:lineRule="auto"/>
        <w:ind w:firstLine="284"/>
        <w:rPr>
          <w:rFonts w:ascii="Calibri" w:hAnsi="Calibri" w:cs="Calibri"/>
        </w:rPr>
      </w:pPr>
      <w:r w:rsidRPr="008F4F94">
        <w:rPr>
          <w:rFonts w:ascii="Calibri" w:hAnsi="Calibri" w:cs="Calibri"/>
        </w:rPr>
        <w:t>Ellis e</w:t>
      </w:r>
      <w:r w:rsidR="00056BB1">
        <w:rPr>
          <w:rFonts w:ascii="Calibri" w:hAnsi="Calibri" w:cs="Calibri"/>
        </w:rPr>
        <w:t>t</w:t>
      </w:r>
      <w:r w:rsidRPr="008F4F94">
        <w:rPr>
          <w:rFonts w:ascii="Calibri" w:hAnsi="Calibri" w:cs="Calibri"/>
        </w:rPr>
        <w:t xml:space="preserve"> al.</w:t>
      </w:r>
      <w:r w:rsidR="00FB089D" w:rsidRPr="008F4F94">
        <w:rPr>
          <w:rFonts w:ascii="Calibri" w:hAnsi="Calibri" w:cs="Calibri"/>
        </w:rPr>
        <w:t xml:space="preserve"> (2020)</w:t>
      </w:r>
      <w:r w:rsidR="003125C7" w:rsidRPr="008F4F94">
        <w:rPr>
          <w:rFonts w:ascii="Calibri" w:hAnsi="Calibri" w:cs="Calibri"/>
        </w:rPr>
        <w:t xml:space="preserve"> </w:t>
      </w:r>
      <w:r w:rsidR="009F0F7D" w:rsidRPr="008F4F94">
        <w:rPr>
          <w:rFonts w:ascii="Calibri" w:hAnsi="Calibri" w:cs="Calibri"/>
        </w:rPr>
        <w:t>borrowed from</w:t>
      </w:r>
      <w:r w:rsidR="003125C7" w:rsidRPr="008F4F94">
        <w:rPr>
          <w:rFonts w:ascii="Calibri" w:hAnsi="Calibri" w:cs="Calibri"/>
        </w:rPr>
        <w:t xml:space="preserve"> </w:t>
      </w:r>
      <w:r w:rsidR="0056559D" w:rsidRPr="008F4F94">
        <w:rPr>
          <w:rFonts w:ascii="Calibri" w:hAnsi="Calibri" w:cs="Calibri"/>
        </w:rPr>
        <w:t xml:space="preserve">grounded </w:t>
      </w:r>
      <w:r w:rsidR="009F0F7D" w:rsidRPr="008F4F94">
        <w:rPr>
          <w:rFonts w:ascii="Calibri" w:hAnsi="Calibri" w:cs="Calibri"/>
        </w:rPr>
        <w:t xml:space="preserve">theory </w:t>
      </w:r>
      <w:r w:rsidR="00CC1DA8" w:rsidRPr="008F4F94">
        <w:rPr>
          <w:rFonts w:ascii="Calibri" w:hAnsi="Calibri" w:cs="Calibri"/>
        </w:rPr>
        <w:t xml:space="preserve">of more than seventy peer-reviewed publications </w:t>
      </w:r>
      <w:r w:rsidR="009F0F7D" w:rsidRPr="008F4F94">
        <w:rPr>
          <w:rFonts w:ascii="Calibri" w:hAnsi="Calibri" w:cs="Calibri"/>
        </w:rPr>
        <w:t xml:space="preserve">in their literature review about </w:t>
      </w:r>
      <w:r w:rsidR="00674073" w:rsidRPr="008F4F94">
        <w:rPr>
          <w:rFonts w:ascii="Calibri" w:hAnsi="Calibri" w:cs="Calibri"/>
        </w:rPr>
        <w:t>the</w:t>
      </w:r>
      <w:r w:rsidR="000D32B1" w:rsidRPr="008F4F94">
        <w:rPr>
          <w:rFonts w:ascii="Calibri" w:hAnsi="Calibri" w:cs="Calibri"/>
        </w:rPr>
        <w:t xml:space="preserve"> </w:t>
      </w:r>
      <w:r w:rsidR="00674073" w:rsidRPr="008F4F94">
        <w:rPr>
          <w:rFonts w:ascii="Calibri" w:hAnsi="Calibri" w:cs="Calibri"/>
        </w:rPr>
        <w:t xml:space="preserve">elements of a quality </w:t>
      </w:r>
      <w:r w:rsidR="00883461">
        <w:rPr>
          <w:rFonts w:ascii="Calibri" w:hAnsi="Calibri" w:cs="Calibri"/>
        </w:rPr>
        <w:t xml:space="preserve">preservice </w:t>
      </w:r>
      <w:r w:rsidR="00674073" w:rsidRPr="008F4F94">
        <w:rPr>
          <w:rFonts w:ascii="Calibri" w:hAnsi="Calibri" w:cs="Calibri"/>
        </w:rPr>
        <w:t>teacher mentor</w:t>
      </w:r>
      <w:r w:rsidR="00D22EC4" w:rsidRPr="008F4F94">
        <w:rPr>
          <w:rFonts w:ascii="Calibri" w:hAnsi="Calibri" w:cs="Calibri"/>
        </w:rPr>
        <w:t>,</w:t>
      </w:r>
      <w:r w:rsidR="00674073" w:rsidRPr="008F4F94">
        <w:rPr>
          <w:rFonts w:ascii="Calibri" w:hAnsi="Calibri" w:cs="Calibri"/>
        </w:rPr>
        <w:t xml:space="preserve"> </w:t>
      </w:r>
      <w:r w:rsidR="000D32B1" w:rsidRPr="008F4F94">
        <w:rPr>
          <w:rFonts w:ascii="Calibri" w:hAnsi="Calibri" w:cs="Calibri"/>
        </w:rPr>
        <w:t xml:space="preserve">fifty-three different elements or indicators. </w:t>
      </w:r>
      <w:r w:rsidR="00CC1DA8" w:rsidRPr="008F4F94">
        <w:rPr>
          <w:rFonts w:ascii="Calibri" w:hAnsi="Calibri" w:cs="Calibri"/>
        </w:rPr>
        <w:t xml:space="preserve">They grouped </w:t>
      </w:r>
      <w:r w:rsidR="00280C4A" w:rsidRPr="008F4F94">
        <w:rPr>
          <w:rFonts w:ascii="Calibri" w:hAnsi="Calibri" w:cs="Calibri"/>
        </w:rPr>
        <w:t xml:space="preserve">these </w:t>
      </w:r>
      <w:r w:rsidR="000D32B1" w:rsidRPr="008F4F94">
        <w:rPr>
          <w:rFonts w:ascii="Calibri" w:hAnsi="Calibri" w:cs="Calibri"/>
        </w:rPr>
        <w:t xml:space="preserve">indicators </w:t>
      </w:r>
      <w:r w:rsidR="009D2437" w:rsidRPr="008F4F94">
        <w:rPr>
          <w:rFonts w:ascii="Calibri" w:hAnsi="Calibri" w:cs="Calibri"/>
        </w:rPr>
        <w:t xml:space="preserve">into </w:t>
      </w:r>
      <w:r w:rsidR="000D32B1" w:rsidRPr="008F4F94">
        <w:rPr>
          <w:rFonts w:ascii="Calibri" w:hAnsi="Calibri" w:cs="Calibri"/>
        </w:rPr>
        <w:t>seven major themes or dimensions</w:t>
      </w:r>
      <w:r w:rsidR="00516F79" w:rsidRPr="008F4F94">
        <w:rPr>
          <w:rFonts w:ascii="Calibri" w:hAnsi="Calibri" w:cs="Calibri"/>
        </w:rPr>
        <w:t xml:space="preserve">. </w:t>
      </w:r>
      <w:r w:rsidR="00FB4576">
        <w:rPr>
          <w:rFonts w:ascii="Calibri" w:hAnsi="Calibri" w:cs="Calibri"/>
        </w:rPr>
        <w:t>Namely,</w:t>
      </w:r>
      <w:r w:rsidR="00516F79" w:rsidRPr="008F4F94">
        <w:rPr>
          <w:rFonts w:ascii="Calibri" w:hAnsi="Calibri" w:cs="Calibri"/>
        </w:rPr>
        <w:t xml:space="preserve"> a) </w:t>
      </w:r>
      <w:r w:rsidR="00230622" w:rsidRPr="008F4F94">
        <w:rPr>
          <w:rFonts w:ascii="Calibri" w:hAnsi="Calibri" w:cs="Calibri"/>
        </w:rPr>
        <w:t xml:space="preserve">Collaborating with the university, b) Developing a disposition </w:t>
      </w:r>
      <w:r w:rsidR="00C34971" w:rsidRPr="008F4F94">
        <w:rPr>
          <w:rFonts w:ascii="Calibri" w:hAnsi="Calibri" w:cs="Calibri"/>
        </w:rPr>
        <w:t xml:space="preserve">and </w:t>
      </w:r>
      <w:r w:rsidR="00230622" w:rsidRPr="008F4F94">
        <w:rPr>
          <w:rFonts w:ascii="Calibri" w:hAnsi="Calibri" w:cs="Calibri"/>
        </w:rPr>
        <w:t>professional knowledge in mentoring</w:t>
      </w:r>
      <w:r w:rsidR="00C34971" w:rsidRPr="008F4F94">
        <w:rPr>
          <w:rFonts w:ascii="Calibri" w:hAnsi="Calibri" w:cs="Calibri"/>
        </w:rPr>
        <w:t xml:space="preserve">, c) Establishing an effective relationship with </w:t>
      </w:r>
      <w:r w:rsidR="00883461">
        <w:rPr>
          <w:rFonts w:ascii="Calibri" w:hAnsi="Calibri" w:cs="Calibri"/>
        </w:rPr>
        <w:t xml:space="preserve">preservice </w:t>
      </w:r>
      <w:r w:rsidR="00C34971" w:rsidRPr="008F4F94">
        <w:rPr>
          <w:rFonts w:ascii="Calibri" w:hAnsi="Calibri" w:cs="Calibri"/>
        </w:rPr>
        <w:t xml:space="preserve">teachers, d) </w:t>
      </w:r>
      <w:r w:rsidR="005937A9" w:rsidRPr="008F4F94">
        <w:rPr>
          <w:rFonts w:ascii="Calibri" w:hAnsi="Calibri" w:cs="Calibri"/>
        </w:rPr>
        <w:t xml:space="preserve">Facilitating </w:t>
      </w:r>
      <w:r w:rsidR="00883461">
        <w:rPr>
          <w:rFonts w:ascii="Calibri" w:hAnsi="Calibri" w:cs="Calibri"/>
        </w:rPr>
        <w:t xml:space="preserve">preservice </w:t>
      </w:r>
      <w:r w:rsidR="005937A9" w:rsidRPr="008F4F94">
        <w:rPr>
          <w:rFonts w:ascii="Calibri" w:hAnsi="Calibri" w:cs="Calibri"/>
        </w:rPr>
        <w:t>teachers learning</w:t>
      </w:r>
      <w:r w:rsidR="00A25C1F" w:rsidRPr="008F4F94">
        <w:rPr>
          <w:rFonts w:ascii="Calibri" w:hAnsi="Calibri" w:cs="Calibri"/>
        </w:rPr>
        <w:t xml:space="preserve">, e) Modelling effective teaching and making connections between theory and practice, f) </w:t>
      </w:r>
      <w:r w:rsidR="00DB5EA0" w:rsidRPr="008F4F94">
        <w:rPr>
          <w:rFonts w:ascii="Calibri" w:hAnsi="Calibri" w:cs="Calibri"/>
        </w:rPr>
        <w:t xml:space="preserve">Providing direction and support, and g) </w:t>
      </w:r>
      <w:r w:rsidR="004A638D" w:rsidRPr="008F4F94">
        <w:rPr>
          <w:rFonts w:ascii="Calibri" w:hAnsi="Calibri" w:cs="Calibri"/>
        </w:rPr>
        <w:t xml:space="preserve">Using a progressive mindset and supporting </w:t>
      </w:r>
      <w:r w:rsidR="00883461">
        <w:rPr>
          <w:rFonts w:ascii="Calibri" w:hAnsi="Calibri" w:cs="Calibri"/>
        </w:rPr>
        <w:t xml:space="preserve">preservice </w:t>
      </w:r>
      <w:r w:rsidR="004A638D" w:rsidRPr="008F4F94">
        <w:rPr>
          <w:rFonts w:ascii="Calibri" w:hAnsi="Calibri" w:cs="Calibri"/>
        </w:rPr>
        <w:t>teachers to nurture a teacher-identify</w:t>
      </w:r>
      <w:r w:rsidR="007A6E70" w:rsidRPr="008F4F94">
        <w:rPr>
          <w:rFonts w:ascii="Calibri" w:hAnsi="Calibri" w:cs="Calibri"/>
        </w:rPr>
        <w:t>.</w:t>
      </w:r>
    </w:p>
    <w:p w14:paraId="3C847FD1" w14:textId="1DC96D09" w:rsidR="00E34120" w:rsidRPr="008F4F94" w:rsidRDefault="00DB76F2" w:rsidP="00C92181">
      <w:pPr>
        <w:spacing w:line="360" w:lineRule="auto"/>
        <w:ind w:firstLine="284"/>
        <w:rPr>
          <w:rFonts w:ascii="Calibri" w:hAnsi="Calibri" w:cs="Calibri"/>
        </w:rPr>
      </w:pPr>
      <w:r>
        <w:rPr>
          <w:rFonts w:ascii="Calibri" w:hAnsi="Calibri" w:cs="Calibri"/>
        </w:rPr>
        <w:t xml:space="preserve">Recently, </w:t>
      </w:r>
      <w:r w:rsidR="007A6E70" w:rsidRPr="008F4F94">
        <w:rPr>
          <w:rFonts w:ascii="Calibri" w:hAnsi="Calibri" w:cs="Calibri"/>
        </w:rPr>
        <w:t xml:space="preserve">Erdem et. al. </w:t>
      </w:r>
      <w:r w:rsidR="00D74280" w:rsidRPr="008F4F94">
        <w:rPr>
          <w:rFonts w:ascii="Calibri" w:hAnsi="Calibri" w:cs="Calibri"/>
        </w:rPr>
        <w:t>(</w:t>
      </w:r>
      <w:r w:rsidR="007A6E70" w:rsidRPr="008F4F94">
        <w:rPr>
          <w:rFonts w:ascii="Calibri" w:hAnsi="Calibri" w:cs="Calibri"/>
        </w:rPr>
        <w:t>2024)</w:t>
      </w:r>
      <w:r w:rsidR="00D74280" w:rsidRPr="008F4F94">
        <w:rPr>
          <w:rFonts w:ascii="Calibri" w:hAnsi="Calibri" w:cs="Calibri"/>
        </w:rPr>
        <w:t xml:space="preserve"> </w:t>
      </w:r>
      <w:r w:rsidR="00A74C1A" w:rsidRPr="008F4F94">
        <w:rPr>
          <w:rFonts w:ascii="Calibri" w:hAnsi="Calibri" w:cs="Calibri"/>
        </w:rPr>
        <w:t>connotes that m</w:t>
      </w:r>
      <w:r w:rsidR="007A6E70" w:rsidRPr="008F4F94">
        <w:rPr>
          <w:rFonts w:ascii="Calibri" w:hAnsi="Calibri" w:cs="Calibri"/>
        </w:rPr>
        <w:t>entoring in education can lead to several benefits, including</w:t>
      </w:r>
      <w:r w:rsidR="00A74C1A" w:rsidRPr="008F4F94">
        <w:rPr>
          <w:rFonts w:ascii="Calibri" w:hAnsi="Calibri" w:cs="Calibri"/>
        </w:rPr>
        <w:t xml:space="preserve">: (a) </w:t>
      </w:r>
      <w:r w:rsidR="00AD0D63" w:rsidRPr="008F4F94">
        <w:rPr>
          <w:rFonts w:ascii="Calibri" w:hAnsi="Calibri" w:cs="Calibri"/>
        </w:rPr>
        <w:t>i</w:t>
      </w:r>
      <w:r w:rsidR="007A6E70" w:rsidRPr="008F4F94">
        <w:rPr>
          <w:rFonts w:ascii="Calibri" w:hAnsi="Calibri" w:cs="Calibri"/>
        </w:rPr>
        <w:t>mprov</w:t>
      </w:r>
      <w:r w:rsidR="00AD0D63" w:rsidRPr="008F4F94">
        <w:rPr>
          <w:rFonts w:ascii="Calibri" w:hAnsi="Calibri" w:cs="Calibri"/>
        </w:rPr>
        <w:t>ing</w:t>
      </w:r>
      <w:r w:rsidR="007A6E70" w:rsidRPr="008F4F94">
        <w:rPr>
          <w:rFonts w:ascii="Calibri" w:hAnsi="Calibri" w:cs="Calibri"/>
        </w:rPr>
        <w:t xml:space="preserve"> teacher retention and job satisfaction</w:t>
      </w:r>
      <w:r w:rsidR="00A74C1A" w:rsidRPr="008F4F94">
        <w:rPr>
          <w:rFonts w:ascii="Calibri" w:hAnsi="Calibri" w:cs="Calibri"/>
        </w:rPr>
        <w:t xml:space="preserve">, (b) </w:t>
      </w:r>
      <w:r w:rsidR="00F72E03" w:rsidRPr="008F4F94">
        <w:rPr>
          <w:rFonts w:ascii="Calibri" w:hAnsi="Calibri" w:cs="Calibri"/>
        </w:rPr>
        <w:t>e</w:t>
      </w:r>
      <w:r w:rsidR="007A6E70" w:rsidRPr="008F4F94">
        <w:rPr>
          <w:rFonts w:ascii="Calibri" w:hAnsi="Calibri" w:cs="Calibri"/>
        </w:rPr>
        <w:t>nhanc</w:t>
      </w:r>
      <w:r w:rsidR="00AD0D63" w:rsidRPr="008F4F94">
        <w:rPr>
          <w:rFonts w:ascii="Calibri" w:hAnsi="Calibri" w:cs="Calibri"/>
        </w:rPr>
        <w:t>ing</w:t>
      </w:r>
      <w:r w:rsidR="007A6E70" w:rsidRPr="008F4F94">
        <w:rPr>
          <w:rFonts w:ascii="Calibri" w:hAnsi="Calibri" w:cs="Calibri"/>
        </w:rPr>
        <w:t xml:space="preserve"> </w:t>
      </w:r>
      <w:r w:rsidR="007A6E70" w:rsidRPr="008F4F94">
        <w:rPr>
          <w:rFonts w:ascii="Calibri" w:hAnsi="Calibri" w:cs="Calibri"/>
        </w:rPr>
        <w:lastRenderedPageBreak/>
        <w:t xml:space="preserve">professional growth and development for </w:t>
      </w:r>
      <w:r w:rsidR="00747C66" w:rsidRPr="008F4F94">
        <w:rPr>
          <w:rFonts w:ascii="Calibri" w:hAnsi="Calibri" w:cs="Calibri"/>
        </w:rPr>
        <w:t>teachers</w:t>
      </w:r>
      <w:r w:rsidR="00A74C1A" w:rsidRPr="008F4F94">
        <w:rPr>
          <w:rFonts w:ascii="Calibri" w:hAnsi="Calibri" w:cs="Calibri"/>
        </w:rPr>
        <w:t xml:space="preserve">, </w:t>
      </w:r>
      <w:r w:rsidR="003E4645" w:rsidRPr="008F4F94">
        <w:rPr>
          <w:rFonts w:ascii="Calibri" w:hAnsi="Calibri" w:cs="Calibri"/>
        </w:rPr>
        <w:t xml:space="preserve">(c) </w:t>
      </w:r>
      <w:r w:rsidR="00F72E03" w:rsidRPr="008F4F94">
        <w:rPr>
          <w:rFonts w:ascii="Calibri" w:hAnsi="Calibri" w:cs="Calibri"/>
        </w:rPr>
        <w:t>i</w:t>
      </w:r>
      <w:r w:rsidR="007A6E70" w:rsidRPr="008F4F94">
        <w:rPr>
          <w:rFonts w:ascii="Calibri" w:hAnsi="Calibri" w:cs="Calibri"/>
        </w:rPr>
        <w:t>ncreas</w:t>
      </w:r>
      <w:r w:rsidR="00747C66" w:rsidRPr="008F4F94">
        <w:rPr>
          <w:rFonts w:ascii="Calibri" w:hAnsi="Calibri" w:cs="Calibri"/>
        </w:rPr>
        <w:t>ing</w:t>
      </w:r>
      <w:r w:rsidR="007A6E70" w:rsidRPr="008F4F94">
        <w:rPr>
          <w:rFonts w:ascii="Calibri" w:hAnsi="Calibri" w:cs="Calibri"/>
        </w:rPr>
        <w:t xml:space="preserve"> student achievement and engagement</w:t>
      </w:r>
      <w:r w:rsidR="003E4645" w:rsidRPr="008F4F94">
        <w:rPr>
          <w:rFonts w:ascii="Calibri" w:hAnsi="Calibri" w:cs="Calibri"/>
        </w:rPr>
        <w:t xml:space="preserve">, (d) </w:t>
      </w:r>
      <w:r w:rsidR="00F72E03" w:rsidRPr="008F4F94">
        <w:rPr>
          <w:rFonts w:ascii="Calibri" w:hAnsi="Calibri" w:cs="Calibri"/>
        </w:rPr>
        <w:t>c</w:t>
      </w:r>
      <w:r w:rsidR="007A6E70" w:rsidRPr="008F4F94">
        <w:rPr>
          <w:rFonts w:ascii="Calibri" w:hAnsi="Calibri" w:cs="Calibri"/>
        </w:rPr>
        <w:t>reat</w:t>
      </w:r>
      <w:r w:rsidR="00AD0D63" w:rsidRPr="008F4F94">
        <w:rPr>
          <w:rFonts w:ascii="Calibri" w:hAnsi="Calibri" w:cs="Calibri"/>
        </w:rPr>
        <w:t>ing</w:t>
      </w:r>
      <w:r w:rsidR="007A6E70" w:rsidRPr="008F4F94">
        <w:rPr>
          <w:rFonts w:ascii="Calibri" w:hAnsi="Calibri" w:cs="Calibri"/>
        </w:rPr>
        <w:t xml:space="preserve"> of a supportive and collaborative school culture</w:t>
      </w:r>
      <w:r w:rsidR="003E4645" w:rsidRPr="008F4F94">
        <w:rPr>
          <w:rFonts w:ascii="Calibri" w:hAnsi="Calibri" w:cs="Calibri"/>
        </w:rPr>
        <w:t xml:space="preserve">, and (e) </w:t>
      </w:r>
      <w:r w:rsidR="00AD0D63" w:rsidRPr="008F4F94">
        <w:rPr>
          <w:rFonts w:ascii="Calibri" w:hAnsi="Calibri" w:cs="Calibri"/>
        </w:rPr>
        <w:t>p</w:t>
      </w:r>
      <w:r w:rsidR="007A6E70" w:rsidRPr="008F4F94">
        <w:rPr>
          <w:rFonts w:ascii="Calibri" w:hAnsi="Calibri" w:cs="Calibri"/>
        </w:rPr>
        <w:t>romoti</w:t>
      </w:r>
      <w:r w:rsidR="00AD0D63" w:rsidRPr="008F4F94">
        <w:rPr>
          <w:rFonts w:ascii="Calibri" w:hAnsi="Calibri" w:cs="Calibri"/>
        </w:rPr>
        <w:t>ng</w:t>
      </w:r>
      <w:r w:rsidR="007A6E70" w:rsidRPr="008F4F94">
        <w:rPr>
          <w:rFonts w:ascii="Calibri" w:hAnsi="Calibri" w:cs="Calibri"/>
        </w:rPr>
        <w:t xml:space="preserve"> of lifelong learning and continuous </w:t>
      </w:r>
      <w:r w:rsidR="00AD0D63" w:rsidRPr="008F4F94">
        <w:rPr>
          <w:rFonts w:ascii="Calibri" w:hAnsi="Calibri" w:cs="Calibri"/>
        </w:rPr>
        <w:t>development</w:t>
      </w:r>
      <w:r w:rsidR="007A6E70" w:rsidRPr="008F4F94">
        <w:rPr>
          <w:rFonts w:ascii="Calibri" w:hAnsi="Calibri" w:cs="Calibri"/>
        </w:rPr>
        <w:t>.</w:t>
      </w:r>
      <w:r w:rsidR="008A29BC" w:rsidRPr="008F4F94">
        <w:rPr>
          <w:rFonts w:ascii="Calibri" w:hAnsi="Calibri" w:cs="Calibri"/>
        </w:rPr>
        <w:t xml:space="preserve"> They </w:t>
      </w:r>
      <w:r w:rsidR="008A639D" w:rsidRPr="008F4F94">
        <w:rPr>
          <w:rFonts w:ascii="Calibri" w:hAnsi="Calibri" w:cs="Calibri"/>
        </w:rPr>
        <w:t>emphasized that i</w:t>
      </w:r>
      <w:r w:rsidR="007A6E70" w:rsidRPr="008F4F94">
        <w:rPr>
          <w:rFonts w:ascii="Calibri" w:hAnsi="Calibri" w:cs="Calibri"/>
        </w:rPr>
        <w:t xml:space="preserve">t is important for mentoring programs in education to be well-structured, with clear goals and expectations for both mentors and mentees. </w:t>
      </w:r>
      <w:r w:rsidR="00FB7920" w:rsidRPr="008F4F94">
        <w:rPr>
          <w:rFonts w:ascii="Calibri" w:hAnsi="Calibri" w:cs="Calibri"/>
        </w:rPr>
        <w:t>They</w:t>
      </w:r>
      <w:r w:rsidR="00E34120" w:rsidRPr="008F4F94">
        <w:rPr>
          <w:rFonts w:ascii="Calibri" w:hAnsi="Calibri" w:cs="Calibri"/>
        </w:rPr>
        <w:t xml:space="preserve"> mentioned</w:t>
      </w:r>
      <w:r w:rsidR="00C37CE2" w:rsidRPr="008F4F94">
        <w:rPr>
          <w:rFonts w:ascii="Calibri" w:hAnsi="Calibri" w:cs="Calibri"/>
        </w:rPr>
        <w:t xml:space="preserve"> that e</w:t>
      </w:r>
      <w:r w:rsidR="007A6E70" w:rsidRPr="008F4F94">
        <w:rPr>
          <w:rFonts w:ascii="Calibri" w:hAnsi="Calibri" w:cs="Calibri"/>
        </w:rPr>
        <w:t>ffective mentoring relationships are built on trust, respect, and open communication (Erdem et al., 2024).</w:t>
      </w:r>
    </w:p>
    <w:p w14:paraId="45FA0071" w14:textId="17376A00" w:rsidR="00EB5282" w:rsidRPr="00190393" w:rsidRDefault="00E56E3D" w:rsidP="00EB5282">
      <w:pPr>
        <w:spacing w:before="240" w:after="240" w:line="360" w:lineRule="auto"/>
        <w:rPr>
          <w:rFonts w:ascii="Calibri" w:hAnsi="Calibri" w:cs="Calibri"/>
          <w:b/>
          <w:bCs/>
          <w:i/>
          <w:iCs/>
        </w:rPr>
      </w:pPr>
      <w:r w:rsidRPr="00190393">
        <w:rPr>
          <w:rFonts w:ascii="Calibri" w:hAnsi="Calibri" w:cs="Calibri"/>
          <w:b/>
          <w:bCs/>
          <w:i/>
          <w:iCs/>
        </w:rPr>
        <w:t>P</w:t>
      </w:r>
      <w:r w:rsidR="00E34120" w:rsidRPr="00190393">
        <w:rPr>
          <w:rFonts w:ascii="Calibri" w:hAnsi="Calibri" w:cs="Calibri"/>
          <w:b/>
          <w:bCs/>
          <w:i/>
          <w:iCs/>
        </w:rPr>
        <w:t>rof</w:t>
      </w:r>
      <w:r w:rsidRPr="00190393">
        <w:rPr>
          <w:rFonts w:ascii="Calibri" w:hAnsi="Calibri" w:cs="Calibri"/>
          <w:b/>
          <w:bCs/>
          <w:i/>
          <w:iCs/>
        </w:rPr>
        <w:t xml:space="preserve">essional </w:t>
      </w:r>
      <w:r w:rsidR="00214A33" w:rsidRPr="00190393">
        <w:rPr>
          <w:rFonts w:ascii="Calibri" w:hAnsi="Calibri" w:cs="Calibri"/>
          <w:b/>
          <w:bCs/>
          <w:i/>
          <w:iCs/>
        </w:rPr>
        <w:t>L</w:t>
      </w:r>
      <w:r w:rsidRPr="00190393">
        <w:rPr>
          <w:rFonts w:ascii="Calibri" w:hAnsi="Calibri" w:cs="Calibri"/>
          <w:b/>
          <w:bCs/>
          <w:i/>
          <w:iCs/>
        </w:rPr>
        <w:t xml:space="preserve">earning </w:t>
      </w:r>
      <w:r w:rsidR="00214A33" w:rsidRPr="00190393">
        <w:rPr>
          <w:rFonts w:ascii="Calibri" w:hAnsi="Calibri" w:cs="Calibri"/>
          <w:b/>
          <w:bCs/>
          <w:i/>
          <w:iCs/>
        </w:rPr>
        <w:t>C</w:t>
      </w:r>
      <w:r w:rsidRPr="00190393">
        <w:rPr>
          <w:rFonts w:ascii="Calibri" w:hAnsi="Calibri" w:cs="Calibri"/>
          <w:b/>
          <w:bCs/>
          <w:i/>
          <w:iCs/>
        </w:rPr>
        <w:t>ommunities</w:t>
      </w:r>
      <w:r w:rsidR="000336FA">
        <w:rPr>
          <w:rFonts w:ascii="Calibri" w:hAnsi="Calibri" w:cs="Calibri"/>
          <w:b/>
          <w:bCs/>
          <w:i/>
          <w:iCs/>
        </w:rPr>
        <w:t xml:space="preserve"> (PLCs)</w:t>
      </w:r>
      <w:r w:rsidR="00214A33" w:rsidRPr="00190393">
        <w:rPr>
          <w:rFonts w:ascii="Calibri" w:hAnsi="Calibri" w:cs="Calibri"/>
          <w:b/>
          <w:bCs/>
          <w:i/>
          <w:iCs/>
        </w:rPr>
        <w:t xml:space="preserve"> in Science Education Context</w:t>
      </w:r>
    </w:p>
    <w:p w14:paraId="70AB9CF2" w14:textId="0A40EB02" w:rsidR="00A072F5" w:rsidRPr="008F4F94" w:rsidRDefault="00E90682" w:rsidP="00C92181">
      <w:pPr>
        <w:spacing w:line="360" w:lineRule="auto"/>
        <w:rPr>
          <w:rFonts w:ascii="Calibri" w:hAnsi="Calibri" w:cs="Calibri"/>
        </w:rPr>
      </w:pPr>
      <w:r w:rsidRPr="008F4F94">
        <w:rPr>
          <w:rFonts w:ascii="Calibri" w:hAnsi="Calibri" w:cs="Calibri"/>
        </w:rPr>
        <w:t>P</w:t>
      </w:r>
      <w:r w:rsidR="00214A33" w:rsidRPr="008F4F94">
        <w:rPr>
          <w:rFonts w:ascii="Calibri" w:hAnsi="Calibri" w:cs="Calibri"/>
        </w:rPr>
        <w:t>rofessional learning communit</w:t>
      </w:r>
      <w:r w:rsidR="000336FA">
        <w:rPr>
          <w:rFonts w:ascii="Calibri" w:hAnsi="Calibri" w:cs="Calibri"/>
        </w:rPr>
        <w:t>ies</w:t>
      </w:r>
      <w:r w:rsidR="00214A33" w:rsidRPr="008F4F94">
        <w:rPr>
          <w:rFonts w:ascii="Calibri" w:hAnsi="Calibri" w:cs="Calibri"/>
        </w:rPr>
        <w:t xml:space="preserve"> </w:t>
      </w:r>
      <w:r w:rsidRPr="008F4F94">
        <w:rPr>
          <w:rFonts w:ascii="Calibri" w:hAnsi="Calibri" w:cs="Calibri"/>
        </w:rPr>
        <w:t>(</w:t>
      </w:r>
      <w:r w:rsidR="00EB5282" w:rsidRPr="008F4F94">
        <w:rPr>
          <w:rFonts w:ascii="Calibri" w:hAnsi="Calibri" w:cs="Calibri"/>
        </w:rPr>
        <w:t>PLC</w:t>
      </w:r>
      <w:r w:rsidR="000336FA">
        <w:rPr>
          <w:rFonts w:ascii="Calibri" w:hAnsi="Calibri" w:cs="Calibri"/>
        </w:rPr>
        <w:t>s</w:t>
      </w:r>
      <w:r w:rsidRPr="008F4F94">
        <w:rPr>
          <w:rFonts w:ascii="Calibri" w:hAnsi="Calibri" w:cs="Calibri"/>
        </w:rPr>
        <w:t>)</w:t>
      </w:r>
      <w:r w:rsidR="00EB5282" w:rsidRPr="008F4F94">
        <w:rPr>
          <w:rFonts w:ascii="Calibri" w:hAnsi="Calibri" w:cs="Calibri"/>
        </w:rPr>
        <w:t xml:space="preserve"> </w:t>
      </w:r>
      <w:r w:rsidR="008759D2" w:rsidRPr="008F4F94">
        <w:rPr>
          <w:rFonts w:ascii="Calibri" w:hAnsi="Calibri" w:cs="Calibri"/>
        </w:rPr>
        <w:t>c</w:t>
      </w:r>
      <w:r w:rsidR="001422C7" w:rsidRPr="008F4F94">
        <w:rPr>
          <w:rFonts w:ascii="Calibri" w:hAnsi="Calibri" w:cs="Calibri"/>
        </w:rPr>
        <w:t xml:space="preserve">an be defined in </w:t>
      </w:r>
      <w:r w:rsidR="008F3BF8" w:rsidRPr="008F4F94">
        <w:rPr>
          <w:rFonts w:ascii="Calibri" w:hAnsi="Calibri" w:cs="Calibri"/>
        </w:rPr>
        <w:t>vari</w:t>
      </w:r>
      <w:r w:rsidR="000A2A21" w:rsidRPr="008F4F94">
        <w:rPr>
          <w:rFonts w:ascii="Calibri" w:hAnsi="Calibri" w:cs="Calibri"/>
        </w:rPr>
        <w:t>ous</w:t>
      </w:r>
      <w:r w:rsidR="001422C7" w:rsidRPr="008F4F94">
        <w:rPr>
          <w:rFonts w:ascii="Calibri" w:hAnsi="Calibri" w:cs="Calibri"/>
        </w:rPr>
        <w:t xml:space="preserve"> ways</w:t>
      </w:r>
      <w:r w:rsidR="000A2A21" w:rsidRPr="008F4F94">
        <w:rPr>
          <w:rFonts w:ascii="Calibri" w:hAnsi="Calibri" w:cs="Calibri"/>
        </w:rPr>
        <w:t xml:space="preserve"> (</w:t>
      </w:r>
      <w:r w:rsidR="008F73CD" w:rsidRPr="008F4F94">
        <w:rPr>
          <w:rFonts w:ascii="Calibri" w:hAnsi="Calibri" w:cs="Calibri"/>
        </w:rPr>
        <w:t>Nguyen et al., 202</w:t>
      </w:r>
      <w:r w:rsidR="000543EB" w:rsidRPr="008F4F94">
        <w:rPr>
          <w:rFonts w:ascii="Calibri" w:hAnsi="Calibri" w:cs="Calibri"/>
        </w:rPr>
        <w:t>3</w:t>
      </w:r>
      <w:r w:rsidR="008F73CD" w:rsidRPr="008F4F94">
        <w:rPr>
          <w:rFonts w:ascii="Calibri" w:hAnsi="Calibri" w:cs="Calibri"/>
        </w:rPr>
        <w:t>)</w:t>
      </w:r>
      <w:r w:rsidR="00B30FF0" w:rsidRPr="008F4F94">
        <w:rPr>
          <w:rFonts w:ascii="Calibri" w:hAnsi="Calibri" w:cs="Calibri"/>
        </w:rPr>
        <w:t xml:space="preserve">, </w:t>
      </w:r>
      <w:r w:rsidR="003F5F16" w:rsidRPr="008F4F94">
        <w:rPr>
          <w:rFonts w:ascii="Calibri" w:hAnsi="Calibri" w:cs="Calibri"/>
        </w:rPr>
        <w:t xml:space="preserve">for example, </w:t>
      </w:r>
      <w:r w:rsidR="00B30FF0" w:rsidRPr="008F4F94">
        <w:rPr>
          <w:rFonts w:ascii="Calibri" w:hAnsi="Calibri" w:cs="Calibri"/>
        </w:rPr>
        <w:t>Harris and Jones, (2010, p.</w:t>
      </w:r>
      <w:r w:rsidR="00E336FC">
        <w:rPr>
          <w:rFonts w:ascii="Calibri" w:hAnsi="Calibri" w:cs="Calibri"/>
        </w:rPr>
        <w:t xml:space="preserve"> </w:t>
      </w:r>
      <w:r w:rsidR="00B30FF0" w:rsidRPr="008F4F94">
        <w:rPr>
          <w:rFonts w:ascii="Calibri" w:hAnsi="Calibri" w:cs="Calibri"/>
        </w:rPr>
        <w:t>173) defi</w:t>
      </w:r>
      <w:r w:rsidR="00886D2A" w:rsidRPr="008F4F94">
        <w:rPr>
          <w:rFonts w:ascii="Calibri" w:hAnsi="Calibri" w:cs="Calibri"/>
        </w:rPr>
        <w:t xml:space="preserve">ned it as </w:t>
      </w:r>
      <w:r w:rsidR="00EB5282" w:rsidRPr="008F4F94">
        <w:rPr>
          <w:rFonts w:ascii="Calibri" w:hAnsi="Calibri" w:cs="Calibri"/>
        </w:rPr>
        <w:t>“</w:t>
      </w:r>
      <w:r w:rsidR="00EB5282" w:rsidRPr="008F4F94">
        <w:rPr>
          <w:rFonts w:ascii="Calibri" w:hAnsi="Calibri" w:cs="Calibri"/>
          <w:i/>
          <w:iCs/>
        </w:rPr>
        <w:t>a group of connected and engaged professionals who are responsible for driving change and improvement within, between and across schools that will directly benefit learners</w:t>
      </w:r>
      <w:r w:rsidR="00EB5282" w:rsidRPr="008F4F94">
        <w:rPr>
          <w:rFonts w:ascii="Calibri" w:hAnsi="Calibri" w:cs="Calibri"/>
        </w:rPr>
        <w:t>”</w:t>
      </w:r>
      <w:r w:rsidR="005E4E2D" w:rsidRPr="008F4F94">
        <w:rPr>
          <w:rFonts w:ascii="Calibri" w:hAnsi="Calibri" w:cs="Calibri"/>
        </w:rPr>
        <w:t>, while</w:t>
      </w:r>
      <w:r w:rsidR="00EB5282" w:rsidRPr="008F4F94">
        <w:rPr>
          <w:rFonts w:ascii="Calibri" w:hAnsi="Calibri" w:cs="Calibri"/>
        </w:rPr>
        <w:t xml:space="preserve"> </w:t>
      </w:r>
      <w:r w:rsidR="009801E1" w:rsidRPr="008F4F94">
        <w:rPr>
          <w:rFonts w:ascii="Calibri" w:hAnsi="Calibri" w:cs="Calibri"/>
        </w:rPr>
        <w:t xml:space="preserve">Stoll et al. (2006) defines PLC as </w:t>
      </w:r>
      <w:r w:rsidR="00D854F1" w:rsidRPr="008F4F94">
        <w:rPr>
          <w:rFonts w:ascii="Calibri" w:hAnsi="Calibri" w:cs="Calibri"/>
        </w:rPr>
        <w:t>“</w:t>
      </w:r>
      <w:r w:rsidR="009801E1" w:rsidRPr="008F4F94">
        <w:rPr>
          <w:rFonts w:ascii="Calibri" w:hAnsi="Calibri" w:cs="Calibri"/>
          <w:i/>
          <w:iCs/>
        </w:rPr>
        <w:t xml:space="preserve">a group of people sharing and critically interrogating their practice in an ongoing, reflective, collaborative, inclusive, learning-oriented, growth-promoting </w:t>
      </w:r>
      <w:r w:rsidR="007D208B" w:rsidRPr="008F4F94">
        <w:rPr>
          <w:rFonts w:ascii="Calibri" w:hAnsi="Calibri" w:cs="Calibri"/>
          <w:i/>
          <w:iCs/>
        </w:rPr>
        <w:t>way,</w:t>
      </w:r>
      <w:r w:rsidR="009801E1" w:rsidRPr="008F4F94">
        <w:rPr>
          <w:rFonts w:ascii="Calibri" w:hAnsi="Calibri" w:cs="Calibri"/>
          <w:i/>
          <w:iCs/>
        </w:rPr>
        <w:t xml:space="preserve"> operating as a collective enterprise</w:t>
      </w:r>
      <w:r w:rsidR="00D854F1" w:rsidRPr="008F4F94">
        <w:rPr>
          <w:rFonts w:ascii="Calibri" w:hAnsi="Calibri" w:cs="Calibri"/>
        </w:rPr>
        <w:t>”</w:t>
      </w:r>
      <w:r w:rsidR="009801E1" w:rsidRPr="008F4F94">
        <w:rPr>
          <w:rFonts w:ascii="Calibri" w:hAnsi="Calibri" w:cs="Calibri"/>
        </w:rPr>
        <w:t xml:space="preserve"> (Stoll, et al.</w:t>
      </w:r>
      <w:r w:rsidR="00E336FC">
        <w:rPr>
          <w:rFonts w:ascii="Calibri" w:hAnsi="Calibri" w:cs="Calibri"/>
        </w:rPr>
        <w:t>,</w:t>
      </w:r>
      <w:r w:rsidR="009801E1" w:rsidRPr="008F4F94">
        <w:rPr>
          <w:rFonts w:ascii="Calibri" w:hAnsi="Calibri" w:cs="Calibri"/>
        </w:rPr>
        <w:t xml:space="preserve"> 2006, p. 223).</w:t>
      </w:r>
      <w:r w:rsidR="00EB5282" w:rsidRPr="008F4F94">
        <w:rPr>
          <w:rFonts w:ascii="Calibri" w:hAnsi="Calibri" w:cs="Calibri"/>
        </w:rPr>
        <w:t xml:space="preserve"> </w:t>
      </w:r>
      <w:r w:rsidR="00DC2864" w:rsidRPr="008F4F94">
        <w:rPr>
          <w:rFonts w:ascii="Calibri" w:hAnsi="Calibri" w:cs="Calibri"/>
        </w:rPr>
        <w:t xml:space="preserve">Within the variety of PLC </w:t>
      </w:r>
      <w:r w:rsidR="000447E6" w:rsidRPr="008F4F94">
        <w:rPr>
          <w:rFonts w:ascii="Calibri" w:hAnsi="Calibri" w:cs="Calibri"/>
        </w:rPr>
        <w:t xml:space="preserve">definitions, Stoll et al. (2006) </w:t>
      </w:r>
      <w:r w:rsidR="005E517F" w:rsidRPr="008F4F94">
        <w:rPr>
          <w:rFonts w:ascii="Calibri" w:hAnsi="Calibri" w:cs="Calibri"/>
        </w:rPr>
        <w:t xml:space="preserve">definition </w:t>
      </w:r>
      <w:r w:rsidR="004701F5" w:rsidRPr="008F4F94">
        <w:rPr>
          <w:rFonts w:ascii="Calibri" w:hAnsi="Calibri" w:cs="Calibri"/>
        </w:rPr>
        <w:t>guide us during</w:t>
      </w:r>
      <w:r w:rsidR="00A933C8" w:rsidRPr="008F4F94">
        <w:rPr>
          <w:rFonts w:ascii="Calibri" w:hAnsi="Calibri" w:cs="Calibri"/>
        </w:rPr>
        <w:t xml:space="preserve"> the current res</w:t>
      </w:r>
      <w:r w:rsidR="003F5F16" w:rsidRPr="008F4F94">
        <w:rPr>
          <w:rFonts w:ascii="Calibri" w:hAnsi="Calibri" w:cs="Calibri"/>
        </w:rPr>
        <w:t>earch</w:t>
      </w:r>
      <w:r w:rsidR="004701F5" w:rsidRPr="008F4F94">
        <w:rPr>
          <w:rFonts w:ascii="Calibri" w:hAnsi="Calibri" w:cs="Calibri"/>
        </w:rPr>
        <w:t>.</w:t>
      </w:r>
    </w:p>
    <w:p w14:paraId="238570D3" w14:textId="06EB2F07" w:rsidR="00777D09" w:rsidRPr="008F4F94" w:rsidRDefault="00D4495B" w:rsidP="00C92181">
      <w:pPr>
        <w:spacing w:line="360" w:lineRule="auto"/>
        <w:ind w:firstLine="284"/>
        <w:rPr>
          <w:rFonts w:ascii="Calibri" w:hAnsi="Calibri" w:cs="Calibri"/>
        </w:rPr>
      </w:pPr>
      <w:r w:rsidRPr="008F4F94">
        <w:rPr>
          <w:rFonts w:ascii="Calibri" w:hAnsi="Calibri" w:cs="Calibri"/>
        </w:rPr>
        <w:t>Although the term PLCs firstly appeared in the 1960s, research supporting PLCs was ambiguous until the late 1980s (Levy et al., 2022</w:t>
      </w:r>
      <w:r w:rsidR="000F640B" w:rsidRPr="008F4F94">
        <w:rPr>
          <w:rFonts w:ascii="Calibri" w:hAnsi="Calibri" w:cs="Calibri"/>
        </w:rPr>
        <w:t>; Stoll et al., 2006</w:t>
      </w:r>
      <w:r w:rsidRPr="008F4F94">
        <w:rPr>
          <w:rFonts w:ascii="Calibri" w:hAnsi="Calibri" w:cs="Calibri"/>
        </w:rPr>
        <w:t xml:space="preserve">). The concept remained a minor theme in educational reform efforts despite publications linking schools operating as </w:t>
      </w:r>
      <w:r w:rsidR="004944D7" w:rsidRPr="008F4F94">
        <w:rPr>
          <w:rFonts w:ascii="Calibri" w:hAnsi="Calibri" w:cs="Calibri"/>
        </w:rPr>
        <w:t>PLCs</w:t>
      </w:r>
      <w:r w:rsidRPr="008F4F94">
        <w:rPr>
          <w:rFonts w:ascii="Calibri" w:hAnsi="Calibri" w:cs="Calibri"/>
        </w:rPr>
        <w:t xml:space="preserve"> to improved teaching practices and student achievement gains (</w:t>
      </w:r>
      <w:proofErr w:type="spellStart"/>
      <w:r w:rsidRPr="008F4F94">
        <w:rPr>
          <w:rFonts w:ascii="Calibri" w:hAnsi="Calibri" w:cs="Calibri"/>
        </w:rPr>
        <w:t>Rosenholtz</w:t>
      </w:r>
      <w:proofErr w:type="spellEnd"/>
      <w:r w:rsidRPr="008F4F94">
        <w:rPr>
          <w:rFonts w:ascii="Calibri" w:hAnsi="Calibri" w:cs="Calibri"/>
        </w:rPr>
        <w:t>, 1989; Newmann &amp; Wehlage, 1995).</w:t>
      </w:r>
    </w:p>
    <w:p w14:paraId="37F347D1" w14:textId="4A1CE748" w:rsidR="00B76ECB" w:rsidRPr="008F4F94" w:rsidRDefault="00B76ECB" w:rsidP="00C92181">
      <w:pPr>
        <w:spacing w:line="360" w:lineRule="auto"/>
        <w:ind w:firstLine="284"/>
        <w:rPr>
          <w:rFonts w:ascii="Calibri" w:hAnsi="Calibri" w:cs="Calibri"/>
        </w:rPr>
      </w:pPr>
      <w:r w:rsidRPr="008F4F94">
        <w:rPr>
          <w:rFonts w:ascii="Calibri" w:hAnsi="Calibri" w:cs="Calibri"/>
        </w:rPr>
        <w:t>The concept of PLCs has evolved since the late 20th century, originating from broader educational movements towards collaboration and shared leadership in schools (Hord, 2009). Adopting PLCs in science education aims to address the specialized needs of science teachers for ongoing content and pedagogical development (Stoll et al., 2006).</w:t>
      </w:r>
    </w:p>
    <w:p w14:paraId="3AE68FCC" w14:textId="5FEEFFB6" w:rsidR="007673C2" w:rsidRPr="008F4F94" w:rsidRDefault="001865A0" w:rsidP="00C92181">
      <w:pPr>
        <w:spacing w:line="360" w:lineRule="auto"/>
        <w:ind w:firstLine="284"/>
        <w:rPr>
          <w:rFonts w:ascii="Calibri" w:hAnsi="Calibri" w:cs="Calibri"/>
        </w:rPr>
      </w:pPr>
      <w:r w:rsidRPr="008F4F94">
        <w:rPr>
          <w:rFonts w:ascii="Calibri" w:hAnsi="Calibri" w:cs="Calibri"/>
        </w:rPr>
        <w:t>PLC</w:t>
      </w:r>
      <w:r w:rsidR="00567A0B" w:rsidRPr="008F4F94">
        <w:rPr>
          <w:rFonts w:ascii="Calibri" w:hAnsi="Calibri" w:cs="Calibri"/>
        </w:rPr>
        <w:t>s</w:t>
      </w:r>
      <w:r w:rsidRPr="008F4F94">
        <w:rPr>
          <w:rFonts w:ascii="Calibri" w:hAnsi="Calibri" w:cs="Calibri"/>
        </w:rPr>
        <w:t xml:space="preserve"> have been deeply investigated </w:t>
      </w:r>
      <w:r w:rsidR="00C034B8" w:rsidRPr="008F4F94">
        <w:rPr>
          <w:rFonts w:ascii="Calibri" w:hAnsi="Calibri" w:cs="Calibri"/>
        </w:rPr>
        <w:t>o</w:t>
      </w:r>
      <w:r w:rsidR="00E6349B" w:rsidRPr="008F4F94">
        <w:rPr>
          <w:rFonts w:ascii="Calibri" w:hAnsi="Calibri" w:cs="Calibri"/>
        </w:rPr>
        <w:t xml:space="preserve">ver the past 30 years </w:t>
      </w:r>
      <w:r w:rsidRPr="008F4F94">
        <w:rPr>
          <w:rFonts w:ascii="Calibri" w:hAnsi="Calibri" w:cs="Calibri"/>
        </w:rPr>
        <w:t xml:space="preserve">by a vast number of researchers. </w:t>
      </w:r>
      <w:r w:rsidR="007373E6" w:rsidRPr="008F4F94">
        <w:rPr>
          <w:rFonts w:ascii="Calibri" w:hAnsi="Calibri" w:cs="Calibri"/>
        </w:rPr>
        <w:t xml:space="preserve">Kempen and Steyn (2017), and Gonçalves et al. (2021) have </w:t>
      </w:r>
      <w:r w:rsidR="00341BC5" w:rsidRPr="008F4F94">
        <w:rPr>
          <w:rFonts w:ascii="Calibri" w:hAnsi="Calibri" w:cs="Calibri"/>
        </w:rPr>
        <w:t>found in their qualitative research that</w:t>
      </w:r>
      <w:r w:rsidR="007373E6" w:rsidRPr="008F4F94">
        <w:rPr>
          <w:rFonts w:ascii="Calibri" w:hAnsi="Calibri" w:cs="Calibri"/>
        </w:rPr>
        <w:t xml:space="preserve"> PLCs </w:t>
      </w:r>
      <w:r w:rsidR="00341BC5" w:rsidRPr="008F4F94">
        <w:rPr>
          <w:rFonts w:ascii="Calibri" w:hAnsi="Calibri" w:cs="Calibri"/>
        </w:rPr>
        <w:t>is</w:t>
      </w:r>
      <w:r w:rsidR="007373E6" w:rsidRPr="008F4F94">
        <w:rPr>
          <w:rFonts w:ascii="Calibri" w:hAnsi="Calibri" w:cs="Calibri"/>
        </w:rPr>
        <w:t xml:space="preserve"> an effective platform for teacher professional learning. </w:t>
      </w:r>
      <w:r w:rsidR="00DB2404" w:rsidRPr="008F4F94">
        <w:rPr>
          <w:rFonts w:ascii="Calibri" w:hAnsi="Calibri" w:cs="Calibri"/>
        </w:rPr>
        <w:t xml:space="preserve">They highlighted the significance of PLCs in promoting collaborative learning among teachers who participated in these </w:t>
      </w:r>
      <w:r w:rsidR="000B3F0F" w:rsidRPr="008F4F94">
        <w:rPr>
          <w:rFonts w:ascii="Calibri" w:hAnsi="Calibri" w:cs="Calibri"/>
        </w:rPr>
        <w:t>communities</w:t>
      </w:r>
      <w:r w:rsidR="00DB2404" w:rsidRPr="008F4F94">
        <w:rPr>
          <w:rFonts w:ascii="Calibri" w:hAnsi="Calibri" w:cs="Calibri"/>
        </w:rPr>
        <w:t>.</w:t>
      </w:r>
      <w:r w:rsidR="009D03F0" w:rsidRPr="008F4F94">
        <w:rPr>
          <w:rFonts w:ascii="Calibri" w:hAnsi="Calibri" w:cs="Calibri"/>
        </w:rPr>
        <w:t xml:space="preserve"> Collaboration in learning is encouraged by ongoing discussions among teachers about their teaching methods, subject-related topics, and classroom management strategies, as well as their exchange of instructional materials and </w:t>
      </w:r>
      <w:r w:rsidR="009D03F0" w:rsidRPr="008F4F94">
        <w:rPr>
          <w:rFonts w:ascii="Calibri" w:hAnsi="Calibri" w:cs="Calibri"/>
        </w:rPr>
        <w:lastRenderedPageBreak/>
        <w:t xml:space="preserve">resources (Rolando et al., 2014). Such dialogues can enhance teachers' professional growth (Kempen </w:t>
      </w:r>
      <w:r w:rsidR="005867AD" w:rsidRPr="008F4F94">
        <w:rPr>
          <w:rFonts w:ascii="Calibri" w:hAnsi="Calibri" w:cs="Calibri"/>
        </w:rPr>
        <w:t>&amp;</w:t>
      </w:r>
      <w:r w:rsidR="009D03F0" w:rsidRPr="008F4F94">
        <w:rPr>
          <w:rFonts w:ascii="Calibri" w:hAnsi="Calibri" w:cs="Calibri"/>
        </w:rPr>
        <w:t xml:space="preserve"> Steyn, 2017; Mu et al., 2018).</w:t>
      </w:r>
    </w:p>
    <w:p w14:paraId="273F67BE" w14:textId="58D1ADC5" w:rsidR="001C71DE" w:rsidRPr="008F4F94" w:rsidRDefault="001C71DE" w:rsidP="00C92181">
      <w:pPr>
        <w:spacing w:line="360" w:lineRule="auto"/>
        <w:ind w:firstLine="284"/>
        <w:rPr>
          <w:rFonts w:ascii="Calibri" w:hAnsi="Calibri" w:cs="Calibri"/>
        </w:rPr>
      </w:pPr>
      <w:r w:rsidRPr="008F4F94">
        <w:rPr>
          <w:rFonts w:ascii="Calibri" w:hAnsi="Calibri" w:cs="Calibri"/>
        </w:rPr>
        <w:t>A vast number of researchers</w:t>
      </w:r>
      <w:r w:rsidR="005C2FE3" w:rsidRPr="008F4F94">
        <w:rPr>
          <w:rFonts w:ascii="Calibri" w:hAnsi="Calibri" w:cs="Calibri"/>
        </w:rPr>
        <w:t xml:space="preserve"> </w:t>
      </w:r>
      <w:r w:rsidRPr="008F4F94">
        <w:rPr>
          <w:rFonts w:ascii="Calibri" w:hAnsi="Calibri" w:cs="Calibri"/>
        </w:rPr>
        <w:t xml:space="preserve">discussed and indicated the importance and uses of PLCs in science education context </w:t>
      </w:r>
      <w:r w:rsidRPr="008F4F94">
        <w:rPr>
          <w:rFonts w:ascii="Calibri" w:hAnsi="Calibri" w:cs="Calibri"/>
          <w:color w:val="000000" w:themeColor="text1"/>
        </w:rPr>
        <w:t>(</w:t>
      </w:r>
      <w:r w:rsidR="00461D0E" w:rsidRPr="008F4F94">
        <w:rPr>
          <w:rFonts w:ascii="Calibri" w:hAnsi="Calibri" w:cs="Calibri"/>
          <w:color w:val="000000" w:themeColor="text1"/>
        </w:rPr>
        <w:t xml:space="preserve">Blonder &amp; Vescio, 2022; </w:t>
      </w:r>
      <w:proofErr w:type="spellStart"/>
      <w:r w:rsidR="00243A27" w:rsidRPr="008F4F94">
        <w:rPr>
          <w:rFonts w:ascii="Calibri" w:hAnsi="Calibri" w:cs="Calibri"/>
          <w:color w:val="000000" w:themeColor="text1"/>
        </w:rPr>
        <w:t>Huijboom</w:t>
      </w:r>
      <w:proofErr w:type="spellEnd"/>
      <w:r w:rsidR="00243A27" w:rsidRPr="008F4F94">
        <w:rPr>
          <w:rFonts w:ascii="Calibri" w:hAnsi="Calibri" w:cs="Calibri"/>
          <w:color w:val="000000" w:themeColor="text1"/>
        </w:rPr>
        <w:t xml:space="preserve">, 2021; </w:t>
      </w:r>
      <w:r w:rsidR="00DF0704" w:rsidRPr="008F4F94">
        <w:rPr>
          <w:rFonts w:ascii="Calibri" w:hAnsi="Calibri" w:cs="Calibri"/>
        </w:rPr>
        <w:t>Lee, 2022</w:t>
      </w:r>
      <w:r w:rsidRPr="008F4F94">
        <w:rPr>
          <w:rFonts w:ascii="Calibri" w:hAnsi="Calibri" w:cs="Calibri"/>
          <w:color w:val="000000" w:themeColor="text1"/>
        </w:rPr>
        <w:t xml:space="preserve">). </w:t>
      </w:r>
      <w:r w:rsidRPr="008F4F94">
        <w:rPr>
          <w:rFonts w:ascii="Calibri" w:hAnsi="Calibri" w:cs="Calibri"/>
        </w:rPr>
        <w:t xml:space="preserve">The major benefits of inducing and </w:t>
      </w:r>
      <w:r w:rsidR="002A7F10" w:rsidRPr="008F4F94">
        <w:rPr>
          <w:rFonts w:ascii="Calibri" w:hAnsi="Calibri" w:cs="Calibri"/>
        </w:rPr>
        <w:t>operating</w:t>
      </w:r>
      <w:r w:rsidRPr="008F4F94">
        <w:rPr>
          <w:rFonts w:ascii="Calibri" w:hAnsi="Calibri" w:cs="Calibri"/>
        </w:rPr>
        <w:t xml:space="preserve"> PLCs in science education could be summarized as following:</w:t>
      </w:r>
    </w:p>
    <w:p w14:paraId="467BB76B" w14:textId="1282F6EF" w:rsidR="001C71DE" w:rsidRPr="008F4F94" w:rsidRDefault="001C71DE" w:rsidP="00D60330">
      <w:pPr>
        <w:pStyle w:val="a3"/>
        <w:numPr>
          <w:ilvl w:val="0"/>
          <w:numId w:val="6"/>
        </w:numPr>
        <w:bidi w:val="0"/>
        <w:spacing w:line="360" w:lineRule="auto"/>
        <w:rPr>
          <w:rFonts w:ascii="Calibri" w:hAnsi="Calibri" w:cs="Calibri"/>
        </w:rPr>
      </w:pPr>
      <w:r w:rsidRPr="008F4F94">
        <w:rPr>
          <w:rFonts w:ascii="Calibri" w:hAnsi="Calibri" w:cs="Calibri"/>
          <w:i/>
          <w:iCs/>
        </w:rPr>
        <w:t>Enhancing Content Knowledge</w:t>
      </w:r>
      <w:r w:rsidRPr="008F4F94">
        <w:rPr>
          <w:rFonts w:ascii="Calibri" w:hAnsi="Calibri" w:cs="Calibri"/>
        </w:rPr>
        <w:t>: PLCs provide platforms for teachers to deepen their understanding of science content (</w:t>
      </w:r>
      <w:proofErr w:type="spellStart"/>
      <w:r w:rsidR="00D60330" w:rsidRPr="008F4F94">
        <w:rPr>
          <w:rFonts w:ascii="Calibri" w:hAnsi="Calibri" w:cs="Calibri"/>
        </w:rPr>
        <w:t>Ahmmed</w:t>
      </w:r>
      <w:proofErr w:type="spellEnd"/>
      <w:r w:rsidR="00D60330" w:rsidRPr="008F4F94">
        <w:rPr>
          <w:rFonts w:ascii="Calibri" w:hAnsi="Calibri" w:cs="Calibri"/>
        </w:rPr>
        <w:t xml:space="preserve"> </w:t>
      </w:r>
      <w:r w:rsidR="00564C22" w:rsidRPr="008F4F94">
        <w:rPr>
          <w:rFonts w:ascii="Calibri" w:hAnsi="Calibri" w:cs="Calibri"/>
        </w:rPr>
        <w:t xml:space="preserve">et al., </w:t>
      </w:r>
      <w:r w:rsidR="00D60330" w:rsidRPr="008F4F94">
        <w:rPr>
          <w:rFonts w:ascii="Calibri" w:hAnsi="Calibri" w:cs="Calibri"/>
        </w:rPr>
        <w:t>2023</w:t>
      </w:r>
      <w:r w:rsidRPr="008F4F94">
        <w:rPr>
          <w:rFonts w:ascii="Calibri" w:hAnsi="Calibri" w:cs="Calibri"/>
        </w:rPr>
        <w:t>).</w:t>
      </w:r>
    </w:p>
    <w:p w14:paraId="13386415" w14:textId="2908FCA9" w:rsidR="001C71DE" w:rsidRPr="008F4F94" w:rsidRDefault="001C71DE" w:rsidP="00F96811">
      <w:pPr>
        <w:pStyle w:val="a3"/>
        <w:numPr>
          <w:ilvl w:val="0"/>
          <w:numId w:val="6"/>
        </w:numPr>
        <w:bidi w:val="0"/>
        <w:spacing w:line="360" w:lineRule="auto"/>
        <w:rPr>
          <w:rFonts w:ascii="Calibri" w:hAnsi="Calibri" w:cs="Calibri"/>
        </w:rPr>
      </w:pPr>
      <w:r w:rsidRPr="008F4F94">
        <w:rPr>
          <w:rFonts w:ascii="Calibri" w:hAnsi="Calibri" w:cs="Calibri"/>
          <w:i/>
          <w:iCs/>
        </w:rPr>
        <w:t>Pedagogical Innovation</w:t>
      </w:r>
      <w:r w:rsidRPr="008F4F94">
        <w:rPr>
          <w:rFonts w:ascii="Calibri" w:hAnsi="Calibri" w:cs="Calibri"/>
        </w:rPr>
        <w:t>: Teachers in PLCs frequently report increased confidence in employing innovative teaching methods, such as inquiry-based learning (</w:t>
      </w:r>
      <w:r w:rsidR="00F96811" w:rsidRPr="008F4F94">
        <w:rPr>
          <w:rFonts w:ascii="Calibri" w:hAnsi="Calibri" w:cs="Calibri"/>
        </w:rPr>
        <w:t>Harmon et al., 2023; Levy</w:t>
      </w:r>
      <w:r w:rsidR="009249B8" w:rsidRPr="008F4F94">
        <w:rPr>
          <w:rFonts w:ascii="Calibri" w:hAnsi="Calibri" w:cs="Calibri"/>
        </w:rPr>
        <w:t xml:space="preserve"> et al., 2021</w:t>
      </w:r>
      <w:r w:rsidRPr="008F4F94">
        <w:rPr>
          <w:rFonts w:ascii="Calibri" w:hAnsi="Calibri" w:cs="Calibri"/>
        </w:rPr>
        <w:t>).</w:t>
      </w:r>
    </w:p>
    <w:p w14:paraId="6B544F6C" w14:textId="7A3CC111" w:rsidR="009147D8" w:rsidRPr="00493A9C" w:rsidRDefault="001C71DE" w:rsidP="00493A9C">
      <w:pPr>
        <w:pStyle w:val="a3"/>
        <w:numPr>
          <w:ilvl w:val="0"/>
          <w:numId w:val="6"/>
        </w:numPr>
        <w:bidi w:val="0"/>
        <w:spacing w:line="360" w:lineRule="auto"/>
        <w:rPr>
          <w:rFonts w:ascii="Calibri" w:hAnsi="Calibri" w:cs="Calibri"/>
        </w:rPr>
      </w:pPr>
      <w:r w:rsidRPr="008F4F94">
        <w:rPr>
          <w:rFonts w:ascii="Calibri" w:hAnsi="Calibri" w:cs="Calibri"/>
          <w:i/>
          <w:iCs/>
        </w:rPr>
        <w:t>Supportive Community</w:t>
      </w:r>
      <w:r w:rsidRPr="008F4F94">
        <w:rPr>
          <w:rFonts w:ascii="Calibri" w:hAnsi="Calibri" w:cs="Calibri"/>
        </w:rPr>
        <w:t>: PLCs build a sense of community among science teachers, fostering shared learning and reducing professional isolation (</w:t>
      </w:r>
      <w:r w:rsidR="00CF6B3E" w:rsidRPr="008F4F94">
        <w:rPr>
          <w:rFonts w:ascii="Calibri" w:hAnsi="Calibri" w:cs="Calibri"/>
        </w:rPr>
        <w:t>de Jong</w:t>
      </w:r>
      <w:r w:rsidR="00B0204A" w:rsidRPr="008F4F94">
        <w:rPr>
          <w:rFonts w:ascii="Calibri" w:hAnsi="Calibri" w:cs="Calibri"/>
        </w:rPr>
        <w:t xml:space="preserve"> et al., 2021</w:t>
      </w:r>
      <w:r w:rsidRPr="008F4F94">
        <w:rPr>
          <w:rFonts w:ascii="Calibri" w:hAnsi="Calibri" w:cs="Calibri"/>
        </w:rPr>
        <w:t>).</w:t>
      </w:r>
    </w:p>
    <w:p w14:paraId="7A2EC890" w14:textId="265C04CD" w:rsidR="00493A9C" w:rsidRPr="00493A9C" w:rsidRDefault="00493A9C" w:rsidP="009147D8">
      <w:pPr>
        <w:spacing w:before="240" w:after="240" w:line="360" w:lineRule="auto"/>
        <w:rPr>
          <w:rFonts w:ascii="Calibri" w:hAnsi="Calibri" w:cs="Calibri"/>
          <w:b/>
          <w:bCs/>
        </w:rPr>
      </w:pPr>
      <w:r w:rsidRPr="00493A9C">
        <w:rPr>
          <w:rFonts w:ascii="Calibri" w:hAnsi="Calibri" w:cs="Calibri"/>
          <w:b/>
          <w:bCs/>
        </w:rPr>
        <w:t>The study</w:t>
      </w:r>
    </w:p>
    <w:p w14:paraId="7795E1B8" w14:textId="4B7AE80E" w:rsidR="00493A9C" w:rsidRDefault="0069113A" w:rsidP="00493A9C">
      <w:pPr>
        <w:spacing w:before="240" w:after="240" w:line="360" w:lineRule="auto"/>
        <w:rPr>
          <w:rFonts w:ascii="Calibri" w:hAnsi="Calibri" w:cs="Calibri"/>
          <w:b/>
          <w:bCs/>
          <w:i/>
          <w:iCs/>
        </w:rPr>
      </w:pPr>
      <w:r>
        <w:rPr>
          <w:rFonts w:ascii="Calibri" w:hAnsi="Calibri" w:cs="Calibri"/>
          <w:b/>
          <w:bCs/>
        </w:rPr>
        <w:t>A</w:t>
      </w:r>
      <w:r w:rsidRPr="0069113A">
        <w:rPr>
          <w:rFonts w:ascii="Calibri" w:hAnsi="Calibri" w:cs="Calibri"/>
          <w:b/>
          <w:bCs/>
        </w:rPr>
        <w:t xml:space="preserve">cademia Kita </w:t>
      </w:r>
      <w:r w:rsidR="00A2570B">
        <w:rPr>
          <w:rFonts w:ascii="Calibri" w:hAnsi="Calibri" w:cs="Calibri"/>
          <w:b/>
          <w:bCs/>
        </w:rPr>
        <w:t xml:space="preserve">program </w:t>
      </w:r>
      <w:r w:rsidR="005C78F3">
        <w:rPr>
          <w:rFonts w:ascii="Calibri" w:hAnsi="Calibri" w:cs="Calibri"/>
          <w:b/>
          <w:bCs/>
        </w:rPr>
        <w:t>and A</w:t>
      </w:r>
      <w:r w:rsidR="005C78F3" w:rsidRPr="0069113A">
        <w:rPr>
          <w:rFonts w:ascii="Calibri" w:hAnsi="Calibri" w:cs="Calibri"/>
          <w:b/>
          <w:bCs/>
        </w:rPr>
        <w:t xml:space="preserve">cademia Kita </w:t>
      </w:r>
      <w:r w:rsidR="00DB4801">
        <w:rPr>
          <w:rFonts w:ascii="Calibri" w:hAnsi="Calibri" w:cs="Calibri"/>
          <w:b/>
          <w:bCs/>
        </w:rPr>
        <w:t>C</w:t>
      </w:r>
      <w:r w:rsidRPr="0069113A">
        <w:rPr>
          <w:rFonts w:ascii="Calibri" w:hAnsi="Calibri" w:cs="Calibri"/>
          <w:b/>
          <w:bCs/>
        </w:rPr>
        <w:t>ommunities (</w:t>
      </w:r>
      <w:r w:rsidR="00DB4801">
        <w:rPr>
          <w:rFonts w:ascii="Calibri" w:hAnsi="Calibri" w:cs="Calibri"/>
          <w:b/>
          <w:bCs/>
        </w:rPr>
        <w:t>A</w:t>
      </w:r>
      <w:r w:rsidRPr="0069113A">
        <w:rPr>
          <w:rFonts w:ascii="Calibri" w:hAnsi="Calibri" w:cs="Calibri"/>
          <w:b/>
          <w:bCs/>
        </w:rPr>
        <w:t xml:space="preserve">cademic </w:t>
      </w:r>
      <w:r w:rsidR="00DB4801">
        <w:rPr>
          <w:rFonts w:ascii="Calibri" w:hAnsi="Calibri" w:cs="Calibri"/>
          <w:b/>
          <w:bCs/>
        </w:rPr>
        <w:t>C</w:t>
      </w:r>
      <w:r w:rsidRPr="0069113A">
        <w:rPr>
          <w:rFonts w:ascii="Calibri" w:hAnsi="Calibri" w:cs="Calibri"/>
          <w:b/>
          <w:bCs/>
        </w:rPr>
        <w:t xml:space="preserve">lassroom </w:t>
      </w:r>
      <w:r w:rsidR="00DB4801">
        <w:rPr>
          <w:rFonts w:ascii="Calibri" w:hAnsi="Calibri" w:cs="Calibri"/>
          <w:b/>
          <w:bCs/>
        </w:rPr>
        <w:t>C</w:t>
      </w:r>
      <w:r w:rsidRPr="0069113A">
        <w:rPr>
          <w:rFonts w:ascii="Calibri" w:hAnsi="Calibri" w:cs="Calibri"/>
          <w:b/>
          <w:bCs/>
        </w:rPr>
        <w:t>ommunities) (AKCs)</w:t>
      </w:r>
    </w:p>
    <w:p w14:paraId="198019A5" w14:textId="50F49A61" w:rsidR="00A84236" w:rsidRDefault="00DB4801" w:rsidP="00493A9C">
      <w:pPr>
        <w:spacing w:before="240" w:after="240" w:line="360" w:lineRule="auto"/>
        <w:rPr>
          <w:rFonts w:ascii="Calibri" w:hAnsi="Calibri" w:cs="Calibri"/>
          <w:b/>
          <w:bCs/>
          <w:i/>
          <w:iCs/>
        </w:rPr>
      </w:pPr>
      <w:r>
        <w:rPr>
          <w:rFonts w:ascii="Calibri" w:hAnsi="Calibri" w:cs="Calibri"/>
        </w:rPr>
        <w:t>A</w:t>
      </w:r>
      <w:r w:rsidR="0069113A" w:rsidRPr="0069113A">
        <w:rPr>
          <w:rFonts w:ascii="Calibri" w:hAnsi="Calibri" w:cs="Calibri"/>
        </w:rPr>
        <w:t xml:space="preserve">cademia Kita </w:t>
      </w:r>
      <w:r w:rsidR="00F73735">
        <w:rPr>
          <w:rFonts w:ascii="Calibri" w:hAnsi="Calibri" w:cs="Calibri"/>
        </w:rPr>
        <w:t xml:space="preserve">program </w:t>
      </w:r>
      <w:r w:rsidR="00DB1F41">
        <w:rPr>
          <w:rFonts w:ascii="Calibri" w:hAnsi="Calibri" w:cs="Calibri"/>
        </w:rPr>
        <w:t xml:space="preserve">were </w:t>
      </w:r>
      <w:r w:rsidR="00334733">
        <w:rPr>
          <w:rFonts w:ascii="Calibri" w:hAnsi="Calibri" w:cs="Calibri"/>
        </w:rPr>
        <w:t>originally</w:t>
      </w:r>
      <w:r w:rsidR="00A84236" w:rsidRPr="00493A9C">
        <w:rPr>
          <w:rFonts w:ascii="Calibri" w:hAnsi="Calibri" w:cs="Calibri"/>
        </w:rPr>
        <w:t xml:space="preserve"> designed </w:t>
      </w:r>
      <w:r w:rsidR="00DC0185">
        <w:rPr>
          <w:rFonts w:ascii="Calibri" w:hAnsi="Calibri" w:cs="Calibri"/>
        </w:rPr>
        <w:t xml:space="preserve">by </w:t>
      </w:r>
      <w:r w:rsidR="007B1571">
        <w:rPr>
          <w:rFonts w:ascii="Calibri" w:hAnsi="Calibri" w:cs="Calibri"/>
        </w:rPr>
        <w:t xml:space="preserve">teachers' preparation </w:t>
      </w:r>
      <w:r w:rsidR="00007053">
        <w:rPr>
          <w:rFonts w:ascii="Calibri" w:hAnsi="Calibri" w:cs="Calibri"/>
        </w:rPr>
        <w:t>division</w:t>
      </w:r>
      <w:r w:rsidR="007B1571">
        <w:rPr>
          <w:rFonts w:ascii="Calibri" w:hAnsi="Calibri" w:cs="Calibri"/>
        </w:rPr>
        <w:t xml:space="preserve"> in Israeli Mi</w:t>
      </w:r>
      <w:r w:rsidR="004E053E">
        <w:rPr>
          <w:rFonts w:ascii="Calibri" w:hAnsi="Calibri" w:cs="Calibri"/>
        </w:rPr>
        <w:t xml:space="preserve">nistry of </w:t>
      </w:r>
      <w:r w:rsidR="00D158CD">
        <w:rPr>
          <w:rFonts w:ascii="Calibri" w:hAnsi="Calibri" w:cs="Calibri"/>
        </w:rPr>
        <w:t>E</w:t>
      </w:r>
      <w:r w:rsidR="004E053E">
        <w:rPr>
          <w:rFonts w:ascii="Calibri" w:hAnsi="Calibri" w:cs="Calibri"/>
        </w:rPr>
        <w:t>ducation (</w:t>
      </w:r>
      <w:r w:rsidR="00D158CD">
        <w:rPr>
          <w:rFonts w:ascii="Calibri" w:hAnsi="Calibri" w:cs="Calibri"/>
        </w:rPr>
        <w:t>2014</w:t>
      </w:r>
      <w:r w:rsidR="004E053E">
        <w:rPr>
          <w:rFonts w:ascii="Calibri" w:hAnsi="Calibri" w:cs="Calibri"/>
        </w:rPr>
        <w:t xml:space="preserve">) since </w:t>
      </w:r>
      <w:r w:rsidR="00007053">
        <w:rPr>
          <w:rFonts w:ascii="Calibri" w:hAnsi="Calibri" w:cs="Calibri"/>
        </w:rPr>
        <w:t xml:space="preserve">more </w:t>
      </w:r>
      <w:r w:rsidR="00D158CD">
        <w:rPr>
          <w:rFonts w:ascii="Calibri" w:hAnsi="Calibri" w:cs="Calibri"/>
        </w:rPr>
        <w:t xml:space="preserve">than </w:t>
      </w:r>
      <w:r w:rsidR="00630DF6">
        <w:rPr>
          <w:rFonts w:ascii="Calibri" w:hAnsi="Calibri" w:cs="Calibri"/>
        </w:rPr>
        <w:t>ten</w:t>
      </w:r>
      <w:r w:rsidR="00007053">
        <w:rPr>
          <w:rFonts w:ascii="Calibri" w:hAnsi="Calibri" w:cs="Calibri"/>
        </w:rPr>
        <w:t xml:space="preserve"> years </w:t>
      </w:r>
      <w:r w:rsidR="00A84236" w:rsidRPr="00493A9C">
        <w:rPr>
          <w:rFonts w:ascii="Calibri" w:hAnsi="Calibri" w:cs="Calibri"/>
        </w:rPr>
        <w:t xml:space="preserve">with the goal of strengthening the relationship </w:t>
      </w:r>
      <w:r w:rsidR="003438A7">
        <w:rPr>
          <w:rFonts w:ascii="Calibri" w:hAnsi="Calibri" w:cs="Calibri"/>
        </w:rPr>
        <w:t xml:space="preserve">and to </w:t>
      </w:r>
      <w:r w:rsidR="003438A7" w:rsidRPr="00E92965">
        <w:rPr>
          <w:rFonts w:ascii="Calibri" w:hAnsi="Calibri" w:cs="Calibri"/>
        </w:rPr>
        <w:t xml:space="preserve">bridge the gap </w:t>
      </w:r>
      <w:r w:rsidR="007E71D3" w:rsidRPr="00493A9C">
        <w:rPr>
          <w:rFonts w:ascii="Calibri" w:hAnsi="Calibri" w:cs="Calibri"/>
        </w:rPr>
        <w:t xml:space="preserve">between </w:t>
      </w:r>
      <w:r w:rsidR="00A84236" w:rsidRPr="00493A9C">
        <w:rPr>
          <w:rFonts w:ascii="Calibri" w:hAnsi="Calibri" w:cs="Calibri"/>
        </w:rPr>
        <w:t>the higher academic system and the grade school system (Neapolitan &amp; Levine, 2011)</w:t>
      </w:r>
      <w:r w:rsidR="00630DF6">
        <w:rPr>
          <w:rFonts w:ascii="Calibri" w:hAnsi="Calibri" w:cs="Calibri"/>
        </w:rPr>
        <w:t xml:space="preserve">, and </w:t>
      </w:r>
      <w:r w:rsidR="00C87784">
        <w:rPr>
          <w:rFonts w:ascii="Calibri" w:hAnsi="Calibri" w:cs="Calibri"/>
        </w:rPr>
        <w:t xml:space="preserve">initiated in the field of teacher </w:t>
      </w:r>
      <w:r w:rsidR="00686C7C">
        <w:rPr>
          <w:rFonts w:ascii="Calibri" w:hAnsi="Calibri" w:cs="Calibri"/>
        </w:rPr>
        <w:t xml:space="preserve">preparation program </w:t>
      </w:r>
      <w:r w:rsidR="00D33AAF">
        <w:rPr>
          <w:rFonts w:ascii="Calibri" w:hAnsi="Calibri" w:cs="Calibri"/>
        </w:rPr>
        <w:t xml:space="preserve">from different disciples </w:t>
      </w:r>
      <w:r w:rsidR="002E1976">
        <w:rPr>
          <w:rFonts w:ascii="Calibri" w:hAnsi="Calibri" w:cs="Calibri"/>
        </w:rPr>
        <w:t xml:space="preserve">(including science </w:t>
      </w:r>
      <w:r w:rsidR="00DB66F4">
        <w:rPr>
          <w:rFonts w:ascii="Calibri" w:hAnsi="Calibri" w:cs="Calibri"/>
        </w:rPr>
        <w:t xml:space="preserve">teaching) </w:t>
      </w:r>
      <w:r w:rsidR="00D33AAF">
        <w:rPr>
          <w:rFonts w:ascii="Calibri" w:hAnsi="Calibri" w:cs="Calibri"/>
        </w:rPr>
        <w:t xml:space="preserve">that held in Israel </w:t>
      </w:r>
      <w:r w:rsidR="00686C7C">
        <w:rPr>
          <w:rFonts w:ascii="Calibri" w:hAnsi="Calibri" w:cs="Calibri"/>
        </w:rPr>
        <w:t>more than five years</w:t>
      </w:r>
      <w:r w:rsidR="00A84236" w:rsidRPr="00493A9C">
        <w:rPr>
          <w:rFonts w:ascii="Calibri" w:hAnsi="Calibri" w:cs="Calibri"/>
        </w:rPr>
        <w:t xml:space="preserve">. It was structured to meet three objectives: (a) advancing science teaching according to up-to-date science teaching strategies; (b) concurrently advancing the professional development of student teachers and their academic supervisors; and (c) shaping the teaching career from the </w:t>
      </w:r>
      <w:r w:rsidR="00883461">
        <w:rPr>
          <w:rFonts w:ascii="Calibri" w:hAnsi="Calibri" w:cs="Calibri"/>
        </w:rPr>
        <w:t xml:space="preserve">preservice </w:t>
      </w:r>
      <w:r w:rsidR="00A84236" w:rsidRPr="00493A9C">
        <w:rPr>
          <w:rFonts w:ascii="Calibri" w:hAnsi="Calibri" w:cs="Calibri"/>
        </w:rPr>
        <w:t>stages.</w:t>
      </w:r>
    </w:p>
    <w:p w14:paraId="4C28AD87" w14:textId="2D7EA631" w:rsidR="00E92965" w:rsidRPr="00E92965" w:rsidRDefault="00E92965" w:rsidP="00AF737A">
      <w:pPr>
        <w:spacing w:before="240" w:after="240" w:line="360" w:lineRule="auto"/>
        <w:ind w:firstLine="284"/>
        <w:rPr>
          <w:rFonts w:ascii="Calibri" w:hAnsi="Calibri" w:cs="Calibri"/>
        </w:rPr>
      </w:pPr>
      <w:r w:rsidRPr="00E92965">
        <w:rPr>
          <w:rFonts w:ascii="Calibri" w:hAnsi="Calibri" w:cs="Calibri"/>
        </w:rPr>
        <w:t xml:space="preserve">According to this program, the </w:t>
      </w:r>
      <w:r w:rsidR="00883461">
        <w:rPr>
          <w:rFonts w:ascii="Calibri" w:hAnsi="Calibri" w:cs="Calibri"/>
        </w:rPr>
        <w:t xml:space="preserve">preservice </w:t>
      </w:r>
      <w:r w:rsidRPr="00E92965">
        <w:rPr>
          <w:rFonts w:ascii="Calibri" w:hAnsi="Calibri" w:cs="Calibri"/>
        </w:rPr>
        <w:t xml:space="preserve">science teachers </w:t>
      </w:r>
      <w:r w:rsidR="002A7156">
        <w:rPr>
          <w:rFonts w:ascii="Calibri" w:hAnsi="Calibri" w:cs="Calibri"/>
        </w:rPr>
        <w:t>undergo</w:t>
      </w:r>
      <w:r w:rsidR="00E05110">
        <w:rPr>
          <w:rFonts w:ascii="Calibri" w:hAnsi="Calibri" w:cs="Calibri"/>
        </w:rPr>
        <w:t xml:space="preserve"> clinical </w:t>
      </w:r>
      <w:r w:rsidR="00300D28">
        <w:rPr>
          <w:rFonts w:ascii="Calibri" w:hAnsi="Calibri" w:cs="Calibri"/>
        </w:rPr>
        <w:t>training</w:t>
      </w:r>
      <w:r w:rsidRPr="00E92965">
        <w:rPr>
          <w:rFonts w:ascii="Calibri" w:hAnsi="Calibri" w:cs="Calibri"/>
        </w:rPr>
        <w:t xml:space="preserve"> for two days per week in schools </w:t>
      </w:r>
      <w:r w:rsidR="00032A4D">
        <w:rPr>
          <w:rFonts w:ascii="Calibri" w:hAnsi="Calibri" w:cs="Calibri"/>
        </w:rPr>
        <w:t xml:space="preserve">during </w:t>
      </w:r>
      <w:r w:rsidR="00CE1796">
        <w:rPr>
          <w:rFonts w:ascii="Calibri" w:hAnsi="Calibri" w:cs="Calibri"/>
        </w:rPr>
        <w:t xml:space="preserve">two academic years </w:t>
      </w:r>
      <w:r w:rsidRPr="00E92965">
        <w:rPr>
          <w:rFonts w:ascii="Calibri" w:hAnsi="Calibri" w:cs="Calibri"/>
        </w:rPr>
        <w:t xml:space="preserve">under the supervision of an experienced in-service science </w:t>
      </w:r>
      <w:r w:rsidR="005D33F3">
        <w:rPr>
          <w:rFonts w:ascii="Calibri" w:hAnsi="Calibri" w:cs="Calibri"/>
        </w:rPr>
        <w:t>mentor</w:t>
      </w:r>
      <w:r w:rsidR="009F4BDC">
        <w:rPr>
          <w:rFonts w:ascii="Calibri" w:hAnsi="Calibri" w:cs="Calibri"/>
        </w:rPr>
        <w:t xml:space="preserve"> and an academic superviso</w:t>
      </w:r>
      <w:r w:rsidR="00920766">
        <w:rPr>
          <w:rFonts w:ascii="Calibri" w:hAnsi="Calibri" w:cs="Calibri"/>
        </w:rPr>
        <w:t xml:space="preserve">r </w:t>
      </w:r>
      <w:r w:rsidR="008906F1">
        <w:rPr>
          <w:rFonts w:ascii="Calibri" w:hAnsi="Calibri" w:cs="Calibri"/>
        </w:rPr>
        <w:t>wh</w:t>
      </w:r>
      <w:r w:rsidR="00941150">
        <w:rPr>
          <w:rFonts w:ascii="Calibri" w:hAnsi="Calibri" w:cs="Calibri"/>
        </w:rPr>
        <w:t xml:space="preserve">o </w:t>
      </w:r>
      <w:r w:rsidR="002547D9" w:rsidRPr="002547D9">
        <w:rPr>
          <w:rFonts w:ascii="Calibri" w:hAnsi="Calibri" w:cs="Calibri"/>
        </w:rPr>
        <w:t>accompan</w:t>
      </w:r>
      <w:r w:rsidR="003F1A0C">
        <w:rPr>
          <w:rFonts w:ascii="Calibri" w:hAnsi="Calibri" w:cs="Calibri"/>
        </w:rPr>
        <w:t xml:space="preserve">y </w:t>
      </w:r>
      <w:r w:rsidR="000F13E4">
        <w:rPr>
          <w:rFonts w:ascii="Calibri" w:hAnsi="Calibri" w:cs="Calibri"/>
        </w:rPr>
        <w:t xml:space="preserve">the </w:t>
      </w:r>
      <w:r w:rsidR="002F2F9D">
        <w:rPr>
          <w:rFonts w:ascii="Calibri" w:hAnsi="Calibri" w:cs="Calibri"/>
        </w:rPr>
        <w:t xml:space="preserve">whole process </w:t>
      </w:r>
      <w:r w:rsidR="00330769">
        <w:rPr>
          <w:rFonts w:ascii="Calibri" w:hAnsi="Calibri" w:cs="Calibri"/>
        </w:rPr>
        <w:t xml:space="preserve">every </w:t>
      </w:r>
      <w:r w:rsidR="00E867E0">
        <w:rPr>
          <w:rFonts w:ascii="Calibri" w:hAnsi="Calibri" w:cs="Calibri"/>
        </w:rPr>
        <w:t xml:space="preserve">day </w:t>
      </w:r>
      <w:r w:rsidR="00E06A20">
        <w:rPr>
          <w:rFonts w:ascii="Calibri" w:hAnsi="Calibri" w:cs="Calibri"/>
        </w:rPr>
        <w:t xml:space="preserve">during </w:t>
      </w:r>
      <w:r w:rsidR="00576E16">
        <w:rPr>
          <w:rFonts w:ascii="Calibri" w:hAnsi="Calibri" w:cs="Calibri"/>
        </w:rPr>
        <w:t xml:space="preserve">that </w:t>
      </w:r>
      <w:r w:rsidR="00DB66F4">
        <w:rPr>
          <w:rFonts w:ascii="Calibri" w:hAnsi="Calibri" w:cs="Calibri"/>
        </w:rPr>
        <w:t>period</w:t>
      </w:r>
      <w:r w:rsidRPr="00E92965">
        <w:rPr>
          <w:rFonts w:ascii="Calibri" w:hAnsi="Calibri" w:cs="Calibri"/>
        </w:rPr>
        <w:t xml:space="preserve">. In this way, an affinity can be developed that </w:t>
      </w:r>
      <w:r w:rsidRPr="00E92965">
        <w:rPr>
          <w:rFonts w:ascii="Calibri" w:hAnsi="Calibri" w:cs="Calibri"/>
        </w:rPr>
        <w:lastRenderedPageBreak/>
        <w:t xml:space="preserve">will facilitate improved professional development for both </w:t>
      </w:r>
      <w:r w:rsidR="00883461">
        <w:rPr>
          <w:rFonts w:ascii="Calibri" w:hAnsi="Calibri" w:cs="Calibri"/>
        </w:rPr>
        <w:t xml:space="preserve">preservice </w:t>
      </w:r>
      <w:r w:rsidR="00FF1DC1">
        <w:rPr>
          <w:rFonts w:ascii="Calibri" w:hAnsi="Calibri" w:cs="Calibri"/>
        </w:rPr>
        <w:t xml:space="preserve">science teachers </w:t>
      </w:r>
      <w:r w:rsidRPr="00E92965">
        <w:rPr>
          <w:rFonts w:ascii="Calibri" w:hAnsi="Calibri" w:cs="Calibri"/>
        </w:rPr>
        <w:t xml:space="preserve">and experienced science </w:t>
      </w:r>
      <w:r w:rsidR="007F7D81">
        <w:rPr>
          <w:rFonts w:ascii="Calibri" w:hAnsi="Calibri" w:cs="Calibri"/>
        </w:rPr>
        <w:t>mentors</w:t>
      </w:r>
      <w:r w:rsidRPr="00E92965">
        <w:rPr>
          <w:rFonts w:ascii="Calibri" w:hAnsi="Calibri" w:cs="Calibri"/>
        </w:rPr>
        <w:t xml:space="preserve">. </w:t>
      </w:r>
    </w:p>
    <w:p w14:paraId="27ABFEC4" w14:textId="7FEB5459" w:rsidR="002E23C3" w:rsidRDefault="00C253A6" w:rsidP="00320B3D">
      <w:pPr>
        <w:spacing w:before="240" w:after="240" w:line="360" w:lineRule="auto"/>
        <w:ind w:firstLine="142"/>
        <w:rPr>
          <w:rFonts w:ascii="Calibri" w:hAnsi="Calibri" w:cs="Calibri"/>
        </w:rPr>
      </w:pPr>
      <w:r>
        <w:rPr>
          <w:rFonts w:ascii="Calibri" w:hAnsi="Calibri" w:cs="Calibri"/>
        </w:rPr>
        <w:t xml:space="preserve">An </w:t>
      </w:r>
      <w:r w:rsidR="00FF3BFD" w:rsidRPr="00FF3BFD">
        <w:rPr>
          <w:rFonts w:ascii="Calibri" w:hAnsi="Calibri" w:cs="Calibri"/>
        </w:rPr>
        <w:t>Academia Kita Communities (Academic Classroom Communities) (AKCs)</w:t>
      </w:r>
      <w:r w:rsidR="00556692">
        <w:rPr>
          <w:rFonts w:ascii="Calibri" w:hAnsi="Calibri" w:cs="Calibri"/>
        </w:rPr>
        <w:t xml:space="preserve"> that include</w:t>
      </w:r>
      <w:r w:rsidR="007301C6">
        <w:rPr>
          <w:rFonts w:ascii="Calibri" w:hAnsi="Calibri" w:cs="Calibri"/>
        </w:rPr>
        <w:t xml:space="preserve"> </w:t>
      </w:r>
      <w:r w:rsidR="00DF6CDF">
        <w:rPr>
          <w:rFonts w:ascii="Calibri" w:hAnsi="Calibri" w:cs="Calibri"/>
        </w:rPr>
        <w:t xml:space="preserve">these </w:t>
      </w:r>
      <w:r w:rsidR="00883461">
        <w:rPr>
          <w:rFonts w:ascii="Calibri" w:hAnsi="Calibri" w:cs="Calibri"/>
        </w:rPr>
        <w:t xml:space="preserve">preservice </w:t>
      </w:r>
      <w:r w:rsidR="00E92965" w:rsidRPr="00E92965">
        <w:rPr>
          <w:rFonts w:ascii="Calibri" w:hAnsi="Calibri" w:cs="Calibri"/>
        </w:rPr>
        <w:t>science teacher</w:t>
      </w:r>
      <w:r w:rsidR="00556692">
        <w:rPr>
          <w:rFonts w:ascii="Calibri" w:hAnsi="Calibri" w:cs="Calibri"/>
        </w:rPr>
        <w:t>s</w:t>
      </w:r>
      <w:r w:rsidR="00E92965" w:rsidRPr="00E92965">
        <w:rPr>
          <w:rFonts w:ascii="Calibri" w:hAnsi="Calibri" w:cs="Calibri"/>
        </w:rPr>
        <w:t xml:space="preserve">, </w:t>
      </w:r>
      <w:r w:rsidR="00556692">
        <w:rPr>
          <w:rFonts w:ascii="Calibri" w:hAnsi="Calibri" w:cs="Calibri"/>
        </w:rPr>
        <w:t xml:space="preserve">in-service science </w:t>
      </w:r>
      <w:r w:rsidR="007301C6">
        <w:rPr>
          <w:rFonts w:ascii="Calibri" w:hAnsi="Calibri" w:cs="Calibri"/>
        </w:rPr>
        <w:t>mentor</w:t>
      </w:r>
      <w:r w:rsidR="00E92965" w:rsidRPr="00E92965">
        <w:rPr>
          <w:rFonts w:ascii="Calibri" w:hAnsi="Calibri" w:cs="Calibri"/>
        </w:rPr>
        <w:t xml:space="preserve">, and academic supervisor </w:t>
      </w:r>
      <w:r w:rsidR="00CB590E">
        <w:rPr>
          <w:rFonts w:ascii="Calibri" w:hAnsi="Calibri" w:cs="Calibri"/>
        </w:rPr>
        <w:t>meet</w:t>
      </w:r>
      <w:r w:rsidR="00CD05F1">
        <w:rPr>
          <w:rFonts w:ascii="Calibri" w:hAnsi="Calibri" w:cs="Calibri"/>
        </w:rPr>
        <w:t xml:space="preserve"> </w:t>
      </w:r>
      <w:r w:rsidR="00501945">
        <w:rPr>
          <w:rFonts w:ascii="Calibri" w:hAnsi="Calibri" w:cs="Calibri"/>
        </w:rPr>
        <w:t xml:space="preserve">every </w:t>
      </w:r>
      <w:r w:rsidR="000619AE">
        <w:rPr>
          <w:rFonts w:ascii="Calibri" w:hAnsi="Calibri" w:cs="Calibri"/>
        </w:rPr>
        <w:t xml:space="preserve">day of clinical </w:t>
      </w:r>
      <w:r w:rsidR="001D728F">
        <w:rPr>
          <w:rFonts w:ascii="Calibri" w:hAnsi="Calibri" w:cs="Calibri"/>
        </w:rPr>
        <w:t>training, usually at the end of the training day</w:t>
      </w:r>
      <w:r w:rsidR="00E92965" w:rsidRPr="00E92965">
        <w:rPr>
          <w:rFonts w:ascii="Calibri" w:hAnsi="Calibri" w:cs="Calibri"/>
        </w:rPr>
        <w:t xml:space="preserve">. </w:t>
      </w:r>
      <w:r w:rsidR="00DF6CDF">
        <w:rPr>
          <w:rFonts w:ascii="Calibri" w:hAnsi="Calibri" w:cs="Calibri"/>
        </w:rPr>
        <w:t xml:space="preserve">The </w:t>
      </w:r>
      <w:r w:rsidR="0011578E">
        <w:rPr>
          <w:rFonts w:ascii="Calibri" w:hAnsi="Calibri" w:cs="Calibri"/>
        </w:rPr>
        <w:t xml:space="preserve">main </w:t>
      </w:r>
      <w:r w:rsidR="002E23C3">
        <w:rPr>
          <w:rFonts w:ascii="Calibri" w:hAnsi="Calibri" w:cs="Calibri"/>
        </w:rPr>
        <w:t xml:space="preserve">objectives of these </w:t>
      </w:r>
      <w:r w:rsidR="002E23C3" w:rsidRPr="00FF3BFD">
        <w:rPr>
          <w:rFonts w:ascii="Calibri" w:hAnsi="Calibri" w:cs="Calibri"/>
        </w:rPr>
        <w:t>AKCs</w:t>
      </w:r>
      <w:r w:rsidR="003639DC">
        <w:rPr>
          <w:rFonts w:ascii="Calibri" w:hAnsi="Calibri" w:cs="Calibri"/>
        </w:rPr>
        <w:t xml:space="preserve"> are:</w:t>
      </w:r>
    </w:p>
    <w:p w14:paraId="58FBDC61" w14:textId="78890B39" w:rsidR="003639DC" w:rsidRDefault="00152917" w:rsidP="00B61A04">
      <w:pPr>
        <w:pStyle w:val="a3"/>
        <w:numPr>
          <w:ilvl w:val="0"/>
          <w:numId w:val="22"/>
        </w:numPr>
        <w:bidi w:val="0"/>
        <w:spacing w:before="240" w:after="240" w:line="360" w:lineRule="auto"/>
        <w:rPr>
          <w:rFonts w:ascii="Calibri" w:hAnsi="Calibri" w:cs="Calibri"/>
        </w:rPr>
      </w:pPr>
      <w:r>
        <w:rPr>
          <w:rFonts w:ascii="Calibri" w:hAnsi="Calibri" w:cs="Calibri"/>
        </w:rPr>
        <w:t xml:space="preserve">Discussing the </w:t>
      </w:r>
      <w:r w:rsidR="000E50C8">
        <w:rPr>
          <w:rFonts w:ascii="Calibri" w:hAnsi="Calibri" w:cs="Calibri"/>
        </w:rPr>
        <w:t xml:space="preserve">different experiences that each partner </w:t>
      </w:r>
      <w:r w:rsidR="00DE1737">
        <w:rPr>
          <w:rFonts w:ascii="Calibri" w:hAnsi="Calibri" w:cs="Calibri"/>
        </w:rPr>
        <w:t xml:space="preserve">of AKCs </w:t>
      </w:r>
      <w:r w:rsidR="00E04AB2">
        <w:rPr>
          <w:rFonts w:ascii="Calibri" w:hAnsi="Calibri" w:cs="Calibri"/>
        </w:rPr>
        <w:t>faced at that practicum day.</w:t>
      </w:r>
    </w:p>
    <w:p w14:paraId="28CD51B0" w14:textId="306123D2" w:rsidR="00E04AB2" w:rsidRDefault="00E32352" w:rsidP="00E04AB2">
      <w:pPr>
        <w:pStyle w:val="a3"/>
        <w:numPr>
          <w:ilvl w:val="0"/>
          <w:numId w:val="22"/>
        </w:numPr>
        <w:bidi w:val="0"/>
        <w:spacing w:before="240" w:after="240" w:line="360" w:lineRule="auto"/>
        <w:rPr>
          <w:rFonts w:ascii="Calibri" w:hAnsi="Calibri" w:cs="Calibri"/>
        </w:rPr>
      </w:pPr>
      <w:r>
        <w:rPr>
          <w:rFonts w:ascii="Calibri" w:hAnsi="Calibri" w:cs="Calibri"/>
        </w:rPr>
        <w:t xml:space="preserve">Providing </w:t>
      </w:r>
      <w:r w:rsidR="00022A9D">
        <w:rPr>
          <w:rFonts w:ascii="Calibri" w:hAnsi="Calibri" w:cs="Calibri"/>
        </w:rPr>
        <w:t xml:space="preserve">and getting </w:t>
      </w:r>
      <w:r w:rsidR="00CF49F6">
        <w:rPr>
          <w:rFonts w:ascii="Calibri" w:hAnsi="Calibri" w:cs="Calibri"/>
        </w:rPr>
        <w:t>feedback</w:t>
      </w:r>
      <w:r w:rsidR="00BC04A1">
        <w:rPr>
          <w:rFonts w:ascii="Calibri" w:hAnsi="Calibri" w:cs="Calibri"/>
        </w:rPr>
        <w:t xml:space="preserve"> </w:t>
      </w:r>
      <w:r w:rsidR="00944FED">
        <w:rPr>
          <w:rFonts w:ascii="Calibri" w:hAnsi="Calibri" w:cs="Calibri"/>
        </w:rPr>
        <w:t xml:space="preserve">freely form each </w:t>
      </w:r>
      <w:r w:rsidR="00CF49F6">
        <w:rPr>
          <w:rFonts w:ascii="Calibri" w:hAnsi="Calibri" w:cs="Calibri"/>
        </w:rPr>
        <w:t>percipient to each another one.</w:t>
      </w:r>
    </w:p>
    <w:p w14:paraId="301A7E61" w14:textId="451935B6" w:rsidR="00CF49F6" w:rsidRDefault="005440CB" w:rsidP="00CF49F6">
      <w:pPr>
        <w:pStyle w:val="a3"/>
        <w:numPr>
          <w:ilvl w:val="0"/>
          <w:numId w:val="22"/>
        </w:numPr>
        <w:bidi w:val="0"/>
        <w:spacing w:before="240" w:after="240" w:line="360" w:lineRule="auto"/>
        <w:rPr>
          <w:rFonts w:ascii="Calibri" w:hAnsi="Calibri" w:cs="Calibri"/>
        </w:rPr>
      </w:pPr>
      <w:r>
        <w:rPr>
          <w:rFonts w:ascii="Calibri" w:hAnsi="Calibri" w:cs="Calibri"/>
        </w:rPr>
        <w:t xml:space="preserve">Sharing </w:t>
      </w:r>
      <w:r w:rsidR="00127271">
        <w:rPr>
          <w:rFonts w:ascii="Calibri" w:hAnsi="Calibri" w:cs="Calibri"/>
        </w:rPr>
        <w:t xml:space="preserve">difficulties, success, </w:t>
      </w:r>
      <w:r w:rsidR="0001215B">
        <w:rPr>
          <w:rFonts w:ascii="Calibri" w:hAnsi="Calibri" w:cs="Calibri"/>
        </w:rPr>
        <w:t>dilemmas</w:t>
      </w:r>
      <w:r w:rsidR="00127271">
        <w:rPr>
          <w:rFonts w:ascii="Calibri" w:hAnsi="Calibri" w:cs="Calibri"/>
        </w:rPr>
        <w:t>, thoughts</w:t>
      </w:r>
      <w:r w:rsidR="0001215B">
        <w:rPr>
          <w:rFonts w:ascii="Calibri" w:hAnsi="Calibri" w:cs="Calibri"/>
        </w:rPr>
        <w:t xml:space="preserve">, </w:t>
      </w:r>
      <w:r w:rsidR="00D83497">
        <w:rPr>
          <w:rFonts w:ascii="Calibri" w:hAnsi="Calibri" w:cs="Calibri"/>
        </w:rPr>
        <w:t>etc</w:t>
      </w:r>
      <w:r w:rsidR="00372A8E">
        <w:rPr>
          <w:rFonts w:ascii="Calibri" w:hAnsi="Calibri" w:cs="Calibri"/>
        </w:rPr>
        <w:t>.</w:t>
      </w:r>
      <w:r w:rsidR="00127271">
        <w:rPr>
          <w:rFonts w:ascii="Calibri" w:hAnsi="Calibri" w:cs="Calibri"/>
        </w:rPr>
        <w:t xml:space="preserve"> with others</w:t>
      </w:r>
    </w:p>
    <w:p w14:paraId="2D4D643F" w14:textId="147DADBD" w:rsidR="000E1087" w:rsidRPr="00B61A04" w:rsidRDefault="00D15A33" w:rsidP="000E1087">
      <w:pPr>
        <w:pStyle w:val="a3"/>
        <w:numPr>
          <w:ilvl w:val="0"/>
          <w:numId w:val="22"/>
        </w:numPr>
        <w:bidi w:val="0"/>
        <w:spacing w:before="240" w:after="240" w:line="360" w:lineRule="auto"/>
        <w:rPr>
          <w:rFonts w:ascii="Calibri" w:hAnsi="Calibri" w:cs="Calibri"/>
        </w:rPr>
      </w:pPr>
      <w:r>
        <w:rPr>
          <w:rFonts w:ascii="Calibri" w:hAnsi="Calibri" w:cs="Calibri"/>
        </w:rPr>
        <w:t>R</w:t>
      </w:r>
      <w:r w:rsidR="00606D85">
        <w:rPr>
          <w:rFonts w:ascii="Calibri" w:hAnsi="Calibri" w:cs="Calibri"/>
        </w:rPr>
        <w:t xml:space="preserve">eflective </w:t>
      </w:r>
      <w:r w:rsidR="00810F79">
        <w:rPr>
          <w:rFonts w:ascii="Calibri" w:hAnsi="Calibri" w:cs="Calibri"/>
        </w:rPr>
        <w:t xml:space="preserve">thinking about the </w:t>
      </w:r>
      <w:r w:rsidR="00567682">
        <w:rPr>
          <w:rFonts w:ascii="Calibri" w:hAnsi="Calibri" w:cs="Calibri"/>
        </w:rPr>
        <w:t>e</w:t>
      </w:r>
      <w:r w:rsidR="00C51138">
        <w:rPr>
          <w:rFonts w:ascii="Calibri" w:hAnsi="Calibri" w:cs="Calibri"/>
        </w:rPr>
        <w:t xml:space="preserve">xperiences that </w:t>
      </w:r>
      <w:r w:rsidR="00792ED9">
        <w:rPr>
          <w:rFonts w:ascii="Calibri" w:hAnsi="Calibri" w:cs="Calibri"/>
        </w:rPr>
        <w:t>ev</w:t>
      </w:r>
      <w:r w:rsidR="004175C5">
        <w:rPr>
          <w:rFonts w:ascii="Calibri" w:hAnsi="Calibri" w:cs="Calibri"/>
        </w:rPr>
        <w:t xml:space="preserve">ery </w:t>
      </w:r>
      <w:r w:rsidR="00820B71">
        <w:rPr>
          <w:rFonts w:ascii="Calibri" w:hAnsi="Calibri" w:cs="Calibri"/>
        </w:rPr>
        <w:t>participant</w:t>
      </w:r>
      <w:r w:rsidR="002166AA">
        <w:rPr>
          <w:rFonts w:ascii="Calibri" w:hAnsi="Calibri" w:cs="Calibri"/>
        </w:rPr>
        <w:t xml:space="preserve"> </w:t>
      </w:r>
      <w:r w:rsidR="00A86875">
        <w:rPr>
          <w:rFonts w:ascii="Calibri" w:hAnsi="Calibri" w:cs="Calibri"/>
        </w:rPr>
        <w:t xml:space="preserve">faced at that day, or maybe from </w:t>
      </w:r>
      <w:r w:rsidR="0043710E">
        <w:rPr>
          <w:rFonts w:ascii="Calibri" w:hAnsi="Calibri" w:cs="Calibri"/>
        </w:rPr>
        <w:t xml:space="preserve">another </w:t>
      </w:r>
      <w:r w:rsidR="00F70354">
        <w:rPr>
          <w:rFonts w:ascii="Calibri" w:hAnsi="Calibri" w:cs="Calibri"/>
        </w:rPr>
        <w:t>related context.</w:t>
      </w:r>
    </w:p>
    <w:p w14:paraId="0EBCF936" w14:textId="3C9441D5" w:rsidR="00975768" w:rsidRDefault="00E92965" w:rsidP="002E23C3">
      <w:pPr>
        <w:spacing w:before="240" w:after="240" w:line="360" w:lineRule="auto"/>
        <w:ind w:firstLine="142"/>
        <w:rPr>
          <w:rFonts w:ascii="Calibri" w:hAnsi="Calibri" w:cs="Calibri"/>
        </w:rPr>
      </w:pPr>
      <w:r w:rsidRPr="00E92965">
        <w:rPr>
          <w:rFonts w:ascii="Calibri" w:hAnsi="Calibri" w:cs="Calibri"/>
        </w:rPr>
        <w:t>A variety of teacher preparation scenarios are presented during the workshops</w:t>
      </w:r>
      <w:r w:rsidR="00944179">
        <w:rPr>
          <w:rFonts w:ascii="Calibri" w:hAnsi="Calibri" w:cs="Calibri"/>
        </w:rPr>
        <w:t xml:space="preserve">. </w:t>
      </w:r>
      <w:r w:rsidRPr="00E92965">
        <w:rPr>
          <w:rFonts w:ascii="Calibri" w:hAnsi="Calibri" w:cs="Calibri"/>
        </w:rPr>
        <w:t>These could include: (a)</w:t>
      </w:r>
      <w:r w:rsidR="004D59B5">
        <w:rPr>
          <w:rFonts w:ascii="Calibri" w:hAnsi="Calibri" w:cs="Calibri"/>
        </w:rPr>
        <w:t xml:space="preserve"> </w:t>
      </w:r>
      <w:r w:rsidR="004D59B5" w:rsidRPr="00E92965">
        <w:rPr>
          <w:rFonts w:ascii="Calibri" w:hAnsi="Calibri" w:cs="Calibri"/>
        </w:rPr>
        <w:t>a</w:t>
      </w:r>
      <w:r w:rsidR="004D59B5">
        <w:rPr>
          <w:rFonts w:ascii="Calibri" w:hAnsi="Calibri" w:cs="Calibri"/>
        </w:rPr>
        <w:t xml:space="preserve">n </w:t>
      </w:r>
      <w:r w:rsidR="004D59B5" w:rsidRPr="004D59B5">
        <w:rPr>
          <w:rFonts w:ascii="Calibri" w:hAnsi="Calibri" w:cs="Calibri"/>
          <w:i/>
          <w:iCs/>
        </w:rPr>
        <w:t>advisory scenarios</w:t>
      </w:r>
      <w:r w:rsidR="004D59B5">
        <w:rPr>
          <w:rFonts w:ascii="Calibri" w:hAnsi="Calibri" w:cs="Calibri"/>
        </w:rPr>
        <w:t xml:space="preserve"> led by the science mentors themselves</w:t>
      </w:r>
      <w:r w:rsidR="00DE5729">
        <w:rPr>
          <w:rFonts w:ascii="Calibri" w:hAnsi="Calibri" w:cs="Calibri"/>
        </w:rPr>
        <w:t>,</w:t>
      </w:r>
      <w:r w:rsidRPr="00E92965">
        <w:rPr>
          <w:rFonts w:ascii="Calibri" w:hAnsi="Calibri" w:cs="Calibri"/>
        </w:rPr>
        <w:t xml:space="preserve"> (b)</w:t>
      </w:r>
      <w:r w:rsidR="00DE5729">
        <w:rPr>
          <w:rFonts w:ascii="Calibri" w:hAnsi="Calibri" w:cs="Calibri"/>
        </w:rPr>
        <w:t xml:space="preserve"> </w:t>
      </w:r>
      <w:r w:rsidR="00DE5729" w:rsidRPr="00E92965">
        <w:rPr>
          <w:rFonts w:ascii="Calibri" w:hAnsi="Calibri" w:cs="Calibri"/>
        </w:rPr>
        <w:t xml:space="preserve">a </w:t>
      </w:r>
      <w:r w:rsidR="00DE5729" w:rsidRPr="00E92965">
        <w:rPr>
          <w:rFonts w:ascii="Calibri" w:hAnsi="Calibri" w:cs="Calibri"/>
          <w:i/>
          <w:iCs/>
        </w:rPr>
        <w:t>round-table discussion</w:t>
      </w:r>
      <w:r w:rsidR="00DE5729">
        <w:rPr>
          <w:rFonts w:ascii="Calibri" w:hAnsi="Calibri" w:cs="Calibri"/>
        </w:rPr>
        <w:t>s</w:t>
      </w:r>
      <w:r w:rsidR="00DE5729" w:rsidRPr="00E92965">
        <w:rPr>
          <w:rFonts w:ascii="Calibri" w:hAnsi="Calibri" w:cs="Calibri"/>
        </w:rPr>
        <w:t xml:space="preserve"> of new science teaching strategies, which could be led by the academic supervisor or a tutor</w:t>
      </w:r>
      <w:r w:rsidR="00DE5729">
        <w:rPr>
          <w:rFonts w:ascii="Calibri" w:hAnsi="Calibri" w:cs="Calibri"/>
        </w:rPr>
        <w:t>,</w:t>
      </w:r>
      <w:r w:rsidRPr="00E92965">
        <w:rPr>
          <w:rFonts w:ascii="Calibri" w:hAnsi="Calibri" w:cs="Calibri"/>
        </w:rPr>
        <w:t xml:space="preserve"> (c</w:t>
      </w:r>
      <w:r w:rsidR="00DE5729">
        <w:rPr>
          <w:rFonts w:ascii="Calibri" w:hAnsi="Calibri" w:cs="Calibri"/>
        </w:rPr>
        <w:t>)</w:t>
      </w:r>
      <w:r w:rsidR="00DE5729" w:rsidRPr="00DE5729">
        <w:rPr>
          <w:rFonts w:ascii="Calibri" w:hAnsi="Calibri" w:cs="Calibri"/>
        </w:rPr>
        <w:t xml:space="preserve"> </w:t>
      </w:r>
      <w:r w:rsidR="004302EB" w:rsidRPr="00E92965">
        <w:rPr>
          <w:rFonts w:ascii="Calibri" w:hAnsi="Calibri" w:cs="Calibri"/>
        </w:rPr>
        <w:t xml:space="preserve">an </w:t>
      </w:r>
      <w:r w:rsidR="004302EB" w:rsidRPr="00E92965">
        <w:rPr>
          <w:rFonts w:ascii="Calibri" w:hAnsi="Calibri" w:cs="Calibri"/>
          <w:i/>
          <w:iCs/>
        </w:rPr>
        <w:t>inverted classroom</w:t>
      </w:r>
      <w:r w:rsidR="004302EB" w:rsidRPr="00E92965">
        <w:rPr>
          <w:rFonts w:ascii="Calibri" w:hAnsi="Calibri" w:cs="Calibri"/>
        </w:rPr>
        <w:t xml:space="preserve"> in which the </w:t>
      </w:r>
      <w:r w:rsidR="00883461">
        <w:rPr>
          <w:rFonts w:ascii="Calibri" w:hAnsi="Calibri" w:cs="Calibri"/>
        </w:rPr>
        <w:t xml:space="preserve">preservice </w:t>
      </w:r>
      <w:r w:rsidR="004302EB" w:rsidRPr="00E92965">
        <w:rPr>
          <w:rFonts w:ascii="Calibri" w:hAnsi="Calibri" w:cs="Calibri"/>
        </w:rPr>
        <w:t>teacher presents a new science teaching strategy in front of the other workshop participants and leads a discussion around it</w:t>
      </w:r>
      <w:r w:rsidR="00423983">
        <w:rPr>
          <w:rFonts w:ascii="Calibri" w:hAnsi="Calibri" w:cs="Calibri"/>
        </w:rPr>
        <w:t>,</w:t>
      </w:r>
      <w:r w:rsidR="004302EB" w:rsidRPr="00E92965">
        <w:rPr>
          <w:rFonts w:ascii="Calibri" w:hAnsi="Calibri" w:cs="Calibri"/>
        </w:rPr>
        <w:t xml:space="preserve"> </w:t>
      </w:r>
      <w:r w:rsidRPr="00E92965">
        <w:rPr>
          <w:rFonts w:ascii="Calibri" w:hAnsi="Calibri" w:cs="Calibri"/>
        </w:rPr>
        <w:t>and (d)</w:t>
      </w:r>
      <w:r w:rsidR="004302EB">
        <w:rPr>
          <w:rFonts w:ascii="Calibri" w:hAnsi="Calibri" w:cs="Calibri"/>
        </w:rPr>
        <w:t xml:space="preserve"> </w:t>
      </w:r>
      <w:r w:rsidR="004302EB" w:rsidRPr="00E92965">
        <w:rPr>
          <w:rFonts w:ascii="Calibri" w:hAnsi="Calibri" w:cs="Calibri"/>
        </w:rPr>
        <w:t xml:space="preserve">an </w:t>
      </w:r>
      <w:r w:rsidR="004302EB" w:rsidRPr="00E92965">
        <w:rPr>
          <w:rFonts w:ascii="Calibri" w:hAnsi="Calibri" w:cs="Calibri"/>
          <w:i/>
          <w:iCs/>
        </w:rPr>
        <w:t>inquiry class</w:t>
      </w:r>
      <w:r w:rsidR="004302EB" w:rsidRPr="00E92965">
        <w:rPr>
          <w:rFonts w:ascii="Calibri" w:hAnsi="Calibri" w:cs="Calibri"/>
        </w:rPr>
        <w:t xml:space="preserve">, in which a video-taped science lesson by a different </w:t>
      </w:r>
      <w:r w:rsidR="00883461">
        <w:rPr>
          <w:rFonts w:ascii="Calibri" w:hAnsi="Calibri" w:cs="Calibri"/>
        </w:rPr>
        <w:t xml:space="preserve">preservice </w:t>
      </w:r>
      <w:r w:rsidR="004302EB" w:rsidRPr="00E92965">
        <w:rPr>
          <w:rFonts w:ascii="Calibri" w:hAnsi="Calibri" w:cs="Calibri"/>
        </w:rPr>
        <w:t xml:space="preserve">science teacher is watched and analyzed by the workshop participants according to specific pre-defined </w:t>
      </w:r>
      <w:r w:rsidR="00DB0AF0" w:rsidRPr="00E92965">
        <w:rPr>
          <w:rFonts w:ascii="Calibri" w:hAnsi="Calibri" w:cs="Calibri"/>
        </w:rPr>
        <w:t>criteria</w:t>
      </w:r>
      <w:r w:rsidR="0025433D">
        <w:rPr>
          <w:rFonts w:ascii="Calibri" w:hAnsi="Calibri" w:cs="Calibri"/>
        </w:rPr>
        <w:t xml:space="preserve"> (</w:t>
      </w:r>
      <w:r w:rsidR="004375ED" w:rsidRPr="00F80723">
        <w:rPr>
          <w:rFonts w:ascii="Calibri" w:hAnsi="Calibri" w:cs="Calibri"/>
        </w:rPr>
        <w:t>Ben-</w:t>
      </w:r>
      <w:r w:rsidR="00940183" w:rsidRPr="00940183">
        <w:rPr>
          <w:rFonts w:ascii="Calibri" w:hAnsi="Calibri" w:cs="Calibri"/>
        </w:rPr>
        <w:t>Harush</w:t>
      </w:r>
      <w:r w:rsidR="00940183">
        <w:rPr>
          <w:rFonts w:ascii="Calibri" w:hAnsi="Calibri" w:cs="Calibri"/>
        </w:rPr>
        <w:t>, 2019)</w:t>
      </w:r>
      <w:r w:rsidR="004302EB">
        <w:rPr>
          <w:rFonts w:ascii="Calibri" w:hAnsi="Calibri" w:cs="Calibri"/>
        </w:rPr>
        <w:t>.</w:t>
      </w:r>
    </w:p>
    <w:p w14:paraId="151B418C" w14:textId="2B435D00" w:rsidR="00073C77" w:rsidRPr="00975768" w:rsidRDefault="003A7DFE" w:rsidP="00073C77">
      <w:pPr>
        <w:spacing w:before="240" w:after="240" w:line="360" w:lineRule="auto"/>
        <w:ind w:firstLine="142"/>
        <w:rPr>
          <w:rFonts w:ascii="Calibri" w:hAnsi="Calibri" w:cs="Calibri"/>
        </w:rPr>
      </w:pPr>
      <w:r>
        <w:rPr>
          <w:rFonts w:ascii="Calibri" w:hAnsi="Calibri" w:cs="Calibri"/>
        </w:rPr>
        <w:t xml:space="preserve">In-service science mentors are considered </w:t>
      </w:r>
      <w:r w:rsidR="002019B4">
        <w:rPr>
          <w:rFonts w:ascii="Calibri" w:hAnsi="Calibri" w:cs="Calibri"/>
        </w:rPr>
        <w:t xml:space="preserve">an </w:t>
      </w:r>
      <w:r w:rsidR="00111079">
        <w:rPr>
          <w:rFonts w:ascii="Calibri" w:hAnsi="Calibri" w:cs="Calibri"/>
        </w:rPr>
        <w:t>essential partne</w:t>
      </w:r>
      <w:r w:rsidR="00C27285">
        <w:rPr>
          <w:rFonts w:ascii="Calibri" w:hAnsi="Calibri" w:cs="Calibri"/>
        </w:rPr>
        <w:t>r in AKCs</w:t>
      </w:r>
      <w:r w:rsidR="00436263">
        <w:rPr>
          <w:rFonts w:ascii="Calibri" w:hAnsi="Calibri" w:cs="Calibri"/>
        </w:rPr>
        <w:t>, bec</w:t>
      </w:r>
      <w:r w:rsidR="004D0316">
        <w:rPr>
          <w:rFonts w:ascii="Calibri" w:hAnsi="Calibri" w:cs="Calibri"/>
        </w:rPr>
        <w:t xml:space="preserve">ause they considered </w:t>
      </w:r>
      <w:r w:rsidR="00F24DC4">
        <w:rPr>
          <w:rFonts w:ascii="Calibri" w:hAnsi="Calibri" w:cs="Calibri"/>
        </w:rPr>
        <w:t xml:space="preserve">as </w:t>
      </w:r>
      <w:r w:rsidR="00C87BA0">
        <w:rPr>
          <w:rFonts w:ascii="Calibri" w:hAnsi="Calibri" w:cs="Calibri"/>
        </w:rPr>
        <w:t xml:space="preserve">persons </w:t>
      </w:r>
      <w:r w:rsidR="00EB2198">
        <w:rPr>
          <w:rFonts w:ascii="Calibri" w:hAnsi="Calibri" w:cs="Calibri"/>
        </w:rPr>
        <w:t xml:space="preserve">who come </w:t>
      </w:r>
      <w:r w:rsidR="009A5883">
        <w:rPr>
          <w:rFonts w:ascii="Calibri" w:hAnsi="Calibri" w:cs="Calibri"/>
        </w:rPr>
        <w:t xml:space="preserve">with </w:t>
      </w:r>
      <w:r w:rsidR="0023171E">
        <w:rPr>
          <w:rFonts w:ascii="Calibri" w:hAnsi="Calibri" w:cs="Calibri"/>
        </w:rPr>
        <w:t>pedagogical ex</w:t>
      </w:r>
      <w:r w:rsidR="009770E8">
        <w:rPr>
          <w:rFonts w:ascii="Calibri" w:hAnsi="Calibri" w:cs="Calibri"/>
        </w:rPr>
        <w:t>perience</w:t>
      </w:r>
      <w:r w:rsidR="008B6628">
        <w:rPr>
          <w:rFonts w:ascii="Calibri" w:hAnsi="Calibri" w:cs="Calibri"/>
        </w:rPr>
        <w:t xml:space="preserve">s </w:t>
      </w:r>
      <w:r w:rsidR="000F0B1D">
        <w:rPr>
          <w:rFonts w:ascii="Calibri" w:hAnsi="Calibri" w:cs="Calibri"/>
        </w:rPr>
        <w:t xml:space="preserve">that they </w:t>
      </w:r>
      <w:r w:rsidR="00531F88">
        <w:rPr>
          <w:rFonts w:ascii="Calibri" w:hAnsi="Calibri" w:cs="Calibri"/>
        </w:rPr>
        <w:t xml:space="preserve">are expected to </w:t>
      </w:r>
      <w:r w:rsidR="00557288">
        <w:rPr>
          <w:rFonts w:ascii="Calibri" w:hAnsi="Calibri" w:cs="Calibri"/>
        </w:rPr>
        <w:t xml:space="preserve">enable </w:t>
      </w:r>
      <w:r w:rsidR="007A5CC0">
        <w:rPr>
          <w:rFonts w:ascii="Calibri" w:hAnsi="Calibri" w:cs="Calibri"/>
        </w:rPr>
        <w:t xml:space="preserve">the </w:t>
      </w:r>
      <w:r w:rsidR="00883461">
        <w:rPr>
          <w:rFonts w:ascii="Calibri" w:hAnsi="Calibri" w:cs="Calibri"/>
        </w:rPr>
        <w:t xml:space="preserve">preservice </w:t>
      </w:r>
      <w:r w:rsidR="007A5CC0">
        <w:rPr>
          <w:rFonts w:ascii="Calibri" w:hAnsi="Calibri" w:cs="Calibri"/>
        </w:rPr>
        <w:t xml:space="preserve">science teachers to </w:t>
      </w:r>
      <w:r w:rsidR="009E4574">
        <w:rPr>
          <w:rFonts w:ascii="Calibri" w:hAnsi="Calibri" w:cs="Calibri"/>
        </w:rPr>
        <w:t>professionally prepared</w:t>
      </w:r>
      <w:r w:rsidR="00C4085B">
        <w:rPr>
          <w:rFonts w:ascii="Calibri" w:hAnsi="Calibri" w:cs="Calibri"/>
        </w:rPr>
        <w:t xml:space="preserve"> (</w:t>
      </w:r>
      <w:r w:rsidR="00C4085B" w:rsidRPr="00F80723">
        <w:rPr>
          <w:rFonts w:ascii="Calibri" w:hAnsi="Calibri" w:cs="Calibri"/>
        </w:rPr>
        <w:t>Ben-</w:t>
      </w:r>
      <w:r w:rsidR="00C4085B" w:rsidRPr="00940183">
        <w:rPr>
          <w:rFonts w:ascii="Calibri" w:hAnsi="Calibri" w:cs="Calibri"/>
        </w:rPr>
        <w:t>Harush</w:t>
      </w:r>
      <w:r w:rsidR="00C4085B">
        <w:rPr>
          <w:rFonts w:ascii="Calibri" w:hAnsi="Calibri" w:cs="Calibri"/>
        </w:rPr>
        <w:t xml:space="preserve">, 2019). </w:t>
      </w:r>
      <w:r w:rsidR="00233B37">
        <w:rPr>
          <w:rFonts w:ascii="Calibri" w:hAnsi="Calibri" w:cs="Calibri"/>
        </w:rPr>
        <w:t xml:space="preserve">They </w:t>
      </w:r>
      <w:r w:rsidR="00AF427E">
        <w:rPr>
          <w:rFonts w:ascii="Calibri" w:hAnsi="Calibri" w:cs="Calibri"/>
        </w:rPr>
        <w:t xml:space="preserve">are expected to </w:t>
      </w:r>
      <w:r w:rsidR="004C5820">
        <w:rPr>
          <w:rFonts w:ascii="Calibri" w:hAnsi="Calibri" w:cs="Calibri"/>
        </w:rPr>
        <w:t xml:space="preserve">give advice, </w:t>
      </w:r>
      <w:r w:rsidR="006533DC">
        <w:rPr>
          <w:rFonts w:ascii="Calibri" w:hAnsi="Calibri" w:cs="Calibri"/>
        </w:rPr>
        <w:t xml:space="preserve">share, </w:t>
      </w:r>
      <w:r w:rsidR="000949A8">
        <w:rPr>
          <w:rFonts w:ascii="Calibri" w:hAnsi="Calibri" w:cs="Calibri"/>
        </w:rPr>
        <w:t xml:space="preserve">listen, </w:t>
      </w:r>
      <w:r w:rsidR="004079AE">
        <w:rPr>
          <w:rFonts w:ascii="Calibri" w:hAnsi="Calibri" w:cs="Calibri"/>
        </w:rPr>
        <w:t>develop</w:t>
      </w:r>
      <w:r w:rsidR="00E263F2">
        <w:rPr>
          <w:rFonts w:ascii="Calibri" w:hAnsi="Calibri" w:cs="Calibri"/>
        </w:rPr>
        <w:t xml:space="preserve">, support, </w:t>
      </w:r>
      <w:r w:rsidR="00E263F2" w:rsidRPr="00E263F2">
        <w:rPr>
          <w:rFonts w:ascii="Calibri" w:hAnsi="Calibri" w:cs="Calibri"/>
        </w:rPr>
        <w:t>containment</w:t>
      </w:r>
      <w:r w:rsidR="004079AE">
        <w:rPr>
          <w:rFonts w:ascii="Calibri" w:hAnsi="Calibri" w:cs="Calibri"/>
        </w:rPr>
        <w:t xml:space="preserve"> </w:t>
      </w:r>
      <w:r w:rsidR="002F067B">
        <w:rPr>
          <w:rFonts w:ascii="Calibri" w:hAnsi="Calibri" w:cs="Calibri"/>
        </w:rPr>
        <w:t xml:space="preserve">the </w:t>
      </w:r>
      <w:r w:rsidR="00883461">
        <w:rPr>
          <w:rFonts w:ascii="Calibri" w:hAnsi="Calibri" w:cs="Calibri"/>
        </w:rPr>
        <w:t xml:space="preserve">preservice </w:t>
      </w:r>
      <w:r w:rsidR="00BF0980">
        <w:rPr>
          <w:rFonts w:ascii="Calibri" w:hAnsi="Calibri" w:cs="Calibri"/>
        </w:rPr>
        <w:t>science teacher</w:t>
      </w:r>
      <w:r w:rsidR="007055FF">
        <w:rPr>
          <w:rFonts w:ascii="Calibri" w:hAnsi="Calibri" w:cs="Calibri"/>
        </w:rPr>
        <w:t xml:space="preserve"> as </w:t>
      </w:r>
      <w:r w:rsidR="00E62389">
        <w:rPr>
          <w:rFonts w:ascii="Calibri" w:hAnsi="Calibri" w:cs="Calibri"/>
        </w:rPr>
        <w:t xml:space="preserve">expected from </w:t>
      </w:r>
      <w:r w:rsidR="00BB4A38">
        <w:rPr>
          <w:rFonts w:ascii="Calibri" w:hAnsi="Calibri" w:cs="Calibri"/>
        </w:rPr>
        <w:t>every science mentor (</w:t>
      </w:r>
      <w:r w:rsidR="00852CF3">
        <w:rPr>
          <w:rFonts w:ascii="Calibri" w:hAnsi="Calibri" w:cs="Calibri"/>
        </w:rPr>
        <w:t xml:space="preserve">Hudson, 2013; 2016). </w:t>
      </w:r>
      <w:r w:rsidR="0030369E">
        <w:rPr>
          <w:rFonts w:ascii="Calibri" w:hAnsi="Calibri" w:cs="Calibri"/>
        </w:rPr>
        <w:t>At another</w:t>
      </w:r>
      <w:r w:rsidR="002F1C70">
        <w:rPr>
          <w:rFonts w:ascii="Calibri" w:hAnsi="Calibri" w:cs="Calibri"/>
        </w:rPr>
        <w:t xml:space="preserve"> side, these </w:t>
      </w:r>
      <w:r w:rsidR="00BB192D">
        <w:rPr>
          <w:rFonts w:ascii="Calibri" w:hAnsi="Calibri" w:cs="Calibri"/>
        </w:rPr>
        <w:t xml:space="preserve">in-service </w:t>
      </w:r>
      <w:r w:rsidR="008C245F">
        <w:rPr>
          <w:rFonts w:ascii="Calibri" w:hAnsi="Calibri" w:cs="Calibri"/>
        </w:rPr>
        <w:t xml:space="preserve">science mentors </w:t>
      </w:r>
      <w:r w:rsidR="00940723">
        <w:rPr>
          <w:rFonts w:ascii="Calibri" w:hAnsi="Calibri" w:cs="Calibri"/>
        </w:rPr>
        <w:t xml:space="preserve">acted all the time before the started mentoring </w:t>
      </w:r>
      <w:r w:rsidR="00052BB7">
        <w:rPr>
          <w:rFonts w:ascii="Calibri" w:hAnsi="Calibri" w:cs="Calibri"/>
        </w:rPr>
        <w:t xml:space="preserve">process </w:t>
      </w:r>
      <w:r w:rsidR="00EB1E9F">
        <w:rPr>
          <w:rFonts w:ascii="Calibri" w:hAnsi="Calibri" w:cs="Calibri"/>
        </w:rPr>
        <w:t xml:space="preserve">as science </w:t>
      </w:r>
      <w:r w:rsidR="001E4D4F">
        <w:rPr>
          <w:rFonts w:ascii="Calibri" w:hAnsi="Calibri" w:cs="Calibri"/>
        </w:rPr>
        <w:t>teachers and</w:t>
      </w:r>
      <w:r w:rsidR="007D71B3">
        <w:rPr>
          <w:rFonts w:ascii="Calibri" w:hAnsi="Calibri" w:cs="Calibri"/>
        </w:rPr>
        <w:t xml:space="preserve"> started t</w:t>
      </w:r>
      <w:r w:rsidR="00FE52D9">
        <w:rPr>
          <w:rFonts w:ascii="Calibri" w:hAnsi="Calibri" w:cs="Calibri"/>
        </w:rPr>
        <w:t xml:space="preserve">he mentoring </w:t>
      </w:r>
      <w:r w:rsidR="000D1B4B">
        <w:rPr>
          <w:rFonts w:ascii="Calibri" w:hAnsi="Calibri" w:cs="Calibri"/>
        </w:rPr>
        <w:t xml:space="preserve">job </w:t>
      </w:r>
      <w:r w:rsidR="00DD783D">
        <w:rPr>
          <w:rFonts w:ascii="Calibri" w:hAnsi="Calibri" w:cs="Calibri"/>
        </w:rPr>
        <w:t>while</w:t>
      </w:r>
      <w:r w:rsidR="004B0B64">
        <w:rPr>
          <w:rFonts w:ascii="Calibri" w:hAnsi="Calibri" w:cs="Calibri"/>
        </w:rPr>
        <w:t xml:space="preserve"> they </w:t>
      </w:r>
      <w:r w:rsidR="007C373C">
        <w:rPr>
          <w:rFonts w:ascii="Calibri" w:hAnsi="Calibri" w:cs="Calibri"/>
        </w:rPr>
        <w:t>join A</w:t>
      </w:r>
      <w:r w:rsidR="008B6DEA">
        <w:rPr>
          <w:rFonts w:ascii="Calibri" w:hAnsi="Calibri" w:cs="Calibri"/>
        </w:rPr>
        <w:t>KC</w:t>
      </w:r>
      <w:r w:rsidR="007C373C">
        <w:rPr>
          <w:rFonts w:ascii="Calibri" w:hAnsi="Calibri" w:cs="Calibri"/>
        </w:rPr>
        <w:t xml:space="preserve">s without </w:t>
      </w:r>
      <w:r w:rsidR="00E1734D">
        <w:rPr>
          <w:rFonts w:ascii="Calibri" w:hAnsi="Calibri" w:cs="Calibri"/>
        </w:rPr>
        <w:t xml:space="preserve">getting any </w:t>
      </w:r>
      <w:r w:rsidR="0010112B">
        <w:rPr>
          <w:rFonts w:ascii="Calibri" w:hAnsi="Calibri" w:cs="Calibri"/>
        </w:rPr>
        <w:t xml:space="preserve">preparatory </w:t>
      </w:r>
      <w:r w:rsidR="004756E8">
        <w:rPr>
          <w:rFonts w:ascii="Calibri" w:hAnsi="Calibri" w:cs="Calibri"/>
        </w:rPr>
        <w:t>pro</w:t>
      </w:r>
      <w:r w:rsidR="00E44EBA">
        <w:rPr>
          <w:rFonts w:ascii="Calibri" w:hAnsi="Calibri" w:cs="Calibri"/>
        </w:rPr>
        <w:t>fessional development</w:t>
      </w:r>
      <w:r w:rsidR="00E0540F">
        <w:rPr>
          <w:rFonts w:ascii="Calibri" w:hAnsi="Calibri" w:cs="Calibri"/>
        </w:rPr>
        <w:t xml:space="preserve"> to </w:t>
      </w:r>
      <w:r w:rsidR="0041088A">
        <w:rPr>
          <w:rFonts w:ascii="Calibri" w:hAnsi="Calibri" w:cs="Calibri"/>
        </w:rPr>
        <w:t xml:space="preserve">enable and providing them with the </w:t>
      </w:r>
      <w:r w:rsidR="0041088A">
        <w:rPr>
          <w:rFonts w:ascii="Calibri" w:hAnsi="Calibri" w:cs="Calibri"/>
        </w:rPr>
        <w:lastRenderedPageBreak/>
        <w:t>required mentoring skills</w:t>
      </w:r>
      <w:r w:rsidR="001E4D4F">
        <w:rPr>
          <w:rFonts w:ascii="Calibri" w:hAnsi="Calibri" w:cs="Calibri"/>
        </w:rPr>
        <w:t xml:space="preserve">. It is expected that </w:t>
      </w:r>
      <w:r w:rsidR="00DD783D">
        <w:rPr>
          <w:rFonts w:ascii="Calibri" w:hAnsi="Calibri" w:cs="Calibri"/>
        </w:rPr>
        <w:t xml:space="preserve">they will gain </w:t>
      </w:r>
      <w:r w:rsidR="00CC7EF5">
        <w:rPr>
          <w:rFonts w:ascii="Calibri" w:hAnsi="Calibri" w:cs="Calibri"/>
        </w:rPr>
        <w:t xml:space="preserve">and develop </w:t>
      </w:r>
      <w:r w:rsidR="00DD783D">
        <w:rPr>
          <w:rFonts w:ascii="Calibri" w:hAnsi="Calibri" w:cs="Calibri"/>
        </w:rPr>
        <w:t xml:space="preserve">these skills </w:t>
      </w:r>
      <w:r w:rsidR="00043421">
        <w:rPr>
          <w:rFonts w:ascii="Calibri" w:hAnsi="Calibri" w:cs="Calibri"/>
        </w:rPr>
        <w:t xml:space="preserve">gradually </w:t>
      </w:r>
      <w:r w:rsidR="00CC7EF5">
        <w:rPr>
          <w:rFonts w:ascii="Calibri" w:hAnsi="Calibri" w:cs="Calibri"/>
        </w:rPr>
        <w:t>while they act as science mentors.</w:t>
      </w:r>
      <w:r w:rsidR="00111146">
        <w:rPr>
          <w:rFonts w:ascii="Calibri" w:hAnsi="Calibri" w:cs="Calibri"/>
        </w:rPr>
        <w:t xml:space="preserve"> </w:t>
      </w:r>
    </w:p>
    <w:p w14:paraId="3C0F81A3" w14:textId="77777777" w:rsidR="00E51E83" w:rsidRPr="00E51E83" w:rsidRDefault="006F4B85" w:rsidP="00E51E83">
      <w:pPr>
        <w:spacing w:before="240" w:after="240" w:line="360" w:lineRule="auto"/>
        <w:rPr>
          <w:rFonts w:ascii="Calibri" w:hAnsi="Calibri" w:cs="Calibri"/>
          <w:b/>
          <w:bCs/>
          <w:i/>
          <w:iCs/>
        </w:rPr>
      </w:pPr>
      <w:r w:rsidRPr="00E51E83">
        <w:rPr>
          <w:rFonts w:ascii="Calibri" w:hAnsi="Calibri" w:cs="Calibri"/>
          <w:b/>
          <w:bCs/>
          <w:i/>
          <w:iCs/>
        </w:rPr>
        <w:t>Research Objectives</w:t>
      </w:r>
      <w:r w:rsidR="00952349" w:rsidRPr="00E51E83">
        <w:rPr>
          <w:rFonts w:ascii="Calibri" w:hAnsi="Calibri" w:cs="Calibri"/>
          <w:b/>
          <w:bCs/>
          <w:i/>
          <w:iCs/>
        </w:rPr>
        <w:t xml:space="preserve"> </w:t>
      </w:r>
    </w:p>
    <w:p w14:paraId="6B0AC745" w14:textId="34A07971" w:rsidR="00277E72" w:rsidRPr="008F4F94" w:rsidRDefault="00FE49C5" w:rsidP="00E51E83">
      <w:pPr>
        <w:spacing w:before="240" w:after="240" w:line="360" w:lineRule="auto"/>
        <w:rPr>
          <w:rFonts w:ascii="Calibri" w:hAnsi="Calibri" w:cs="Calibri"/>
        </w:rPr>
      </w:pPr>
      <w:r>
        <w:rPr>
          <w:rFonts w:ascii="Calibri" w:hAnsi="Calibri" w:cs="Calibri"/>
        </w:rPr>
        <w:t xml:space="preserve">The research </w:t>
      </w:r>
      <w:r w:rsidR="001505B8">
        <w:rPr>
          <w:rFonts w:ascii="Calibri" w:hAnsi="Calibri" w:cs="Calibri"/>
        </w:rPr>
        <w:t>goal</w:t>
      </w:r>
      <w:r>
        <w:rPr>
          <w:rFonts w:ascii="Calibri" w:hAnsi="Calibri" w:cs="Calibri"/>
        </w:rPr>
        <w:t xml:space="preserve"> </w:t>
      </w:r>
      <w:r w:rsidR="005F4816">
        <w:rPr>
          <w:rFonts w:ascii="Calibri" w:hAnsi="Calibri" w:cs="Calibri"/>
        </w:rPr>
        <w:t xml:space="preserve">of the current research </w:t>
      </w:r>
      <w:r w:rsidR="006E1A2F">
        <w:rPr>
          <w:rFonts w:ascii="Calibri" w:hAnsi="Calibri" w:cs="Calibri"/>
        </w:rPr>
        <w:t>was</w:t>
      </w:r>
      <w:r>
        <w:rPr>
          <w:rFonts w:ascii="Calibri" w:hAnsi="Calibri" w:cs="Calibri"/>
        </w:rPr>
        <w:t xml:space="preserve"> focused </w:t>
      </w:r>
      <w:r w:rsidR="004E4102">
        <w:rPr>
          <w:rFonts w:ascii="Calibri" w:hAnsi="Calibri" w:cs="Calibri"/>
        </w:rPr>
        <w:t xml:space="preserve">on </w:t>
      </w:r>
      <w:r w:rsidR="008A7AF3">
        <w:rPr>
          <w:rFonts w:ascii="Calibri" w:hAnsi="Calibri" w:cs="Calibri"/>
        </w:rPr>
        <w:t xml:space="preserve">the gain that in-service science mentors </w:t>
      </w:r>
      <w:r w:rsidR="00AA7BCE">
        <w:rPr>
          <w:rFonts w:ascii="Calibri" w:hAnsi="Calibri" w:cs="Calibri"/>
        </w:rPr>
        <w:t xml:space="preserve">get </w:t>
      </w:r>
      <w:r w:rsidR="00005314">
        <w:rPr>
          <w:rFonts w:ascii="Calibri" w:hAnsi="Calibri" w:cs="Calibri"/>
        </w:rPr>
        <w:t>during A</w:t>
      </w:r>
      <w:r w:rsidR="008B6DEA">
        <w:rPr>
          <w:rFonts w:ascii="Calibri" w:hAnsi="Calibri" w:cs="Calibri"/>
        </w:rPr>
        <w:t>KC</w:t>
      </w:r>
      <w:r w:rsidR="00005314">
        <w:rPr>
          <w:rFonts w:ascii="Calibri" w:hAnsi="Calibri" w:cs="Calibri"/>
        </w:rPr>
        <w:t xml:space="preserve">s </w:t>
      </w:r>
      <w:r w:rsidR="00EB5E64">
        <w:rPr>
          <w:rFonts w:ascii="Calibri" w:hAnsi="Calibri" w:cs="Calibri"/>
        </w:rPr>
        <w:t xml:space="preserve">and </w:t>
      </w:r>
      <w:r w:rsidR="0050471D">
        <w:rPr>
          <w:rFonts w:ascii="Calibri" w:hAnsi="Calibri" w:cs="Calibri"/>
        </w:rPr>
        <w:t xml:space="preserve">translated into development or strengthen of </w:t>
      </w:r>
      <w:r w:rsidR="00DD6D54">
        <w:rPr>
          <w:rFonts w:ascii="Calibri" w:hAnsi="Calibri" w:cs="Calibri"/>
        </w:rPr>
        <w:t>their mentoring skill</w:t>
      </w:r>
      <w:r w:rsidR="00D66802">
        <w:rPr>
          <w:rFonts w:ascii="Calibri" w:hAnsi="Calibri" w:cs="Calibri"/>
        </w:rPr>
        <w:t>,</w:t>
      </w:r>
      <w:r>
        <w:rPr>
          <w:rFonts w:ascii="Calibri" w:hAnsi="Calibri" w:cs="Calibri"/>
        </w:rPr>
        <w:t xml:space="preserve"> more </w:t>
      </w:r>
      <w:r w:rsidR="00D66802">
        <w:rPr>
          <w:rFonts w:ascii="Calibri" w:hAnsi="Calibri" w:cs="Calibri"/>
        </w:rPr>
        <w:t>specifically</w:t>
      </w:r>
      <w:r w:rsidR="001505B8">
        <w:rPr>
          <w:rFonts w:ascii="Calibri" w:hAnsi="Calibri" w:cs="Calibri"/>
        </w:rPr>
        <w:t>, the</w:t>
      </w:r>
      <w:r w:rsidR="004E4ABF">
        <w:rPr>
          <w:rFonts w:ascii="Calibri" w:hAnsi="Calibri" w:cs="Calibri"/>
        </w:rPr>
        <w:t xml:space="preserve"> current research objectives could be summarized as follows</w:t>
      </w:r>
      <w:r w:rsidR="00D66802">
        <w:rPr>
          <w:rFonts w:ascii="Calibri" w:hAnsi="Calibri" w:cs="Calibri"/>
        </w:rPr>
        <w:t>:</w:t>
      </w:r>
    </w:p>
    <w:p w14:paraId="5D15DA63" w14:textId="632D38E7" w:rsidR="00217546" w:rsidRPr="008F4F94" w:rsidRDefault="007A521A" w:rsidP="00217546">
      <w:pPr>
        <w:pStyle w:val="a3"/>
        <w:numPr>
          <w:ilvl w:val="0"/>
          <w:numId w:val="1"/>
        </w:numPr>
        <w:bidi w:val="0"/>
        <w:spacing w:line="360" w:lineRule="auto"/>
        <w:rPr>
          <w:rFonts w:ascii="Calibri" w:hAnsi="Calibri" w:cs="Calibri"/>
        </w:rPr>
      </w:pPr>
      <w:r w:rsidRPr="008F4F94">
        <w:rPr>
          <w:rFonts w:ascii="Calibri" w:hAnsi="Calibri" w:cs="Calibri"/>
        </w:rPr>
        <w:t xml:space="preserve">To </w:t>
      </w:r>
      <w:r w:rsidR="00E40C91">
        <w:rPr>
          <w:rFonts w:ascii="Calibri" w:hAnsi="Calibri" w:cs="Calibri"/>
        </w:rPr>
        <w:t>stands on</w:t>
      </w:r>
      <w:r w:rsidR="007C5CC9" w:rsidRPr="008F4F94">
        <w:rPr>
          <w:rFonts w:ascii="Calibri" w:hAnsi="Calibri" w:cs="Calibri"/>
        </w:rPr>
        <w:t xml:space="preserve"> </w:t>
      </w:r>
      <w:r w:rsidR="00207F02">
        <w:rPr>
          <w:rFonts w:ascii="Calibri" w:hAnsi="Calibri" w:cs="Calibri"/>
        </w:rPr>
        <w:t>how</w:t>
      </w:r>
      <w:r w:rsidR="00B87429" w:rsidRPr="008F4F94">
        <w:rPr>
          <w:rFonts w:ascii="Calibri" w:hAnsi="Calibri" w:cs="Calibri"/>
        </w:rPr>
        <w:t xml:space="preserve"> </w:t>
      </w:r>
      <w:r w:rsidR="00645C6D" w:rsidRPr="008F4F94">
        <w:rPr>
          <w:rFonts w:ascii="Calibri" w:hAnsi="Calibri" w:cs="Calibri"/>
        </w:rPr>
        <w:t xml:space="preserve">participation of </w:t>
      </w:r>
      <w:r w:rsidR="0085120D">
        <w:rPr>
          <w:rFonts w:ascii="Calibri" w:hAnsi="Calibri" w:cs="Calibri"/>
        </w:rPr>
        <w:t xml:space="preserve">in-service </w:t>
      </w:r>
      <w:r w:rsidR="00645C6D" w:rsidRPr="008F4F94">
        <w:rPr>
          <w:rFonts w:ascii="Calibri" w:hAnsi="Calibri" w:cs="Calibri"/>
        </w:rPr>
        <w:t xml:space="preserve">science mentors </w:t>
      </w:r>
      <w:r w:rsidR="0085120D">
        <w:rPr>
          <w:rFonts w:ascii="Calibri" w:hAnsi="Calibri" w:cs="Calibri"/>
        </w:rPr>
        <w:t>who participated in A</w:t>
      </w:r>
      <w:r w:rsidR="008B6DEA">
        <w:rPr>
          <w:rFonts w:ascii="Calibri" w:hAnsi="Calibri" w:cs="Calibri"/>
        </w:rPr>
        <w:t>KC</w:t>
      </w:r>
      <w:r w:rsidR="0085120D">
        <w:rPr>
          <w:rFonts w:ascii="Calibri" w:hAnsi="Calibri" w:cs="Calibri"/>
        </w:rPr>
        <w:t>s</w:t>
      </w:r>
      <w:r w:rsidR="00D61AC4">
        <w:rPr>
          <w:rFonts w:ascii="Calibri" w:hAnsi="Calibri" w:cs="Calibri"/>
        </w:rPr>
        <w:t xml:space="preserve"> </w:t>
      </w:r>
      <w:r w:rsidR="004667DD">
        <w:rPr>
          <w:rFonts w:ascii="Calibri" w:hAnsi="Calibri" w:cs="Calibri"/>
        </w:rPr>
        <w:t>influence their mentoring</w:t>
      </w:r>
      <w:r w:rsidR="005B49EA" w:rsidRPr="008F4F94">
        <w:rPr>
          <w:rFonts w:ascii="Calibri" w:hAnsi="Calibri" w:cs="Calibri"/>
        </w:rPr>
        <w:t xml:space="preserve"> skills.</w:t>
      </w:r>
    </w:p>
    <w:p w14:paraId="166CFD83" w14:textId="1B71D13B" w:rsidR="005B49EA" w:rsidRPr="008F4F94" w:rsidRDefault="005B49EA" w:rsidP="005B49EA">
      <w:pPr>
        <w:pStyle w:val="a3"/>
        <w:numPr>
          <w:ilvl w:val="0"/>
          <w:numId w:val="1"/>
        </w:numPr>
        <w:bidi w:val="0"/>
        <w:spacing w:line="360" w:lineRule="auto"/>
        <w:rPr>
          <w:rFonts w:ascii="Calibri" w:hAnsi="Calibri" w:cs="Calibri"/>
        </w:rPr>
      </w:pPr>
      <w:r w:rsidRPr="008F4F94">
        <w:rPr>
          <w:rFonts w:ascii="Calibri" w:hAnsi="Calibri" w:cs="Calibri"/>
        </w:rPr>
        <w:t xml:space="preserve">To </w:t>
      </w:r>
      <w:r w:rsidR="00A80136">
        <w:rPr>
          <w:rFonts w:ascii="Calibri" w:hAnsi="Calibri" w:cs="Calibri"/>
        </w:rPr>
        <w:t xml:space="preserve">stands on </w:t>
      </w:r>
      <w:r w:rsidR="00962A01">
        <w:rPr>
          <w:rFonts w:ascii="Calibri" w:hAnsi="Calibri" w:cs="Calibri"/>
        </w:rPr>
        <w:t xml:space="preserve">in-service science </w:t>
      </w:r>
      <w:r w:rsidR="00296C4B">
        <w:rPr>
          <w:rFonts w:ascii="Calibri" w:hAnsi="Calibri" w:cs="Calibri"/>
        </w:rPr>
        <w:t>teachers'</w:t>
      </w:r>
      <w:r w:rsidR="00962A01">
        <w:rPr>
          <w:rFonts w:ascii="Calibri" w:hAnsi="Calibri" w:cs="Calibri"/>
        </w:rPr>
        <w:t xml:space="preserve"> </w:t>
      </w:r>
      <w:r w:rsidR="00B22BFB">
        <w:rPr>
          <w:rFonts w:ascii="Calibri" w:hAnsi="Calibri" w:cs="Calibri"/>
        </w:rPr>
        <w:t xml:space="preserve">recommendations and comments toward </w:t>
      </w:r>
      <w:r w:rsidR="00DF4782">
        <w:rPr>
          <w:rFonts w:ascii="Calibri" w:hAnsi="Calibri" w:cs="Calibri"/>
        </w:rPr>
        <w:t>A</w:t>
      </w:r>
      <w:r w:rsidR="008B6DEA">
        <w:rPr>
          <w:rFonts w:ascii="Calibri" w:hAnsi="Calibri" w:cs="Calibri"/>
        </w:rPr>
        <w:t>KC</w:t>
      </w:r>
      <w:r w:rsidR="00DF4782">
        <w:rPr>
          <w:rFonts w:ascii="Calibri" w:hAnsi="Calibri" w:cs="Calibri"/>
        </w:rPr>
        <w:t>s</w:t>
      </w:r>
      <w:r w:rsidR="00A859BA" w:rsidRPr="008F4F94">
        <w:rPr>
          <w:rFonts w:ascii="Calibri" w:hAnsi="Calibri" w:cs="Calibri"/>
        </w:rPr>
        <w:t>.</w:t>
      </w:r>
    </w:p>
    <w:p w14:paraId="784CB40C" w14:textId="3EF3932C" w:rsidR="00E8087F" w:rsidRDefault="00E8087F" w:rsidP="00003E2C">
      <w:pPr>
        <w:spacing w:before="240" w:after="240" w:line="360" w:lineRule="auto"/>
        <w:rPr>
          <w:rFonts w:ascii="Calibri" w:hAnsi="Calibri" w:cs="Calibri"/>
          <w:b/>
          <w:bCs/>
        </w:rPr>
      </w:pPr>
      <w:r w:rsidRPr="008F4F94">
        <w:rPr>
          <w:rFonts w:ascii="Calibri" w:hAnsi="Calibri" w:cs="Calibri"/>
          <w:b/>
          <w:bCs/>
        </w:rPr>
        <w:t>Research Questions</w:t>
      </w:r>
    </w:p>
    <w:p w14:paraId="350834D4" w14:textId="0FEB988D" w:rsidR="00F43486" w:rsidRPr="00F43486" w:rsidRDefault="00F43486" w:rsidP="00F43486">
      <w:pPr>
        <w:spacing w:before="240" w:after="240" w:line="360" w:lineRule="auto"/>
        <w:rPr>
          <w:rFonts w:ascii="Calibri" w:hAnsi="Calibri" w:cs="Calibri"/>
        </w:rPr>
      </w:pPr>
      <w:r>
        <w:rPr>
          <w:rFonts w:ascii="Calibri" w:hAnsi="Calibri" w:cs="Calibri"/>
        </w:rPr>
        <w:t xml:space="preserve">Based on the previous </w:t>
      </w:r>
      <w:r w:rsidR="00296C4B">
        <w:rPr>
          <w:rFonts w:ascii="Calibri" w:hAnsi="Calibri" w:cs="Calibri"/>
        </w:rPr>
        <w:t xml:space="preserve">research goal and objectives, </w:t>
      </w:r>
      <w:r w:rsidR="005D0DCA">
        <w:rPr>
          <w:rFonts w:ascii="Calibri" w:hAnsi="Calibri" w:cs="Calibri"/>
        </w:rPr>
        <w:t>the current research questions could be summarized as follows:</w:t>
      </w:r>
    </w:p>
    <w:p w14:paraId="013009ED" w14:textId="7747718A" w:rsidR="00E8087F" w:rsidRPr="008F4F94" w:rsidRDefault="008C522A" w:rsidP="00A859BA">
      <w:pPr>
        <w:pStyle w:val="a3"/>
        <w:numPr>
          <w:ilvl w:val="0"/>
          <w:numId w:val="2"/>
        </w:numPr>
        <w:bidi w:val="0"/>
        <w:spacing w:line="360" w:lineRule="auto"/>
        <w:rPr>
          <w:rFonts w:ascii="Calibri" w:hAnsi="Calibri" w:cs="Calibri"/>
        </w:rPr>
      </w:pPr>
      <w:r w:rsidRPr="008F4F94">
        <w:rPr>
          <w:rFonts w:ascii="Calibri" w:hAnsi="Calibri" w:cs="Calibri"/>
        </w:rPr>
        <w:t xml:space="preserve">What is the role of </w:t>
      </w:r>
      <w:r w:rsidR="005678C5">
        <w:rPr>
          <w:rFonts w:ascii="Calibri" w:hAnsi="Calibri" w:cs="Calibri"/>
        </w:rPr>
        <w:t xml:space="preserve">in-service </w:t>
      </w:r>
      <w:r w:rsidRPr="008F4F94">
        <w:rPr>
          <w:rFonts w:ascii="Calibri" w:hAnsi="Calibri" w:cs="Calibri"/>
        </w:rPr>
        <w:t xml:space="preserve">science mentors during the </w:t>
      </w:r>
      <w:r w:rsidR="006C2AD0">
        <w:rPr>
          <w:rFonts w:ascii="Calibri" w:hAnsi="Calibri" w:cs="Calibri"/>
        </w:rPr>
        <w:t>A</w:t>
      </w:r>
      <w:r w:rsidR="008B6DEA">
        <w:rPr>
          <w:rFonts w:ascii="Calibri" w:hAnsi="Calibri" w:cs="Calibri"/>
        </w:rPr>
        <w:t>KC</w:t>
      </w:r>
      <w:r w:rsidRPr="008F4F94">
        <w:rPr>
          <w:rFonts w:ascii="Calibri" w:hAnsi="Calibri" w:cs="Calibri"/>
        </w:rPr>
        <w:t xml:space="preserve"> meetings</w:t>
      </w:r>
      <w:r w:rsidR="00A00937" w:rsidRPr="008F4F94">
        <w:rPr>
          <w:rFonts w:ascii="Calibri" w:hAnsi="Calibri" w:cs="Calibri"/>
        </w:rPr>
        <w:t>?</w:t>
      </w:r>
    </w:p>
    <w:p w14:paraId="68C45F90" w14:textId="22106D49" w:rsidR="00A00937" w:rsidRPr="008F4F94" w:rsidRDefault="00A00937" w:rsidP="00A00937">
      <w:pPr>
        <w:pStyle w:val="a3"/>
        <w:numPr>
          <w:ilvl w:val="0"/>
          <w:numId w:val="2"/>
        </w:numPr>
        <w:bidi w:val="0"/>
        <w:spacing w:line="360" w:lineRule="auto"/>
        <w:rPr>
          <w:rFonts w:ascii="Calibri" w:hAnsi="Calibri" w:cs="Calibri"/>
        </w:rPr>
      </w:pPr>
      <w:r w:rsidRPr="008F4F94">
        <w:rPr>
          <w:rFonts w:ascii="Calibri" w:hAnsi="Calibri" w:cs="Calibri"/>
        </w:rPr>
        <w:t xml:space="preserve">How </w:t>
      </w:r>
      <w:r w:rsidR="005678C5">
        <w:rPr>
          <w:rFonts w:ascii="Calibri" w:hAnsi="Calibri" w:cs="Calibri"/>
        </w:rPr>
        <w:t xml:space="preserve">in-service </w:t>
      </w:r>
      <w:r w:rsidRPr="008F4F94">
        <w:rPr>
          <w:rFonts w:ascii="Calibri" w:hAnsi="Calibri" w:cs="Calibri"/>
        </w:rPr>
        <w:t>science mentors</w:t>
      </w:r>
      <w:r w:rsidR="00B35A85" w:rsidRPr="008F4F94">
        <w:rPr>
          <w:rFonts w:ascii="Calibri" w:hAnsi="Calibri" w:cs="Calibri"/>
        </w:rPr>
        <w:t>'</w:t>
      </w:r>
      <w:r w:rsidRPr="008F4F94">
        <w:rPr>
          <w:rFonts w:ascii="Calibri" w:hAnsi="Calibri" w:cs="Calibri"/>
        </w:rPr>
        <w:t xml:space="preserve"> participation in </w:t>
      </w:r>
      <w:r w:rsidR="006C2AD0">
        <w:rPr>
          <w:rFonts w:ascii="Calibri" w:hAnsi="Calibri" w:cs="Calibri"/>
        </w:rPr>
        <w:t>A</w:t>
      </w:r>
      <w:r w:rsidR="008B6DEA">
        <w:rPr>
          <w:rFonts w:ascii="Calibri" w:hAnsi="Calibri" w:cs="Calibri"/>
        </w:rPr>
        <w:t>KC</w:t>
      </w:r>
      <w:r w:rsidR="002C76EB">
        <w:rPr>
          <w:rFonts w:ascii="Calibri" w:hAnsi="Calibri" w:cs="Calibri"/>
        </w:rPr>
        <w:t>s</w:t>
      </w:r>
      <w:r w:rsidRPr="008F4F94">
        <w:rPr>
          <w:rFonts w:ascii="Calibri" w:hAnsi="Calibri" w:cs="Calibri"/>
        </w:rPr>
        <w:t xml:space="preserve"> </w:t>
      </w:r>
      <w:r w:rsidR="006C2AD0">
        <w:rPr>
          <w:rFonts w:ascii="Calibri" w:hAnsi="Calibri" w:cs="Calibri"/>
        </w:rPr>
        <w:t>influence</w:t>
      </w:r>
      <w:r w:rsidRPr="008F4F94">
        <w:rPr>
          <w:rFonts w:ascii="Calibri" w:hAnsi="Calibri" w:cs="Calibri"/>
        </w:rPr>
        <w:t xml:space="preserve"> their mentoring skills</w:t>
      </w:r>
      <w:r w:rsidR="00B35A85" w:rsidRPr="008F4F94">
        <w:rPr>
          <w:rFonts w:ascii="Calibri" w:hAnsi="Calibri" w:cs="Calibri"/>
        </w:rPr>
        <w:t>?</w:t>
      </w:r>
    </w:p>
    <w:p w14:paraId="7580BDD7" w14:textId="3A99AA93" w:rsidR="00B35A85" w:rsidRPr="008F4F94" w:rsidRDefault="00EC5961" w:rsidP="00B35A85">
      <w:pPr>
        <w:pStyle w:val="a3"/>
        <w:numPr>
          <w:ilvl w:val="0"/>
          <w:numId w:val="2"/>
        </w:numPr>
        <w:bidi w:val="0"/>
        <w:spacing w:line="360" w:lineRule="auto"/>
        <w:rPr>
          <w:rFonts w:ascii="Calibri" w:hAnsi="Calibri" w:cs="Calibri"/>
        </w:rPr>
      </w:pPr>
      <w:r w:rsidRPr="008F4F94">
        <w:rPr>
          <w:rFonts w:ascii="Calibri" w:hAnsi="Calibri" w:cs="Calibri"/>
        </w:rPr>
        <w:t xml:space="preserve">What are the </w:t>
      </w:r>
      <w:r w:rsidR="00CD44A6">
        <w:rPr>
          <w:rFonts w:ascii="Calibri" w:hAnsi="Calibri" w:cs="Calibri"/>
        </w:rPr>
        <w:t>recommendations and comments</w:t>
      </w:r>
      <w:r w:rsidR="00D00562">
        <w:rPr>
          <w:rFonts w:ascii="Calibri" w:hAnsi="Calibri" w:cs="Calibri"/>
        </w:rPr>
        <w:t xml:space="preserve"> </w:t>
      </w:r>
      <w:r w:rsidRPr="008F4F94">
        <w:rPr>
          <w:rFonts w:ascii="Calibri" w:hAnsi="Calibri" w:cs="Calibri"/>
        </w:rPr>
        <w:t xml:space="preserve">that </w:t>
      </w:r>
      <w:r w:rsidR="005678C5">
        <w:rPr>
          <w:rFonts w:ascii="Calibri" w:hAnsi="Calibri" w:cs="Calibri"/>
        </w:rPr>
        <w:t xml:space="preserve">in-service </w:t>
      </w:r>
      <w:r w:rsidR="00D00562" w:rsidRPr="008F4F94">
        <w:rPr>
          <w:rFonts w:ascii="Calibri" w:hAnsi="Calibri" w:cs="Calibri"/>
        </w:rPr>
        <w:t xml:space="preserve">science mentors </w:t>
      </w:r>
      <w:r w:rsidR="00D00562">
        <w:rPr>
          <w:rFonts w:ascii="Calibri" w:hAnsi="Calibri" w:cs="Calibri"/>
        </w:rPr>
        <w:t>raised</w:t>
      </w:r>
      <w:r w:rsidR="004F65E7" w:rsidRPr="004F65E7">
        <w:rPr>
          <w:rFonts w:ascii="Calibri" w:hAnsi="Calibri" w:cs="Calibri"/>
        </w:rPr>
        <w:t xml:space="preserve"> </w:t>
      </w:r>
      <w:r w:rsidR="004F65E7">
        <w:rPr>
          <w:rFonts w:ascii="Calibri" w:hAnsi="Calibri" w:cs="Calibri"/>
        </w:rPr>
        <w:t>toward A</w:t>
      </w:r>
      <w:r w:rsidR="008B6DEA">
        <w:rPr>
          <w:rFonts w:ascii="Calibri" w:hAnsi="Calibri" w:cs="Calibri"/>
        </w:rPr>
        <w:t>KC</w:t>
      </w:r>
      <w:r w:rsidR="004F65E7">
        <w:rPr>
          <w:rFonts w:ascii="Calibri" w:hAnsi="Calibri" w:cs="Calibri"/>
        </w:rPr>
        <w:t>s</w:t>
      </w:r>
      <w:r w:rsidRPr="008F4F94">
        <w:rPr>
          <w:rFonts w:ascii="Calibri" w:hAnsi="Calibri" w:cs="Calibri"/>
        </w:rPr>
        <w:t>?</w:t>
      </w:r>
    </w:p>
    <w:p w14:paraId="7D319D5F" w14:textId="2350A900" w:rsidR="00F31794" w:rsidRPr="008F4F94" w:rsidRDefault="00F71C24" w:rsidP="00D5146C">
      <w:pPr>
        <w:spacing w:before="240" w:line="360" w:lineRule="auto"/>
        <w:rPr>
          <w:rFonts w:ascii="Calibri" w:hAnsi="Calibri" w:cs="Calibri"/>
          <w:b/>
          <w:bCs/>
        </w:rPr>
      </w:pPr>
      <w:r>
        <w:rPr>
          <w:rFonts w:ascii="Calibri" w:hAnsi="Calibri" w:cs="Calibri"/>
          <w:b/>
          <w:bCs/>
        </w:rPr>
        <w:t xml:space="preserve">Research </w:t>
      </w:r>
      <w:r w:rsidR="00C71C77" w:rsidRPr="008F4F94">
        <w:rPr>
          <w:rFonts w:ascii="Calibri" w:hAnsi="Calibri" w:cs="Calibri"/>
          <w:b/>
          <w:bCs/>
        </w:rPr>
        <w:t>Methodology</w:t>
      </w:r>
    </w:p>
    <w:p w14:paraId="17E27227" w14:textId="12FF7535" w:rsidR="00CA52E9" w:rsidRPr="008F4F94" w:rsidRDefault="00B71CE4" w:rsidP="00B71CE4">
      <w:pPr>
        <w:spacing w:line="360" w:lineRule="auto"/>
        <w:rPr>
          <w:rFonts w:ascii="Calibri" w:hAnsi="Calibri" w:cs="Calibri"/>
          <w:b/>
          <w:bCs/>
          <w:i/>
          <w:iCs/>
        </w:rPr>
      </w:pPr>
      <w:r w:rsidRPr="008F4F94">
        <w:rPr>
          <w:rFonts w:ascii="Calibri" w:hAnsi="Calibri" w:cs="Calibri"/>
          <w:b/>
          <w:bCs/>
          <w:i/>
          <w:iCs/>
        </w:rPr>
        <w:t>Participants</w:t>
      </w:r>
    </w:p>
    <w:p w14:paraId="0AE88EDB" w14:textId="6AEEC28E" w:rsidR="004E7CF1" w:rsidRPr="008F4F94" w:rsidRDefault="004E7CF1" w:rsidP="004E7CF1">
      <w:pPr>
        <w:spacing w:line="360" w:lineRule="auto"/>
        <w:rPr>
          <w:rFonts w:ascii="Calibri" w:hAnsi="Calibri" w:cs="Calibri"/>
        </w:rPr>
      </w:pPr>
      <w:r w:rsidRPr="008F4F94">
        <w:rPr>
          <w:rFonts w:ascii="Calibri" w:hAnsi="Calibri" w:cs="Calibri"/>
        </w:rPr>
        <w:t xml:space="preserve">The </w:t>
      </w:r>
      <w:r w:rsidR="00F23AC5">
        <w:rPr>
          <w:rFonts w:ascii="Calibri" w:hAnsi="Calibri" w:cs="Calibri"/>
        </w:rPr>
        <w:t>participants</w:t>
      </w:r>
      <w:r w:rsidRPr="008F4F94">
        <w:rPr>
          <w:rFonts w:ascii="Calibri" w:hAnsi="Calibri" w:cs="Calibri"/>
        </w:rPr>
        <w:t xml:space="preserve"> of the current study </w:t>
      </w:r>
      <w:r w:rsidR="008E7864" w:rsidRPr="008F4F94">
        <w:rPr>
          <w:rFonts w:ascii="Calibri" w:hAnsi="Calibri" w:cs="Calibri"/>
        </w:rPr>
        <w:t>w</w:t>
      </w:r>
      <w:r w:rsidR="00653944">
        <w:rPr>
          <w:rFonts w:ascii="Calibri" w:hAnsi="Calibri" w:cs="Calibri"/>
        </w:rPr>
        <w:t>ere</w:t>
      </w:r>
      <w:r w:rsidRPr="008F4F94">
        <w:rPr>
          <w:rFonts w:ascii="Calibri" w:hAnsi="Calibri" w:cs="Calibri"/>
        </w:rPr>
        <w:t xml:space="preserve"> </w:t>
      </w:r>
      <w:r w:rsidR="00D84A73" w:rsidRPr="008F4F94">
        <w:rPr>
          <w:rFonts w:ascii="Calibri" w:hAnsi="Calibri" w:cs="Calibri"/>
        </w:rPr>
        <w:t>consisted</w:t>
      </w:r>
      <w:r w:rsidR="00EF6A5E" w:rsidRPr="008F4F94">
        <w:rPr>
          <w:rFonts w:ascii="Calibri" w:hAnsi="Calibri" w:cs="Calibri"/>
        </w:rPr>
        <w:t xml:space="preserve"> </w:t>
      </w:r>
      <w:r w:rsidR="00D149A3" w:rsidRPr="008F4F94">
        <w:rPr>
          <w:rFonts w:ascii="Calibri" w:hAnsi="Calibri" w:cs="Calibri"/>
        </w:rPr>
        <w:t>of</w:t>
      </w:r>
      <w:r w:rsidR="00EF6A5E" w:rsidRPr="008F4F94">
        <w:rPr>
          <w:rFonts w:ascii="Calibri" w:hAnsi="Calibri" w:cs="Calibri"/>
        </w:rPr>
        <w:t xml:space="preserve"> </w:t>
      </w:r>
      <w:r w:rsidR="00171163">
        <w:rPr>
          <w:rFonts w:ascii="Calibri" w:hAnsi="Calibri" w:cs="Calibri"/>
        </w:rPr>
        <w:t xml:space="preserve">10 </w:t>
      </w:r>
      <w:r w:rsidR="004D53AA">
        <w:rPr>
          <w:rFonts w:ascii="Calibri" w:hAnsi="Calibri" w:cs="Calibri"/>
        </w:rPr>
        <w:t xml:space="preserve">in-service </w:t>
      </w:r>
      <w:r w:rsidR="00EF6A5E" w:rsidRPr="008F4F94">
        <w:rPr>
          <w:rFonts w:ascii="Calibri" w:hAnsi="Calibri" w:cs="Calibri"/>
        </w:rPr>
        <w:t xml:space="preserve">science mentors for </w:t>
      </w:r>
      <w:r w:rsidR="00883461">
        <w:rPr>
          <w:rFonts w:ascii="Calibri" w:hAnsi="Calibri" w:cs="Calibri"/>
        </w:rPr>
        <w:t xml:space="preserve">preservice </w:t>
      </w:r>
      <w:r w:rsidR="00EF6A5E" w:rsidRPr="008F4F94">
        <w:rPr>
          <w:rFonts w:ascii="Calibri" w:hAnsi="Calibri" w:cs="Calibri"/>
        </w:rPr>
        <w:t xml:space="preserve">science teachers </w:t>
      </w:r>
      <w:r w:rsidR="000B5A6A" w:rsidRPr="008F4F94">
        <w:rPr>
          <w:rFonts w:ascii="Calibri" w:hAnsi="Calibri" w:cs="Calibri"/>
        </w:rPr>
        <w:t>in the practicum course</w:t>
      </w:r>
      <w:r w:rsidR="00F45CEC" w:rsidRPr="008F4F94">
        <w:rPr>
          <w:rFonts w:ascii="Calibri" w:hAnsi="Calibri" w:cs="Calibri"/>
        </w:rPr>
        <w:t xml:space="preserve">. </w:t>
      </w:r>
      <w:r w:rsidR="00AA3CAF">
        <w:rPr>
          <w:rFonts w:ascii="Calibri" w:hAnsi="Calibri" w:cs="Calibri"/>
        </w:rPr>
        <w:t>As mentioned earlier, t</w:t>
      </w:r>
      <w:r w:rsidR="00F45CEC" w:rsidRPr="008F4F94">
        <w:rPr>
          <w:rFonts w:ascii="Calibri" w:hAnsi="Calibri" w:cs="Calibri"/>
        </w:rPr>
        <w:t xml:space="preserve">hese </w:t>
      </w:r>
      <w:r w:rsidR="0013544F" w:rsidRPr="008F4F94">
        <w:rPr>
          <w:rFonts w:ascii="Calibri" w:hAnsi="Calibri" w:cs="Calibri"/>
        </w:rPr>
        <w:t>mentors</w:t>
      </w:r>
      <w:r w:rsidR="00B27455" w:rsidRPr="008F4F94">
        <w:rPr>
          <w:rFonts w:ascii="Calibri" w:hAnsi="Calibri" w:cs="Calibri"/>
        </w:rPr>
        <w:t xml:space="preserve"> </w:t>
      </w:r>
      <w:r w:rsidR="002342F2" w:rsidRPr="008F4F94">
        <w:rPr>
          <w:rFonts w:ascii="Calibri" w:hAnsi="Calibri" w:cs="Calibri"/>
        </w:rPr>
        <w:t xml:space="preserve">participated in the </w:t>
      </w:r>
      <w:r w:rsidR="008C4990">
        <w:rPr>
          <w:rFonts w:ascii="Calibri" w:hAnsi="Calibri" w:cs="Calibri"/>
        </w:rPr>
        <w:t>AKC</w:t>
      </w:r>
      <w:r w:rsidR="002342F2" w:rsidRPr="008F4F94">
        <w:rPr>
          <w:rFonts w:ascii="Calibri" w:hAnsi="Calibri" w:cs="Calibri"/>
        </w:rPr>
        <w:t>s that h</w:t>
      </w:r>
      <w:r w:rsidR="0028044B" w:rsidRPr="008F4F94">
        <w:rPr>
          <w:rFonts w:ascii="Calibri" w:hAnsi="Calibri" w:cs="Calibri"/>
        </w:rPr>
        <w:t>old</w:t>
      </w:r>
      <w:r w:rsidR="002342F2" w:rsidRPr="008F4F94">
        <w:rPr>
          <w:rFonts w:ascii="Calibri" w:hAnsi="Calibri" w:cs="Calibri"/>
        </w:rPr>
        <w:t xml:space="preserve"> </w:t>
      </w:r>
      <w:r w:rsidR="0028044B" w:rsidRPr="008F4F94">
        <w:rPr>
          <w:rFonts w:ascii="Calibri" w:hAnsi="Calibri" w:cs="Calibri"/>
        </w:rPr>
        <w:t xml:space="preserve">in the schools </w:t>
      </w:r>
      <w:r w:rsidR="00AA3CAF">
        <w:rPr>
          <w:rFonts w:ascii="Calibri" w:hAnsi="Calibri" w:cs="Calibri"/>
        </w:rPr>
        <w:t>twice</w:t>
      </w:r>
      <w:r w:rsidR="0028044B" w:rsidRPr="008F4F94">
        <w:rPr>
          <w:rFonts w:ascii="Calibri" w:hAnsi="Calibri" w:cs="Calibri"/>
        </w:rPr>
        <w:t xml:space="preserve"> a week, they </w:t>
      </w:r>
      <w:r w:rsidR="00B27455" w:rsidRPr="008F4F94">
        <w:rPr>
          <w:rFonts w:ascii="Calibri" w:hAnsi="Calibri" w:cs="Calibri"/>
        </w:rPr>
        <w:t xml:space="preserve">have </w:t>
      </w:r>
      <w:r w:rsidR="003A571A" w:rsidRPr="008F4F94">
        <w:rPr>
          <w:rFonts w:ascii="Calibri" w:hAnsi="Calibri" w:cs="Calibri"/>
        </w:rPr>
        <w:t xml:space="preserve">teaching experience that </w:t>
      </w:r>
      <w:r w:rsidR="00A9448F" w:rsidRPr="008F4F94">
        <w:rPr>
          <w:rFonts w:ascii="Calibri" w:hAnsi="Calibri" w:cs="Calibri"/>
        </w:rPr>
        <w:t>varies</w:t>
      </w:r>
      <w:r w:rsidR="003A571A" w:rsidRPr="008F4F94">
        <w:rPr>
          <w:rFonts w:ascii="Calibri" w:hAnsi="Calibri" w:cs="Calibri"/>
        </w:rPr>
        <w:t xml:space="preserve"> </w:t>
      </w:r>
      <w:r w:rsidR="0028044B" w:rsidRPr="008F4F94">
        <w:rPr>
          <w:rFonts w:ascii="Calibri" w:hAnsi="Calibri" w:cs="Calibri"/>
        </w:rPr>
        <w:t>of</w:t>
      </w:r>
      <w:r w:rsidR="003A571A" w:rsidRPr="008F4F94">
        <w:rPr>
          <w:rFonts w:ascii="Calibri" w:hAnsi="Calibri" w:cs="Calibri"/>
        </w:rPr>
        <w:t xml:space="preserve"> </w:t>
      </w:r>
      <w:r w:rsidR="0069710A">
        <w:rPr>
          <w:rFonts w:ascii="Calibri" w:hAnsi="Calibri" w:cs="Calibri"/>
        </w:rPr>
        <w:t>1</w:t>
      </w:r>
      <w:r w:rsidR="00172192">
        <w:rPr>
          <w:rFonts w:ascii="Calibri" w:hAnsi="Calibri" w:cs="Calibri"/>
        </w:rPr>
        <w:t>0</w:t>
      </w:r>
      <w:r w:rsidR="009A17B8" w:rsidRPr="008F4F94">
        <w:rPr>
          <w:rFonts w:ascii="Calibri" w:hAnsi="Calibri" w:cs="Calibri"/>
        </w:rPr>
        <w:t>-</w:t>
      </w:r>
      <w:r w:rsidR="00386146" w:rsidRPr="008F4F94">
        <w:rPr>
          <w:rFonts w:ascii="Calibri" w:hAnsi="Calibri" w:cs="Calibri"/>
        </w:rPr>
        <w:t>3</w:t>
      </w:r>
      <w:r w:rsidR="0069710A">
        <w:rPr>
          <w:rFonts w:ascii="Calibri" w:hAnsi="Calibri" w:cs="Calibri"/>
        </w:rPr>
        <w:t>0</w:t>
      </w:r>
      <w:r w:rsidR="009A17B8" w:rsidRPr="008F4F94">
        <w:rPr>
          <w:rFonts w:ascii="Calibri" w:hAnsi="Calibri" w:cs="Calibri"/>
        </w:rPr>
        <w:t xml:space="preserve"> </w:t>
      </w:r>
      <w:r w:rsidR="00E4783F" w:rsidRPr="008F4F94">
        <w:rPr>
          <w:rFonts w:ascii="Calibri" w:hAnsi="Calibri" w:cs="Calibri"/>
        </w:rPr>
        <w:t xml:space="preserve">years </w:t>
      </w:r>
      <w:r w:rsidR="00AF6903">
        <w:rPr>
          <w:rFonts w:ascii="Calibri" w:hAnsi="Calibri" w:cs="Calibri"/>
        </w:rPr>
        <w:t xml:space="preserve">of teaching science and </w:t>
      </w:r>
      <w:r w:rsidR="00E4783F">
        <w:rPr>
          <w:rFonts w:ascii="Calibri" w:hAnsi="Calibri" w:cs="Calibri"/>
        </w:rPr>
        <w:t xml:space="preserve">technology for grads 1-9 </w:t>
      </w:r>
      <w:r w:rsidR="009A17B8" w:rsidRPr="008F4F94">
        <w:rPr>
          <w:rFonts w:ascii="Calibri" w:hAnsi="Calibri" w:cs="Calibri"/>
        </w:rPr>
        <w:t xml:space="preserve">and a mentoring experience </w:t>
      </w:r>
      <w:r w:rsidR="0028044B" w:rsidRPr="008F4F94">
        <w:rPr>
          <w:rFonts w:ascii="Calibri" w:hAnsi="Calibri" w:cs="Calibri"/>
        </w:rPr>
        <w:t>of</w:t>
      </w:r>
      <w:r w:rsidR="009A17B8" w:rsidRPr="008F4F94">
        <w:rPr>
          <w:rFonts w:ascii="Calibri" w:hAnsi="Calibri" w:cs="Calibri"/>
        </w:rPr>
        <w:t xml:space="preserve"> </w:t>
      </w:r>
      <w:r w:rsidR="00386146" w:rsidRPr="008F4F94">
        <w:rPr>
          <w:rFonts w:ascii="Calibri" w:hAnsi="Calibri" w:cs="Calibri"/>
        </w:rPr>
        <w:t>1</w:t>
      </w:r>
      <w:r w:rsidR="00A9448F" w:rsidRPr="008F4F94">
        <w:rPr>
          <w:rFonts w:ascii="Calibri" w:hAnsi="Calibri" w:cs="Calibri"/>
        </w:rPr>
        <w:t>-</w:t>
      </w:r>
      <w:r w:rsidR="00462093">
        <w:rPr>
          <w:rFonts w:ascii="Calibri" w:hAnsi="Calibri" w:cs="Calibri"/>
        </w:rPr>
        <w:t>2</w:t>
      </w:r>
      <w:r w:rsidR="00A9448F" w:rsidRPr="008F4F94">
        <w:rPr>
          <w:rFonts w:ascii="Calibri" w:hAnsi="Calibri" w:cs="Calibri"/>
        </w:rPr>
        <w:t xml:space="preserve"> years.</w:t>
      </w:r>
    </w:p>
    <w:p w14:paraId="0E7E0F3A" w14:textId="44CAB4AF" w:rsidR="006E1635" w:rsidRPr="008F4F94" w:rsidRDefault="00BA29FE" w:rsidP="00C92181">
      <w:pPr>
        <w:spacing w:line="360" w:lineRule="auto"/>
        <w:ind w:firstLine="284"/>
        <w:rPr>
          <w:rFonts w:ascii="Calibri" w:hAnsi="Calibri" w:cs="Calibri"/>
        </w:rPr>
      </w:pPr>
      <w:r w:rsidRPr="008F4F94">
        <w:rPr>
          <w:rFonts w:ascii="Calibri" w:hAnsi="Calibri" w:cs="Calibri"/>
        </w:rPr>
        <w:t xml:space="preserve">The </w:t>
      </w:r>
      <w:r w:rsidR="006E1635" w:rsidRPr="008F4F94">
        <w:rPr>
          <w:rFonts w:ascii="Calibri" w:hAnsi="Calibri" w:cs="Calibri"/>
        </w:rPr>
        <w:t>characteristics</w:t>
      </w:r>
      <w:r w:rsidRPr="008F4F94">
        <w:rPr>
          <w:rFonts w:ascii="Calibri" w:hAnsi="Calibri" w:cs="Calibri"/>
        </w:rPr>
        <w:t xml:space="preserve"> of the </w:t>
      </w:r>
      <w:r w:rsidR="00331EB3" w:rsidRPr="008F4F94">
        <w:rPr>
          <w:rFonts w:ascii="Calibri" w:hAnsi="Calibri" w:cs="Calibri"/>
        </w:rPr>
        <w:t xml:space="preserve">research sample is presented in table </w:t>
      </w:r>
      <w:r w:rsidR="006E1635" w:rsidRPr="008F4F94">
        <w:rPr>
          <w:rFonts w:ascii="Calibri" w:hAnsi="Calibri" w:cs="Calibri"/>
        </w:rPr>
        <w:t>1 below.</w:t>
      </w:r>
      <w:r w:rsidR="007D5550" w:rsidRPr="008F4F94">
        <w:rPr>
          <w:rFonts w:ascii="Calibri" w:hAnsi="Calibri" w:cs="Calibri"/>
        </w:rPr>
        <w:t xml:space="preserve"> The identification information of the </w:t>
      </w:r>
      <w:r w:rsidR="00D11BAC">
        <w:rPr>
          <w:rFonts w:ascii="Calibri" w:hAnsi="Calibri" w:cs="Calibri"/>
        </w:rPr>
        <w:t xml:space="preserve">schools and in-service </w:t>
      </w:r>
      <w:r w:rsidR="007D5550" w:rsidRPr="008F4F94">
        <w:rPr>
          <w:rFonts w:ascii="Calibri" w:hAnsi="Calibri" w:cs="Calibri"/>
        </w:rPr>
        <w:t xml:space="preserve">science mentors was </w:t>
      </w:r>
      <w:r w:rsidR="00390DB0" w:rsidRPr="008F4F94">
        <w:rPr>
          <w:rFonts w:ascii="Calibri" w:hAnsi="Calibri" w:cs="Calibri"/>
        </w:rPr>
        <w:t xml:space="preserve">omitted </w:t>
      </w:r>
      <w:r w:rsidR="006A17D5" w:rsidRPr="008F4F94">
        <w:rPr>
          <w:rFonts w:ascii="Calibri" w:hAnsi="Calibri" w:cs="Calibri"/>
        </w:rPr>
        <w:t>to</w:t>
      </w:r>
      <w:r w:rsidR="00390DB0" w:rsidRPr="008F4F94">
        <w:rPr>
          <w:rFonts w:ascii="Calibri" w:hAnsi="Calibri" w:cs="Calibri"/>
        </w:rPr>
        <w:t xml:space="preserve"> </w:t>
      </w:r>
      <w:r w:rsidR="00390DB0" w:rsidRPr="008F4F94">
        <w:rPr>
          <w:rFonts w:ascii="Calibri" w:hAnsi="Calibri" w:cs="Calibri"/>
        </w:rPr>
        <w:lastRenderedPageBreak/>
        <w:t xml:space="preserve">maintain the </w:t>
      </w:r>
      <w:r w:rsidR="00EB022D" w:rsidRPr="008F4F94">
        <w:rPr>
          <w:rFonts w:ascii="Calibri" w:hAnsi="Calibri" w:cs="Calibri"/>
        </w:rPr>
        <w:t xml:space="preserve">privacy of these teachers according to the ethical </w:t>
      </w:r>
      <w:r w:rsidR="000E3F3B">
        <w:rPr>
          <w:rFonts w:ascii="Calibri" w:hAnsi="Calibri" w:cs="Calibri"/>
        </w:rPr>
        <w:t>permission</w:t>
      </w:r>
      <w:r w:rsidR="00EB022D" w:rsidRPr="008F4F94">
        <w:rPr>
          <w:rFonts w:ascii="Calibri" w:hAnsi="Calibri" w:cs="Calibri"/>
        </w:rPr>
        <w:t xml:space="preserve"> </w:t>
      </w:r>
      <w:r w:rsidR="000E3F3B">
        <w:rPr>
          <w:rFonts w:ascii="Calibri" w:hAnsi="Calibri" w:cs="Calibri"/>
        </w:rPr>
        <w:t>for</w:t>
      </w:r>
      <w:r w:rsidR="004F411A" w:rsidRPr="008F4F94">
        <w:rPr>
          <w:rFonts w:ascii="Calibri" w:hAnsi="Calibri" w:cs="Calibri"/>
        </w:rPr>
        <w:t xml:space="preserve"> the current </w:t>
      </w:r>
      <w:r w:rsidR="000E3F3B">
        <w:rPr>
          <w:rFonts w:ascii="Calibri" w:hAnsi="Calibri" w:cs="Calibri"/>
        </w:rPr>
        <w:t>study</w:t>
      </w:r>
      <w:r w:rsidR="004F411A" w:rsidRPr="008F4F94">
        <w:rPr>
          <w:rFonts w:ascii="Calibri" w:hAnsi="Calibri" w:cs="Calibri"/>
        </w:rPr>
        <w:t>.</w:t>
      </w:r>
    </w:p>
    <w:p w14:paraId="6ECB29F2" w14:textId="460DD681" w:rsidR="006A17D5" w:rsidRPr="008F4F94" w:rsidRDefault="006E1635" w:rsidP="003F2BF6">
      <w:pPr>
        <w:spacing w:before="240" w:line="360" w:lineRule="auto"/>
        <w:rPr>
          <w:rFonts w:ascii="Calibri" w:hAnsi="Calibri" w:cs="Calibri"/>
        </w:rPr>
      </w:pPr>
      <w:r w:rsidRPr="008F4F94">
        <w:rPr>
          <w:rFonts w:ascii="Calibri" w:hAnsi="Calibri" w:cs="Calibri"/>
          <w:b/>
          <w:bCs/>
        </w:rPr>
        <w:t>Table 1.</w:t>
      </w:r>
      <w:r w:rsidRPr="008F4F94">
        <w:rPr>
          <w:rFonts w:ascii="Calibri" w:hAnsi="Calibri" w:cs="Calibri"/>
        </w:rPr>
        <w:t xml:space="preserve"> </w:t>
      </w:r>
      <w:r w:rsidR="006A17D5" w:rsidRPr="008F4F94">
        <w:rPr>
          <w:rFonts w:ascii="Calibri" w:hAnsi="Calibri" w:cs="Calibri"/>
        </w:rPr>
        <w:t>Characteristics of the research sample</w:t>
      </w:r>
      <w:r w:rsidR="008E4FF8" w:rsidRPr="008F4F94">
        <w:rPr>
          <w:rFonts w:ascii="Calibri" w:hAnsi="Calibri" w:cs="Calibri"/>
        </w:rPr>
        <w:t>.</w:t>
      </w:r>
    </w:p>
    <w:tbl>
      <w:tblPr>
        <w:tblStyle w:val="a4"/>
        <w:tblW w:w="9335" w:type="dxa"/>
        <w:tblLook w:val="04A0" w:firstRow="1" w:lastRow="0" w:firstColumn="1" w:lastColumn="0" w:noHBand="0" w:noVBand="1"/>
      </w:tblPr>
      <w:tblGrid>
        <w:gridCol w:w="2122"/>
        <w:gridCol w:w="1803"/>
        <w:gridCol w:w="1803"/>
        <w:gridCol w:w="1803"/>
        <w:gridCol w:w="1804"/>
      </w:tblGrid>
      <w:tr w:rsidR="00853D37" w:rsidRPr="008F4F94" w14:paraId="7F51EDB2" w14:textId="77777777" w:rsidTr="00E55571">
        <w:tc>
          <w:tcPr>
            <w:tcW w:w="2122" w:type="dxa"/>
          </w:tcPr>
          <w:p w14:paraId="19E046AA" w14:textId="5CD39B84" w:rsidR="00C813B6" w:rsidRPr="008F4F94" w:rsidRDefault="00CE64C5" w:rsidP="00C813B6">
            <w:pPr>
              <w:spacing w:line="360" w:lineRule="auto"/>
              <w:rPr>
                <w:rFonts w:ascii="Calibri" w:hAnsi="Calibri" w:cs="Calibri"/>
              </w:rPr>
            </w:pPr>
            <w:r w:rsidRPr="008F4F94">
              <w:rPr>
                <w:rFonts w:ascii="Calibri" w:hAnsi="Calibri" w:cs="Calibri"/>
              </w:rPr>
              <w:t>science mentor</w:t>
            </w:r>
            <w:r w:rsidR="00091DE7" w:rsidRPr="008F4F94">
              <w:rPr>
                <w:rFonts w:ascii="Calibri" w:hAnsi="Calibri" w:cs="Calibri"/>
              </w:rPr>
              <w:t xml:space="preserve"> name</w:t>
            </w:r>
          </w:p>
        </w:tc>
        <w:tc>
          <w:tcPr>
            <w:tcW w:w="1803" w:type="dxa"/>
          </w:tcPr>
          <w:p w14:paraId="4C039A69" w14:textId="04E64788" w:rsidR="00C813B6" w:rsidRPr="008F4F94" w:rsidRDefault="00091DE7" w:rsidP="00C813B6">
            <w:pPr>
              <w:spacing w:line="360" w:lineRule="auto"/>
              <w:rPr>
                <w:rFonts w:ascii="Calibri" w:hAnsi="Calibri" w:cs="Calibri"/>
              </w:rPr>
            </w:pPr>
            <w:r w:rsidRPr="008F4F94">
              <w:rPr>
                <w:rFonts w:ascii="Calibri" w:hAnsi="Calibri" w:cs="Calibri"/>
              </w:rPr>
              <w:t>Gender</w:t>
            </w:r>
          </w:p>
        </w:tc>
        <w:tc>
          <w:tcPr>
            <w:tcW w:w="1803" w:type="dxa"/>
          </w:tcPr>
          <w:p w14:paraId="41477FE4" w14:textId="41B42512" w:rsidR="00C813B6" w:rsidRPr="008F4F94" w:rsidRDefault="00091DE7" w:rsidP="00C813B6">
            <w:pPr>
              <w:spacing w:line="360" w:lineRule="auto"/>
              <w:rPr>
                <w:rFonts w:ascii="Calibri" w:hAnsi="Calibri" w:cs="Calibri"/>
              </w:rPr>
            </w:pPr>
            <w:r w:rsidRPr="008F4F94">
              <w:rPr>
                <w:rFonts w:ascii="Calibri" w:hAnsi="Calibri" w:cs="Calibri"/>
              </w:rPr>
              <w:t>School name</w:t>
            </w:r>
          </w:p>
        </w:tc>
        <w:tc>
          <w:tcPr>
            <w:tcW w:w="1803" w:type="dxa"/>
          </w:tcPr>
          <w:p w14:paraId="6F022E2F" w14:textId="35DB34E2" w:rsidR="00C813B6" w:rsidRPr="008F4F94" w:rsidRDefault="00091DE7" w:rsidP="00C813B6">
            <w:pPr>
              <w:spacing w:line="360" w:lineRule="auto"/>
              <w:rPr>
                <w:rFonts w:ascii="Calibri" w:hAnsi="Calibri" w:cs="Calibri"/>
              </w:rPr>
            </w:pPr>
            <w:r w:rsidRPr="008F4F94">
              <w:rPr>
                <w:rFonts w:ascii="Calibri" w:hAnsi="Calibri" w:cs="Calibri"/>
              </w:rPr>
              <w:t xml:space="preserve">Number of years in science teaching </w:t>
            </w:r>
            <w:r w:rsidR="000B6872">
              <w:rPr>
                <w:rFonts w:ascii="Calibri" w:hAnsi="Calibri" w:cs="Calibri"/>
              </w:rPr>
              <w:t>e</w:t>
            </w:r>
            <w:r w:rsidRPr="008F4F94">
              <w:rPr>
                <w:rFonts w:ascii="Calibri" w:hAnsi="Calibri" w:cs="Calibri"/>
              </w:rPr>
              <w:t>xperience</w:t>
            </w:r>
          </w:p>
        </w:tc>
        <w:tc>
          <w:tcPr>
            <w:tcW w:w="1804" w:type="dxa"/>
          </w:tcPr>
          <w:p w14:paraId="41B2B18B" w14:textId="0D042353" w:rsidR="00C813B6" w:rsidRPr="008F4F94" w:rsidRDefault="00091DE7" w:rsidP="00C813B6">
            <w:pPr>
              <w:spacing w:line="360" w:lineRule="auto"/>
              <w:rPr>
                <w:rFonts w:ascii="Calibri" w:hAnsi="Calibri" w:cs="Calibri"/>
              </w:rPr>
            </w:pPr>
            <w:r w:rsidRPr="008F4F94">
              <w:rPr>
                <w:rFonts w:ascii="Calibri" w:hAnsi="Calibri" w:cs="Calibri"/>
              </w:rPr>
              <w:t>Number of years in science mentoring experience</w:t>
            </w:r>
          </w:p>
        </w:tc>
      </w:tr>
      <w:tr w:rsidR="00853D37" w:rsidRPr="008F4F94" w14:paraId="51F7D788" w14:textId="77777777" w:rsidTr="00E55571">
        <w:tc>
          <w:tcPr>
            <w:tcW w:w="2122" w:type="dxa"/>
          </w:tcPr>
          <w:p w14:paraId="0518BB75" w14:textId="2EAA7421" w:rsidR="00E55571" w:rsidRPr="008F4F94" w:rsidRDefault="00E55571" w:rsidP="00C813B6">
            <w:pPr>
              <w:spacing w:line="360" w:lineRule="auto"/>
              <w:rPr>
                <w:rFonts w:ascii="Calibri" w:hAnsi="Calibri" w:cs="Calibri"/>
              </w:rPr>
            </w:pPr>
            <w:r w:rsidRPr="008F4F94">
              <w:rPr>
                <w:rFonts w:ascii="Calibri" w:hAnsi="Calibri" w:cs="Calibri"/>
              </w:rPr>
              <w:t>science mentor 1</w:t>
            </w:r>
          </w:p>
        </w:tc>
        <w:tc>
          <w:tcPr>
            <w:tcW w:w="1803" w:type="dxa"/>
            <w:vAlign w:val="center"/>
          </w:tcPr>
          <w:p w14:paraId="20DC194C" w14:textId="36507B8C" w:rsidR="00E55571" w:rsidRPr="008F4F94" w:rsidRDefault="00E55571" w:rsidP="00AB2D49">
            <w:pPr>
              <w:spacing w:line="360" w:lineRule="auto"/>
              <w:rPr>
                <w:rFonts w:ascii="Calibri" w:hAnsi="Calibri" w:cs="Calibri"/>
              </w:rPr>
            </w:pPr>
            <w:r w:rsidRPr="008F4F94">
              <w:rPr>
                <w:rFonts w:ascii="Calibri" w:hAnsi="Calibri" w:cs="Calibri"/>
              </w:rPr>
              <w:t>Female</w:t>
            </w:r>
          </w:p>
        </w:tc>
        <w:tc>
          <w:tcPr>
            <w:tcW w:w="1803" w:type="dxa"/>
            <w:vMerge w:val="restart"/>
            <w:vAlign w:val="center"/>
          </w:tcPr>
          <w:p w14:paraId="36C34F61" w14:textId="7D4E3668" w:rsidR="00E55571" w:rsidRPr="008F4F94" w:rsidRDefault="00E55571" w:rsidP="00AB2D49">
            <w:pPr>
              <w:spacing w:line="360" w:lineRule="auto"/>
              <w:rPr>
                <w:rFonts w:ascii="Calibri" w:hAnsi="Calibri" w:cs="Calibri"/>
              </w:rPr>
            </w:pPr>
            <w:r w:rsidRPr="008F4F94">
              <w:rPr>
                <w:rFonts w:ascii="Calibri" w:hAnsi="Calibri" w:cs="Calibri"/>
              </w:rPr>
              <w:t>School A</w:t>
            </w:r>
          </w:p>
        </w:tc>
        <w:tc>
          <w:tcPr>
            <w:tcW w:w="1803" w:type="dxa"/>
          </w:tcPr>
          <w:p w14:paraId="7DC8FCC0" w14:textId="7737717E" w:rsidR="00E55571" w:rsidRPr="008F4F94" w:rsidRDefault="00E55571" w:rsidP="00C813B6">
            <w:pPr>
              <w:spacing w:line="360" w:lineRule="auto"/>
              <w:rPr>
                <w:rFonts w:ascii="Calibri" w:hAnsi="Calibri" w:cs="Calibri"/>
              </w:rPr>
            </w:pPr>
            <w:r w:rsidRPr="008F4F94">
              <w:rPr>
                <w:rFonts w:ascii="Calibri" w:hAnsi="Calibri" w:cs="Calibri"/>
              </w:rPr>
              <w:t>20</w:t>
            </w:r>
          </w:p>
        </w:tc>
        <w:tc>
          <w:tcPr>
            <w:tcW w:w="1804" w:type="dxa"/>
          </w:tcPr>
          <w:p w14:paraId="22953AA7" w14:textId="393EF700" w:rsidR="00E55571" w:rsidRPr="008F4F94" w:rsidRDefault="00091961" w:rsidP="00C813B6">
            <w:pPr>
              <w:spacing w:line="360" w:lineRule="auto"/>
              <w:rPr>
                <w:rFonts w:ascii="Calibri" w:hAnsi="Calibri" w:cs="Calibri"/>
              </w:rPr>
            </w:pPr>
            <w:r>
              <w:rPr>
                <w:rFonts w:ascii="Calibri" w:hAnsi="Calibri" w:cs="Calibri"/>
              </w:rPr>
              <w:t>2</w:t>
            </w:r>
          </w:p>
        </w:tc>
      </w:tr>
      <w:tr w:rsidR="00853D37" w:rsidRPr="008F4F94" w14:paraId="2271FF36" w14:textId="77777777" w:rsidTr="00E55571">
        <w:tc>
          <w:tcPr>
            <w:tcW w:w="2122" w:type="dxa"/>
          </w:tcPr>
          <w:p w14:paraId="2C146575" w14:textId="275C44BC" w:rsidR="00E55571" w:rsidRPr="008F4F94" w:rsidRDefault="00E55571" w:rsidP="00C813B6">
            <w:pPr>
              <w:spacing w:line="360" w:lineRule="auto"/>
              <w:rPr>
                <w:rFonts w:ascii="Calibri" w:hAnsi="Calibri" w:cs="Calibri"/>
              </w:rPr>
            </w:pPr>
            <w:r w:rsidRPr="008F4F94">
              <w:rPr>
                <w:rFonts w:ascii="Calibri" w:hAnsi="Calibri" w:cs="Calibri"/>
              </w:rPr>
              <w:t>science mentor 2</w:t>
            </w:r>
          </w:p>
        </w:tc>
        <w:tc>
          <w:tcPr>
            <w:tcW w:w="1803" w:type="dxa"/>
          </w:tcPr>
          <w:p w14:paraId="2585064F" w14:textId="77777777" w:rsidR="00E55571" w:rsidRPr="008F4F94" w:rsidRDefault="00E55571" w:rsidP="00C813B6">
            <w:pPr>
              <w:spacing w:line="360" w:lineRule="auto"/>
              <w:rPr>
                <w:rFonts w:ascii="Calibri" w:hAnsi="Calibri" w:cs="Calibri"/>
              </w:rPr>
            </w:pPr>
          </w:p>
        </w:tc>
        <w:tc>
          <w:tcPr>
            <w:tcW w:w="1803" w:type="dxa"/>
            <w:vMerge/>
          </w:tcPr>
          <w:p w14:paraId="7B4FBF24" w14:textId="56C47F2C" w:rsidR="00E55571" w:rsidRPr="008F4F94" w:rsidRDefault="00E55571" w:rsidP="00C813B6">
            <w:pPr>
              <w:spacing w:line="360" w:lineRule="auto"/>
              <w:rPr>
                <w:rFonts w:ascii="Calibri" w:hAnsi="Calibri" w:cs="Calibri"/>
              </w:rPr>
            </w:pPr>
          </w:p>
        </w:tc>
        <w:tc>
          <w:tcPr>
            <w:tcW w:w="1803" w:type="dxa"/>
          </w:tcPr>
          <w:p w14:paraId="3D64BBFE" w14:textId="5B1390C5" w:rsidR="00E55571" w:rsidRPr="008F4F94" w:rsidRDefault="00E55571" w:rsidP="00C813B6">
            <w:pPr>
              <w:spacing w:line="360" w:lineRule="auto"/>
              <w:rPr>
                <w:rFonts w:ascii="Calibri" w:hAnsi="Calibri" w:cs="Calibri"/>
              </w:rPr>
            </w:pPr>
            <w:r w:rsidRPr="008F4F94">
              <w:rPr>
                <w:rFonts w:ascii="Calibri" w:hAnsi="Calibri" w:cs="Calibri"/>
              </w:rPr>
              <w:t>15</w:t>
            </w:r>
          </w:p>
        </w:tc>
        <w:tc>
          <w:tcPr>
            <w:tcW w:w="1804" w:type="dxa"/>
          </w:tcPr>
          <w:p w14:paraId="5C8CD91C" w14:textId="0C8008CF" w:rsidR="00E55571" w:rsidRPr="008F4F94" w:rsidRDefault="00091961" w:rsidP="00C813B6">
            <w:pPr>
              <w:spacing w:line="360" w:lineRule="auto"/>
              <w:rPr>
                <w:rFonts w:ascii="Calibri" w:hAnsi="Calibri" w:cs="Calibri"/>
              </w:rPr>
            </w:pPr>
            <w:r>
              <w:rPr>
                <w:rFonts w:ascii="Calibri" w:hAnsi="Calibri" w:cs="Calibri"/>
              </w:rPr>
              <w:t>2</w:t>
            </w:r>
          </w:p>
        </w:tc>
      </w:tr>
      <w:tr w:rsidR="00853D37" w:rsidRPr="008F4F94" w14:paraId="0A4459AE" w14:textId="77777777" w:rsidTr="00E55571">
        <w:tc>
          <w:tcPr>
            <w:tcW w:w="2122" w:type="dxa"/>
          </w:tcPr>
          <w:p w14:paraId="0A586DA6" w14:textId="74B8EC53" w:rsidR="00E55571" w:rsidRPr="008F4F94" w:rsidRDefault="00E55571" w:rsidP="00AB2D49">
            <w:pPr>
              <w:spacing w:line="360" w:lineRule="auto"/>
              <w:rPr>
                <w:rFonts w:ascii="Calibri" w:hAnsi="Calibri" w:cs="Calibri"/>
              </w:rPr>
            </w:pPr>
            <w:r w:rsidRPr="008F4F94">
              <w:rPr>
                <w:rFonts w:ascii="Calibri" w:hAnsi="Calibri" w:cs="Calibri"/>
              </w:rPr>
              <w:t>science mentor 3</w:t>
            </w:r>
          </w:p>
        </w:tc>
        <w:tc>
          <w:tcPr>
            <w:tcW w:w="1803" w:type="dxa"/>
          </w:tcPr>
          <w:p w14:paraId="7D73212A" w14:textId="77777777" w:rsidR="00E55571" w:rsidRPr="008F4F94" w:rsidRDefault="00E55571" w:rsidP="00AB2D49">
            <w:pPr>
              <w:spacing w:line="360" w:lineRule="auto"/>
              <w:rPr>
                <w:rFonts w:ascii="Calibri" w:hAnsi="Calibri" w:cs="Calibri"/>
              </w:rPr>
            </w:pPr>
          </w:p>
        </w:tc>
        <w:tc>
          <w:tcPr>
            <w:tcW w:w="1803" w:type="dxa"/>
            <w:vMerge w:val="restart"/>
            <w:vAlign w:val="center"/>
          </w:tcPr>
          <w:p w14:paraId="44CC3A60" w14:textId="596493F6" w:rsidR="00E55571" w:rsidRPr="008F4F94" w:rsidRDefault="00E55571" w:rsidP="00AB2D49">
            <w:pPr>
              <w:spacing w:line="360" w:lineRule="auto"/>
              <w:rPr>
                <w:rFonts w:ascii="Calibri" w:hAnsi="Calibri" w:cs="Calibri"/>
              </w:rPr>
            </w:pPr>
            <w:r w:rsidRPr="008F4F94">
              <w:rPr>
                <w:rFonts w:ascii="Calibri" w:hAnsi="Calibri" w:cs="Calibri"/>
              </w:rPr>
              <w:t>School B</w:t>
            </w:r>
          </w:p>
        </w:tc>
        <w:tc>
          <w:tcPr>
            <w:tcW w:w="1803" w:type="dxa"/>
          </w:tcPr>
          <w:p w14:paraId="69E840ED" w14:textId="28C70818" w:rsidR="00E55571" w:rsidRPr="008F4F94" w:rsidRDefault="00E55571" w:rsidP="00AB2D49">
            <w:pPr>
              <w:spacing w:line="360" w:lineRule="auto"/>
              <w:rPr>
                <w:rFonts w:ascii="Calibri" w:hAnsi="Calibri" w:cs="Calibri"/>
              </w:rPr>
            </w:pPr>
            <w:r w:rsidRPr="008F4F94">
              <w:rPr>
                <w:rFonts w:ascii="Calibri" w:hAnsi="Calibri" w:cs="Calibri"/>
              </w:rPr>
              <w:t>10</w:t>
            </w:r>
          </w:p>
        </w:tc>
        <w:tc>
          <w:tcPr>
            <w:tcW w:w="1804" w:type="dxa"/>
          </w:tcPr>
          <w:p w14:paraId="0E0FABF4" w14:textId="5E87B05B" w:rsidR="00E55571" w:rsidRPr="008F4F94" w:rsidRDefault="00E55571" w:rsidP="00AB2D49">
            <w:pPr>
              <w:spacing w:line="360" w:lineRule="auto"/>
              <w:rPr>
                <w:rFonts w:ascii="Calibri" w:hAnsi="Calibri" w:cs="Calibri"/>
              </w:rPr>
            </w:pPr>
            <w:r w:rsidRPr="008F4F94">
              <w:rPr>
                <w:rFonts w:ascii="Calibri" w:hAnsi="Calibri" w:cs="Calibri"/>
              </w:rPr>
              <w:t>1</w:t>
            </w:r>
          </w:p>
        </w:tc>
      </w:tr>
      <w:tr w:rsidR="00853D37" w:rsidRPr="008F4F94" w14:paraId="12B4D2EB" w14:textId="77777777" w:rsidTr="00E55571">
        <w:tc>
          <w:tcPr>
            <w:tcW w:w="2122" w:type="dxa"/>
          </w:tcPr>
          <w:p w14:paraId="7B3117DD" w14:textId="630C9925" w:rsidR="00E55571" w:rsidRPr="008F4F94" w:rsidRDefault="00E55571" w:rsidP="00AB2D49">
            <w:pPr>
              <w:spacing w:line="360" w:lineRule="auto"/>
              <w:rPr>
                <w:rFonts w:ascii="Calibri" w:hAnsi="Calibri" w:cs="Calibri"/>
              </w:rPr>
            </w:pPr>
            <w:r w:rsidRPr="008F4F94">
              <w:rPr>
                <w:rFonts w:ascii="Calibri" w:hAnsi="Calibri" w:cs="Calibri"/>
              </w:rPr>
              <w:t>science mentor 4</w:t>
            </w:r>
          </w:p>
        </w:tc>
        <w:tc>
          <w:tcPr>
            <w:tcW w:w="1803" w:type="dxa"/>
          </w:tcPr>
          <w:p w14:paraId="256D6735" w14:textId="77777777" w:rsidR="00E55571" w:rsidRPr="008F4F94" w:rsidRDefault="00E55571" w:rsidP="00AB2D49">
            <w:pPr>
              <w:spacing w:line="360" w:lineRule="auto"/>
              <w:rPr>
                <w:rFonts w:ascii="Calibri" w:hAnsi="Calibri" w:cs="Calibri"/>
              </w:rPr>
            </w:pPr>
          </w:p>
        </w:tc>
        <w:tc>
          <w:tcPr>
            <w:tcW w:w="1803" w:type="dxa"/>
            <w:vMerge/>
          </w:tcPr>
          <w:p w14:paraId="711D21B6" w14:textId="77777777" w:rsidR="00E55571" w:rsidRPr="008F4F94" w:rsidRDefault="00E55571" w:rsidP="00AB2D49">
            <w:pPr>
              <w:spacing w:line="360" w:lineRule="auto"/>
              <w:rPr>
                <w:rFonts w:ascii="Calibri" w:hAnsi="Calibri" w:cs="Calibri"/>
              </w:rPr>
            </w:pPr>
          </w:p>
        </w:tc>
        <w:tc>
          <w:tcPr>
            <w:tcW w:w="1803" w:type="dxa"/>
          </w:tcPr>
          <w:p w14:paraId="05A32B92" w14:textId="7E93AB9B" w:rsidR="00E55571" w:rsidRPr="008F4F94" w:rsidRDefault="00091961" w:rsidP="00AB2D49">
            <w:pPr>
              <w:spacing w:line="360" w:lineRule="auto"/>
              <w:rPr>
                <w:rFonts w:ascii="Calibri" w:hAnsi="Calibri" w:cs="Calibri"/>
              </w:rPr>
            </w:pPr>
            <w:r>
              <w:rPr>
                <w:rFonts w:ascii="Calibri" w:hAnsi="Calibri" w:cs="Calibri"/>
              </w:rPr>
              <w:t>12</w:t>
            </w:r>
          </w:p>
        </w:tc>
        <w:tc>
          <w:tcPr>
            <w:tcW w:w="1804" w:type="dxa"/>
          </w:tcPr>
          <w:p w14:paraId="5FCB3B75" w14:textId="16856D93" w:rsidR="00E55571" w:rsidRPr="008F4F94" w:rsidRDefault="00E55571" w:rsidP="00AB2D49">
            <w:pPr>
              <w:spacing w:line="360" w:lineRule="auto"/>
              <w:rPr>
                <w:rFonts w:ascii="Calibri" w:hAnsi="Calibri" w:cs="Calibri"/>
              </w:rPr>
            </w:pPr>
            <w:r w:rsidRPr="008F4F94">
              <w:rPr>
                <w:rFonts w:ascii="Calibri" w:hAnsi="Calibri" w:cs="Calibri"/>
              </w:rPr>
              <w:t>1</w:t>
            </w:r>
          </w:p>
        </w:tc>
      </w:tr>
      <w:tr w:rsidR="00853D37" w:rsidRPr="008F4F94" w14:paraId="534526F9" w14:textId="77777777" w:rsidTr="00E55571">
        <w:tc>
          <w:tcPr>
            <w:tcW w:w="2122" w:type="dxa"/>
          </w:tcPr>
          <w:p w14:paraId="3E0C4BED" w14:textId="2BA70D7A" w:rsidR="00E55571" w:rsidRPr="008F4F94" w:rsidRDefault="00E55571" w:rsidP="00AB2D49">
            <w:pPr>
              <w:spacing w:line="360" w:lineRule="auto"/>
              <w:rPr>
                <w:rFonts w:ascii="Calibri" w:hAnsi="Calibri" w:cs="Calibri"/>
              </w:rPr>
            </w:pPr>
            <w:r w:rsidRPr="008F4F94">
              <w:rPr>
                <w:rFonts w:ascii="Calibri" w:hAnsi="Calibri" w:cs="Calibri"/>
              </w:rPr>
              <w:t>science mentor 5</w:t>
            </w:r>
          </w:p>
        </w:tc>
        <w:tc>
          <w:tcPr>
            <w:tcW w:w="1803" w:type="dxa"/>
          </w:tcPr>
          <w:p w14:paraId="78C992AB" w14:textId="77777777" w:rsidR="00E55571" w:rsidRPr="008F4F94" w:rsidRDefault="00E55571" w:rsidP="00AB2D49">
            <w:pPr>
              <w:spacing w:line="360" w:lineRule="auto"/>
              <w:rPr>
                <w:rFonts w:ascii="Calibri" w:hAnsi="Calibri" w:cs="Calibri"/>
              </w:rPr>
            </w:pPr>
          </w:p>
        </w:tc>
        <w:tc>
          <w:tcPr>
            <w:tcW w:w="1803" w:type="dxa"/>
            <w:vMerge w:val="restart"/>
            <w:vAlign w:val="center"/>
          </w:tcPr>
          <w:p w14:paraId="680CA693" w14:textId="61FBBFCB" w:rsidR="00E55571" w:rsidRPr="008F4F94" w:rsidRDefault="00E55571" w:rsidP="00AB2D49">
            <w:pPr>
              <w:spacing w:line="360" w:lineRule="auto"/>
              <w:rPr>
                <w:rFonts w:ascii="Calibri" w:hAnsi="Calibri" w:cs="Calibri"/>
              </w:rPr>
            </w:pPr>
            <w:r w:rsidRPr="008F4F94">
              <w:rPr>
                <w:rFonts w:ascii="Calibri" w:hAnsi="Calibri" w:cs="Calibri"/>
              </w:rPr>
              <w:t>School C</w:t>
            </w:r>
          </w:p>
        </w:tc>
        <w:tc>
          <w:tcPr>
            <w:tcW w:w="1803" w:type="dxa"/>
          </w:tcPr>
          <w:p w14:paraId="485F4A5D" w14:textId="2F7A1961" w:rsidR="00E55571" w:rsidRPr="008F4F94" w:rsidRDefault="00E55571" w:rsidP="00AB2D49">
            <w:pPr>
              <w:spacing w:line="360" w:lineRule="auto"/>
              <w:rPr>
                <w:rFonts w:ascii="Calibri" w:hAnsi="Calibri" w:cs="Calibri"/>
              </w:rPr>
            </w:pPr>
            <w:r w:rsidRPr="008F4F94">
              <w:rPr>
                <w:rFonts w:ascii="Calibri" w:hAnsi="Calibri" w:cs="Calibri"/>
              </w:rPr>
              <w:t>11</w:t>
            </w:r>
          </w:p>
        </w:tc>
        <w:tc>
          <w:tcPr>
            <w:tcW w:w="1804" w:type="dxa"/>
          </w:tcPr>
          <w:p w14:paraId="0AB4C062" w14:textId="484DA16C" w:rsidR="00E55571" w:rsidRPr="008F4F94" w:rsidRDefault="00091961" w:rsidP="00AB2D49">
            <w:pPr>
              <w:spacing w:line="360" w:lineRule="auto"/>
              <w:rPr>
                <w:rFonts w:ascii="Calibri" w:hAnsi="Calibri" w:cs="Calibri"/>
              </w:rPr>
            </w:pPr>
            <w:r>
              <w:rPr>
                <w:rFonts w:ascii="Calibri" w:hAnsi="Calibri" w:cs="Calibri"/>
              </w:rPr>
              <w:t>2</w:t>
            </w:r>
          </w:p>
        </w:tc>
      </w:tr>
      <w:tr w:rsidR="00853D37" w:rsidRPr="008F4F94" w14:paraId="23B19D1A" w14:textId="77777777" w:rsidTr="00E55571">
        <w:tc>
          <w:tcPr>
            <w:tcW w:w="2122" w:type="dxa"/>
          </w:tcPr>
          <w:p w14:paraId="1EF50137" w14:textId="55C26651" w:rsidR="00E55571" w:rsidRPr="008F4F94" w:rsidRDefault="00E55571" w:rsidP="00AB2D49">
            <w:pPr>
              <w:spacing w:line="360" w:lineRule="auto"/>
              <w:rPr>
                <w:rFonts w:ascii="Calibri" w:hAnsi="Calibri" w:cs="Calibri"/>
              </w:rPr>
            </w:pPr>
            <w:r w:rsidRPr="008F4F94">
              <w:rPr>
                <w:rFonts w:ascii="Calibri" w:hAnsi="Calibri" w:cs="Calibri"/>
              </w:rPr>
              <w:t>science mentor 6</w:t>
            </w:r>
          </w:p>
        </w:tc>
        <w:tc>
          <w:tcPr>
            <w:tcW w:w="1803" w:type="dxa"/>
          </w:tcPr>
          <w:p w14:paraId="383C5DE4" w14:textId="77777777" w:rsidR="00E55571" w:rsidRPr="008F4F94" w:rsidRDefault="00E55571" w:rsidP="00AB2D49">
            <w:pPr>
              <w:spacing w:line="360" w:lineRule="auto"/>
              <w:rPr>
                <w:rFonts w:ascii="Calibri" w:hAnsi="Calibri" w:cs="Calibri"/>
              </w:rPr>
            </w:pPr>
          </w:p>
        </w:tc>
        <w:tc>
          <w:tcPr>
            <w:tcW w:w="1803" w:type="dxa"/>
            <w:vMerge/>
          </w:tcPr>
          <w:p w14:paraId="7EEAD588" w14:textId="77777777" w:rsidR="00E55571" w:rsidRPr="008F4F94" w:rsidRDefault="00E55571" w:rsidP="00AB2D49">
            <w:pPr>
              <w:spacing w:line="360" w:lineRule="auto"/>
              <w:rPr>
                <w:rFonts w:ascii="Calibri" w:hAnsi="Calibri" w:cs="Calibri"/>
              </w:rPr>
            </w:pPr>
          </w:p>
        </w:tc>
        <w:tc>
          <w:tcPr>
            <w:tcW w:w="1803" w:type="dxa"/>
          </w:tcPr>
          <w:p w14:paraId="120EBD38" w14:textId="5D3B2BE4" w:rsidR="00E55571" w:rsidRPr="008F4F94" w:rsidRDefault="00091961" w:rsidP="00AB2D49">
            <w:pPr>
              <w:spacing w:line="360" w:lineRule="auto"/>
              <w:rPr>
                <w:rFonts w:ascii="Calibri" w:hAnsi="Calibri" w:cs="Calibri"/>
              </w:rPr>
            </w:pPr>
            <w:r>
              <w:rPr>
                <w:rFonts w:ascii="Calibri" w:hAnsi="Calibri" w:cs="Calibri"/>
              </w:rPr>
              <w:t>10</w:t>
            </w:r>
          </w:p>
        </w:tc>
        <w:tc>
          <w:tcPr>
            <w:tcW w:w="1804" w:type="dxa"/>
          </w:tcPr>
          <w:p w14:paraId="5A7DB5BB" w14:textId="76B70499" w:rsidR="00E55571" w:rsidRPr="008F4F94" w:rsidRDefault="00091961" w:rsidP="00AB2D49">
            <w:pPr>
              <w:spacing w:line="360" w:lineRule="auto"/>
              <w:rPr>
                <w:rFonts w:ascii="Calibri" w:hAnsi="Calibri" w:cs="Calibri"/>
              </w:rPr>
            </w:pPr>
            <w:r>
              <w:rPr>
                <w:rFonts w:ascii="Calibri" w:hAnsi="Calibri" w:cs="Calibri"/>
              </w:rPr>
              <w:t>2</w:t>
            </w:r>
          </w:p>
        </w:tc>
      </w:tr>
      <w:tr w:rsidR="00853D37" w:rsidRPr="008F4F94" w14:paraId="673EFA38" w14:textId="77777777" w:rsidTr="00B83360">
        <w:tc>
          <w:tcPr>
            <w:tcW w:w="2122" w:type="dxa"/>
          </w:tcPr>
          <w:p w14:paraId="166C3C3B" w14:textId="144758D7" w:rsidR="00E55571" w:rsidRPr="008F4F94" w:rsidRDefault="00E55571" w:rsidP="00AB2D49">
            <w:pPr>
              <w:spacing w:line="360" w:lineRule="auto"/>
              <w:rPr>
                <w:rFonts w:ascii="Calibri" w:hAnsi="Calibri" w:cs="Calibri"/>
              </w:rPr>
            </w:pPr>
            <w:r w:rsidRPr="008F4F94">
              <w:rPr>
                <w:rFonts w:ascii="Calibri" w:hAnsi="Calibri" w:cs="Calibri"/>
              </w:rPr>
              <w:t>science mentor 7</w:t>
            </w:r>
          </w:p>
        </w:tc>
        <w:tc>
          <w:tcPr>
            <w:tcW w:w="1803" w:type="dxa"/>
          </w:tcPr>
          <w:p w14:paraId="514F57CF" w14:textId="77777777" w:rsidR="00E55571" w:rsidRPr="008F4F94" w:rsidRDefault="00E55571" w:rsidP="00AB2D49">
            <w:pPr>
              <w:spacing w:line="360" w:lineRule="auto"/>
              <w:rPr>
                <w:rFonts w:ascii="Calibri" w:hAnsi="Calibri" w:cs="Calibri"/>
              </w:rPr>
            </w:pPr>
          </w:p>
        </w:tc>
        <w:tc>
          <w:tcPr>
            <w:tcW w:w="1803" w:type="dxa"/>
            <w:vMerge w:val="restart"/>
            <w:vAlign w:val="center"/>
          </w:tcPr>
          <w:p w14:paraId="6BE878C3" w14:textId="6D89136A" w:rsidR="00E55571" w:rsidRPr="008F4F94" w:rsidRDefault="00E55571" w:rsidP="00B83360">
            <w:pPr>
              <w:spacing w:line="360" w:lineRule="auto"/>
              <w:rPr>
                <w:rFonts w:ascii="Calibri" w:hAnsi="Calibri" w:cs="Calibri"/>
              </w:rPr>
            </w:pPr>
            <w:r w:rsidRPr="008F4F94">
              <w:rPr>
                <w:rFonts w:ascii="Calibri" w:hAnsi="Calibri" w:cs="Calibri"/>
              </w:rPr>
              <w:t>School D</w:t>
            </w:r>
          </w:p>
        </w:tc>
        <w:tc>
          <w:tcPr>
            <w:tcW w:w="1803" w:type="dxa"/>
          </w:tcPr>
          <w:p w14:paraId="506DC581" w14:textId="12387190" w:rsidR="00E55571" w:rsidRPr="008F4F94" w:rsidRDefault="00B83360" w:rsidP="00AB2D49">
            <w:pPr>
              <w:spacing w:line="360" w:lineRule="auto"/>
              <w:rPr>
                <w:rFonts w:ascii="Calibri" w:hAnsi="Calibri" w:cs="Calibri"/>
              </w:rPr>
            </w:pPr>
            <w:r w:rsidRPr="008F4F94">
              <w:rPr>
                <w:rFonts w:ascii="Calibri" w:hAnsi="Calibri" w:cs="Calibri"/>
              </w:rPr>
              <w:t>17</w:t>
            </w:r>
          </w:p>
        </w:tc>
        <w:tc>
          <w:tcPr>
            <w:tcW w:w="1804" w:type="dxa"/>
          </w:tcPr>
          <w:p w14:paraId="1E3EB8A9" w14:textId="2C31BEA3" w:rsidR="00E55571" w:rsidRPr="008F4F94" w:rsidRDefault="00B83360" w:rsidP="00AB2D49">
            <w:pPr>
              <w:spacing w:line="360" w:lineRule="auto"/>
              <w:rPr>
                <w:rFonts w:ascii="Calibri" w:hAnsi="Calibri" w:cs="Calibri"/>
              </w:rPr>
            </w:pPr>
            <w:r w:rsidRPr="008F4F94">
              <w:rPr>
                <w:rFonts w:ascii="Calibri" w:hAnsi="Calibri" w:cs="Calibri"/>
              </w:rPr>
              <w:t>1</w:t>
            </w:r>
          </w:p>
        </w:tc>
      </w:tr>
      <w:tr w:rsidR="00853D37" w:rsidRPr="008F4F94" w14:paraId="50DFDBA3" w14:textId="77777777" w:rsidTr="00E55571">
        <w:tc>
          <w:tcPr>
            <w:tcW w:w="2122" w:type="dxa"/>
          </w:tcPr>
          <w:p w14:paraId="57EE6E40" w14:textId="0E87C799" w:rsidR="00E55571" w:rsidRPr="008F4F94" w:rsidRDefault="00E55571" w:rsidP="00AB2D49">
            <w:pPr>
              <w:spacing w:line="360" w:lineRule="auto"/>
              <w:rPr>
                <w:rFonts w:ascii="Calibri" w:hAnsi="Calibri" w:cs="Calibri"/>
              </w:rPr>
            </w:pPr>
            <w:r w:rsidRPr="008F4F94">
              <w:rPr>
                <w:rFonts w:ascii="Calibri" w:hAnsi="Calibri" w:cs="Calibri"/>
              </w:rPr>
              <w:t>science mentor 8</w:t>
            </w:r>
          </w:p>
        </w:tc>
        <w:tc>
          <w:tcPr>
            <w:tcW w:w="1803" w:type="dxa"/>
          </w:tcPr>
          <w:p w14:paraId="71087F83" w14:textId="77777777" w:rsidR="00E55571" w:rsidRPr="008F4F94" w:rsidRDefault="00E55571" w:rsidP="00AB2D49">
            <w:pPr>
              <w:spacing w:line="360" w:lineRule="auto"/>
              <w:rPr>
                <w:rFonts w:ascii="Calibri" w:hAnsi="Calibri" w:cs="Calibri"/>
              </w:rPr>
            </w:pPr>
          </w:p>
        </w:tc>
        <w:tc>
          <w:tcPr>
            <w:tcW w:w="1803" w:type="dxa"/>
            <w:vMerge/>
          </w:tcPr>
          <w:p w14:paraId="6E10C4DD" w14:textId="77777777" w:rsidR="00E55571" w:rsidRPr="008F4F94" w:rsidRDefault="00E55571" w:rsidP="00AB2D49">
            <w:pPr>
              <w:spacing w:line="360" w:lineRule="auto"/>
              <w:rPr>
                <w:rFonts w:ascii="Calibri" w:hAnsi="Calibri" w:cs="Calibri"/>
              </w:rPr>
            </w:pPr>
          </w:p>
        </w:tc>
        <w:tc>
          <w:tcPr>
            <w:tcW w:w="1803" w:type="dxa"/>
          </w:tcPr>
          <w:p w14:paraId="145D514B" w14:textId="2F1E1233" w:rsidR="00E55571" w:rsidRPr="008F4F94" w:rsidRDefault="00B83360" w:rsidP="00AB2D49">
            <w:pPr>
              <w:spacing w:line="360" w:lineRule="auto"/>
              <w:rPr>
                <w:rFonts w:ascii="Calibri" w:hAnsi="Calibri" w:cs="Calibri"/>
              </w:rPr>
            </w:pPr>
            <w:r w:rsidRPr="008F4F94">
              <w:rPr>
                <w:rFonts w:ascii="Calibri" w:hAnsi="Calibri" w:cs="Calibri"/>
              </w:rPr>
              <w:t>1</w:t>
            </w:r>
            <w:r w:rsidR="00386146" w:rsidRPr="008F4F94">
              <w:rPr>
                <w:rFonts w:ascii="Calibri" w:hAnsi="Calibri" w:cs="Calibri"/>
              </w:rPr>
              <w:t>6</w:t>
            </w:r>
          </w:p>
        </w:tc>
        <w:tc>
          <w:tcPr>
            <w:tcW w:w="1804" w:type="dxa"/>
          </w:tcPr>
          <w:p w14:paraId="5B04593A" w14:textId="0B6B4989" w:rsidR="00E55571" w:rsidRPr="008F4F94" w:rsidRDefault="00B83360" w:rsidP="00AB2D49">
            <w:pPr>
              <w:spacing w:line="360" w:lineRule="auto"/>
              <w:rPr>
                <w:rFonts w:ascii="Calibri" w:hAnsi="Calibri" w:cs="Calibri"/>
              </w:rPr>
            </w:pPr>
            <w:r w:rsidRPr="008F4F94">
              <w:rPr>
                <w:rFonts w:ascii="Calibri" w:hAnsi="Calibri" w:cs="Calibri"/>
              </w:rPr>
              <w:t>1</w:t>
            </w:r>
          </w:p>
        </w:tc>
      </w:tr>
      <w:tr w:rsidR="00853D37" w:rsidRPr="008F4F94" w14:paraId="28275C91" w14:textId="77777777" w:rsidTr="00E55571">
        <w:tc>
          <w:tcPr>
            <w:tcW w:w="2122" w:type="dxa"/>
          </w:tcPr>
          <w:p w14:paraId="0B337A5A" w14:textId="53724352" w:rsidR="00E55571" w:rsidRPr="008F4F94" w:rsidRDefault="00E55571" w:rsidP="00AB2D49">
            <w:pPr>
              <w:spacing w:line="360" w:lineRule="auto"/>
              <w:rPr>
                <w:rFonts w:ascii="Calibri" w:hAnsi="Calibri" w:cs="Calibri"/>
              </w:rPr>
            </w:pPr>
            <w:r w:rsidRPr="008F4F94">
              <w:rPr>
                <w:rFonts w:ascii="Calibri" w:hAnsi="Calibri" w:cs="Calibri"/>
              </w:rPr>
              <w:t>science mentor 9</w:t>
            </w:r>
          </w:p>
        </w:tc>
        <w:tc>
          <w:tcPr>
            <w:tcW w:w="1803" w:type="dxa"/>
          </w:tcPr>
          <w:p w14:paraId="50E97B0D" w14:textId="77777777" w:rsidR="00E55571" w:rsidRPr="008F4F94" w:rsidRDefault="00E55571" w:rsidP="00AB2D49">
            <w:pPr>
              <w:spacing w:line="360" w:lineRule="auto"/>
              <w:rPr>
                <w:rFonts w:ascii="Calibri" w:hAnsi="Calibri" w:cs="Calibri"/>
              </w:rPr>
            </w:pPr>
          </w:p>
        </w:tc>
        <w:tc>
          <w:tcPr>
            <w:tcW w:w="1803" w:type="dxa"/>
            <w:vMerge/>
          </w:tcPr>
          <w:p w14:paraId="28228FF2" w14:textId="77777777" w:rsidR="00E55571" w:rsidRPr="008F4F94" w:rsidRDefault="00E55571" w:rsidP="00AB2D49">
            <w:pPr>
              <w:spacing w:line="360" w:lineRule="auto"/>
              <w:rPr>
                <w:rFonts w:ascii="Calibri" w:hAnsi="Calibri" w:cs="Calibri"/>
              </w:rPr>
            </w:pPr>
          </w:p>
        </w:tc>
        <w:tc>
          <w:tcPr>
            <w:tcW w:w="1803" w:type="dxa"/>
          </w:tcPr>
          <w:p w14:paraId="50F8F1CF" w14:textId="21C5CD41" w:rsidR="00E55571" w:rsidRPr="008F4F94" w:rsidRDefault="00386146" w:rsidP="00AB2D49">
            <w:pPr>
              <w:spacing w:line="360" w:lineRule="auto"/>
              <w:rPr>
                <w:rFonts w:ascii="Calibri" w:hAnsi="Calibri" w:cs="Calibri"/>
              </w:rPr>
            </w:pPr>
            <w:r w:rsidRPr="008F4F94">
              <w:rPr>
                <w:rFonts w:ascii="Calibri" w:hAnsi="Calibri" w:cs="Calibri"/>
              </w:rPr>
              <w:t>12</w:t>
            </w:r>
          </w:p>
        </w:tc>
        <w:tc>
          <w:tcPr>
            <w:tcW w:w="1804" w:type="dxa"/>
          </w:tcPr>
          <w:p w14:paraId="79616332" w14:textId="4EC48BC4" w:rsidR="00E55571" w:rsidRPr="008F4F94" w:rsidRDefault="00C11B3B" w:rsidP="00AB2D49">
            <w:pPr>
              <w:spacing w:line="360" w:lineRule="auto"/>
              <w:rPr>
                <w:rFonts w:ascii="Calibri" w:hAnsi="Calibri" w:cs="Calibri"/>
              </w:rPr>
            </w:pPr>
            <w:r w:rsidRPr="008F4F94">
              <w:rPr>
                <w:rFonts w:ascii="Calibri" w:hAnsi="Calibri" w:cs="Calibri"/>
              </w:rPr>
              <w:t>1</w:t>
            </w:r>
          </w:p>
        </w:tc>
      </w:tr>
      <w:tr w:rsidR="00853D37" w:rsidRPr="008F4F94" w14:paraId="6559D135" w14:textId="77777777" w:rsidTr="00E55571">
        <w:tc>
          <w:tcPr>
            <w:tcW w:w="2122" w:type="dxa"/>
          </w:tcPr>
          <w:p w14:paraId="596B1237" w14:textId="53C00E72" w:rsidR="00E55571" w:rsidRPr="008F4F94" w:rsidRDefault="00E55571" w:rsidP="00AB2D49">
            <w:pPr>
              <w:spacing w:line="360" w:lineRule="auto"/>
              <w:rPr>
                <w:rFonts w:ascii="Calibri" w:hAnsi="Calibri" w:cs="Calibri"/>
              </w:rPr>
            </w:pPr>
            <w:r w:rsidRPr="008F4F94">
              <w:rPr>
                <w:rFonts w:ascii="Calibri" w:hAnsi="Calibri" w:cs="Calibri"/>
              </w:rPr>
              <w:t>science mentor 10</w:t>
            </w:r>
          </w:p>
        </w:tc>
        <w:tc>
          <w:tcPr>
            <w:tcW w:w="1803" w:type="dxa"/>
          </w:tcPr>
          <w:p w14:paraId="7BA6AA5C" w14:textId="7F57FB28" w:rsidR="00E55571" w:rsidRPr="008F4F94" w:rsidRDefault="00E55571" w:rsidP="00AB2D49">
            <w:pPr>
              <w:spacing w:line="360" w:lineRule="auto"/>
              <w:rPr>
                <w:rFonts w:ascii="Calibri" w:hAnsi="Calibri" w:cs="Calibri"/>
              </w:rPr>
            </w:pPr>
            <w:r w:rsidRPr="008F4F94">
              <w:rPr>
                <w:rFonts w:ascii="Calibri" w:hAnsi="Calibri" w:cs="Calibri"/>
              </w:rPr>
              <w:t>Male</w:t>
            </w:r>
          </w:p>
        </w:tc>
        <w:tc>
          <w:tcPr>
            <w:tcW w:w="1803" w:type="dxa"/>
            <w:vMerge/>
          </w:tcPr>
          <w:p w14:paraId="43E27838" w14:textId="77777777" w:rsidR="00E55571" w:rsidRPr="008F4F94" w:rsidRDefault="00E55571" w:rsidP="00AB2D49">
            <w:pPr>
              <w:spacing w:line="360" w:lineRule="auto"/>
              <w:rPr>
                <w:rFonts w:ascii="Calibri" w:hAnsi="Calibri" w:cs="Calibri"/>
              </w:rPr>
            </w:pPr>
          </w:p>
        </w:tc>
        <w:tc>
          <w:tcPr>
            <w:tcW w:w="1803" w:type="dxa"/>
          </w:tcPr>
          <w:p w14:paraId="622ACC4A" w14:textId="706AC1BC" w:rsidR="00E55571" w:rsidRPr="008F4F94" w:rsidRDefault="00E55571" w:rsidP="00AB2D49">
            <w:pPr>
              <w:spacing w:line="360" w:lineRule="auto"/>
              <w:rPr>
                <w:rFonts w:ascii="Calibri" w:hAnsi="Calibri" w:cs="Calibri"/>
              </w:rPr>
            </w:pPr>
            <w:r w:rsidRPr="008F4F94">
              <w:rPr>
                <w:rFonts w:ascii="Calibri" w:hAnsi="Calibri" w:cs="Calibri"/>
              </w:rPr>
              <w:t>3</w:t>
            </w:r>
            <w:r w:rsidR="00091961">
              <w:rPr>
                <w:rFonts w:ascii="Calibri" w:hAnsi="Calibri" w:cs="Calibri"/>
              </w:rPr>
              <w:t>0</w:t>
            </w:r>
          </w:p>
        </w:tc>
        <w:tc>
          <w:tcPr>
            <w:tcW w:w="1804" w:type="dxa"/>
          </w:tcPr>
          <w:p w14:paraId="1EEC2BD2" w14:textId="6601ED35" w:rsidR="00E55571" w:rsidRPr="008F4F94" w:rsidRDefault="00C11B3B" w:rsidP="00AB2D49">
            <w:pPr>
              <w:spacing w:line="360" w:lineRule="auto"/>
              <w:rPr>
                <w:rFonts w:ascii="Calibri" w:hAnsi="Calibri" w:cs="Calibri"/>
              </w:rPr>
            </w:pPr>
            <w:r w:rsidRPr="008F4F94">
              <w:rPr>
                <w:rFonts w:ascii="Calibri" w:hAnsi="Calibri" w:cs="Calibri"/>
              </w:rPr>
              <w:t>1</w:t>
            </w:r>
          </w:p>
        </w:tc>
      </w:tr>
    </w:tbl>
    <w:p w14:paraId="14CE51AA" w14:textId="6E4038CC" w:rsidR="00A42154" w:rsidRPr="008F4F94" w:rsidRDefault="00A42154" w:rsidP="00527FBE">
      <w:pPr>
        <w:spacing w:before="240" w:line="360" w:lineRule="auto"/>
        <w:rPr>
          <w:rFonts w:ascii="Calibri" w:hAnsi="Calibri" w:cs="Calibri"/>
          <w:b/>
          <w:bCs/>
          <w:i/>
          <w:iCs/>
        </w:rPr>
      </w:pPr>
      <w:r w:rsidRPr="008F4F94">
        <w:rPr>
          <w:rFonts w:ascii="Calibri" w:hAnsi="Calibri" w:cs="Calibri"/>
          <w:b/>
          <w:bCs/>
          <w:i/>
          <w:iCs/>
        </w:rPr>
        <w:t xml:space="preserve">Research </w:t>
      </w:r>
      <w:r w:rsidR="00AF0C24">
        <w:rPr>
          <w:rFonts w:ascii="Calibri" w:hAnsi="Calibri" w:cs="Calibri"/>
          <w:b/>
          <w:bCs/>
          <w:i/>
          <w:iCs/>
        </w:rPr>
        <w:t>M</w:t>
      </w:r>
      <w:r w:rsidR="00D12FBB" w:rsidRPr="008F4F94">
        <w:rPr>
          <w:rFonts w:ascii="Calibri" w:hAnsi="Calibri" w:cs="Calibri"/>
          <w:b/>
          <w:bCs/>
          <w:i/>
          <w:iCs/>
        </w:rPr>
        <w:t>easurers</w:t>
      </w:r>
    </w:p>
    <w:p w14:paraId="66827F2D" w14:textId="446A89B7" w:rsidR="006F4B85" w:rsidRPr="008F4F94" w:rsidRDefault="00D1654E" w:rsidP="00CA52E9">
      <w:pPr>
        <w:spacing w:line="360" w:lineRule="auto"/>
        <w:rPr>
          <w:rFonts w:ascii="Calibri" w:hAnsi="Calibri" w:cs="Calibri"/>
        </w:rPr>
      </w:pPr>
      <w:r w:rsidRPr="008F4F94">
        <w:rPr>
          <w:rFonts w:ascii="Calibri" w:hAnsi="Calibri" w:cs="Calibri"/>
        </w:rPr>
        <w:t xml:space="preserve">The current research </w:t>
      </w:r>
      <w:r w:rsidR="000D1E60" w:rsidRPr="008F4F94">
        <w:rPr>
          <w:rFonts w:ascii="Calibri" w:hAnsi="Calibri" w:cs="Calibri"/>
        </w:rPr>
        <w:t>followed</w:t>
      </w:r>
      <w:r w:rsidRPr="008F4F94">
        <w:rPr>
          <w:rFonts w:ascii="Calibri" w:hAnsi="Calibri" w:cs="Calibri"/>
        </w:rPr>
        <w:t xml:space="preserve"> </w:t>
      </w:r>
      <w:r w:rsidR="000D1E60" w:rsidRPr="008F4F94">
        <w:rPr>
          <w:rFonts w:ascii="Calibri" w:hAnsi="Calibri" w:cs="Calibri"/>
        </w:rPr>
        <w:t>the</w:t>
      </w:r>
      <w:r w:rsidR="004962C7" w:rsidRPr="008F4F94">
        <w:rPr>
          <w:rFonts w:ascii="Calibri" w:hAnsi="Calibri" w:cs="Calibri"/>
        </w:rPr>
        <w:t xml:space="preserve"> qualitative </w:t>
      </w:r>
      <w:r w:rsidR="00024251" w:rsidRPr="008F4F94">
        <w:rPr>
          <w:rFonts w:ascii="Calibri" w:hAnsi="Calibri" w:cs="Calibri"/>
        </w:rPr>
        <w:t>research</w:t>
      </w:r>
      <w:r w:rsidR="004962C7" w:rsidRPr="008F4F94">
        <w:rPr>
          <w:rFonts w:ascii="Calibri" w:hAnsi="Calibri" w:cs="Calibri"/>
        </w:rPr>
        <w:t xml:space="preserve"> method</w:t>
      </w:r>
      <w:r w:rsidR="00024251" w:rsidRPr="008F4F94">
        <w:rPr>
          <w:rFonts w:ascii="Calibri" w:hAnsi="Calibri" w:cs="Calibri"/>
        </w:rPr>
        <w:t>ology</w:t>
      </w:r>
      <w:r w:rsidR="00DC6C7D">
        <w:rPr>
          <w:rFonts w:ascii="Calibri" w:hAnsi="Calibri" w:cs="Calibri"/>
        </w:rPr>
        <w:t xml:space="preserve"> (</w:t>
      </w:r>
      <w:r w:rsidR="00DC6C7D" w:rsidRPr="00DC6C7D">
        <w:rPr>
          <w:rFonts w:ascii="Calibri" w:hAnsi="Calibri" w:cs="Calibri"/>
        </w:rPr>
        <w:t>Price</w:t>
      </w:r>
      <w:r w:rsidR="00DC6C7D">
        <w:rPr>
          <w:rFonts w:ascii="Calibri" w:hAnsi="Calibri" w:cs="Calibri"/>
        </w:rPr>
        <w:t xml:space="preserve"> et al.,</w:t>
      </w:r>
      <w:r w:rsidR="00F61ABE">
        <w:rPr>
          <w:rFonts w:ascii="Calibri" w:hAnsi="Calibri" w:cs="Calibri"/>
        </w:rPr>
        <w:t xml:space="preserve"> 2017)</w:t>
      </w:r>
      <w:r w:rsidR="00024251" w:rsidRPr="008F4F94">
        <w:rPr>
          <w:rFonts w:ascii="Calibri" w:hAnsi="Calibri" w:cs="Calibri"/>
        </w:rPr>
        <w:t xml:space="preserve">. </w:t>
      </w:r>
      <w:r w:rsidR="00C145D1" w:rsidRPr="008F4F94">
        <w:rPr>
          <w:rFonts w:ascii="Calibri" w:hAnsi="Calibri" w:cs="Calibri"/>
        </w:rPr>
        <w:t xml:space="preserve">The research tools </w:t>
      </w:r>
      <w:r w:rsidR="00FD77C2" w:rsidRPr="008F4F94">
        <w:rPr>
          <w:rFonts w:ascii="Calibri" w:hAnsi="Calibri" w:cs="Calibri"/>
        </w:rPr>
        <w:t>were</w:t>
      </w:r>
      <w:r w:rsidR="00C145D1" w:rsidRPr="008F4F94">
        <w:rPr>
          <w:rFonts w:ascii="Calibri" w:hAnsi="Calibri" w:cs="Calibri"/>
        </w:rPr>
        <w:t xml:space="preserve"> </w:t>
      </w:r>
      <w:r w:rsidR="00104E68" w:rsidRPr="008F4F94">
        <w:rPr>
          <w:rFonts w:ascii="Calibri" w:hAnsi="Calibri" w:cs="Calibri"/>
        </w:rPr>
        <w:t>consist</w:t>
      </w:r>
      <w:r w:rsidR="009936F7" w:rsidRPr="008F4F94">
        <w:rPr>
          <w:rFonts w:ascii="Calibri" w:hAnsi="Calibri" w:cs="Calibri"/>
        </w:rPr>
        <w:t>ed</w:t>
      </w:r>
      <w:r w:rsidR="00C145D1" w:rsidRPr="008F4F94">
        <w:rPr>
          <w:rFonts w:ascii="Calibri" w:hAnsi="Calibri" w:cs="Calibri"/>
        </w:rPr>
        <w:t xml:space="preserve"> of</w:t>
      </w:r>
      <w:r w:rsidR="00104E68" w:rsidRPr="008F4F94">
        <w:rPr>
          <w:rFonts w:ascii="Calibri" w:hAnsi="Calibri" w:cs="Calibri"/>
        </w:rPr>
        <w:t>:</w:t>
      </w:r>
    </w:p>
    <w:p w14:paraId="3BDAC061" w14:textId="2B362B46" w:rsidR="00131741" w:rsidRPr="008F4F94" w:rsidRDefault="00101683" w:rsidP="00104E68">
      <w:pPr>
        <w:pStyle w:val="a3"/>
        <w:numPr>
          <w:ilvl w:val="0"/>
          <w:numId w:val="3"/>
        </w:numPr>
        <w:bidi w:val="0"/>
        <w:spacing w:line="360" w:lineRule="auto"/>
        <w:rPr>
          <w:rFonts w:ascii="Calibri" w:hAnsi="Calibri" w:cs="Calibri"/>
        </w:rPr>
      </w:pPr>
      <w:r>
        <w:rPr>
          <w:rFonts w:ascii="Calibri" w:hAnsi="Calibri" w:cs="Calibri"/>
          <w:lang w:bidi="he-IL"/>
        </w:rPr>
        <w:t>Qualitative o</w:t>
      </w:r>
      <w:r w:rsidR="00DF6D68" w:rsidRPr="008F4F94">
        <w:rPr>
          <w:rFonts w:ascii="Calibri" w:hAnsi="Calibri" w:cs="Calibri"/>
          <w:lang w:bidi="he-IL"/>
        </w:rPr>
        <w:t xml:space="preserve">bservations </w:t>
      </w:r>
      <w:r>
        <w:rPr>
          <w:rFonts w:ascii="Calibri" w:hAnsi="Calibri" w:cs="Calibri"/>
          <w:lang w:bidi="he-IL"/>
        </w:rPr>
        <w:t>of</w:t>
      </w:r>
      <w:r w:rsidR="00DF6D68" w:rsidRPr="008F4F94">
        <w:rPr>
          <w:rFonts w:ascii="Calibri" w:hAnsi="Calibri" w:cs="Calibri"/>
          <w:lang w:bidi="he-IL"/>
        </w:rPr>
        <w:t xml:space="preserve"> the </w:t>
      </w:r>
      <w:r>
        <w:rPr>
          <w:rFonts w:ascii="Calibri" w:hAnsi="Calibri" w:cs="Calibri"/>
          <w:lang w:bidi="he-IL"/>
        </w:rPr>
        <w:t>AK</w:t>
      </w:r>
      <w:r w:rsidR="00DF6D68" w:rsidRPr="008F4F94">
        <w:rPr>
          <w:rFonts w:ascii="Calibri" w:hAnsi="Calibri" w:cs="Calibri"/>
          <w:lang w:bidi="he-IL"/>
        </w:rPr>
        <w:t>Cs</w:t>
      </w:r>
      <w:r w:rsidR="00333884" w:rsidRPr="008F4F94">
        <w:rPr>
          <w:rFonts w:ascii="Calibri" w:hAnsi="Calibri" w:cs="Calibri"/>
          <w:lang w:bidi="he-IL"/>
        </w:rPr>
        <w:t xml:space="preserve"> </w:t>
      </w:r>
      <w:r w:rsidR="00B33E57" w:rsidRPr="008F4F94">
        <w:rPr>
          <w:rFonts w:ascii="Calibri" w:hAnsi="Calibri" w:cs="Calibri"/>
          <w:lang w:bidi="he-IL"/>
        </w:rPr>
        <w:t>meeting</w:t>
      </w:r>
      <w:r w:rsidR="00903103" w:rsidRPr="008F4F94">
        <w:rPr>
          <w:rFonts w:ascii="Calibri" w:hAnsi="Calibri" w:cs="Calibri"/>
          <w:lang w:bidi="he-IL"/>
        </w:rPr>
        <w:t>s</w:t>
      </w:r>
      <w:r w:rsidR="00C25881">
        <w:rPr>
          <w:rFonts w:ascii="Calibri" w:hAnsi="Calibri" w:cs="Calibri"/>
        </w:rPr>
        <w:t xml:space="preserve"> (</w:t>
      </w:r>
      <w:r w:rsidR="00C25881" w:rsidRPr="00C37CF0">
        <w:rPr>
          <w:rFonts w:ascii="Calibri" w:hAnsi="Calibri" w:cs="Calibri"/>
        </w:rPr>
        <w:t>Ciesielska</w:t>
      </w:r>
      <w:r w:rsidR="00C25881">
        <w:rPr>
          <w:rFonts w:ascii="Calibri" w:hAnsi="Calibri" w:cs="Calibri"/>
        </w:rPr>
        <w:t xml:space="preserve"> et al., 2018)</w:t>
      </w:r>
    </w:p>
    <w:p w14:paraId="420D602E" w14:textId="5DCF63DA" w:rsidR="00807F3D" w:rsidRPr="008F4F94" w:rsidRDefault="00807F3D" w:rsidP="00807F3D">
      <w:pPr>
        <w:pStyle w:val="a3"/>
        <w:numPr>
          <w:ilvl w:val="0"/>
          <w:numId w:val="3"/>
        </w:numPr>
        <w:bidi w:val="0"/>
        <w:spacing w:line="360" w:lineRule="auto"/>
        <w:rPr>
          <w:rFonts w:ascii="Calibri" w:hAnsi="Calibri" w:cs="Calibri"/>
        </w:rPr>
      </w:pPr>
      <w:r w:rsidRPr="008F4F94">
        <w:rPr>
          <w:rFonts w:ascii="Calibri" w:hAnsi="Calibri" w:cs="Calibri"/>
        </w:rPr>
        <w:t xml:space="preserve">Semi-structured </w:t>
      </w:r>
      <w:r w:rsidR="00F86CF6" w:rsidRPr="008F4F94">
        <w:rPr>
          <w:rFonts w:ascii="Calibri" w:hAnsi="Calibri" w:cs="Calibri"/>
        </w:rPr>
        <w:t>interviews</w:t>
      </w:r>
      <w:r w:rsidRPr="008F4F94">
        <w:rPr>
          <w:rFonts w:ascii="Calibri" w:hAnsi="Calibri" w:cs="Calibri"/>
        </w:rPr>
        <w:t xml:space="preserve"> with the </w:t>
      </w:r>
      <w:r w:rsidR="00101683">
        <w:rPr>
          <w:rFonts w:ascii="Calibri" w:hAnsi="Calibri" w:cs="Calibri"/>
        </w:rPr>
        <w:t xml:space="preserve">in-service </w:t>
      </w:r>
      <w:r w:rsidRPr="008F4F94">
        <w:rPr>
          <w:rFonts w:ascii="Calibri" w:hAnsi="Calibri" w:cs="Calibri"/>
        </w:rPr>
        <w:t>science mentors</w:t>
      </w:r>
      <w:r w:rsidR="002E3212">
        <w:rPr>
          <w:rFonts w:ascii="Calibri" w:hAnsi="Calibri" w:cs="Calibri"/>
        </w:rPr>
        <w:t xml:space="preserve"> (</w:t>
      </w:r>
      <w:r w:rsidR="002E3212" w:rsidRPr="00D663B7">
        <w:rPr>
          <w:rFonts w:ascii="Calibri" w:hAnsi="Calibri" w:cs="Calibri"/>
        </w:rPr>
        <w:t>Nathan</w:t>
      </w:r>
      <w:r w:rsidR="002E3212">
        <w:rPr>
          <w:rFonts w:ascii="Calibri" w:hAnsi="Calibri" w:cs="Calibri"/>
        </w:rPr>
        <w:t xml:space="preserve"> et al., 2018)</w:t>
      </w:r>
    </w:p>
    <w:p w14:paraId="0B9EC9B0" w14:textId="4A1F3FFA" w:rsidR="00643A7B" w:rsidRPr="008F4F94" w:rsidRDefault="00643A7B" w:rsidP="00643A7B">
      <w:pPr>
        <w:spacing w:line="360" w:lineRule="auto"/>
        <w:rPr>
          <w:rFonts w:ascii="Calibri" w:hAnsi="Calibri" w:cs="Calibri"/>
          <w:b/>
          <w:bCs/>
          <w:i/>
          <w:iCs/>
        </w:rPr>
      </w:pPr>
      <w:r w:rsidRPr="008F4F94">
        <w:rPr>
          <w:rFonts w:ascii="Calibri" w:hAnsi="Calibri" w:cs="Calibri"/>
          <w:b/>
          <w:bCs/>
          <w:i/>
          <w:iCs/>
        </w:rPr>
        <w:t xml:space="preserve">Data </w:t>
      </w:r>
      <w:r w:rsidR="0070738E">
        <w:rPr>
          <w:rFonts w:ascii="Calibri" w:hAnsi="Calibri" w:cs="Calibri"/>
          <w:b/>
          <w:bCs/>
          <w:i/>
          <w:iCs/>
        </w:rPr>
        <w:t>C</w:t>
      </w:r>
      <w:r w:rsidR="00E35017">
        <w:rPr>
          <w:rFonts w:ascii="Calibri" w:hAnsi="Calibri" w:cs="Calibri"/>
          <w:b/>
          <w:bCs/>
          <w:i/>
          <w:iCs/>
        </w:rPr>
        <w:t>ollection</w:t>
      </w:r>
    </w:p>
    <w:p w14:paraId="636C65A3" w14:textId="47B654C1" w:rsidR="00D76E11" w:rsidRPr="008F4F94" w:rsidRDefault="00D003C7" w:rsidP="00D76E11">
      <w:pPr>
        <w:spacing w:line="360" w:lineRule="auto"/>
        <w:rPr>
          <w:rFonts w:ascii="Calibri" w:hAnsi="Calibri" w:cs="Calibri"/>
          <w:lang w:bidi="he-IL"/>
        </w:rPr>
      </w:pPr>
      <w:r w:rsidRPr="00D003C7">
        <w:rPr>
          <w:rFonts w:ascii="Calibri" w:hAnsi="Calibri" w:cs="Calibri"/>
          <w:lang w:bidi="he-IL"/>
        </w:rPr>
        <w:t>Direct participant observation</w:t>
      </w:r>
      <w:r>
        <w:rPr>
          <w:rFonts w:ascii="Calibri" w:hAnsi="Calibri" w:cs="Calibri"/>
          <w:lang w:bidi="he-IL"/>
        </w:rPr>
        <w:t xml:space="preserve"> methodo</w:t>
      </w:r>
      <w:r w:rsidR="00AB7DB4">
        <w:rPr>
          <w:rFonts w:ascii="Calibri" w:hAnsi="Calibri" w:cs="Calibri"/>
          <w:lang w:bidi="he-IL"/>
        </w:rPr>
        <w:t>logy was used</w:t>
      </w:r>
      <w:r w:rsidR="005E69D7">
        <w:rPr>
          <w:rFonts w:ascii="Calibri" w:hAnsi="Calibri" w:cs="Calibri"/>
          <w:lang w:bidi="he-IL"/>
        </w:rPr>
        <w:t>. The research</w:t>
      </w:r>
      <w:r w:rsidR="00361315">
        <w:rPr>
          <w:rFonts w:ascii="Calibri" w:hAnsi="Calibri" w:cs="Calibri"/>
          <w:lang w:bidi="he-IL"/>
        </w:rPr>
        <w:t>er</w:t>
      </w:r>
      <w:r w:rsidR="005E69D7">
        <w:rPr>
          <w:rFonts w:ascii="Calibri" w:hAnsi="Calibri" w:cs="Calibri"/>
          <w:lang w:bidi="he-IL"/>
        </w:rPr>
        <w:t xml:space="preserve"> </w:t>
      </w:r>
      <w:r w:rsidR="00361315" w:rsidRPr="009076CD">
        <w:rPr>
          <w:rFonts w:ascii="Calibri" w:hAnsi="Calibri" w:cs="Calibri"/>
          <w:lang w:bidi="he-IL"/>
        </w:rPr>
        <w:t xml:space="preserve">professionally involved </w:t>
      </w:r>
      <w:r w:rsidR="005E69D7">
        <w:rPr>
          <w:rFonts w:ascii="Calibri" w:hAnsi="Calibri" w:cs="Calibri"/>
          <w:lang w:bidi="he-IL"/>
        </w:rPr>
        <w:t xml:space="preserve">directly in ALCs </w:t>
      </w:r>
      <w:r w:rsidR="00E71F2F">
        <w:rPr>
          <w:rFonts w:ascii="Calibri" w:hAnsi="Calibri" w:cs="Calibri"/>
          <w:lang w:bidi="he-IL"/>
        </w:rPr>
        <w:t xml:space="preserve">meetings </w:t>
      </w:r>
      <w:r w:rsidR="005E69D7">
        <w:rPr>
          <w:rFonts w:ascii="Calibri" w:hAnsi="Calibri" w:cs="Calibri"/>
          <w:lang w:bidi="he-IL"/>
        </w:rPr>
        <w:t xml:space="preserve">together with </w:t>
      </w:r>
      <w:r w:rsidR="00593479">
        <w:rPr>
          <w:rFonts w:ascii="Calibri" w:hAnsi="Calibri" w:cs="Calibri"/>
          <w:lang w:bidi="he-IL"/>
        </w:rPr>
        <w:t>other participants</w:t>
      </w:r>
      <w:r w:rsidR="004E619C">
        <w:rPr>
          <w:rFonts w:ascii="Calibri" w:hAnsi="Calibri" w:cs="Calibri"/>
          <w:lang w:bidi="he-IL"/>
        </w:rPr>
        <w:t xml:space="preserve">, </w:t>
      </w:r>
      <w:r w:rsidR="005940F8">
        <w:rPr>
          <w:rFonts w:ascii="Calibri" w:hAnsi="Calibri" w:cs="Calibri"/>
          <w:lang w:bidi="he-IL"/>
        </w:rPr>
        <w:t>this tactic</w:t>
      </w:r>
      <w:r w:rsidR="009076CD" w:rsidRPr="009076CD">
        <w:rPr>
          <w:rFonts w:ascii="Calibri" w:hAnsi="Calibri" w:cs="Calibri"/>
          <w:lang w:bidi="he-IL"/>
        </w:rPr>
        <w:t xml:space="preserve"> allowed </w:t>
      </w:r>
      <w:r w:rsidR="00305C8D">
        <w:rPr>
          <w:rFonts w:ascii="Calibri" w:hAnsi="Calibri" w:cs="Calibri"/>
          <w:lang w:bidi="he-IL"/>
        </w:rPr>
        <w:t xml:space="preserve">a better understanding of the interactions in the meeting and </w:t>
      </w:r>
      <w:r w:rsidR="00AE72FA">
        <w:rPr>
          <w:rFonts w:ascii="Calibri" w:hAnsi="Calibri" w:cs="Calibri"/>
          <w:lang w:bidi="he-IL"/>
        </w:rPr>
        <w:t xml:space="preserve">a better understanding in-service </w:t>
      </w:r>
      <w:r w:rsidR="008A76F3">
        <w:rPr>
          <w:rFonts w:ascii="Calibri" w:hAnsi="Calibri" w:cs="Calibri"/>
          <w:lang w:bidi="he-IL"/>
        </w:rPr>
        <w:t>science</w:t>
      </w:r>
      <w:r w:rsidR="00AE72FA">
        <w:rPr>
          <w:rFonts w:ascii="Calibri" w:hAnsi="Calibri" w:cs="Calibri"/>
          <w:lang w:bidi="he-IL"/>
        </w:rPr>
        <w:t xml:space="preserve"> mentors' </w:t>
      </w:r>
      <w:r w:rsidR="008A76F3">
        <w:rPr>
          <w:rFonts w:ascii="Calibri" w:hAnsi="Calibri" w:cs="Calibri"/>
          <w:lang w:bidi="he-IL"/>
        </w:rPr>
        <w:t>behaviors and development that occurred in this</w:t>
      </w:r>
      <w:r w:rsidR="00A6221A">
        <w:rPr>
          <w:rFonts w:ascii="Calibri" w:hAnsi="Calibri" w:cs="Calibri"/>
          <w:lang w:bidi="he-IL"/>
        </w:rPr>
        <w:t xml:space="preserve"> AKCs </w:t>
      </w:r>
      <w:r w:rsidR="00A6221A">
        <w:rPr>
          <w:rFonts w:ascii="Calibri" w:hAnsi="Calibri" w:cs="Calibri"/>
        </w:rPr>
        <w:t>(</w:t>
      </w:r>
      <w:r w:rsidR="00A6221A" w:rsidRPr="00C37CF0">
        <w:rPr>
          <w:rFonts w:ascii="Calibri" w:hAnsi="Calibri" w:cs="Calibri"/>
        </w:rPr>
        <w:t>Ciesielska</w:t>
      </w:r>
      <w:r w:rsidR="00A6221A">
        <w:rPr>
          <w:rFonts w:ascii="Calibri" w:hAnsi="Calibri" w:cs="Calibri"/>
        </w:rPr>
        <w:t xml:space="preserve"> et al., 2018)</w:t>
      </w:r>
      <w:r w:rsidR="00A6221A">
        <w:rPr>
          <w:rFonts w:ascii="Calibri" w:hAnsi="Calibri" w:cs="Calibri"/>
          <w:lang w:bidi="he-IL"/>
        </w:rPr>
        <w:t xml:space="preserve">. </w:t>
      </w:r>
      <w:r w:rsidR="006B3C21">
        <w:rPr>
          <w:rFonts w:ascii="Calibri" w:hAnsi="Calibri" w:cs="Calibri"/>
        </w:rPr>
        <w:t>AKCs</w:t>
      </w:r>
      <w:r w:rsidR="00D53341" w:rsidRPr="008F4F94">
        <w:rPr>
          <w:rFonts w:ascii="Calibri" w:hAnsi="Calibri" w:cs="Calibri"/>
        </w:rPr>
        <w:t xml:space="preserve"> </w:t>
      </w:r>
      <w:r w:rsidR="00876D30">
        <w:rPr>
          <w:rFonts w:ascii="Calibri" w:hAnsi="Calibri" w:cs="Calibri"/>
        </w:rPr>
        <w:t xml:space="preserve">meetings </w:t>
      </w:r>
      <w:r w:rsidR="00181C45" w:rsidRPr="008F4F94">
        <w:rPr>
          <w:rFonts w:ascii="Calibri" w:hAnsi="Calibri" w:cs="Calibri"/>
        </w:rPr>
        <w:t>were</w:t>
      </w:r>
      <w:r w:rsidR="00D76E11" w:rsidRPr="008F4F94">
        <w:rPr>
          <w:rFonts w:ascii="Calibri" w:hAnsi="Calibri" w:cs="Calibri"/>
        </w:rPr>
        <w:t xml:space="preserve"> </w:t>
      </w:r>
      <w:r w:rsidR="00FF3F42" w:rsidRPr="008F4F94">
        <w:rPr>
          <w:rFonts w:ascii="Calibri" w:hAnsi="Calibri" w:cs="Calibri"/>
        </w:rPr>
        <w:t>audio</w:t>
      </w:r>
      <w:r w:rsidR="00FF3F42">
        <w:rPr>
          <w:rFonts w:ascii="Calibri" w:hAnsi="Calibri" w:cs="Calibri"/>
        </w:rPr>
        <w:t>-</w:t>
      </w:r>
      <w:r w:rsidR="00D76E11" w:rsidRPr="008F4F94">
        <w:rPr>
          <w:rFonts w:ascii="Calibri" w:hAnsi="Calibri" w:cs="Calibri"/>
        </w:rPr>
        <w:t xml:space="preserve">recorded using </w:t>
      </w:r>
      <w:r w:rsidR="005A16C3" w:rsidRPr="005A16C3">
        <w:rPr>
          <w:rFonts w:ascii="Calibri" w:hAnsi="Calibri" w:cs="Calibri"/>
        </w:rPr>
        <w:t xml:space="preserve">digital tape recorder </w:t>
      </w:r>
      <w:r w:rsidR="00D76E11" w:rsidRPr="008F4F94">
        <w:rPr>
          <w:rFonts w:ascii="Calibri" w:hAnsi="Calibri" w:cs="Calibri"/>
        </w:rPr>
        <w:t xml:space="preserve">that was placed </w:t>
      </w:r>
      <w:r w:rsidR="00E7252B">
        <w:rPr>
          <w:rFonts w:ascii="Calibri" w:hAnsi="Calibri" w:cs="Calibri"/>
        </w:rPr>
        <w:t>at the center</w:t>
      </w:r>
      <w:r w:rsidR="00D76E11" w:rsidRPr="008F4F94">
        <w:rPr>
          <w:rFonts w:ascii="Calibri" w:hAnsi="Calibri" w:cs="Calibri"/>
        </w:rPr>
        <w:t xml:space="preserve"> of the round table </w:t>
      </w:r>
      <w:r w:rsidR="0052654A">
        <w:rPr>
          <w:rFonts w:ascii="Calibri" w:hAnsi="Calibri" w:cs="Calibri"/>
        </w:rPr>
        <w:t xml:space="preserve">where the </w:t>
      </w:r>
      <w:r w:rsidR="00835A42">
        <w:rPr>
          <w:rFonts w:ascii="Calibri" w:hAnsi="Calibri" w:cs="Calibri"/>
        </w:rPr>
        <w:t>participants</w:t>
      </w:r>
      <w:r w:rsidR="003B5A00">
        <w:rPr>
          <w:rFonts w:ascii="Calibri" w:hAnsi="Calibri" w:cs="Calibri"/>
        </w:rPr>
        <w:t xml:space="preserve"> of A</w:t>
      </w:r>
      <w:r w:rsidR="00835A42">
        <w:rPr>
          <w:rFonts w:ascii="Calibri" w:hAnsi="Calibri" w:cs="Calibri"/>
        </w:rPr>
        <w:t>KCs seat</w:t>
      </w:r>
      <w:r w:rsidR="00D76E11" w:rsidRPr="008F4F94">
        <w:rPr>
          <w:rFonts w:ascii="Calibri" w:hAnsi="Calibri" w:cs="Calibri"/>
        </w:rPr>
        <w:t xml:space="preserve">, </w:t>
      </w:r>
      <w:r w:rsidR="00F61DE7" w:rsidRPr="008F4F94">
        <w:rPr>
          <w:rFonts w:ascii="Calibri" w:hAnsi="Calibri" w:cs="Calibri"/>
        </w:rPr>
        <w:t xml:space="preserve">then </w:t>
      </w:r>
      <w:r w:rsidR="00D76E11" w:rsidRPr="008F4F94">
        <w:rPr>
          <w:rFonts w:ascii="Calibri" w:hAnsi="Calibri" w:cs="Calibri"/>
        </w:rPr>
        <w:t xml:space="preserve">the </w:t>
      </w:r>
      <w:r w:rsidR="00D76E11" w:rsidRPr="008F4F94">
        <w:rPr>
          <w:rFonts w:ascii="Calibri" w:hAnsi="Calibri" w:cs="Calibri"/>
        </w:rPr>
        <w:lastRenderedPageBreak/>
        <w:t xml:space="preserve">records were </w:t>
      </w:r>
      <w:r w:rsidR="008F561A" w:rsidRPr="008F4F94">
        <w:rPr>
          <w:rFonts w:ascii="Calibri" w:hAnsi="Calibri" w:cs="Calibri"/>
          <w:lang w:bidi="he-IL"/>
        </w:rPr>
        <w:t xml:space="preserve">transcript </w:t>
      </w:r>
      <w:r w:rsidR="00D76E11" w:rsidRPr="008F4F94">
        <w:rPr>
          <w:rFonts w:ascii="Calibri" w:hAnsi="Calibri" w:cs="Calibri"/>
          <w:lang w:bidi="he-IL"/>
        </w:rPr>
        <w:t xml:space="preserve">for </w:t>
      </w:r>
      <w:r w:rsidR="00BB45CD">
        <w:rPr>
          <w:rFonts w:ascii="Calibri" w:hAnsi="Calibri" w:cs="Calibri"/>
          <w:lang w:bidi="he-IL"/>
        </w:rPr>
        <w:t xml:space="preserve">data </w:t>
      </w:r>
      <w:r w:rsidR="00D76E11" w:rsidRPr="008F4F94">
        <w:rPr>
          <w:rFonts w:ascii="Calibri" w:hAnsi="Calibri" w:cs="Calibri"/>
          <w:lang w:bidi="he-IL"/>
        </w:rPr>
        <w:t>analysis</w:t>
      </w:r>
      <w:r w:rsidR="00BC1C2C">
        <w:rPr>
          <w:rFonts w:ascii="Calibri" w:hAnsi="Calibri" w:cs="Calibri"/>
          <w:lang w:bidi="he-IL"/>
        </w:rPr>
        <w:t xml:space="preserve"> by word processor</w:t>
      </w:r>
      <w:r w:rsidR="00D76E11" w:rsidRPr="008F4F94">
        <w:rPr>
          <w:rFonts w:ascii="Calibri" w:hAnsi="Calibri" w:cs="Calibri"/>
          <w:lang w:bidi="he-IL"/>
        </w:rPr>
        <w:t>.</w:t>
      </w:r>
      <w:r w:rsidR="00F4535E" w:rsidRPr="008F4F94">
        <w:rPr>
          <w:rFonts w:ascii="Calibri" w:hAnsi="Calibri" w:cs="Calibri"/>
          <w:lang w:bidi="he-IL"/>
        </w:rPr>
        <w:t xml:space="preserve"> </w:t>
      </w:r>
      <w:r w:rsidR="00F61DE7" w:rsidRPr="008F4F94">
        <w:rPr>
          <w:rFonts w:ascii="Calibri" w:hAnsi="Calibri" w:cs="Calibri"/>
        </w:rPr>
        <w:t xml:space="preserve">Observations </w:t>
      </w:r>
      <w:r w:rsidR="00FB0943" w:rsidRPr="008F4F94">
        <w:rPr>
          <w:rFonts w:ascii="Calibri" w:hAnsi="Calibri" w:cs="Calibri"/>
        </w:rPr>
        <w:t xml:space="preserve">were </w:t>
      </w:r>
      <w:r w:rsidR="00F4535E" w:rsidRPr="008F4F94">
        <w:rPr>
          <w:rFonts w:ascii="Calibri" w:hAnsi="Calibri" w:cs="Calibri"/>
        </w:rPr>
        <w:t xml:space="preserve">conducted </w:t>
      </w:r>
      <w:r w:rsidR="00FF4ABA">
        <w:rPr>
          <w:rFonts w:ascii="Calibri" w:hAnsi="Calibri" w:cs="Calibri"/>
        </w:rPr>
        <w:t xml:space="preserve">three times </w:t>
      </w:r>
      <w:r w:rsidR="001F00B0">
        <w:rPr>
          <w:rFonts w:ascii="Calibri" w:hAnsi="Calibri" w:cs="Calibri"/>
        </w:rPr>
        <w:t>during</w:t>
      </w:r>
      <w:r w:rsidR="00F4535E" w:rsidRPr="008F4F94">
        <w:rPr>
          <w:rFonts w:ascii="Calibri" w:hAnsi="Calibri" w:cs="Calibri"/>
        </w:rPr>
        <w:t xml:space="preserve"> </w:t>
      </w:r>
      <w:r w:rsidR="00FA3E5D">
        <w:rPr>
          <w:rFonts w:ascii="Calibri" w:hAnsi="Calibri" w:cs="Calibri"/>
        </w:rPr>
        <w:t xml:space="preserve">the </w:t>
      </w:r>
      <w:r w:rsidR="00F4535E" w:rsidRPr="008F4F94">
        <w:rPr>
          <w:rFonts w:ascii="Calibri" w:hAnsi="Calibri" w:cs="Calibri"/>
        </w:rPr>
        <w:t>scholastic year</w:t>
      </w:r>
      <w:r w:rsidR="00A841E1">
        <w:rPr>
          <w:rFonts w:ascii="Calibri" w:hAnsi="Calibri" w:cs="Calibri"/>
        </w:rPr>
        <w:t xml:space="preserve"> (</w:t>
      </w:r>
      <w:r w:rsidR="0018064D">
        <w:rPr>
          <w:rFonts w:ascii="Calibri" w:hAnsi="Calibri" w:cs="Calibri"/>
        </w:rPr>
        <w:t>beginning</w:t>
      </w:r>
      <w:r w:rsidR="00A73695">
        <w:rPr>
          <w:rFonts w:ascii="Calibri" w:hAnsi="Calibri" w:cs="Calibri"/>
        </w:rPr>
        <w:t xml:space="preserve">, </w:t>
      </w:r>
      <w:r w:rsidR="0018064D">
        <w:rPr>
          <w:rFonts w:ascii="Calibri" w:hAnsi="Calibri" w:cs="Calibri"/>
        </w:rPr>
        <w:t>middle, end)</w:t>
      </w:r>
      <w:r w:rsidR="00F4535E" w:rsidRPr="008F4F94">
        <w:rPr>
          <w:rFonts w:ascii="Calibri" w:hAnsi="Calibri" w:cs="Calibri"/>
        </w:rPr>
        <w:t>.</w:t>
      </w:r>
    </w:p>
    <w:p w14:paraId="303338DB" w14:textId="77777777" w:rsidR="00C4586F" w:rsidRDefault="00FB0943" w:rsidP="00C92181">
      <w:pPr>
        <w:spacing w:line="360" w:lineRule="auto"/>
        <w:ind w:firstLine="284"/>
        <w:rPr>
          <w:rFonts w:ascii="Calibri" w:hAnsi="Calibri" w:cs="Calibri"/>
        </w:rPr>
      </w:pPr>
      <w:r w:rsidRPr="008F4F94">
        <w:rPr>
          <w:rFonts w:ascii="Calibri" w:hAnsi="Calibri" w:cs="Calibri"/>
        </w:rPr>
        <w:t>Semi-structured</w:t>
      </w:r>
      <w:r w:rsidR="009B01C5" w:rsidRPr="008F4F94">
        <w:rPr>
          <w:rFonts w:ascii="Calibri" w:hAnsi="Calibri" w:cs="Calibri"/>
        </w:rPr>
        <w:t xml:space="preserve"> interviews </w:t>
      </w:r>
      <w:r w:rsidR="003940A4" w:rsidRPr="008F4F94">
        <w:rPr>
          <w:rFonts w:ascii="Calibri" w:hAnsi="Calibri" w:cs="Calibri"/>
        </w:rPr>
        <w:t xml:space="preserve">with the </w:t>
      </w:r>
      <w:r w:rsidR="00993CF3">
        <w:rPr>
          <w:rFonts w:ascii="Calibri" w:hAnsi="Calibri" w:cs="Calibri"/>
        </w:rPr>
        <w:t xml:space="preserve">in-service </w:t>
      </w:r>
      <w:r w:rsidR="001E4A8E">
        <w:rPr>
          <w:rFonts w:ascii="Calibri" w:hAnsi="Calibri" w:cs="Calibri"/>
        </w:rPr>
        <w:t xml:space="preserve">science </w:t>
      </w:r>
      <w:r w:rsidR="003940A4" w:rsidRPr="008F4F94">
        <w:rPr>
          <w:rFonts w:ascii="Calibri" w:hAnsi="Calibri" w:cs="Calibri"/>
        </w:rPr>
        <w:t xml:space="preserve">mentors </w:t>
      </w:r>
      <w:r w:rsidR="00D92DFA">
        <w:rPr>
          <w:rFonts w:ascii="Calibri" w:hAnsi="Calibri" w:cs="Calibri"/>
        </w:rPr>
        <w:t>also three times during</w:t>
      </w:r>
      <w:r w:rsidR="00D92DFA" w:rsidRPr="008F4F94">
        <w:rPr>
          <w:rFonts w:ascii="Calibri" w:hAnsi="Calibri" w:cs="Calibri"/>
        </w:rPr>
        <w:t xml:space="preserve"> </w:t>
      </w:r>
      <w:r w:rsidR="00D92DFA">
        <w:rPr>
          <w:rFonts w:ascii="Calibri" w:hAnsi="Calibri" w:cs="Calibri"/>
        </w:rPr>
        <w:t xml:space="preserve">the </w:t>
      </w:r>
      <w:r w:rsidR="00D92DFA" w:rsidRPr="008F4F94">
        <w:rPr>
          <w:rFonts w:ascii="Calibri" w:hAnsi="Calibri" w:cs="Calibri"/>
        </w:rPr>
        <w:t>scholastic year</w:t>
      </w:r>
      <w:r w:rsidR="00D92DFA">
        <w:rPr>
          <w:rFonts w:ascii="Calibri" w:hAnsi="Calibri" w:cs="Calibri"/>
        </w:rPr>
        <w:t xml:space="preserve"> (beginning, middle, end)</w:t>
      </w:r>
      <w:r w:rsidR="003940A4" w:rsidRPr="008F4F94">
        <w:rPr>
          <w:rFonts w:ascii="Calibri" w:hAnsi="Calibri" w:cs="Calibri"/>
        </w:rPr>
        <w:t>,</w:t>
      </w:r>
      <w:r w:rsidR="009B01C5" w:rsidRPr="008F4F94">
        <w:rPr>
          <w:rFonts w:ascii="Calibri" w:hAnsi="Calibri" w:cs="Calibri"/>
        </w:rPr>
        <w:t xml:space="preserve"> </w:t>
      </w:r>
      <w:r w:rsidR="002D7F72" w:rsidRPr="008F4F94">
        <w:rPr>
          <w:rFonts w:ascii="Calibri" w:hAnsi="Calibri" w:cs="Calibri"/>
        </w:rPr>
        <w:t>the</w:t>
      </w:r>
      <w:r w:rsidR="000F325F">
        <w:rPr>
          <w:rFonts w:ascii="Calibri" w:hAnsi="Calibri" w:cs="Calibri"/>
        </w:rPr>
        <w:t xml:space="preserve"> inter</w:t>
      </w:r>
      <w:r w:rsidR="00FD5CE2">
        <w:rPr>
          <w:rFonts w:ascii="Calibri" w:hAnsi="Calibri" w:cs="Calibri"/>
        </w:rPr>
        <w:t>views</w:t>
      </w:r>
      <w:r w:rsidR="00D07E28">
        <w:rPr>
          <w:rFonts w:ascii="Calibri" w:hAnsi="Calibri" w:cs="Calibri"/>
        </w:rPr>
        <w:t xml:space="preserve"> were recorded using </w:t>
      </w:r>
      <w:r w:rsidR="005A16C3" w:rsidRPr="005A16C3">
        <w:rPr>
          <w:rFonts w:ascii="Calibri" w:hAnsi="Calibri" w:cs="Calibri"/>
        </w:rPr>
        <w:t>digital tape recorder</w:t>
      </w:r>
      <w:r w:rsidR="00376522">
        <w:rPr>
          <w:rFonts w:ascii="Calibri" w:hAnsi="Calibri" w:cs="Calibri"/>
        </w:rPr>
        <w:t>.</w:t>
      </w:r>
      <w:r w:rsidR="002D7F72" w:rsidRPr="008F4F94">
        <w:rPr>
          <w:rFonts w:ascii="Calibri" w:hAnsi="Calibri" w:cs="Calibri"/>
        </w:rPr>
        <w:t xml:space="preserve"> </w:t>
      </w:r>
    </w:p>
    <w:p w14:paraId="4634CEF4" w14:textId="3E9AC44F" w:rsidR="009B01C5" w:rsidRPr="008F4F94" w:rsidRDefault="00C4586F" w:rsidP="00C4586F">
      <w:pPr>
        <w:spacing w:line="360" w:lineRule="auto"/>
        <w:ind w:firstLine="284"/>
        <w:rPr>
          <w:rFonts w:ascii="Calibri" w:hAnsi="Calibri" w:cs="Calibri"/>
          <w:lang w:bidi="he-IL"/>
        </w:rPr>
      </w:pPr>
      <w:r>
        <w:rPr>
          <w:rFonts w:ascii="Calibri" w:hAnsi="Calibri" w:cs="Calibri"/>
        </w:rPr>
        <w:t>T</w:t>
      </w:r>
      <w:r w:rsidR="002D7F72" w:rsidRPr="008F4F94">
        <w:rPr>
          <w:rFonts w:ascii="Calibri" w:hAnsi="Calibri" w:cs="Calibri"/>
        </w:rPr>
        <w:t xml:space="preserve">he records </w:t>
      </w:r>
      <w:r>
        <w:rPr>
          <w:rFonts w:ascii="Calibri" w:hAnsi="Calibri" w:cs="Calibri"/>
          <w:lang w:bidi="he-IL"/>
        </w:rPr>
        <w:t xml:space="preserve">then </w:t>
      </w:r>
      <w:r w:rsidR="00BC1C2C" w:rsidRPr="008F4F94">
        <w:rPr>
          <w:rFonts w:ascii="Calibri" w:hAnsi="Calibri" w:cs="Calibri"/>
          <w:lang w:bidi="he-IL"/>
        </w:rPr>
        <w:t xml:space="preserve">transcript for </w:t>
      </w:r>
      <w:r w:rsidR="00BC1C2C">
        <w:rPr>
          <w:rFonts w:ascii="Calibri" w:hAnsi="Calibri" w:cs="Calibri"/>
          <w:lang w:bidi="he-IL"/>
        </w:rPr>
        <w:t xml:space="preserve">data </w:t>
      </w:r>
      <w:r w:rsidR="00BC1C2C" w:rsidRPr="008F4F94">
        <w:rPr>
          <w:rFonts w:ascii="Calibri" w:hAnsi="Calibri" w:cs="Calibri"/>
          <w:lang w:bidi="he-IL"/>
        </w:rPr>
        <w:t>analysis</w:t>
      </w:r>
      <w:r w:rsidR="00BC1C2C">
        <w:rPr>
          <w:rFonts w:ascii="Calibri" w:hAnsi="Calibri" w:cs="Calibri"/>
          <w:lang w:bidi="he-IL"/>
        </w:rPr>
        <w:t xml:space="preserve"> by word processor</w:t>
      </w:r>
      <w:r w:rsidR="00534FCE" w:rsidRPr="008F4F94">
        <w:rPr>
          <w:rFonts w:ascii="Calibri" w:hAnsi="Calibri" w:cs="Calibri"/>
          <w:lang w:bidi="he-IL"/>
        </w:rPr>
        <w:t>,</w:t>
      </w:r>
      <w:r w:rsidR="008F561A" w:rsidRPr="008F4F94">
        <w:rPr>
          <w:rFonts w:ascii="Calibri" w:hAnsi="Calibri" w:cs="Calibri"/>
        </w:rPr>
        <w:t xml:space="preserve"> </w:t>
      </w:r>
      <w:r w:rsidR="00534FCE" w:rsidRPr="008F4F94">
        <w:rPr>
          <w:rFonts w:ascii="Calibri" w:hAnsi="Calibri" w:cs="Calibri"/>
        </w:rPr>
        <w:t>the</w:t>
      </w:r>
      <w:r w:rsidR="009B01C5" w:rsidRPr="008F4F94">
        <w:rPr>
          <w:rFonts w:ascii="Calibri" w:hAnsi="Calibri" w:cs="Calibri"/>
        </w:rPr>
        <w:t xml:space="preserve"> transcripts sent to the </w:t>
      </w:r>
      <w:r w:rsidR="001E4A8E">
        <w:rPr>
          <w:rFonts w:ascii="Calibri" w:hAnsi="Calibri" w:cs="Calibri"/>
        </w:rPr>
        <w:t xml:space="preserve">science </w:t>
      </w:r>
      <w:r w:rsidR="009B01C5" w:rsidRPr="008F4F94">
        <w:rPr>
          <w:rFonts w:ascii="Calibri" w:hAnsi="Calibri" w:cs="Calibri"/>
        </w:rPr>
        <w:t xml:space="preserve">mentor for </w:t>
      </w:r>
      <w:r w:rsidR="00534FCE" w:rsidRPr="008F4F94">
        <w:rPr>
          <w:rFonts w:ascii="Calibri" w:hAnsi="Calibri" w:cs="Calibri"/>
        </w:rPr>
        <w:t xml:space="preserve">any </w:t>
      </w:r>
      <w:r w:rsidR="00E638D4" w:rsidRPr="008F4F94">
        <w:rPr>
          <w:rFonts w:ascii="Calibri" w:hAnsi="Calibri" w:cs="Calibri"/>
        </w:rPr>
        <w:t xml:space="preserve">modifications or </w:t>
      </w:r>
      <w:r w:rsidR="009B01C5" w:rsidRPr="008F4F94">
        <w:rPr>
          <w:rFonts w:ascii="Calibri" w:hAnsi="Calibri" w:cs="Calibri"/>
        </w:rPr>
        <w:t>comments</w:t>
      </w:r>
      <w:r w:rsidR="000F02D6" w:rsidRPr="008F4F94">
        <w:rPr>
          <w:rFonts w:ascii="Calibri" w:hAnsi="Calibri" w:cs="Calibri"/>
        </w:rPr>
        <w:t>,</w:t>
      </w:r>
      <w:r w:rsidR="009B01C5" w:rsidRPr="008F4F94">
        <w:rPr>
          <w:rFonts w:ascii="Calibri" w:hAnsi="Calibri" w:cs="Calibri"/>
        </w:rPr>
        <w:t xml:space="preserve"> </w:t>
      </w:r>
      <w:r w:rsidR="004F6186">
        <w:rPr>
          <w:rFonts w:ascii="Calibri" w:hAnsi="Calibri" w:cs="Calibri"/>
        </w:rPr>
        <w:t>if</w:t>
      </w:r>
      <w:r w:rsidR="009B01C5" w:rsidRPr="008F4F94">
        <w:rPr>
          <w:rFonts w:ascii="Calibri" w:hAnsi="Calibri" w:cs="Calibri"/>
        </w:rPr>
        <w:t xml:space="preserve"> any.</w:t>
      </w:r>
    </w:p>
    <w:p w14:paraId="6DB98059" w14:textId="352010BA" w:rsidR="000D1772" w:rsidRPr="00D737E7" w:rsidRDefault="00DB4982" w:rsidP="009A1283">
      <w:pPr>
        <w:spacing w:before="240" w:after="240" w:line="360" w:lineRule="auto"/>
        <w:rPr>
          <w:rFonts w:ascii="Calibri" w:hAnsi="Calibri" w:cs="Calibri"/>
          <w:b/>
          <w:bCs/>
        </w:rPr>
      </w:pPr>
      <w:r>
        <w:rPr>
          <w:rFonts w:ascii="Calibri" w:hAnsi="Calibri" w:cs="Calibri"/>
          <w:b/>
          <w:bCs/>
        </w:rPr>
        <w:t>Data Analysis</w:t>
      </w:r>
    </w:p>
    <w:p w14:paraId="1DA09516" w14:textId="77777777" w:rsidR="00EF417E" w:rsidRDefault="00065956" w:rsidP="003F5693">
      <w:pPr>
        <w:spacing w:line="360" w:lineRule="auto"/>
        <w:rPr>
          <w:rFonts w:ascii="Calibri" w:hAnsi="Calibri" w:cs="Calibri"/>
        </w:rPr>
      </w:pPr>
      <w:r w:rsidRPr="00065956">
        <w:rPr>
          <w:rFonts w:ascii="Calibri" w:hAnsi="Calibri" w:cs="Calibri"/>
        </w:rPr>
        <w:t xml:space="preserve">Qualitative observations </w:t>
      </w:r>
      <w:r>
        <w:rPr>
          <w:rFonts w:ascii="Calibri" w:hAnsi="Calibri" w:cs="Calibri"/>
        </w:rPr>
        <w:t>and s</w:t>
      </w:r>
      <w:r w:rsidR="00171A04" w:rsidRPr="008F4F94">
        <w:rPr>
          <w:rFonts w:ascii="Calibri" w:hAnsi="Calibri" w:cs="Calibri"/>
        </w:rPr>
        <w:t xml:space="preserve">emi-structured interviews were </w:t>
      </w:r>
      <w:r w:rsidR="00F7585C" w:rsidRPr="008F4F94">
        <w:rPr>
          <w:rFonts w:ascii="Calibri" w:hAnsi="Calibri" w:cs="Calibri"/>
        </w:rPr>
        <w:t xml:space="preserve">analyzed </w:t>
      </w:r>
      <w:r w:rsidR="00E105BE" w:rsidRPr="008F4F94">
        <w:rPr>
          <w:rFonts w:ascii="Calibri" w:hAnsi="Calibri" w:cs="Calibri"/>
        </w:rPr>
        <w:t xml:space="preserve">using thematic analysis methodology </w:t>
      </w:r>
      <w:r w:rsidR="00691437" w:rsidRPr="008F4F94">
        <w:rPr>
          <w:rFonts w:ascii="Calibri" w:hAnsi="Calibri" w:cs="Calibri"/>
        </w:rPr>
        <w:t>(</w:t>
      </w:r>
      <w:r w:rsidR="00691437">
        <w:rPr>
          <w:rFonts w:ascii="Calibri" w:hAnsi="Calibri" w:cs="Calibri"/>
          <w:lang w:bidi="he-IL"/>
        </w:rPr>
        <w:t>Braun &amp; Clarke, 2006</w:t>
      </w:r>
      <w:r w:rsidR="00691437" w:rsidRPr="008F4F94">
        <w:rPr>
          <w:rFonts w:ascii="Calibri" w:hAnsi="Calibri" w:cs="Calibri"/>
        </w:rPr>
        <w:t>)</w:t>
      </w:r>
      <w:r w:rsidR="00FE635D">
        <w:rPr>
          <w:rFonts w:ascii="Calibri" w:hAnsi="Calibri" w:cs="Calibri"/>
        </w:rPr>
        <w:t>.</w:t>
      </w:r>
      <w:r w:rsidR="00982789">
        <w:rPr>
          <w:rFonts w:ascii="Calibri" w:hAnsi="Calibri" w:cs="Calibri"/>
        </w:rPr>
        <w:t xml:space="preserve"> </w:t>
      </w:r>
      <w:r w:rsidR="00691437" w:rsidRPr="008F4F94">
        <w:rPr>
          <w:rFonts w:ascii="Calibri" w:hAnsi="Calibri" w:cs="Calibri"/>
        </w:rPr>
        <w:t xml:space="preserve"> </w:t>
      </w:r>
      <w:r w:rsidR="00327C69">
        <w:rPr>
          <w:rFonts w:ascii="Calibri" w:hAnsi="Calibri" w:cs="Calibri"/>
        </w:rPr>
        <w:t xml:space="preserve">We used Delve and </w:t>
      </w:r>
      <w:proofErr w:type="spellStart"/>
      <w:r w:rsidR="00327C69">
        <w:rPr>
          <w:rFonts w:ascii="Calibri" w:hAnsi="Calibri" w:cs="Calibri"/>
        </w:rPr>
        <w:t>ATLAS.ti</w:t>
      </w:r>
      <w:proofErr w:type="spellEnd"/>
      <w:r w:rsidR="00327C69">
        <w:rPr>
          <w:rFonts w:ascii="Calibri" w:hAnsi="Calibri" w:cs="Calibri"/>
        </w:rPr>
        <w:t xml:space="preserve"> software </w:t>
      </w:r>
      <w:r w:rsidR="00516535">
        <w:rPr>
          <w:rFonts w:ascii="Calibri" w:hAnsi="Calibri" w:cs="Calibri"/>
        </w:rPr>
        <w:t xml:space="preserve">during </w:t>
      </w:r>
      <w:r w:rsidR="007C0C9C">
        <w:rPr>
          <w:rFonts w:ascii="Calibri" w:hAnsi="Calibri" w:cs="Calibri"/>
        </w:rPr>
        <w:t>the qualitative analysis</w:t>
      </w:r>
      <w:r w:rsidR="00327C69">
        <w:rPr>
          <w:rFonts w:ascii="Calibri" w:hAnsi="Calibri" w:cs="Calibri"/>
        </w:rPr>
        <w:t xml:space="preserve">. </w:t>
      </w:r>
      <w:r w:rsidR="000B083A">
        <w:rPr>
          <w:rFonts w:ascii="Calibri" w:hAnsi="Calibri" w:cs="Calibri"/>
        </w:rPr>
        <w:t>The</w:t>
      </w:r>
      <w:r w:rsidR="00F713A9">
        <w:rPr>
          <w:rFonts w:ascii="Calibri" w:hAnsi="Calibri" w:cs="Calibri"/>
        </w:rPr>
        <w:t xml:space="preserve"> </w:t>
      </w:r>
      <w:r w:rsidR="008F5DBE">
        <w:rPr>
          <w:rFonts w:ascii="Calibri" w:hAnsi="Calibri" w:cs="Calibri"/>
        </w:rPr>
        <w:t>digitally recoded</w:t>
      </w:r>
      <w:r w:rsidR="007F384A">
        <w:rPr>
          <w:rFonts w:ascii="Calibri" w:hAnsi="Calibri" w:cs="Calibri"/>
        </w:rPr>
        <w:t xml:space="preserve"> </w:t>
      </w:r>
      <w:r w:rsidR="007F384A" w:rsidRPr="00065956">
        <w:rPr>
          <w:rFonts w:ascii="Calibri" w:hAnsi="Calibri" w:cs="Calibri"/>
        </w:rPr>
        <w:t>observations</w:t>
      </w:r>
      <w:r w:rsidR="007F384A">
        <w:rPr>
          <w:rFonts w:ascii="Calibri" w:hAnsi="Calibri" w:cs="Calibri"/>
        </w:rPr>
        <w:t xml:space="preserve"> and </w:t>
      </w:r>
      <w:r w:rsidR="007F384A" w:rsidRPr="008F4F94">
        <w:rPr>
          <w:rFonts w:ascii="Calibri" w:hAnsi="Calibri" w:cs="Calibri"/>
        </w:rPr>
        <w:t>interviews</w:t>
      </w:r>
      <w:r w:rsidR="00AC0A13">
        <w:rPr>
          <w:rFonts w:ascii="Calibri" w:hAnsi="Calibri" w:cs="Calibri"/>
        </w:rPr>
        <w:t xml:space="preserve"> were</w:t>
      </w:r>
      <w:r w:rsidR="00C84654">
        <w:rPr>
          <w:rFonts w:ascii="Calibri" w:hAnsi="Calibri" w:cs="Calibri"/>
        </w:rPr>
        <w:t xml:space="preserve"> </w:t>
      </w:r>
      <w:r w:rsidR="008F2B80">
        <w:rPr>
          <w:rFonts w:ascii="Calibri" w:hAnsi="Calibri" w:cs="Calibri"/>
        </w:rPr>
        <w:t>turned</w:t>
      </w:r>
      <w:r w:rsidR="004306AE">
        <w:rPr>
          <w:rFonts w:ascii="Calibri" w:hAnsi="Calibri" w:cs="Calibri"/>
        </w:rPr>
        <w:t xml:space="preserve"> </w:t>
      </w:r>
      <w:r w:rsidR="008F2B80">
        <w:rPr>
          <w:rFonts w:ascii="Calibri" w:hAnsi="Calibri" w:cs="Calibri"/>
        </w:rPr>
        <w:t xml:space="preserve">into </w:t>
      </w:r>
      <w:r w:rsidR="001444E4">
        <w:rPr>
          <w:rFonts w:ascii="Calibri" w:hAnsi="Calibri" w:cs="Calibri"/>
        </w:rPr>
        <w:t>transcript</w:t>
      </w:r>
      <w:r w:rsidR="008F2B80">
        <w:rPr>
          <w:rFonts w:ascii="Calibri" w:hAnsi="Calibri" w:cs="Calibri"/>
        </w:rPr>
        <w:t>s</w:t>
      </w:r>
      <w:r w:rsidR="00AC0A13">
        <w:rPr>
          <w:rFonts w:ascii="Calibri" w:hAnsi="Calibri" w:cs="Calibri"/>
        </w:rPr>
        <w:t>.</w:t>
      </w:r>
      <w:r w:rsidR="001444E4">
        <w:rPr>
          <w:rFonts w:ascii="Calibri" w:hAnsi="Calibri" w:cs="Calibri"/>
        </w:rPr>
        <w:t xml:space="preserve"> </w:t>
      </w:r>
    </w:p>
    <w:p w14:paraId="53A884DF" w14:textId="10948619" w:rsidR="00FD77C2" w:rsidRDefault="00281A88" w:rsidP="00EF417E">
      <w:pPr>
        <w:spacing w:line="360" w:lineRule="auto"/>
        <w:ind w:firstLine="284"/>
        <w:rPr>
          <w:rFonts w:ascii="Calibri" w:hAnsi="Calibri" w:cs="Calibri"/>
        </w:rPr>
      </w:pPr>
      <w:r>
        <w:rPr>
          <w:rFonts w:ascii="Calibri" w:hAnsi="Calibri" w:cs="Calibri"/>
        </w:rPr>
        <w:t xml:space="preserve">The </w:t>
      </w:r>
      <w:r w:rsidR="005E795B">
        <w:rPr>
          <w:rFonts w:ascii="Calibri" w:hAnsi="Calibri" w:cs="Calibri"/>
        </w:rPr>
        <w:t>interview</w:t>
      </w:r>
      <w:r w:rsidR="006F4512">
        <w:rPr>
          <w:rFonts w:ascii="Calibri" w:hAnsi="Calibri" w:cs="Calibri"/>
        </w:rPr>
        <w:t>s</w:t>
      </w:r>
      <w:r w:rsidR="00C40A2E">
        <w:rPr>
          <w:rFonts w:ascii="Calibri" w:hAnsi="Calibri" w:cs="Calibri"/>
        </w:rPr>
        <w:t xml:space="preserve"> transcriptions </w:t>
      </w:r>
      <w:r w:rsidR="000E0CB3">
        <w:rPr>
          <w:rFonts w:ascii="Calibri" w:hAnsi="Calibri" w:cs="Calibri"/>
        </w:rPr>
        <w:t>w</w:t>
      </w:r>
      <w:r w:rsidR="00FE5D9A">
        <w:rPr>
          <w:rFonts w:ascii="Calibri" w:hAnsi="Calibri" w:cs="Calibri"/>
        </w:rPr>
        <w:t>ere converted into codes</w:t>
      </w:r>
      <w:r w:rsidR="00B13C11">
        <w:rPr>
          <w:rFonts w:ascii="Calibri" w:hAnsi="Calibri" w:cs="Calibri"/>
        </w:rPr>
        <w:t xml:space="preserve">, </w:t>
      </w:r>
      <w:r w:rsidR="00515277">
        <w:rPr>
          <w:rFonts w:ascii="Calibri" w:hAnsi="Calibri" w:cs="Calibri"/>
        </w:rPr>
        <w:t xml:space="preserve">similar codes were </w:t>
      </w:r>
      <w:r w:rsidR="000C3C1F">
        <w:rPr>
          <w:rFonts w:ascii="Calibri" w:hAnsi="Calibri" w:cs="Calibri"/>
        </w:rPr>
        <w:t>gathered</w:t>
      </w:r>
      <w:r w:rsidR="007C51FC">
        <w:rPr>
          <w:rFonts w:ascii="Calibri" w:hAnsi="Calibri" w:cs="Calibri"/>
        </w:rPr>
        <w:t>,</w:t>
      </w:r>
      <w:r w:rsidR="008923BD">
        <w:rPr>
          <w:rFonts w:ascii="Calibri" w:hAnsi="Calibri" w:cs="Calibri"/>
        </w:rPr>
        <w:t xml:space="preserve"> </w:t>
      </w:r>
      <w:r w:rsidR="0076325A">
        <w:rPr>
          <w:rFonts w:ascii="Calibri" w:hAnsi="Calibri" w:cs="Calibri"/>
        </w:rPr>
        <w:t xml:space="preserve">themes </w:t>
      </w:r>
      <w:r w:rsidR="00287C00">
        <w:rPr>
          <w:rFonts w:ascii="Calibri" w:hAnsi="Calibri" w:cs="Calibri"/>
        </w:rPr>
        <w:t>derived</w:t>
      </w:r>
      <w:r w:rsidR="0076325A">
        <w:rPr>
          <w:rFonts w:ascii="Calibri" w:hAnsi="Calibri" w:cs="Calibri"/>
        </w:rPr>
        <w:t xml:space="preserve"> from </w:t>
      </w:r>
      <w:r w:rsidR="008923BD">
        <w:rPr>
          <w:rFonts w:ascii="Calibri" w:hAnsi="Calibri" w:cs="Calibri"/>
        </w:rPr>
        <w:t xml:space="preserve">the similar </w:t>
      </w:r>
      <w:r w:rsidR="00C91F2D">
        <w:rPr>
          <w:rFonts w:ascii="Calibri" w:hAnsi="Calibri" w:cs="Calibri"/>
        </w:rPr>
        <w:t xml:space="preserve">gathered </w:t>
      </w:r>
      <w:r w:rsidR="008923BD">
        <w:rPr>
          <w:rFonts w:ascii="Calibri" w:hAnsi="Calibri" w:cs="Calibri"/>
        </w:rPr>
        <w:t>code</w:t>
      </w:r>
      <w:r w:rsidR="0076325A">
        <w:rPr>
          <w:rFonts w:ascii="Calibri" w:hAnsi="Calibri" w:cs="Calibri"/>
        </w:rPr>
        <w:t>s</w:t>
      </w:r>
      <w:r w:rsidR="007C51FC">
        <w:rPr>
          <w:rFonts w:ascii="Calibri" w:hAnsi="Calibri" w:cs="Calibri"/>
        </w:rPr>
        <w:t>,</w:t>
      </w:r>
      <w:r w:rsidR="0043438A">
        <w:rPr>
          <w:rFonts w:ascii="Calibri" w:hAnsi="Calibri" w:cs="Calibri"/>
        </w:rPr>
        <w:t xml:space="preserve"> </w:t>
      </w:r>
      <w:r w:rsidR="00853D37">
        <w:rPr>
          <w:rFonts w:ascii="Calibri" w:hAnsi="Calibri" w:cs="Calibri"/>
        </w:rPr>
        <w:t>the</w:t>
      </w:r>
      <w:r w:rsidR="00287C00">
        <w:rPr>
          <w:rFonts w:ascii="Calibri" w:hAnsi="Calibri" w:cs="Calibri"/>
        </w:rPr>
        <w:t>n the derived</w:t>
      </w:r>
      <w:r w:rsidR="00853D37">
        <w:rPr>
          <w:rFonts w:ascii="Calibri" w:hAnsi="Calibri" w:cs="Calibri"/>
        </w:rPr>
        <w:t xml:space="preserve"> themes </w:t>
      </w:r>
      <w:r w:rsidR="001C3D4E">
        <w:rPr>
          <w:rFonts w:ascii="Calibri" w:hAnsi="Calibri" w:cs="Calibri"/>
        </w:rPr>
        <w:t xml:space="preserve">evaluated and </w:t>
      </w:r>
      <w:r w:rsidR="00853D37">
        <w:rPr>
          <w:rFonts w:ascii="Calibri" w:hAnsi="Calibri" w:cs="Calibri"/>
        </w:rPr>
        <w:t xml:space="preserve">revised </w:t>
      </w:r>
      <w:r w:rsidR="000C3C1F" w:rsidRPr="008F4F94">
        <w:rPr>
          <w:rFonts w:ascii="Calibri" w:hAnsi="Calibri" w:cs="Calibri"/>
        </w:rPr>
        <w:t>(</w:t>
      </w:r>
      <w:r w:rsidR="00722172" w:rsidRPr="00722172">
        <w:rPr>
          <w:rFonts w:ascii="Calibri" w:hAnsi="Calibri" w:cs="Calibri"/>
          <w:lang w:bidi="he-IL"/>
        </w:rPr>
        <w:t>Jung, 2018</w:t>
      </w:r>
      <w:r w:rsidR="000C3C1F" w:rsidRPr="008F4F94">
        <w:rPr>
          <w:rFonts w:ascii="Calibri" w:hAnsi="Calibri" w:cs="Calibri"/>
        </w:rPr>
        <w:t>)</w:t>
      </w:r>
      <w:r w:rsidR="007C51FC">
        <w:rPr>
          <w:rFonts w:ascii="Calibri" w:hAnsi="Calibri" w:cs="Calibri"/>
        </w:rPr>
        <w:t>.</w:t>
      </w:r>
    </w:p>
    <w:p w14:paraId="185B41AB" w14:textId="27F39132" w:rsidR="000C3C1F" w:rsidRPr="008F4F94" w:rsidRDefault="000C3C1F" w:rsidP="000C3C1F">
      <w:pPr>
        <w:spacing w:line="360" w:lineRule="auto"/>
        <w:ind w:firstLine="284"/>
        <w:rPr>
          <w:rFonts w:ascii="Calibri" w:hAnsi="Calibri" w:cs="Calibri"/>
        </w:rPr>
      </w:pPr>
      <w:r>
        <w:rPr>
          <w:rFonts w:ascii="Calibri" w:hAnsi="Calibri" w:cs="Calibri"/>
        </w:rPr>
        <w:t xml:space="preserve">The qualitative observations were </w:t>
      </w:r>
      <w:r w:rsidR="00916A56">
        <w:rPr>
          <w:rFonts w:ascii="Calibri" w:hAnsi="Calibri" w:cs="Calibri"/>
        </w:rPr>
        <w:t xml:space="preserve">also </w:t>
      </w:r>
      <w:r>
        <w:rPr>
          <w:rFonts w:ascii="Calibri" w:hAnsi="Calibri" w:cs="Calibri"/>
        </w:rPr>
        <w:t>ana</w:t>
      </w:r>
      <w:r w:rsidR="00916A56">
        <w:rPr>
          <w:rFonts w:ascii="Calibri" w:hAnsi="Calibri" w:cs="Calibri"/>
        </w:rPr>
        <w:t>lyzed using thematic analysis</w:t>
      </w:r>
      <w:r w:rsidR="006E60DB">
        <w:rPr>
          <w:rFonts w:ascii="Calibri" w:hAnsi="Calibri" w:cs="Calibri"/>
        </w:rPr>
        <w:t xml:space="preserve"> to </w:t>
      </w:r>
      <w:r w:rsidR="00B61CEB">
        <w:rPr>
          <w:rFonts w:ascii="Calibri" w:hAnsi="Calibri" w:cs="Calibri"/>
        </w:rPr>
        <w:t>derive patterns</w:t>
      </w:r>
      <w:r w:rsidR="004A5A62">
        <w:rPr>
          <w:rFonts w:ascii="Calibri" w:hAnsi="Calibri" w:cs="Calibri"/>
        </w:rPr>
        <w:t xml:space="preserve">. </w:t>
      </w:r>
      <w:r w:rsidR="005925F8">
        <w:rPr>
          <w:rFonts w:ascii="Calibri" w:hAnsi="Calibri" w:cs="Calibri"/>
        </w:rPr>
        <w:t>In-service science mentors</w:t>
      </w:r>
      <w:r w:rsidR="008D21AB">
        <w:rPr>
          <w:rFonts w:ascii="Calibri" w:hAnsi="Calibri" w:cs="Calibri"/>
        </w:rPr>
        <w:t>'</w:t>
      </w:r>
      <w:r w:rsidR="005925F8">
        <w:rPr>
          <w:rFonts w:ascii="Calibri" w:hAnsi="Calibri" w:cs="Calibri"/>
        </w:rPr>
        <w:t xml:space="preserve"> </w:t>
      </w:r>
      <w:r w:rsidR="008D21AB">
        <w:rPr>
          <w:rFonts w:ascii="Calibri" w:hAnsi="Calibri" w:cs="Calibri"/>
        </w:rPr>
        <w:t xml:space="preserve">dialogues and </w:t>
      </w:r>
      <w:r w:rsidR="00677B0D">
        <w:rPr>
          <w:rFonts w:ascii="Calibri" w:hAnsi="Calibri" w:cs="Calibri"/>
        </w:rPr>
        <w:t>responces</w:t>
      </w:r>
      <w:r w:rsidR="005925F8">
        <w:rPr>
          <w:rFonts w:ascii="Calibri" w:hAnsi="Calibri" w:cs="Calibri"/>
        </w:rPr>
        <w:t xml:space="preserve"> during A</w:t>
      </w:r>
      <w:r w:rsidR="008D21AB">
        <w:rPr>
          <w:rFonts w:ascii="Calibri" w:hAnsi="Calibri" w:cs="Calibri"/>
        </w:rPr>
        <w:t xml:space="preserve">KCs </w:t>
      </w:r>
      <w:r w:rsidR="00677B0D">
        <w:rPr>
          <w:rFonts w:ascii="Calibri" w:hAnsi="Calibri" w:cs="Calibri"/>
        </w:rPr>
        <w:t xml:space="preserve">were coded, the similar codes </w:t>
      </w:r>
      <w:r w:rsidR="00B61CEB">
        <w:rPr>
          <w:rFonts w:ascii="Calibri" w:hAnsi="Calibri" w:cs="Calibri"/>
        </w:rPr>
        <w:t>gathered</w:t>
      </w:r>
      <w:r w:rsidR="00677B0D">
        <w:rPr>
          <w:rFonts w:ascii="Calibri" w:hAnsi="Calibri" w:cs="Calibri"/>
        </w:rPr>
        <w:t xml:space="preserve"> </w:t>
      </w:r>
      <w:r w:rsidR="00521D5C">
        <w:rPr>
          <w:rFonts w:ascii="Calibri" w:hAnsi="Calibri" w:cs="Calibri"/>
        </w:rPr>
        <w:t>into</w:t>
      </w:r>
      <w:r w:rsidR="00197138">
        <w:rPr>
          <w:rFonts w:ascii="Calibri" w:hAnsi="Calibri" w:cs="Calibri"/>
        </w:rPr>
        <w:t xml:space="preserve"> them</w:t>
      </w:r>
      <w:r w:rsidR="00521D5C">
        <w:rPr>
          <w:rFonts w:ascii="Calibri" w:hAnsi="Calibri" w:cs="Calibri"/>
        </w:rPr>
        <w:t>e</w:t>
      </w:r>
      <w:r w:rsidR="00197138">
        <w:rPr>
          <w:rFonts w:ascii="Calibri" w:hAnsi="Calibri" w:cs="Calibri"/>
        </w:rPr>
        <w:t>s</w:t>
      </w:r>
      <w:r w:rsidR="00521D5C">
        <w:rPr>
          <w:rFonts w:ascii="Calibri" w:hAnsi="Calibri" w:cs="Calibri"/>
        </w:rPr>
        <w:t xml:space="preserve"> </w:t>
      </w:r>
      <w:r w:rsidR="006E60DB">
        <w:rPr>
          <w:rFonts w:ascii="Calibri" w:hAnsi="Calibri" w:cs="Calibri"/>
        </w:rPr>
        <w:t xml:space="preserve">that </w:t>
      </w:r>
      <w:r w:rsidR="00B61CEB">
        <w:rPr>
          <w:rFonts w:ascii="Calibri" w:hAnsi="Calibri" w:cs="Calibri"/>
        </w:rPr>
        <w:t>reflected patterns</w:t>
      </w:r>
      <w:r w:rsidR="00916A56">
        <w:rPr>
          <w:rFonts w:ascii="Calibri" w:hAnsi="Calibri" w:cs="Calibri"/>
        </w:rPr>
        <w:t xml:space="preserve"> </w:t>
      </w:r>
      <w:r w:rsidR="006B5BE9">
        <w:rPr>
          <w:rFonts w:ascii="Calibri" w:hAnsi="Calibri" w:cs="Calibri"/>
        </w:rPr>
        <w:t>(</w:t>
      </w:r>
      <w:r w:rsidR="006B5BE9" w:rsidRPr="006B5BE9">
        <w:rPr>
          <w:rFonts w:ascii="Calibri" w:hAnsi="Calibri" w:cs="Calibri"/>
        </w:rPr>
        <w:t>role of in-service science mentors</w:t>
      </w:r>
      <w:r w:rsidR="007C7575">
        <w:rPr>
          <w:rFonts w:ascii="Calibri" w:hAnsi="Calibri" w:cs="Calibri"/>
        </w:rPr>
        <w:t>), then these derived them</w:t>
      </w:r>
      <w:r w:rsidR="00EC4D14">
        <w:rPr>
          <w:rFonts w:ascii="Calibri" w:hAnsi="Calibri" w:cs="Calibri"/>
        </w:rPr>
        <w:t>es (</w:t>
      </w:r>
      <w:r w:rsidR="007C7575">
        <w:rPr>
          <w:rFonts w:ascii="Calibri" w:hAnsi="Calibri" w:cs="Calibri"/>
        </w:rPr>
        <w:t>patterns</w:t>
      </w:r>
      <w:r w:rsidR="00EC4D14">
        <w:rPr>
          <w:rFonts w:ascii="Calibri" w:hAnsi="Calibri" w:cs="Calibri"/>
        </w:rPr>
        <w:t xml:space="preserve">) </w:t>
      </w:r>
      <w:r w:rsidR="001C3D4E">
        <w:rPr>
          <w:rFonts w:ascii="Calibri" w:hAnsi="Calibri" w:cs="Calibri"/>
        </w:rPr>
        <w:t xml:space="preserve">evaluated and revised </w:t>
      </w:r>
      <w:r w:rsidR="001C3D4E" w:rsidRPr="008F4F94">
        <w:rPr>
          <w:rFonts w:ascii="Calibri" w:hAnsi="Calibri" w:cs="Calibri"/>
        </w:rPr>
        <w:t>(</w:t>
      </w:r>
      <w:r w:rsidR="001C3D4E">
        <w:rPr>
          <w:rFonts w:ascii="Calibri" w:hAnsi="Calibri" w:cs="Calibri"/>
          <w:lang w:bidi="he-IL"/>
        </w:rPr>
        <w:t>Braun &amp; Clarke, 2006</w:t>
      </w:r>
      <w:r w:rsidR="001C3D4E" w:rsidRPr="008F4F94">
        <w:rPr>
          <w:rFonts w:ascii="Calibri" w:hAnsi="Calibri" w:cs="Calibri"/>
        </w:rPr>
        <w:t>)</w:t>
      </w:r>
      <w:r w:rsidR="001C3D4E">
        <w:rPr>
          <w:rFonts w:ascii="Calibri" w:hAnsi="Calibri" w:cs="Calibri"/>
        </w:rPr>
        <w:t>.</w:t>
      </w:r>
    </w:p>
    <w:p w14:paraId="403539A4" w14:textId="311AB7FC" w:rsidR="00210489" w:rsidRPr="008F4F94" w:rsidRDefault="00842885" w:rsidP="00210489">
      <w:pPr>
        <w:spacing w:line="360" w:lineRule="auto"/>
        <w:ind w:firstLine="284"/>
        <w:rPr>
          <w:rFonts w:ascii="Calibri" w:hAnsi="Calibri" w:cs="Calibri"/>
        </w:rPr>
      </w:pPr>
      <w:r w:rsidRPr="008F4F94">
        <w:rPr>
          <w:rFonts w:ascii="Calibri" w:hAnsi="Calibri" w:cs="Calibri"/>
        </w:rPr>
        <w:t>To</w:t>
      </w:r>
      <w:r w:rsidR="00210489" w:rsidRPr="008F4F94">
        <w:rPr>
          <w:rFonts w:ascii="Calibri" w:hAnsi="Calibri" w:cs="Calibri"/>
        </w:rPr>
        <w:t xml:space="preserve"> validate the analysis, inter-rater reliability was estimated. To estimate inter-rater reliability, </w:t>
      </w:r>
      <w:r>
        <w:rPr>
          <w:rFonts w:ascii="Calibri" w:hAnsi="Calibri" w:cs="Calibri"/>
        </w:rPr>
        <w:t xml:space="preserve">a </w:t>
      </w:r>
      <w:r w:rsidR="00210489" w:rsidRPr="008F4F94">
        <w:rPr>
          <w:rFonts w:ascii="Calibri" w:hAnsi="Calibri" w:cs="Calibri"/>
        </w:rPr>
        <w:t xml:space="preserve">selected portions of transcribed encounters were given to one independent </w:t>
      </w:r>
      <w:r w:rsidR="00DF58B2">
        <w:rPr>
          <w:rFonts w:ascii="Calibri" w:hAnsi="Calibri" w:cs="Calibri"/>
        </w:rPr>
        <w:t>rate</w:t>
      </w:r>
      <w:r w:rsidR="00210489" w:rsidRPr="008F4F94">
        <w:rPr>
          <w:rFonts w:ascii="Calibri" w:hAnsi="Calibri" w:cs="Calibri"/>
        </w:rPr>
        <w:t xml:space="preserve">r accompanied by the preliminary set of codes and directions for coding the transcripts. The coder, a </w:t>
      </w:r>
      <w:r w:rsidR="00F11B33" w:rsidRPr="008F4F94">
        <w:rPr>
          <w:rFonts w:ascii="Calibri" w:hAnsi="Calibri" w:cs="Calibri"/>
        </w:rPr>
        <w:t xml:space="preserve">science </w:t>
      </w:r>
      <w:r w:rsidR="00CE4F2C" w:rsidRPr="008F4F94">
        <w:rPr>
          <w:rFonts w:ascii="Calibri" w:hAnsi="Calibri" w:cs="Calibri"/>
        </w:rPr>
        <w:t xml:space="preserve">education </w:t>
      </w:r>
      <w:r w:rsidR="0079584F" w:rsidRPr="008F4F94">
        <w:rPr>
          <w:rFonts w:ascii="Calibri" w:hAnsi="Calibri" w:cs="Calibri"/>
        </w:rPr>
        <w:t>researcher</w:t>
      </w:r>
      <w:r w:rsidR="00210489" w:rsidRPr="008F4F94">
        <w:rPr>
          <w:rFonts w:ascii="Calibri" w:hAnsi="Calibri" w:cs="Calibri"/>
        </w:rPr>
        <w:t xml:space="preserve">, who </w:t>
      </w:r>
      <w:r w:rsidR="00313780">
        <w:rPr>
          <w:rFonts w:ascii="Calibri" w:hAnsi="Calibri" w:cs="Calibri"/>
        </w:rPr>
        <w:t xml:space="preserve">is familiar and </w:t>
      </w:r>
      <w:r w:rsidR="00210489" w:rsidRPr="008F4F94">
        <w:rPr>
          <w:rFonts w:ascii="Calibri" w:hAnsi="Calibri" w:cs="Calibri"/>
        </w:rPr>
        <w:t>experience</w:t>
      </w:r>
      <w:r w:rsidR="00313780">
        <w:rPr>
          <w:rFonts w:ascii="Calibri" w:hAnsi="Calibri" w:cs="Calibri"/>
        </w:rPr>
        <w:t>d</w:t>
      </w:r>
      <w:r w:rsidR="00210489" w:rsidRPr="008F4F94">
        <w:rPr>
          <w:rFonts w:ascii="Calibri" w:hAnsi="Calibri" w:cs="Calibri"/>
        </w:rPr>
        <w:t xml:space="preserve"> with the qualitative research and </w:t>
      </w:r>
      <w:r w:rsidR="0079584F" w:rsidRPr="008F4F94">
        <w:rPr>
          <w:rFonts w:ascii="Calibri" w:hAnsi="Calibri" w:cs="Calibri"/>
        </w:rPr>
        <w:t>thematic analysis methodology</w:t>
      </w:r>
      <w:r w:rsidR="00210489" w:rsidRPr="008F4F94">
        <w:rPr>
          <w:rFonts w:ascii="Calibri" w:hAnsi="Calibri" w:cs="Calibri"/>
        </w:rPr>
        <w:t xml:space="preserve">, was instructed to classify the transcribed </w:t>
      </w:r>
      <w:r w:rsidR="00820116" w:rsidRPr="008F4F94">
        <w:rPr>
          <w:rFonts w:ascii="Calibri" w:hAnsi="Calibri" w:cs="Calibri"/>
        </w:rPr>
        <w:t xml:space="preserve">paraphrases </w:t>
      </w:r>
      <w:r w:rsidR="0079584F" w:rsidRPr="008F4F94">
        <w:rPr>
          <w:rFonts w:ascii="Calibri" w:hAnsi="Calibri" w:cs="Calibri"/>
        </w:rPr>
        <w:t>and</w:t>
      </w:r>
      <w:r w:rsidR="00820116" w:rsidRPr="008F4F94">
        <w:rPr>
          <w:rFonts w:ascii="Calibri" w:hAnsi="Calibri" w:cs="Calibri"/>
        </w:rPr>
        <w:t xml:space="preserve"> </w:t>
      </w:r>
      <w:r w:rsidR="00210489" w:rsidRPr="008F4F94">
        <w:rPr>
          <w:rFonts w:ascii="Calibri" w:hAnsi="Calibri" w:cs="Calibri"/>
        </w:rPr>
        <w:t xml:space="preserve">interactions </w:t>
      </w:r>
      <w:r w:rsidR="0079584F" w:rsidRPr="008F4F94">
        <w:rPr>
          <w:rFonts w:ascii="Calibri" w:hAnsi="Calibri" w:cs="Calibri"/>
        </w:rPr>
        <w:t>and</w:t>
      </w:r>
      <w:r w:rsidR="00210489" w:rsidRPr="008F4F94">
        <w:rPr>
          <w:rFonts w:ascii="Calibri" w:hAnsi="Calibri" w:cs="Calibri"/>
        </w:rPr>
        <w:t xml:space="preserve"> to identify </w:t>
      </w:r>
      <w:r w:rsidR="00D85A01" w:rsidRPr="008F4F94">
        <w:rPr>
          <w:rFonts w:ascii="Calibri" w:hAnsi="Calibri" w:cs="Calibri"/>
        </w:rPr>
        <w:t xml:space="preserve">paraphrases and interactions </w:t>
      </w:r>
      <w:r w:rsidR="00210489" w:rsidRPr="008F4F94">
        <w:rPr>
          <w:rFonts w:ascii="Calibri" w:hAnsi="Calibri" w:cs="Calibri"/>
        </w:rPr>
        <w:t xml:space="preserve">for which no appropriate </w:t>
      </w:r>
      <w:r w:rsidR="00D15AAB" w:rsidRPr="008F4F94">
        <w:rPr>
          <w:rFonts w:ascii="Calibri" w:hAnsi="Calibri" w:cs="Calibri"/>
        </w:rPr>
        <w:t>themes</w:t>
      </w:r>
      <w:r w:rsidR="00210489" w:rsidRPr="008F4F94">
        <w:rPr>
          <w:rFonts w:ascii="Calibri" w:hAnsi="Calibri" w:cs="Calibri"/>
        </w:rPr>
        <w:t xml:space="preserve"> had been defined. After completing the task, the coder and the researcher met to discuss their experiences with the preliminary coding scheme.</w:t>
      </w:r>
    </w:p>
    <w:p w14:paraId="61B067AA" w14:textId="037A2B63" w:rsidR="0004691A" w:rsidRPr="008F4F94" w:rsidRDefault="00210489" w:rsidP="003C4FEE">
      <w:pPr>
        <w:spacing w:line="360" w:lineRule="auto"/>
        <w:ind w:firstLine="284"/>
        <w:rPr>
          <w:rFonts w:ascii="Calibri" w:hAnsi="Calibri" w:cs="Calibri"/>
        </w:rPr>
      </w:pPr>
      <w:r w:rsidRPr="008F4F94">
        <w:rPr>
          <w:rFonts w:ascii="Calibri" w:hAnsi="Calibri" w:cs="Calibri"/>
        </w:rPr>
        <w:t xml:space="preserve">The coders and researcher agreed on coding assignments for </w:t>
      </w:r>
      <w:r w:rsidR="00820116" w:rsidRPr="008F4F94">
        <w:rPr>
          <w:rFonts w:ascii="Calibri" w:hAnsi="Calibri" w:cs="Calibri"/>
        </w:rPr>
        <w:t>9</w:t>
      </w:r>
      <w:r w:rsidRPr="008F4F94">
        <w:rPr>
          <w:rFonts w:ascii="Calibri" w:hAnsi="Calibri" w:cs="Calibri"/>
        </w:rPr>
        <w:t xml:space="preserve"> of 1</w:t>
      </w:r>
      <w:r w:rsidR="00820116" w:rsidRPr="008F4F94">
        <w:rPr>
          <w:rFonts w:ascii="Calibri" w:hAnsi="Calibri" w:cs="Calibri"/>
        </w:rPr>
        <w:t>0</w:t>
      </w:r>
      <w:r w:rsidRPr="008F4F94">
        <w:rPr>
          <w:rFonts w:ascii="Calibri" w:hAnsi="Calibri" w:cs="Calibri"/>
        </w:rPr>
        <w:t xml:space="preserve"> </w:t>
      </w:r>
      <w:r w:rsidR="00820116" w:rsidRPr="008F4F94">
        <w:rPr>
          <w:rFonts w:ascii="Calibri" w:hAnsi="Calibri" w:cs="Calibri"/>
        </w:rPr>
        <w:t>paraphrases</w:t>
      </w:r>
      <w:r w:rsidRPr="008F4F94">
        <w:rPr>
          <w:rFonts w:ascii="Calibri" w:hAnsi="Calibri" w:cs="Calibri"/>
        </w:rPr>
        <w:t>. Cohen’s kappa, an expression of inter-rater reliability, was 0.9</w:t>
      </w:r>
      <w:r w:rsidR="004E0F9A">
        <w:rPr>
          <w:rFonts w:ascii="Calibri" w:hAnsi="Calibri" w:cs="Calibri"/>
        </w:rPr>
        <w:t>0</w:t>
      </w:r>
      <w:r w:rsidRPr="008F4F94">
        <w:rPr>
          <w:rFonts w:ascii="Calibri" w:hAnsi="Calibri" w:cs="Calibri"/>
        </w:rPr>
        <w:t xml:space="preserve"> for all coded interactions </w:t>
      </w:r>
      <w:r w:rsidR="003379EC" w:rsidRPr="008F4F94">
        <w:rPr>
          <w:rFonts w:ascii="Calibri" w:hAnsi="Calibri" w:cs="Calibri"/>
          <w:lang w:bidi="he-IL"/>
        </w:rPr>
        <w:t xml:space="preserve">and </w:t>
      </w:r>
      <w:r w:rsidR="003E177E" w:rsidRPr="008F4F94">
        <w:rPr>
          <w:rFonts w:ascii="Calibri" w:hAnsi="Calibri" w:cs="Calibri"/>
        </w:rPr>
        <w:t>paraphrases</w:t>
      </w:r>
      <w:r w:rsidR="003E177E" w:rsidRPr="008F4F94">
        <w:rPr>
          <w:rFonts w:ascii="Calibri" w:hAnsi="Calibri" w:cs="Calibri"/>
          <w:lang w:bidi="he-IL"/>
        </w:rPr>
        <w:t xml:space="preserve"> </w:t>
      </w:r>
      <w:r w:rsidRPr="008F4F94">
        <w:rPr>
          <w:rFonts w:ascii="Calibri" w:hAnsi="Calibri" w:cs="Calibri"/>
        </w:rPr>
        <w:t>(Lunn, 1998).</w:t>
      </w:r>
    </w:p>
    <w:p w14:paraId="07C71CCC" w14:textId="54CC6D9D" w:rsidR="00E5182F" w:rsidRPr="008F4F94" w:rsidRDefault="00E5182F" w:rsidP="003F5693">
      <w:pPr>
        <w:spacing w:before="240" w:line="360" w:lineRule="auto"/>
        <w:rPr>
          <w:rFonts w:ascii="Calibri" w:hAnsi="Calibri" w:cs="Calibri"/>
          <w:b/>
          <w:bCs/>
        </w:rPr>
      </w:pPr>
      <w:r w:rsidRPr="008F4F94">
        <w:rPr>
          <w:rFonts w:ascii="Calibri" w:hAnsi="Calibri" w:cs="Calibri"/>
          <w:b/>
          <w:bCs/>
        </w:rPr>
        <w:lastRenderedPageBreak/>
        <w:t>Results</w:t>
      </w:r>
    </w:p>
    <w:p w14:paraId="3382C252" w14:textId="74956E35" w:rsidR="00E5182F" w:rsidRPr="008F4F94" w:rsidRDefault="00E5182F" w:rsidP="003C4FEE">
      <w:pPr>
        <w:spacing w:before="240" w:line="360" w:lineRule="auto"/>
        <w:rPr>
          <w:rFonts w:ascii="Calibri" w:hAnsi="Calibri" w:cs="Calibri"/>
          <w:b/>
          <w:bCs/>
          <w:i/>
          <w:iCs/>
        </w:rPr>
      </w:pPr>
      <w:r w:rsidRPr="008F4F94">
        <w:rPr>
          <w:rFonts w:ascii="Calibri" w:hAnsi="Calibri" w:cs="Calibri"/>
          <w:b/>
          <w:bCs/>
          <w:i/>
          <w:iCs/>
        </w:rPr>
        <w:t>Results co</w:t>
      </w:r>
      <w:r w:rsidR="0082254A" w:rsidRPr="008F4F94">
        <w:rPr>
          <w:rFonts w:ascii="Calibri" w:hAnsi="Calibri" w:cs="Calibri"/>
          <w:b/>
          <w:bCs/>
          <w:i/>
          <w:iCs/>
        </w:rPr>
        <w:t>ncerning the fir</w:t>
      </w:r>
      <w:r w:rsidR="00AA6153" w:rsidRPr="008F4F94">
        <w:rPr>
          <w:rFonts w:ascii="Calibri" w:hAnsi="Calibri" w:cs="Calibri"/>
          <w:b/>
          <w:bCs/>
          <w:i/>
          <w:iCs/>
        </w:rPr>
        <w:t xml:space="preserve">st research question: </w:t>
      </w:r>
      <w:r w:rsidR="003C4FEE" w:rsidRPr="003C4FEE">
        <w:rPr>
          <w:rFonts w:ascii="Calibri" w:hAnsi="Calibri" w:cs="Calibri"/>
          <w:b/>
          <w:bCs/>
          <w:i/>
          <w:iCs/>
        </w:rPr>
        <w:t>What is the role of in-service science mentors during the AKCs meetings?</w:t>
      </w:r>
    </w:p>
    <w:p w14:paraId="7AE661A7" w14:textId="57600DD8" w:rsidR="00AA6153" w:rsidRPr="008F4F94" w:rsidRDefault="00D734BC" w:rsidP="00AA6153">
      <w:pPr>
        <w:spacing w:line="360" w:lineRule="auto"/>
        <w:rPr>
          <w:rFonts w:ascii="Calibri" w:hAnsi="Calibri" w:cs="Calibri"/>
        </w:rPr>
      </w:pPr>
      <w:r w:rsidRPr="008F4F94">
        <w:rPr>
          <w:rFonts w:ascii="Calibri" w:hAnsi="Calibri" w:cs="Calibri"/>
        </w:rPr>
        <w:t xml:space="preserve">The role of </w:t>
      </w:r>
      <w:r w:rsidR="005F2764">
        <w:rPr>
          <w:rFonts w:ascii="Calibri" w:hAnsi="Calibri" w:cs="Calibri"/>
        </w:rPr>
        <w:t>in-service</w:t>
      </w:r>
      <w:r w:rsidR="00225F90" w:rsidRPr="008F4F94">
        <w:rPr>
          <w:rFonts w:ascii="Calibri" w:hAnsi="Calibri" w:cs="Calibri"/>
        </w:rPr>
        <w:t xml:space="preserve"> science mentors </w:t>
      </w:r>
      <w:r w:rsidR="00341028" w:rsidRPr="008F4F94">
        <w:rPr>
          <w:rFonts w:ascii="Calibri" w:hAnsi="Calibri" w:cs="Calibri"/>
        </w:rPr>
        <w:t xml:space="preserve">during the </w:t>
      </w:r>
      <w:r w:rsidR="00FA5BCA">
        <w:rPr>
          <w:rFonts w:ascii="Calibri" w:hAnsi="Calibri" w:cs="Calibri"/>
        </w:rPr>
        <w:t>AK</w:t>
      </w:r>
      <w:r w:rsidR="00F738DC" w:rsidRPr="008F4F94">
        <w:rPr>
          <w:rFonts w:ascii="Calibri" w:hAnsi="Calibri" w:cs="Calibri"/>
        </w:rPr>
        <w:t xml:space="preserve">Cs </w:t>
      </w:r>
      <w:r w:rsidR="00081ECA">
        <w:rPr>
          <w:rFonts w:ascii="Calibri" w:hAnsi="Calibri" w:cs="Calibri"/>
        </w:rPr>
        <w:t xml:space="preserve">meetings </w:t>
      </w:r>
      <w:r w:rsidR="00F738DC" w:rsidRPr="008F4F94">
        <w:rPr>
          <w:rFonts w:ascii="Calibri" w:hAnsi="Calibri" w:cs="Calibri"/>
        </w:rPr>
        <w:t xml:space="preserve">was </w:t>
      </w:r>
      <w:r w:rsidR="00FA5BCA">
        <w:rPr>
          <w:rFonts w:ascii="Calibri" w:hAnsi="Calibri" w:cs="Calibri"/>
        </w:rPr>
        <w:t xml:space="preserve">derived </w:t>
      </w:r>
      <w:r w:rsidR="00C90B42">
        <w:rPr>
          <w:rFonts w:ascii="Calibri" w:hAnsi="Calibri" w:cs="Calibri"/>
        </w:rPr>
        <w:t>using</w:t>
      </w:r>
      <w:r w:rsidR="00C90B42" w:rsidRPr="008F4F94">
        <w:rPr>
          <w:rFonts w:ascii="Calibri" w:hAnsi="Calibri" w:cs="Calibri"/>
        </w:rPr>
        <w:t xml:space="preserve"> thematic analysis </w:t>
      </w:r>
      <w:r w:rsidR="00C90B42">
        <w:rPr>
          <w:rFonts w:ascii="Calibri" w:hAnsi="Calibri" w:cs="Calibri"/>
        </w:rPr>
        <w:t>of</w:t>
      </w:r>
      <w:r w:rsidR="00FA5BCA">
        <w:rPr>
          <w:rFonts w:ascii="Calibri" w:hAnsi="Calibri" w:cs="Calibri"/>
        </w:rPr>
        <w:t xml:space="preserve"> the qualitative observations</w:t>
      </w:r>
      <w:r w:rsidR="00035AC0" w:rsidRPr="008F4F94">
        <w:rPr>
          <w:rFonts w:ascii="Calibri" w:hAnsi="Calibri" w:cs="Calibri"/>
        </w:rPr>
        <w:t xml:space="preserve"> </w:t>
      </w:r>
      <w:r w:rsidR="00D70BCF" w:rsidRPr="008F4F94">
        <w:rPr>
          <w:rFonts w:ascii="Calibri" w:hAnsi="Calibri" w:cs="Calibri"/>
          <w:lang w:bidi="he-IL"/>
        </w:rPr>
        <w:t>(</w:t>
      </w:r>
      <w:r w:rsidR="009F3ED3">
        <w:rPr>
          <w:rFonts w:ascii="Calibri" w:hAnsi="Calibri" w:cs="Calibri"/>
          <w:lang w:bidi="he-IL"/>
        </w:rPr>
        <w:t>Braun &amp; Clarke, 2006</w:t>
      </w:r>
      <w:r w:rsidR="00D70BCF" w:rsidRPr="008F4F94">
        <w:rPr>
          <w:rFonts w:ascii="Calibri" w:hAnsi="Calibri" w:cs="Calibri"/>
          <w:lang w:bidi="he-IL"/>
        </w:rPr>
        <w:t>)</w:t>
      </w:r>
      <w:r w:rsidR="00DF5A28" w:rsidRPr="008F4F94">
        <w:rPr>
          <w:rFonts w:ascii="Calibri" w:hAnsi="Calibri" w:cs="Calibri"/>
        </w:rPr>
        <w:t>.</w:t>
      </w:r>
    </w:p>
    <w:p w14:paraId="069C9B8F" w14:textId="244E69B4" w:rsidR="0050609E" w:rsidRPr="008F4F94" w:rsidRDefault="00D13483" w:rsidP="0050609E">
      <w:pPr>
        <w:spacing w:line="360" w:lineRule="auto"/>
        <w:rPr>
          <w:rFonts w:ascii="Calibri" w:hAnsi="Calibri" w:cs="Calibri"/>
        </w:rPr>
      </w:pPr>
      <w:r>
        <w:rPr>
          <w:rFonts w:ascii="Calibri" w:hAnsi="Calibri" w:cs="Calibri"/>
        </w:rPr>
        <w:t xml:space="preserve">According to the analysis, it could be said that </w:t>
      </w:r>
      <w:r w:rsidR="00982DA9" w:rsidRPr="008F4F94">
        <w:rPr>
          <w:rFonts w:ascii="Calibri" w:hAnsi="Calibri" w:cs="Calibri"/>
        </w:rPr>
        <w:t xml:space="preserve">the role of science mentors during the </w:t>
      </w:r>
      <w:r w:rsidR="002D6556">
        <w:rPr>
          <w:rFonts w:ascii="Calibri" w:hAnsi="Calibri" w:cs="Calibri"/>
        </w:rPr>
        <w:t>PLCs</w:t>
      </w:r>
      <w:r w:rsidR="00982DA9" w:rsidRPr="008F4F94">
        <w:rPr>
          <w:rFonts w:ascii="Calibri" w:hAnsi="Calibri" w:cs="Calibri"/>
        </w:rPr>
        <w:t xml:space="preserve"> meetings </w:t>
      </w:r>
      <w:r w:rsidR="00FA43C8">
        <w:rPr>
          <w:rFonts w:ascii="Calibri" w:hAnsi="Calibri" w:cs="Calibri"/>
        </w:rPr>
        <w:t>was as</w:t>
      </w:r>
      <w:r w:rsidR="00272959" w:rsidRPr="008F4F94">
        <w:rPr>
          <w:rFonts w:ascii="Calibri" w:hAnsi="Calibri" w:cs="Calibri"/>
        </w:rPr>
        <w:t xml:space="preserve"> following:</w:t>
      </w:r>
    </w:p>
    <w:p w14:paraId="61E95D17" w14:textId="71E94D55" w:rsidR="001A7672" w:rsidRPr="008F4F94" w:rsidRDefault="001A7672" w:rsidP="007F58AA">
      <w:pPr>
        <w:pStyle w:val="a3"/>
        <w:numPr>
          <w:ilvl w:val="0"/>
          <w:numId w:val="18"/>
        </w:numPr>
        <w:bidi w:val="0"/>
        <w:spacing w:line="360" w:lineRule="auto"/>
        <w:rPr>
          <w:rFonts w:ascii="Calibri" w:hAnsi="Calibri" w:cs="Calibri"/>
          <w:b/>
          <w:bCs/>
        </w:rPr>
      </w:pPr>
      <w:r w:rsidRPr="008F4F94">
        <w:rPr>
          <w:rFonts w:ascii="Calibri" w:hAnsi="Calibri" w:cs="Calibri"/>
          <w:b/>
          <w:bCs/>
        </w:rPr>
        <w:t>Facilitator</w:t>
      </w:r>
      <w:r w:rsidR="009D043D" w:rsidRPr="008F4F94">
        <w:rPr>
          <w:rFonts w:ascii="Calibri" w:hAnsi="Calibri" w:cs="Calibri"/>
          <w:b/>
          <w:bCs/>
        </w:rPr>
        <w:t xml:space="preserve">: </w:t>
      </w:r>
      <w:r w:rsidRPr="008F4F94">
        <w:rPr>
          <w:rFonts w:ascii="Calibri" w:hAnsi="Calibri" w:cs="Calibri"/>
        </w:rPr>
        <w:t>science mentors orchestrate the flow of meetings, setting agendas that focus on critical reflection and collaborative problem-solving</w:t>
      </w:r>
      <w:r w:rsidR="00BD5CB1" w:rsidRPr="008F4F94">
        <w:rPr>
          <w:rFonts w:ascii="Calibri" w:hAnsi="Calibri" w:cs="Calibri"/>
        </w:rPr>
        <w:t xml:space="preserve"> as facilitators</w:t>
      </w:r>
      <w:r w:rsidRPr="008F4F94">
        <w:rPr>
          <w:rFonts w:ascii="Calibri" w:hAnsi="Calibri" w:cs="Calibri"/>
        </w:rPr>
        <w:t>. They ensure that discussions remain productive and remain aligned with the goals of enhancing instructional practices and improving student learning outcomes. Effective facilitation involves managing group dynamics and drawing out insights from all participants, fostering an inclusive environment where diverse perspectives are valued.</w:t>
      </w:r>
    </w:p>
    <w:p w14:paraId="61AB9E81" w14:textId="24864698" w:rsidR="00AA6BE2" w:rsidRDefault="00AA6BE2" w:rsidP="00377465">
      <w:pPr>
        <w:spacing w:line="360" w:lineRule="auto"/>
        <w:ind w:left="360"/>
        <w:rPr>
          <w:rFonts w:ascii="Calibri" w:hAnsi="Calibri" w:cs="Calibri"/>
        </w:rPr>
      </w:pPr>
      <w:r>
        <w:rPr>
          <w:rFonts w:ascii="Calibri" w:hAnsi="Calibri" w:cs="Calibri"/>
        </w:rPr>
        <w:t>Exam</w:t>
      </w:r>
      <w:r w:rsidR="009D4EC4">
        <w:rPr>
          <w:rFonts w:ascii="Calibri" w:hAnsi="Calibri" w:cs="Calibri"/>
        </w:rPr>
        <w:t>ple</w:t>
      </w:r>
      <w:r w:rsidR="00F42CD1">
        <w:rPr>
          <w:rFonts w:ascii="Calibri" w:hAnsi="Calibri" w:cs="Calibri"/>
        </w:rPr>
        <w:t xml:space="preserve"> from </w:t>
      </w:r>
      <w:r w:rsidR="00060EA4">
        <w:rPr>
          <w:rFonts w:ascii="Calibri" w:hAnsi="Calibri" w:cs="Calibri"/>
        </w:rPr>
        <w:t xml:space="preserve">qualitative </w:t>
      </w:r>
      <w:r w:rsidR="00F42CD1">
        <w:rPr>
          <w:rFonts w:ascii="Calibri" w:hAnsi="Calibri" w:cs="Calibri"/>
        </w:rPr>
        <w:t>observation</w:t>
      </w:r>
      <w:r>
        <w:rPr>
          <w:rFonts w:ascii="Calibri" w:hAnsi="Calibri" w:cs="Calibri"/>
        </w:rPr>
        <w:t>:</w:t>
      </w:r>
    </w:p>
    <w:p w14:paraId="4F00D02D" w14:textId="78814719" w:rsidR="001B3EED" w:rsidRPr="001B3EED" w:rsidRDefault="001B3EED" w:rsidP="001B3EED">
      <w:pPr>
        <w:spacing w:line="360" w:lineRule="auto"/>
        <w:ind w:left="360"/>
        <w:rPr>
          <w:rFonts w:ascii="Calibri" w:hAnsi="Calibri" w:cs="Calibri"/>
        </w:rPr>
      </w:pPr>
      <w:r w:rsidRPr="001B3EED">
        <w:rPr>
          <w:rFonts w:ascii="Calibri" w:hAnsi="Calibri" w:cs="Calibri"/>
          <w:b/>
          <w:bCs/>
        </w:rPr>
        <w:t>Mentor</w:t>
      </w:r>
      <w:r w:rsidR="00C510EA">
        <w:rPr>
          <w:rFonts w:ascii="Calibri" w:hAnsi="Calibri" w:cs="Calibri"/>
          <w:b/>
          <w:bCs/>
        </w:rPr>
        <w:t xml:space="preserve"> </w:t>
      </w:r>
      <w:r w:rsidR="00B64BCC">
        <w:rPr>
          <w:rFonts w:ascii="Calibri" w:hAnsi="Calibri" w:cs="Calibri"/>
          <w:b/>
          <w:bCs/>
        </w:rPr>
        <w:t>3</w:t>
      </w:r>
      <w:r w:rsidRPr="001B3EED">
        <w:rPr>
          <w:rFonts w:ascii="Calibri" w:hAnsi="Calibri" w:cs="Calibri"/>
          <w:b/>
          <w:bCs/>
        </w:rPr>
        <w:t>:</w:t>
      </w:r>
      <w:r w:rsidR="00F06DA2">
        <w:rPr>
          <w:rFonts w:ascii="Calibri" w:hAnsi="Calibri" w:cs="Calibri"/>
        </w:rPr>
        <w:t xml:space="preserve"> </w:t>
      </w:r>
      <w:r w:rsidRPr="001B3EED">
        <w:rPr>
          <w:rFonts w:ascii="Calibri" w:hAnsi="Calibri" w:cs="Calibri"/>
        </w:rPr>
        <w:t>"</w:t>
      </w:r>
      <w:r w:rsidRPr="001B3EED">
        <w:rPr>
          <w:rFonts w:ascii="Calibri" w:hAnsi="Calibri" w:cs="Calibri"/>
          <w:i/>
          <w:iCs/>
        </w:rPr>
        <w:t>Today, let's focus on strategies to help students better grasp the process of photosynthesis. Who has tried different approaches in their classrooms recently?</w:t>
      </w:r>
      <w:r w:rsidRPr="001B3EED">
        <w:rPr>
          <w:rFonts w:ascii="Calibri" w:hAnsi="Calibri" w:cs="Calibri"/>
        </w:rPr>
        <w:t>"</w:t>
      </w:r>
    </w:p>
    <w:p w14:paraId="6D3F2736" w14:textId="0349D19F" w:rsidR="001B3EED" w:rsidRPr="001B3EED" w:rsidRDefault="00883461" w:rsidP="001B3EED">
      <w:pPr>
        <w:spacing w:line="360" w:lineRule="auto"/>
        <w:ind w:left="360"/>
        <w:rPr>
          <w:rFonts w:ascii="Calibri" w:hAnsi="Calibri" w:cs="Calibri"/>
        </w:rPr>
      </w:pPr>
      <w:r>
        <w:rPr>
          <w:rFonts w:ascii="Calibri" w:hAnsi="Calibri" w:cs="Calibri"/>
          <w:b/>
          <w:bCs/>
        </w:rPr>
        <w:t xml:space="preserve">Preservice </w:t>
      </w:r>
      <w:r w:rsidR="00F06DA2">
        <w:rPr>
          <w:rFonts w:ascii="Calibri" w:hAnsi="Calibri" w:cs="Calibri"/>
          <w:b/>
          <w:bCs/>
        </w:rPr>
        <w:t>teacher</w:t>
      </w:r>
      <w:r w:rsidR="001B3EED" w:rsidRPr="001B3EED">
        <w:rPr>
          <w:rFonts w:ascii="Calibri" w:hAnsi="Calibri" w:cs="Calibri"/>
          <w:b/>
          <w:bCs/>
        </w:rPr>
        <w:t xml:space="preserve"> A:</w:t>
      </w:r>
      <w:r w:rsidR="00F06DA2">
        <w:rPr>
          <w:rFonts w:ascii="Calibri" w:hAnsi="Calibri" w:cs="Calibri"/>
        </w:rPr>
        <w:t xml:space="preserve"> </w:t>
      </w:r>
      <w:r w:rsidR="001B3EED" w:rsidRPr="001B3EED">
        <w:rPr>
          <w:rFonts w:ascii="Calibri" w:hAnsi="Calibri" w:cs="Calibri"/>
        </w:rPr>
        <w:t>"</w:t>
      </w:r>
      <w:r w:rsidR="001B3EED" w:rsidRPr="001B3EED">
        <w:rPr>
          <w:rFonts w:ascii="Calibri" w:hAnsi="Calibri" w:cs="Calibri"/>
          <w:i/>
          <w:iCs/>
        </w:rPr>
        <w:t>I've used models and diagrams to visualize the process, and students seem to understand better when they manipulate the models</w:t>
      </w:r>
      <w:r w:rsidR="001B3EED" w:rsidRPr="001B3EED">
        <w:rPr>
          <w:rFonts w:ascii="Calibri" w:hAnsi="Calibri" w:cs="Calibri"/>
        </w:rPr>
        <w:t>."</w:t>
      </w:r>
    </w:p>
    <w:p w14:paraId="2AD02CCB" w14:textId="465DAAAA" w:rsidR="001B3EED" w:rsidRPr="001B3EED" w:rsidRDefault="001B3EED" w:rsidP="001B3EED">
      <w:pPr>
        <w:spacing w:line="360" w:lineRule="auto"/>
        <w:ind w:left="360"/>
        <w:rPr>
          <w:rFonts w:ascii="Calibri" w:hAnsi="Calibri" w:cs="Calibri"/>
        </w:rPr>
      </w:pPr>
      <w:r w:rsidRPr="001B3EED">
        <w:rPr>
          <w:rFonts w:ascii="Calibri" w:hAnsi="Calibri" w:cs="Calibri"/>
          <w:b/>
          <w:bCs/>
        </w:rPr>
        <w:t>Mentor</w:t>
      </w:r>
      <w:r w:rsidR="00C510EA">
        <w:rPr>
          <w:rFonts w:ascii="Calibri" w:hAnsi="Calibri" w:cs="Calibri"/>
          <w:b/>
          <w:bCs/>
        </w:rPr>
        <w:t xml:space="preserve"> 3</w:t>
      </w:r>
      <w:r w:rsidR="00F06DA2">
        <w:rPr>
          <w:rFonts w:ascii="Calibri" w:hAnsi="Calibri" w:cs="Calibri"/>
          <w:b/>
          <w:bCs/>
        </w:rPr>
        <w:t>:</w:t>
      </w:r>
      <w:r w:rsidR="00F06DA2">
        <w:rPr>
          <w:rFonts w:ascii="Calibri" w:hAnsi="Calibri" w:cs="Calibri"/>
        </w:rPr>
        <w:t xml:space="preserve"> </w:t>
      </w:r>
      <w:r w:rsidRPr="001B3EED">
        <w:rPr>
          <w:rFonts w:ascii="Calibri" w:hAnsi="Calibri" w:cs="Calibri"/>
        </w:rPr>
        <w:t>"</w:t>
      </w:r>
      <w:r w:rsidRPr="001B3EED">
        <w:rPr>
          <w:rFonts w:ascii="Calibri" w:hAnsi="Calibri" w:cs="Calibri"/>
          <w:i/>
          <w:iCs/>
        </w:rPr>
        <w:t>That's a great hands-on approach. How do you incorporate questioning to check their understanding during or after the activity?</w:t>
      </w:r>
      <w:r w:rsidRPr="001B3EED">
        <w:rPr>
          <w:rFonts w:ascii="Calibri" w:hAnsi="Calibri" w:cs="Calibri"/>
        </w:rPr>
        <w:t>"</w:t>
      </w:r>
    </w:p>
    <w:p w14:paraId="0F532A10" w14:textId="64B5D035" w:rsidR="001B3EED" w:rsidRPr="001B3EED" w:rsidRDefault="00883461" w:rsidP="001B3EED">
      <w:pPr>
        <w:spacing w:line="360" w:lineRule="auto"/>
        <w:ind w:left="360"/>
        <w:rPr>
          <w:rFonts w:ascii="Calibri" w:hAnsi="Calibri" w:cs="Calibri"/>
        </w:rPr>
      </w:pPr>
      <w:r>
        <w:rPr>
          <w:rFonts w:ascii="Calibri" w:hAnsi="Calibri" w:cs="Calibri"/>
          <w:b/>
          <w:bCs/>
        </w:rPr>
        <w:t xml:space="preserve">Preservice </w:t>
      </w:r>
      <w:r w:rsidR="00F06DA2">
        <w:rPr>
          <w:rFonts w:ascii="Calibri" w:hAnsi="Calibri" w:cs="Calibri"/>
          <w:b/>
          <w:bCs/>
        </w:rPr>
        <w:t>teacher</w:t>
      </w:r>
      <w:r w:rsidR="00F06DA2" w:rsidRPr="001B3EED">
        <w:rPr>
          <w:rFonts w:ascii="Calibri" w:hAnsi="Calibri" w:cs="Calibri"/>
          <w:b/>
          <w:bCs/>
        </w:rPr>
        <w:t xml:space="preserve"> </w:t>
      </w:r>
      <w:r w:rsidR="001B3EED" w:rsidRPr="001B3EED">
        <w:rPr>
          <w:rFonts w:ascii="Calibri" w:hAnsi="Calibri" w:cs="Calibri"/>
          <w:b/>
          <w:bCs/>
        </w:rPr>
        <w:t>A:</w:t>
      </w:r>
      <w:r w:rsidR="00F06DA2">
        <w:rPr>
          <w:rFonts w:ascii="Calibri" w:hAnsi="Calibri" w:cs="Calibri"/>
        </w:rPr>
        <w:t xml:space="preserve"> </w:t>
      </w:r>
      <w:r w:rsidR="001B3EED" w:rsidRPr="001B3EED">
        <w:rPr>
          <w:rFonts w:ascii="Calibri" w:hAnsi="Calibri" w:cs="Calibri"/>
        </w:rPr>
        <w:t>"</w:t>
      </w:r>
      <w:r w:rsidR="001B3EED" w:rsidRPr="001B3EED">
        <w:rPr>
          <w:rFonts w:ascii="Calibri" w:hAnsi="Calibri" w:cs="Calibri"/>
          <w:i/>
          <w:iCs/>
        </w:rPr>
        <w:t>I ask questions like 'What role do the leaves play?' and 'How is energy transferred in photosynthesis</w:t>
      </w:r>
      <w:r w:rsidR="001B3EED" w:rsidRPr="001B3EED">
        <w:rPr>
          <w:rFonts w:ascii="Calibri" w:hAnsi="Calibri" w:cs="Calibri"/>
        </w:rPr>
        <w:t>.'"</w:t>
      </w:r>
    </w:p>
    <w:p w14:paraId="048151C7" w14:textId="66206CB9" w:rsidR="001B3EED" w:rsidRPr="001B3EED" w:rsidRDefault="001B3EED" w:rsidP="001B3EED">
      <w:pPr>
        <w:spacing w:line="360" w:lineRule="auto"/>
        <w:ind w:left="360"/>
        <w:rPr>
          <w:rFonts w:ascii="Calibri" w:hAnsi="Calibri" w:cs="Calibri"/>
        </w:rPr>
      </w:pPr>
      <w:r w:rsidRPr="001B3EED">
        <w:rPr>
          <w:rFonts w:ascii="Calibri" w:hAnsi="Calibri" w:cs="Calibri"/>
          <w:b/>
          <w:bCs/>
        </w:rPr>
        <w:t>Mentor</w:t>
      </w:r>
      <w:r w:rsidR="00C510EA">
        <w:rPr>
          <w:rFonts w:ascii="Calibri" w:hAnsi="Calibri" w:cs="Calibri"/>
          <w:b/>
          <w:bCs/>
        </w:rPr>
        <w:t xml:space="preserve"> 3</w:t>
      </w:r>
      <w:r w:rsidRPr="001B3EED">
        <w:rPr>
          <w:rFonts w:ascii="Calibri" w:hAnsi="Calibri" w:cs="Calibri"/>
          <w:b/>
          <w:bCs/>
        </w:rPr>
        <w:t>:</w:t>
      </w:r>
      <w:r w:rsidR="00F06DA2">
        <w:rPr>
          <w:rFonts w:ascii="Calibri" w:hAnsi="Calibri" w:cs="Calibri"/>
        </w:rPr>
        <w:t xml:space="preserve"> </w:t>
      </w:r>
      <w:r w:rsidRPr="001B3EED">
        <w:rPr>
          <w:rFonts w:ascii="Calibri" w:hAnsi="Calibri" w:cs="Calibri"/>
        </w:rPr>
        <w:t>"</w:t>
      </w:r>
      <w:r w:rsidRPr="001B3EED">
        <w:rPr>
          <w:rFonts w:ascii="Calibri" w:hAnsi="Calibri" w:cs="Calibri"/>
          <w:i/>
          <w:iCs/>
        </w:rPr>
        <w:t xml:space="preserve">Excellent. Have you noticed any </w:t>
      </w:r>
      <w:proofErr w:type="gramStart"/>
      <w:r w:rsidRPr="001B3EED">
        <w:rPr>
          <w:rFonts w:ascii="Calibri" w:hAnsi="Calibri" w:cs="Calibri"/>
          <w:i/>
          <w:iCs/>
        </w:rPr>
        <w:t>particular misconceptions</w:t>
      </w:r>
      <w:proofErr w:type="gramEnd"/>
      <w:r w:rsidRPr="001B3EED">
        <w:rPr>
          <w:rFonts w:ascii="Calibri" w:hAnsi="Calibri" w:cs="Calibri"/>
          <w:i/>
          <w:iCs/>
        </w:rPr>
        <w:t xml:space="preserve"> that students still hold? How do you address those?</w:t>
      </w:r>
      <w:r w:rsidRPr="001B3EED">
        <w:rPr>
          <w:rFonts w:ascii="Calibri" w:hAnsi="Calibri" w:cs="Calibri"/>
        </w:rPr>
        <w:t>"</w:t>
      </w:r>
    </w:p>
    <w:p w14:paraId="702AE7FA" w14:textId="060D6E04" w:rsidR="001B3EED" w:rsidRPr="001B3EED" w:rsidRDefault="00883461" w:rsidP="001B3EED">
      <w:pPr>
        <w:spacing w:line="360" w:lineRule="auto"/>
        <w:ind w:left="360"/>
        <w:rPr>
          <w:rFonts w:ascii="Calibri" w:hAnsi="Calibri" w:cs="Calibri"/>
        </w:rPr>
      </w:pPr>
      <w:r>
        <w:rPr>
          <w:rFonts w:ascii="Calibri" w:hAnsi="Calibri" w:cs="Calibri"/>
          <w:b/>
          <w:bCs/>
        </w:rPr>
        <w:t xml:space="preserve">Preservice </w:t>
      </w:r>
      <w:r w:rsidR="00F06DA2">
        <w:rPr>
          <w:rFonts w:ascii="Calibri" w:hAnsi="Calibri" w:cs="Calibri"/>
          <w:b/>
          <w:bCs/>
        </w:rPr>
        <w:t>teacher</w:t>
      </w:r>
      <w:r w:rsidR="00F06DA2" w:rsidRPr="001B3EED">
        <w:rPr>
          <w:rFonts w:ascii="Calibri" w:hAnsi="Calibri" w:cs="Calibri"/>
          <w:b/>
          <w:bCs/>
        </w:rPr>
        <w:t xml:space="preserve"> </w:t>
      </w:r>
      <w:r w:rsidR="001B3EED" w:rsidRPr="001B3EED">
        <w:rPr>
          <w:rFonts w:ascii="Calibri" w:hAnsi="Calibri" w:cs="Calibri"/>
          <w:b/>
          <w:bCs/>
        </w:rPr>
        <w:t>B:</w:t>
      </w:r>
      <w:r w:rsidR="00F06DA2">
        <w:rPr>
          <w:rFonts w:ascii="Calibri" w:hAnsi="Calibri" w:cs="Calibri"/>
        </w:rPr>
        <w:t xml:space="preserve"> </w:t>
      </w:r>
      <w:r w:rsidR="001B3EED" w:rsidRPr="001B3EED">
        <w:rPr>
          <w:rFonts w:ascii="Calibri" w:hAnsi="Calibri" w:cs="Calibri"/>
        </w:rPr>
        <w:t>"</w:t>
      </w:r>
      <w:r w:rsidR="001B3EED" w:rsidRPr="001B3EED">
        <w:rPr>
          <w:rFonts w:ascii="Calibri" w:hAnsi="Calibri" w:cs="Calibri"/>
          <w:i/>
          <w:iCs/>
        </w:rPr>
        <w:t>Some students think plants 'take in' sunlight for energy directly, rather than understanding the role of chlorophyll and chemical reactions</w:t>
      </w:r>
      <w:r w:rsidR="001B3EED" w:rsidRPr="001B3EED">
        <w:rPr>
          <w:rFonts w:ascii="Calibri" w:hAnsi="Calibri" w:cs="Calibri"/>
        </w:rPr>
        <w:t>."</w:t>
      </w:r>
    </w:p>
    <w:p w14:paraId="364A5E76" w14:textId="36387E35" w:rsidR="001B3EED" w:rsidRDefault="001B3EED" w:rsidP="00D04AA8">
      <w:pPr>
        <w:spacing w:line="360" w:lineRule="auto"/>
        <w:ind w:left="360"/>
        <w:rPr>
          <w:rFonts w:ascii="Calibri" w:hAnsi="Calibri" w:cs="Calibri"/>
        </w:rPr>
      </w:pPr>
      <w:r w:rsidRPr="001B3EED">
        <w:rPr>
          <w:rFonts w:ascii="Calibri" w:hAnsi="Calibri" w:cs="Calibri"/>
          <w:b/>
          <w:bCs/>
        </w:rPr>
        <w:t>Mentor</w:t>
      </w:r>
      <w:r w:rsidR="00C510EA">
        <w:rPr>
          <w:rFonts w:ascii="Calibri" w:hAnsi="Calibri" w:cs="Calibri"/>
          <w:b/>
          <w:bCs/>
        </w:rPr>
        <w:t xml:space="preserve"> 3</w:t>
      </w:r>
      <w:r w:rsidRPr="001B3EED">
        <w:rPr>
          <w:rFonts w:ascii="Calibri" w:hAnsi="Calibri" w:cs="Calibri"/>
          <w:b/>
          <w:bCs/>
        </w:rPr>
        <w:t>:</w:t>
      </w:r>
      <w:r w:rsidR="00F06DA2">
        <w:rPr>
          <w:rFonts w:ascii="Calibri" w:hAnsi="Calibri" w:cs="Calibri"/>
        </w:rPr>
        <w:t xml:space="preserve"> </w:t>
      </w:r>
      <w:r w:rsidRPr="001B3EED">
        <w:rPr>
          <w:rFonts w:ascii="Calibri" w:hAnsi="Calibri" w:cs="Calibri"/>
        </w:rPr>
        <w:t>"</w:t>
      </w:r>
      <w:r w:rsidRPr="001B3EED">
        <w:rPr>
          <w:rFonts w:ascii="Calibri" w:hAnsi="Calibri" w:cs="Calibri"/>
          <w:i/>
          <w:iCs/>
        </w:rPr>
        <w:t>Good observation.</w:t>
      </w:r>
      <w:r w:rsidR="00D04AA8">
        <w:rPr>
          <w:rFonts w:ascii="Calibri" w:hAnsi="Calibri" w:cs="Calibri"/>
        </w:rPr>
        <w:t xml:space="preserve"> </w:t>
      </w:r>
      <w:r w:rsidRPr="001B3EED">
        <w:rPr>
          <w:rFonts w:ascii="Calibri" w:hAnsi="Calibri" w:cs="Calibri"/>
          <w:i/>
          <w:iCs/>
        </w:rPr>
        <w:t>Thank you for sharing your experiences. It seems that combining models, questioning, and addressing misconceptions directly can enhance understanding. Perhaps we can develop a shared activity to implement in our classes. Would you be interested in collaborating on that?</w:t>
      </w:r>
      <w:r w:rsidRPr="001B3EED">
        <w:rPr>
          <w:rFonts w:ascii="Calibri" w:hAnsi="Calibri" w:cs="Calibri"/>
        </w:rPr>
        <w:t>"</w:t>
      </w:r>
    </w:p>
    <w:p w14:paraId="50A51724" w14:textId="5B0C0DFB" w:rsidR="001A7672" w:rsidRPr="008F4F94" w:rsidRDefault="00AA6BE2" w:rsidP="00AA6BE2">
      <w:pPr>
        <w:spacing w:line="360" w:lineRule="auto"/>
        <w:ind w:left="360"/>
        <w:rPr>
          <w:rFonts w:ascii="Calibri" w:hAnsi="Calibri" w:cs="Calibri"/>
        </w:rPr>
      </w:pPr>
      <w:r w:rsidRPr="00FE2EE8">
        <w:rPr>
          <w:rFonts w:ascii="Calibri" w:hAnsi="Calibri" w:cs="Calibri"/>
          <w:b/>
          <w:bCs/>
        </w:rPr>
        <w:lastRenderedPageBreak/>
        <w:t>Quotation from semi-structured interviews</w:t>
      </w:r>
      <w:r w:rsidR="00B64BCC" w:rsidRPr="00FE2EE8">
        <w:rPr>
          <w:rFonts w:ascii="Calibri" w:hAnsi="Calibri" w:cs="Calibri"/>
          <w:b/>
          <w:bCs/>
        </w:rPr>
        <w:t xml:space="preserve"> with Mentor 3</w:t>
      </w:r>
      <w:r w:rsidRPr="00FE2EE8">
        <w:rPr>
          <w:rFonts w:ascii="Calibri" w:hAnsi="Calibri" w:cs="Calibri"/>
        </w:rPr>
        <w:t xml:space="preserve">: </w:t>
      </w:r>
      <w:r w:rsidR="001A7672" w:rsidRPr="00FE2EE8">
        <w:rPr>
          <w:rFonts w:ascii="Calibri" w:hAnsi="Calibri" w:cs="Calibri"/>
        </w:rPr>
        <w:t>"</w:t>
      </w:r>
      <w:r w:rsidR="001A7672" w:rsidRPr="00FE2EE8">
        <w:rPr>
          <w:rFonts w:ascii="Calibri" w:hAnsi="Calibri" w:cs="Calibri"/>
          <w:i/>
          <w:iCs/>
        </w:rPr>
        <w:t>As a mentor, my role is to ensure that our discussions are not only reflective but also forward-thinking, focusing on actionable strategies for our classrooms</w:t>
      </w:r>
      <w:r w:rsidR="001A7672" w:rsidRPr="00FE2EE8">
        <w:rPr>
          <w:rFonts w:ascii="Calibri" w:hAnsi="Calibri" w:cs="Calibri"/>
        </w:rPr>
        <w:t>."</w:t>
      </w:r>
    </w:p>
    <w:p w14:paraId="07EBDADA" w14:textId="7C618185" w:rsidR="001A7672" w:rsidRPr="008F4F94" w:rsidRDefault="001A7672" w:rsidP="007F58AA">
      <w:pPr>
        <w:pStyle w:val="a3"/>
        <w:numPr>
          <w:ilvl w:val="0"/>
          <w:numId w:val="18"/>
        </w:numPr>
        <w:bidi w:val="0"/>
        <w:spacing w:line="360" w:lineRule="auto"/>
        <w:rPr>
          <w:rFonts w:ascii="Calibri" w:hAnsi="Calibri" w:cs="Calibri"/>
          <w:b/>
          <w:bCs/>
        </w:rPr>
      </w:pPr>
      <w:r w:rsidRPr="008F4F94">
        <w:rPr>
          <w:rFonts w:ascii="Calibri" w:hAnsi="Calibri" w:cs="Calibri"/>
          <w:b/>
          <w:bCs/>
        </w:rPr>
        <w:t xml:space="preserve">Knowledge </w:t>
      </w:r>
      <w:r w:rsidR="00740F8B">
        <w:rPr>
          <w:rFonts w:ascii="Calibri" w:hAnsi="Calibri" w:cs="Calibri"/>
          <w:b/>
          <w:bCs/>
        </w:rPr>
        <w:t>r</w:t>
      </w:r>
      <w:r w:rsidRPr="008F4F94">
        <w:rPr>
          <w:rFonts w:ascii="Calibri" w:hAnsi="Calibri" w:cs="Calibri"/>
          <w:b/>
          <w:bCs/>
        </w:rPr>
        <w:t>esource</w:t>
      </w:r>
      <w:r w:rsidR="00F240D3" w:rsidRPr="008F4F94">
        <w:rPr>
          <w:rFonts w:ascii="Calibri" w:hAnsi="Calibri" w:cs="Calibri"/>
          <w:b/>
          <w:bCs/>
        </w:rPr>
        <w:t xml:space="preserve">: </w:t>
      </w:r>
      <w:r w:rsidRPr="008F4F94">
        <w:rPr>
          <w:rFonts w:ascii="Calibri" w:hAnsi="Calibri" w:cs="Calibri"/>
        </w:rPr>
        <w:t xml:space="preserve">Mentors serve as repositories of knowledge, integrating current research and pedagogical strategies into discussions. They </w:t>
      </w:r>
      <w:r w:rsidR="006A019F">
        <w:rPr>
          <w:rFonts w:ascii="Calibri" w:hAnsi="Calibri" w:cs="Calibri"/>
        </w:rPr>
        <w:t>were</w:t>
      </w:r>
      <w:r w:rsidRPr="008F4F94">
        <w:rPr>
          <w:rFonts w:ascii="Calibri" w:hAnsi="Calibri" w:cs="Calibri"/>
        </w:rPr>
        <w:t xml:space="preserve"> responsible for keeping their colleagues informed about advancements in science education, including effective teaching methods, curriculum developments, and assessment practices. By providing evidence-based resources, mentors bridge the gap between theory and practice, which is crucial for successful implementation in the classroom.</w:t>
      </w:r>
      <w:r w:rsidR="001E224D" w:rsidRPr="001E224D">
        <w:rPr>
          <w:rFonts w:ascii="Calibri" w:hAnsi="Calibri" w:cs="Calibri"/>
        </w:rPr>
        <w:t xml:space="preserve"> </w:t>
      </w:r>
      <w:r w:rsidR="001E224D" w:rsidRPr="008F4F94">
        <w:rPr>
          <w:rFonts w:ascii="Calibri" w:hAnsi="Calibri" w:cs="Calibri"/>
        </w:rPr>
        <w:t>This highlights their dual role as both a facilitator of knowledge and an active participant in the group's learning process.</w:t>
      </w:r>
    </w:p>
    <w:p w14:paraId="7E379A1C" w14:textId="7D06501B" w:rsidR="001A7672" w:rsidRPr="008F4F94" w:rsidRDefault="00D04AA8" w:rsidP="007F58AA">
      <w:pPr>
        <w:spacing w:line="360" w:lineRule="auto"/>
        <w:ind w:left="360"/>
        <w:rPr>
          <w:rFonts w:ascii="Calibri" w:hAnsi="Calibri" w:cs="Calibri"/>
        </w:rPr>
      </w:pPr>
      <w:r w:rsidRPr="005074D7">
        <w:rPr>
          <w:rFonts w:ascii="Calibri" w:hAnsi="Calibri" w:cs="Calibri"/>
          <w:b/>
          <w:bCs/>
        </w:rPr>
        <w:t>Quotation from semi-structured interviews</w:t>
      </w:r>
      <w:r w:rsidR="00B64BCC">
        <w:rPr>
          <w:rFonts w:ascii="Calibri" w:hAnsi="Calibri" w:cs="Calibri"/>
          <w:b/>
          <w:bCs/>
        </w:rPr>
        <w:t xml:space="preserve"> with </w:t>
      </w:r>
      <w:r w:rsidR="00B64BCC" w:rsidRPr="001B3EED">
        <w:rPr>
          <w:rFonts w:ascii="Calibri" w:hAnsi="Calibri" w:cs="Calibri"/>
          <w:b/>
          <w:bCs/>
        </w:rPr>
        <w:t>Mentor</w:t>
      </w:r>
      <w:r w:rsidR="00B64BCC">
        <w:rPr>
          <w:rFonts w:ascii="Calibri" w:hAnsi="Calibri" w:cs="Calibri"/>
          <w:b/>
          <w:bCs/>
        </w:rPr>
        <w:t xml:space="preserve"> </w:t>
      </w:r>
      <w:r w:rsidR="00ED4B31">
        <w:rPr>
          <w:rFonts w:ascii="Calibri" w:hAnsi="Calibri" w:cs="Calibri"/>
          <w:b/>
          <w:bCs/>
        </w:rPr>
        <w:t>2</w:t>
      </w:r>
      <w:r w:rsidR="001A7672" w:rsidRPr="008F4F94">
        <w:rPr>
          <w:rFonts w:ascii="Calibri" w:hAnsi="Calibri" w:cs="Calibri"/>
          <w:b/>
          <w:bCs/>
        </w:rPr>
        <w:t>:</w:t>
      </w:r>
      <w:r w:rsidR="001A7672" w:rsidRPr="008F4F94">
        <w:rPr>
          <w:rFonts w:ascii="Calibri" w:hAnsi="Calibri" w:cs="Calibri"/>
        </w:rPr>
        <w:t> A mentor comment, "</w:t>
      </w:r>
      <w:r w:rsidR="001A7672" w:rsidRPr="008F4F94">
        <w:rPr>
          <w:rFonts w:ascii="Calibri" w:hAnsi="Calibri" w:cs="Calibri"/>
          <w:i/>
          <w:iCs/>
        </w:rPr>
        <w:t>I see myself as a resource for the group, sharing the latest research and methods in science education to enhance our collective practice.</w:t>
      </w:r>
      <w:r w:rsidR="001A7672" w:rsidRPr="008F4F94">
        <w:rPr>
          <w:rFonts w:ascii="Calibri" w:hAnsi="Calibri" w:cs="Calibri"/>
        </w:rPr>
        <w:t xml:space="preserve">" </w:t>
      </w:r>
    </w:p>
    <w:p w14:paraId="239CE883" w14:textId="226254EA" w:rsidR="001A7672" w:rsidRPr="008F4F94" w:rsidRDefault="001A7672" w:rsidP="00A77A4C">
      <w:pPr>
        <w:pStyle w:val="a3"/>
        <w:numPr>
          <w:ilvl w:val="0"/>
          <w:numId w:val="18"/>
        </w:numPr>
        <w:bidi w:val="0"/>
        <w:spacing w:line="360" w:lineRule="auto"/>
        <w:rPr>
          <w:rFonts w:ascii="Calibri" w:hAnsi="Calibri" w:cs="Calibri"/>
          <w:b/>
          <w:bCs/>
        </w:rPr>
      </w:pPr>
      <w:r w:rsidRPr="008F4F94">
        <w:rPr>
          <w:rFonts w:ascii="Calibri" w:hAnsi="Calibri" w:cs="Calibri"/>
          <w:b/>
          <w:bCs/>
        </w:rPr>
        <w:t xml:space="preserve">Reflective </w:t>
      </w:r>
      <w:r w:rsidR="00740F8B">
        <w:rPr>
          <w:rFonts w:ascii="Calibri" w:hAnsi="Calibri" w:cs="Calibri"/>
          <w:b/>
          <w:bCs/>
        </w:rPr>
        <w:t>p</w:t>
      </w:r>
      <w:r w:rsidRPr="008F4F94">
        <w:rPr>
          <w:rFonts w:ascii="Calibri" w:hAnsi="Calibri" w:cs="Calibri"/>
          <w:b/>
          <w:bCs/>
        </w:rPr>
        <w:t>ractitioner</w:t>
      </w:r>
      <w:r w:rsidR="00A77A4C" w:rsidRPr="008F4F94">
        <w:rPr>
          <w:rFonts w:ascii="Calibri" w:hAnsi="Calibri" w:cs="Calibri"/>
          <w:b/>
          <w:bCs/>
        </w:rPr>
        <w:t xml:space="preserve">: </w:t>
      </w:r>
      <w:r w:rsidRPr="008F4F94">
        <w:rPr>
          <w:rFonts w:ascii="Calibri" w:hAnsi="Calibri" w:cs="Calibri"/>
        </w:rPr>
        <w:t xml:space="preserve">The mentors exemplify this practice by regularly engaging in self-assessment of their teaching methods. They demonstrate the importance of reflective practice, which not only helps enhance their teaching but also encourages mentees to examine their instructional strategies critically. </w:t>
      </w:r>
      <w:r w:rsidR="0071362D">
        <w:rPr>
          <w:rFonts w:ascii="Calibri" w:hAnsi="Calibri" w:cs="Calibri"/>
        </w:rPr>
        <w:t>They</w:t>
      </w:r>
      <w:r w:rsidRPr="008F4F94">
        <w:rPr>
          <w:rFonts w:ascii="Calibri" w:hAnsi="Calibri" w:cs="Calibri"/>
        </w:rPr>
        <w:t xml:space="preserve"> shar</w:t>
      </w:r>
      <w:r w:rsidR="0071362D">
        <w:rPr>
          <w:rFonts w:ascii="Calibri" w:hAnsi="Calibri" w:cs="Calibri"/>
        </w:rPr>
        <w:t>e</w:t>
      </w:r>
      <w:r w:rsidRPr="008F4F94">
        <w:rPr>
          <w:rFonts w:ascii="Calibri" w:hAnsi="Calibri" w:cs="Calibri"/>
        </w:rPr>
        <w:t xml:space="preserve"> personal experiences, lessons learned, and adjustments made in response to </w:t>
      </w:r>
      <w:r w:rsidR="00883461">
        <w:rPr>
          <w:rFonts w:ascii="Calibri" w:hAnsi="Calibri" w:cs="Calibri"/>
        </w:rPr>
        <w:t xml:space="preserve">preservice </w:t>
      </w:r>
      <w:r w:rsidR="00B152D4">
        <w:rPr>
          <w:rFonts w:ascii="Calibri" w:hAnsi="Calibri" w:cs="Calibri"/>
        </w:rPr>
        <w:t xml:space="preserve">science </w:t>
      </w:r>
      <w:r w:rsidR="00906569">
        <w:rPr>
          <w:rFonts w:ascii="Calibri" w:hAnsi="Calibri" w:cs="Calibri"/>
        </w:rPr>
        <w:t>teachers'</w:t>
      </w:r>
      <w:r w:rsidRPr="008F4F94">
        <w:rPr>
          <w:rFonts w:ascii="Calibri" w:hAnsi="Calibri" w:cs="Calibri"/>
        </w:rPr>
        <w:t xml:space="preserve"> needs, thereby enriching the learning community's collective reflective practice.</w:t>
      </w:r>
    </w:p>
    <w:p w14:paraId="55909F9D" w14:textId="13E0197E" w:rsidR="001A7672" w:rsidRPr="008F4F94" w:rsidRDefault="00D04AA8" w:rsidP="007F58AA">
      <w:pPr>
        <w:spacing w:line="360" w:lineRule="auto"/>
        <w:ind w:left="360"/>
        <w:rPr>
          <w:rFonts w:ascii="Calibri" w:hAnsi="Calibri" w:cs="Calibri"/>
        </w:rPr>
      </w:pPr>
      <w:r w:rsidRPr="005074D7">
        <w:rPr>
          <w:rFonts w:ascii="Calibri" w:hAnsi="Calibri" w:cs="Calibri"/>
          <w:b/>
          <w:bCs/>
        </w:rPr>
        <w:t>Quotation from semi-structured interviews</w:t>
      </w:r>
      <w:r w:rsidR="00ED4B31">
        <w:rPr>
          <w:rFonts w:ascii="Calibri" w:hAnsi="Calibri" w:cs="Calibri"/>
          <w:b/>
          <w:bCs/>
        </w:rPr>
        <w:t xml:space="preserve"> with </w:t>
      </w:r>
      <w:r w:rsidR="00ED4B31" w:rsidRPr="001B3EED">
        <w:rPr>
          <w:rFonts w:ascii="Calibri" w:hAnsi="Calibri" w:cs="Calibri"/>
          <w:b/>
          <w:bCs/>
        </w:rPr>
        <w:t>Mentor</w:t>
      </w:r>
      <w:r w:rsidR="00ED4B31">
        <w:rPr>
          <w:rFonts w:ascii="Calibri" w:hAnsi="Calibri" w:cs="Calibri"/>
          <w:b/>
          <w:bCs/>
        </w:rPr>
        <w:t xml:space="preserve"> 1</w:t>
      </w:r>
      <w:r w:rsidR="001A7672" w:rsidRPr="008F4F94">
        <w:rPr>
          <w:rFonts w:ascii="Calibri" w:hAnsi="Calibri" w:cs="Calibri"/>
        </w:rPr>
        <w:t xml:space="preserve">: In a group reflection, a mentor </w:t>
      </w:r>
      <w:r w:rsidR="0013153D" w:rsidRPr="008F4F94">
        <w:rPr>
          <w:rFonts w:ascii="Calibri" w:hAnsi="Calibri" w:cs="Calibri"/>
        </w:rPr>
        <w:t>said</w:t>
      </w:r>
      <w:r w:rsidR="001A7672" w:rsidRPr="008F4F94">
        <w:rPr>
          <w:rFonts w:ascii="Calibri" w:hAnsi="Calibri" w:cs="Calibri"/>
        </w:rPr>
        <w:t>, "</w:t>
      </w:r>
      <w:r w:rsidR="001A7672" w:rsidRPr="008F4F94">
        <w:rPr>
          <w:rFonts w:ascii="Calibri" w:hAnsi="Calibri" w:cs="Calibri"/>
          <w:i/>
          <w:iCs/>
        </w:rPr>
        <w:t>By openly reflecting on my own teaching, I hope to demonstrate how continuous self-assessment can lead to meaningful improvements</w:t>
      </w:r>
      <w:r w:rsidR="00B3616D">
        <w:rPr>
          <w:rFonts w:ascii="Calibri" w:hAnsi="Calibri" w:cs="Calibri"/>
          <w:i/>
          <w:iCs/>
        </w:rPr>
        <w:t>.</w:t>
      </w:r>
      <w:r w:rsidR="001A7672" w:rsidRPr="008F4F94">
        <w:rPr>
          <w:rFonts w:ascii="Calibri" w:hAnsi="Calibri" w:cs="Calibri"/>
        </w:rPr>
        <w:t>"</w:t>
      </w:r>
    </w:p>
    <w:p w14:paraId="2DDB3BD4" w14:textId="58F9E9FD" w:rsidR="001A7672" w:rsidRPr="008F4F94" w:rsidRDefault="001A7672" w:rsidP="007F58AA">
      <w:pPr>
        <w:pStyle w:val="a3"/>
        <w:numPr>
          <w:ilvl w:val="0"/>
          <w:numId w:val="18"/>
        </w:numPr>
        <w:bidi w:val="0"/>
        <w:spacing w:line="360" w:lineRule="auto"/>
        <w:rPr>
          <w:rFonts w:ascii="Calibri" w:hAnsi="Calibri" w:cs="Calibri"/>
          <w:b/>
          <w:bCs/>
        </w:rPr>
      </w:pPr>
      <w:r w:rsidRPr="008F4F94">
        <w:rPr>
          <w:rFonts w:ascii="Calibri" w:hAnsi="Calibri" w:cs="Calibri"/>
          <w:b/>
          <w:bCs/>
        </w:rPr>
        <w:t xml:space="preserve">Peer </w:t>
      </w:r>
      <w:r w:rsidR="00740F8B">
        <w:rPr>
          <w:rFonts w:ascii="Calibri" w:hAnsi="Calibri" w:cs="Calibri"/>
          <w:b/>
          <w:bCs/>
        </w:rPr>
        <w:t>c</w:t>
      </w:r>
      <w:r w:rsidRPr="008F4F94">
        <w:rPr>
          <w:rFonts w:ascii="Calibri" w:hAnsi="Calibri" w:cs="Calibri"/>
          <w:b/>
          <w:bCs/>
        </w:rPr>
        <w:t>oach</w:t>
      </w:r>
      <w:r w:rsidR="007F58AA" w:rsidRPr="008F4F94">
        <w:rPr>
          <w:rFonts w:ascii="Calibri" w:hAnsi="Calibri" w:cs="Calibri"/>
          <w:b/>
          <w:bCs/>
        </w:rPr>
        <w:t xml:space="preserve">: </w:t>
      </w:r>
      <w:r w:rsidRPr="008F4F94">
        <w:rPr>
          <w:rFonts w:ascii="Calibri" w:hAnsi="Calibri" w:cs="Calibri"/>
        </w:rPr>
        <w:t>Mentors provide</w:t>
      </w:r>
      <w:r w:rsidR="00906569">
        <w:rPr>
          <w:rFonts w:ascii="Calibri" w:hAnsi="Calibri" w:cs="Calibri"/>
        </w:rPr>
        <w:t>d</w:t>
      </w:r>
      <w:r w:rsidRPr="008F4F94">
        <w:rPr>
          <w:rFonts w:ascii="Calibri" w:hAnsi="Calibri" w:cs="Calibri"/>
        </w:rPr>
        <w:t xml:space="preserve"> targeted, constructive feedback through a coaching lens. </w:t>
      </w:r>
      <w:r w:rsidR="00C43556">
        <w:rPr>
          <w:rFonts w:ascii="Calibri" w:hAnsi="Calibri" w:cs="Calibri"/>
        </w:rPr>
        <w:t>They were</w:t>
      </w:r>
      <w:r w:rsidRPr="008F4F94">
        <w:rPr>
          <w:rFonts w:ascii="Calibri" w:hAnsi="Calibri" w:cs="Calibri"/>
        </w:rPr>
        <w:t xml:space="preserve"> involve</w:t>
      </w:r>
      <w:r w:rsidR="00C43556">
        <w:rPr>
          <w:rFonts w:ascii="Calibri" w:hAnsi="Calibri" w:cs="Calibri"/>
        </w:rPr>
        <w:t>d</w:t>
      </w:r>
      <w:r w:rsidRPr="008F4F94">
        <w:rPr>
          <w:rFonts w:ascii="Calibri" w:hAnsi="Calibri" w:cs="Calibri"/>
        </w:rPr>
        <w:t xml:space="preserve"> not only reviewing lesson plans and classroom </w:t>
      </w:r>
      <w:r w:rsidR="00654747" w:rsidRPr="008F4F94">
        <w:rPr>
          <w:rFonts w:ascii="Calibri" w:hAnsi="Calibri" w:cs="Calibri"/>
        </w:rPr>
        <w:t>strategies</w:t>
      </w:r>
      <w:r w:rsidR="00654747">
        <w:rPr>
          <w:rFonts w:ascii="Calibri" w:hAnsi="Calibri" w:cs="Calibri"/>
        </w:rPr>
        <w:t xml:space="preserve"> but</w:t>
      </w:r>
      <w:r w:rsidRPr="008F4F94">
        <w:rPr>
          <w:rFonts w:ascii="Calibri" w:hAnsi="Calibri" w:cs="Calibri"/>
        </w:rPr>
        <w:t xml:space="preserve"> also engaging in observational practices that identify strengths and areas for growth. The</w:t>
      </w:r>
      <w:r w:rsidR="00654747">
        <w:rPr>
          <w:rFonts w:ascii="Calibri" w:hAnsi="Calibri" w:cs="Calibri"/>
        </w:rPr>
        <w:t>y</w:t>
      </w:r>
      <w:r w:rsidRPr="008F4F94">
        <w:rPr>
          <w:rFonts w:ascii="Calibri" w:hAnsi="Calibri" w:cs="Calibri"/>
        </w:rPr>
        <w:t xml:space="preserve"> </w:t>
      </w:r>
      <w:r w:rsidR="00654747">
        <w:rPr>
          <w:rFonts w:ascii="Calibri" w:hAnsi="Calibri" w:cs="Calibri"/>
        </w:rPr>
        <w:t xml:space="preserve">provided </w:t>
      </w:r>
      <w:r w:rsidRPr="008F4F94">
        <w:rPr>
          <w:rFonts w:ascii="Calibri" w:hAnsi="Calibri" w:cs="Calibri"/>
        </w:rPr>
        <w:t xml:space="preserve">feedback </w:t>
      </w:r>
      <w:r w:rsidR="00B152D4">
        <w:rPr>
          <w:rFonts w:ascii="Calibri" w:hAnsi="Calibri" w:cs="Calibri"/>
        </w:rPr>
        <w:t>through</w:t>
      </w:r>
      <w:r w:rsidRPr="008F4F94">
        <w:rPr>
          <w:rFonts w:ascii="Calibri" w:hAnsi="Calibri" w:cs="Calibri"/>
        </w:rPr>
        <w:t xml:space="preserve"> collaborative, emphasizing dialogue over evaluation, which helps foster a non-threatening environment conducive to growth and professional development</w:t>
      </w:r>
      <w:r w:rsidR="00B152D4">
        <w:rPr>
          <w:rFonts w:ascii="Calibri" w:hAnsi="Calibri" w:cs="Calibri"/>
        </w:rPr>
        <w:t xml:space="preserve"> of </w:t>
      </w:r>
      <w:r w:rsidR="00883461">
        <w:rPr>
          <w:rFonts w:ascii="Calibri" w:hAnsi="Calibri" w:cs="Calibri"/>
        </w:rPr>
        <w:t xml:space="preserve">preservice </w:t>
      </w:r>
      <w:r w:rsidR="00B152D4">
        <w:rPr>
          <w:rFonts w:ascii="Calibri" w:hAnsi="Calibri" w:cs="Calibri"/>
        </w:rPr>
        <w:t>science teachers</w:t>
      </w:r>
      <w:r w:rsidRPr="008F4F94">
        <w:rPr>
          <w:rFonts w:ascii="Calibri" w:hAnsi="Calibri" w:cs="Calibri"/>
        </w:rPr>
        <w:t>.</w:t>
      </w:r>
    </w:p>
    <w:p w14:paraId="4E92FB46" w14:textId="3C8C7F9C" w:rsidR="001A7672" w:rsidRPr="008F4F94" w:rsidRDefault="00D04AA8" w:rsidP="007F58AA">
      <w:pPr>
        <w:spacing w:line="360" w:lineRule="auto"/>
        <w:ind w:left="360"/>
        <w:rPr>
          <w:rFonts w:ascii="Calibri" w:hAnsi="Calibri" w:cs="Calibri"/>
        </w:rPr>
      </w:pPr>
      <w:r w:rsidRPr="005074D7">
        <w:rPr>
          <w:rFonts w:ascii="Calibri" w:hAnsi="Calibri" w:cs="Calibri"/>
          <w:b/>
          <w:bCs/>
        </w:rPr>
        <w:lastRenderedPageBreak/>
        <w:t>Quotation from semi-structured interviews</w:t>
      </w:r>
      <w:r w:rsidR="003C2F64" w:rsidRPr="008F4F94">
        <w:rPr>
          <w:rFonts w:ascii="Calibri" w:hAnsi="Calibri" w:cs="Calibri"/>
        </w:rPr>
        <w:t>:</w:t>
      </w:r>
      <w:r w:rsidR="003C2F64" w:rsidRPr="008F4F94">
        <w:rPr>
          <w:rFonts w:ascii="Calibri" w:hAnsi="Calibri" w:cs="Calibri"/>
          <w:b/>
          <w:bCs/>
        </w:rPr>
        <w:t xml:space="preserve"> </w:t>
      </w:r>
      <w:r w:rsidR="001A7672" w:rsidRPr="008F4F94">
        <w:rPr>
          <w:rFonts w:ascii="Calibri" w:hAnsi="Calibri" w:cs="Calibri"/>
        </w:rPr>
        <w:t>A mentor state, "</w:t>
      </w:r>
      <w:r w:rsidR="001A7672" w:rsidRPr="008F4F94">
        <w:rPr>
          <w:rFonts w:ascii="Calibri" w:hAnsi="Calibri" w:cs="Calibri"/>
          <w:i/>
          <w:iCs/>
        </w:rPr>
        <w:t xml:space="preserve">Feedback should be a dialogue, where we exchange ideas and challenge each other to refine our approaches for the betterment of </w:t>
      </w:r>
      <w:r w:rsidR="00883461">
        <w:rPr>
          <w:rFonts w:ascii="Calibri" w:hAnsi="Calibri" w:cs="Calibri"/>
          <w:i/>
          <w:iCs/>
        </w:rPr>
        <w:t xml:space="preserve">preservice </w:t>
      </w:r>
      <w:r w:rsidR="00246D15">
        <w:rPr>
          <w:rFonts w:ascii="Calibri" w:hAnsi="Calibri" w:cs="Calibri"/>
          <w:i/>
          <w:iCs/>
        </w:rPr>
        <w:t>science teachers'</w:t>
      </w:r>
      <w:r w:rsidR="001A7672" w:rsidRPr="008F4F94">
        <w:rPr>
          <w:rFonts w:ascii="Calibri" w:hAnsi="Calibri" w:cs="Calibri"/>
          <w:i/>
          <w:iCs/>
        </w:rPr>
        <w:t xml:space="preserve"> </w:t>
      </w:r>
      <w:r w:rsidR="00246D15">
        <w:rPr>
          <w:rFonts w:ascii="Calibri" w:hAnsi="Calibri" w:cs="Calibri"/>
          <w:i/>
          <w:iCs/>
        </w:rPr>
        <w:t>development</w:t>
      </w:r>
      <w:r w:rsidR="00B3616D">
        <w:rPr>
          <w:rFonts w:ascii="Calibri" w:hAnsi="Calibri" w:cs="Calibri"/>
          <w:i/>
          <w:iCs/>
        </w:rPr>
        <w:t>.</w:t>
      </w:r>
      <w:r w:rsidR="001A7672" w:rsidRPr="008F4F94">
        <w:rPr>
          <w:rFonts w:ascii="Calibri" w:hAnsi="Calibri" w:cs="Calibri"/>
        </w:rPr>
        <w:t>"</w:t>
      </w:r>
    </w:p>
    <w:p w14:paraId="7D3837CE" w14:textId="7C9839BC" w:rsidR="001A7672" w:rsidRPr="008F4F94" w:rsidRDefault="001A7672" w:rsidP="007F58AA">
      <w:pPr>
        <w:pStyle w:val="a3"/>
        <w:numPr>
          <w:ilvl w:val="0"/>
          <w:numId w:val="18"/>
        </w:numPr>
        <w:bidi w:val="0"/>
        <w:spacing w:line="360" w:lineRule="auto"/>
        <w:rPr>
          <w:rFonts w:ascii="Calibri" w:hAnsi="Calibri" w:cs="Calibri"/>
          <w:b/>
          <w:bCs/>
        </w:rPr>
      </w:pPr>
      <w:r w:rsidRPr="008F4F94">
        <w:rPr>
          <w:rFonts w:ascii="Calibri" w:hAnsi="Calibri" w:cs="Calibri"/>
          <w:b/>
          <w:bCs/>
        </w:rPr>
        <w:t>Connector</w:t>
      </w:r>
      <w:r w:rsidR="00D26A5F" w:rsidRPr="008F4F94">
        <w:rPr>
          <w:rFonts w:ascii="Calibri" w:hAnsi="Calibri" w:cs="Calibri"/>
          <w:b/>
          <w:bCs/>
        </w:rPr>
        <w:t xml:space="preserve">: </w:t>
      </w:r>
      <w:r w:rsidRPr="008F4F94">
        <w:rPr>
          <w:rFonts w:ascii="Calibri" w:hAnsi="Calibri" w:cs="Calibri"/>
        </w:rPr>
        <w:t>Mentors play</w:t>
      </w:r>
      <w:r w:rsidR="00246D15">
        <w:rPr>
          <w:rFonts w:ascii="Calibri" w:hAnsi="Calibri" w:cs="Calibri"/>
        </w:rPr>
        <w:t>ed</w:t>
      </w:r>
      <w:r w:rsidRPr="008F4F94">
        <w:rPr>
          <w:rFonts w:ascii="Calibri" w:hAnsi="Calibri" w:cs="Calibri"/>
        </w:rPr>
        <w:t xml:space="preserve"> a vital role in building social and professional networks within the </w:t>
      </w:r>
      <w:r w:rsidR="00051149">
        <w:rPr>
          <w:rFonts w:ascii="Calibri" w:hAnsi="Calibri" w:cs="Calibri"/>
        </w:rPr>
        <w:t>PLC</w:t>
      </w:r>
      <w:r w:rsidRPr="008F4F94">
        <w:rPr>
          <w:rFonts w:ascii="Calibri" w:hAnsi="Calibri" w:cs="Calibri"/>
        </w:rPr>
        <w:t xml:space="preserve"> community. They facilitate connections between </w:t>
      </w:r>
      <w:r w:rsidR="00883461">
        <w:rPr>
          <w:rFonts w:ascii="Calibri" w:hAnsi="Calibri" w:cs="Calibri"/>
        </w:rPr>
        <w:t xml:space="preserve">preservice </w:t>
      </w:r>
      <w:r w:rsidR="00246D15">
        <w:rPr>
          <w:rFonts w:ascii="Calibri" w:hAnsi="Calibri" w:cs="Calibri"/>
        </w:rPr>
        <w:t xml:space="preserve">science </w:t>
      </w:r>
      <w:r w:rsidRPr="008F4F94">
        <w:rPr>
          <w:rFonts w:ascii="Calibri" w:hAnsi="Calibri" w:cs="Calibri"/>
        </w:rPr>
        <w:t>teachers, helping to cultivate a sense of solidarity and shared purpose. This networking extends beyond the local PLC, fostering collaborative partnerships with external organizations, professional associations, and other educational communities that provide additional resources and support.</w:t>
      </w:r>
      <w:r w:rsidR="00A73147" w:rsidRPr="00A73147">
        <w:rPr>
          <w:rFonts w:ascii="Calibri" w:hAnsi="Calibri" w:cs="Calibri"/>
        </w:rPr>
        <w:t xml:space="preserve"> </w:t>
      </w:r>
      <w:r w:rsidR="00A73147" w:rsidRPr="008F4F94">
        <w:rPr>
          <w:rFonts w:ascii="Calibri" w:hAnsi="Calibri" w:cs="Calibri"/>
        </w:rPr>
        <w:t xml:space="preserve">This underscores the strategic importance of collaboration in enhancing the learning experiences of both </w:t>
      </w:r>
      <w:r w:rsidR="00A73147">
        <w:rPr>
          <w:rFonts w:ascii="Calibri" w:hAnsi="Calibri" w:cs="Calibri"/>
        </w:rPr>
        <w:t>mentors</w:t>
      </w:r>
      <w:r w:rsidR="00A73147" w:rsidRPr="008F4F94">
        <w:rPr>
          <w:rFonts w:ascii="Calibri" w:hAnsi="Calibri" w:cs="Calibri"/>
        </w:rPr>
        <w:t xml:space="preserve"> and </w:t>
      </w:r>
      <w:r w:rsidR="00883461">
        <w:rPr>
          <w:rFonts w:ascii="Calibri" w:hAnsi="Calibri" w:cs="Calibri"/>
        </w:rPr>
        <w:t xml:space="preserve">preservice </w:t>
      </w:r>
      <w:r w:rsidR="00A73147">
        <w:rPr>
          <w:rFonts w:ascii="Calibri" w:hAnsi="Calibri" w:cs="Calibri"/>
        </w:rPr>
        <w:t>science teachers</w:t>
      </w:r>
      <w:r w:rsidR="00A73147" w:rsidRPr="008F4F94">
        <w:rPr>
          <w:rFonts w:ascii="Calibri" w:hAnsi="Calibri" w:cs="Calibri"/>
        </w:rPr>
        <w:t>.</w:t>
      </w:r>
    </w:p>
    <w:p w14:paraId="70C1E832" w14:textId="5AE037DB" w:rsidR="001A7672" w:rsidRPr="008F4F94" w:rsidRDefault="00D04AA8" w:rsidP="007F58AA">
      <w:pPr>
        <w:spacing w:line="360" w:lineRule="auto"/>
        <w:ind w:left="360"/>
        <w:rPr>
          <w:rFonts w:ascii="Calibri" w:hAnsi="Calibri" w:cs="Calibri"/>
        </w:rPr>
      </w:pPr>
      <w:r w:rsidRPr="005074D7">
        <w:rPr>
          <w:rFonts w:ascii="Calibri" w:hAnsi="Calibri" w:cs="Calibri"/>
          <w:b/>
          <w:bCs/>
        </w:rPr>
        <w:t>Quotation from semi-structured interviews</w:t>
      </w:r>
      <w:r w:rsidR="00ED4B31">
        <w:rPr>
          <w:rFonts w:ascii="Calibri" w:hAnsi="Calibri" w:cs="Calibri"/>
        </w:rPr>
        <w:t xml:space="preserve"> </w:t>
      </w:r>
      <w:r w:rsidR="00ED4B31">
        <w:rPr>
          <w:rFonts w:ascii="Calibri" w:hAnsi="Calibri" w:cs="Calibri"/>
          <w:b/>
          <w:bCs/>
        </w:rPr>
        <w:t xml:space="preserve">with </w:t>
      </w:r>
      <w:r w:rsidR="00ED4B31" w:rsidRPr="001B3EED">
        <w:rPr>
          <w:rFonts w:ascii="Calibri" w:hAnsi="Calibri" w:cs="Calibri"/>
          <w:b/>
          <w:bCs/>
        </w:rPr>
        <w:t>Mentor</w:t>
      </w:r>
      <w:r w:rsidR="00ED4B31">
        <w:rPr>
          <w:rFonts w:ascii="Calibri" w:hAnsi="Calibri" w:cs="Calibri"/>
          <w:b/>
          <w:bCs/>
        </w:rPr>
        <w:t xml:space="preserve"> 4</w:t>
      </w:r>
      <w:r w:rsidR="001A7672" w:rsidRPr="008F4F94">
        <w:rPr>
          <w:rFonts w:ascii="Calibri" w:hAnsi="Calibri" w:cs="Calibri"/>
        </w:rPr>
        <w:t>: During discussions about collaborative projects, a mentor quote, "</w:t>
      </w:r>
      <w:r w:rsidR="001A7672" w:rsidRPr="008F4F94">
        <w:rPr>
          <w:rFonts w:ascii="Calibri" w:hAnsi="Calibri" w:cs="Calibri"/>
          <w:i/>
          <w:iCs/>
        </w:rPr>
        <w:t>Building a strong network among teachers is crucial; by connecting peers, we create a supportive environment where everyone benefits from shared knowledge.</w:t>
      </w:r>
      <w:r w:rsidR="001A7672" w:rsidRPr="008F4F94">
        <w:rPr>
          <w:rFonts w:ascii="Calibri" w:hAnsi="Calibri" w:cs="Calibri"/>
        </w:rPr>
        <w:t xml:space="preserve">" </w:t>
      </w:r>
    </w:p>
    <w:p w14:paraId="19E663FE" w14:textId="058D4124" w:rsidR="001A7672" w:rsidRPr="008F4F94" w:rsidRDefault="007F58AA" w:rsidP="007F58AA">
      <w:pPr>
        <w:pStyle w:val="a3"/>
        <w:numPr>
          <w:ilvl w:val="0"/>
          <w:numId w:val="18"/>
        </w:numPr>
        <w:bidi w:val="0"/>
        <w:spacing w:line="360" w:lineRule="auto"/>
        <w:rPr>
          <w:rFonts w:ascii="Calibri" w:hAnsi="Calibri" w:cs="Calibri"/>
          <w:b/>
          <w:bCs/>
        </w:rPr>
      </w:pPr>
      <w:r w:rsidRPr="008F4F94">
        <w:rPr>
          <w:rFonts w:ascii="Calibri" w:hAnsi="Calibri" w:cs="Calibri"/>
          <w:b/>
          <w:bCs/>
        </w:rPr>
        <w:t>Social-</w:t>
      </w:r>
      <w:r w:rsidR="00740F8B">
        <w:rPr>
          <w:rFonts w:ascii="Calibri" w:hAnsi="Calibri" w:cs="Calibri"/>
          <w:b/>
          <w:bCs/>
        </w:rPr>
        <w:t>e</w:t>
      </w:r>
      <w:r w:rsidR="00740F8B" w:rsidRPr="008F4F94">
        <w:rPr>
          <w:rFonts w:ascii="Calibri" w:hAnsi="Calibri" w:cs="Calibri"/>
          <w:b/>
          <w:bCs/>
        </w:rPr>
        <w:t>motional and professional supporter</w:t>
      </w:r>
      <w:r w:rsidR="00D26A5F" w:rsidRPr="008F4F94">
        <w:rPr>
          <w:rFonts w:ascii="Calibri" w:hAnsi="Calibri" w:cs="Calibri"/>
          <w:b/>
          <w:bCs/>
        </w:rPr>
        <w:t xml:space="preserve">: </w:t>
      </w:r>
      <w:r w:rsidR="001027F2">
        <w:rPr>
          <w:rFonts w:ascii="Calibri" w:hAnsi="Calibri" w:cs="Calibri"/>
        </w:rPr>
        <w:t>That included</w:t>
      </w:r>
      <w:r w:rsidR="001A7672" w:rsidRPr="008F4F94">
        <w:rPr>
          <w:rFonts w:ascii="Calibri" w:hAnsi="Calibri" w:cs="Calibri"/>
        </w:rPr>
        <w:t xml:space="preserve"> emotional support to </w:t>
      </w:r>
      <w:r w:rsidR="00883461">
        <w:rPr>
          <w:rFonts w:ascii="Calibri" w:hAnsi="Calibri" w:cs="Calibri"/>
        </w:rPr>
        <w:t xml:space="preserve">preservice </w:t>
      </w:r>
      <w:r w:rsidR="001027F2">
        <w:rPr>
          <w:rFonts w:ascii="Calibri" w:hAnsi="Calibri" w:cs="Calibri"/>
        </w:rPr>
        <w:t>science</w:t>
      </w:r>
      <w:r w:rsidR="001A7672" w:rsidRPr="008F4F94">
        <w:rPr>
          <w:rFonts w:ascii="Calibri" w:hAnsi="Calibri" w:cs="Calibri"/>
        </w:rPr>
        <w:t xml:space="preserve"> teachers, helping to build resilience and confidence in their professional capabilities. </w:t>
      </w:r>
      <w:r w:rsidR="00FB2886">
        <w:rPr>
          <w:rFonts w:ascii="Calibri" w:hAnsi="Calibri" w:cs="Calibri"/>
        </w:rPr>
        <w:t>They established</w:t>
      </w:r>
      <w:r w:rsidR="001A7672" w:rsidRPr="008F4F94">
        <w:rPr>
          <w:rFonts w:ascii="Calibri" w:hAnsi="Calibri" w:cs="Calibri"/>
        </w:rPr>
        <w:t xml:space="preserve"> supportive mentor-mentee </w:t>
      </w:r>
      <w:r w:rsidR="00D04AA8" w:rsidRPr="008F4F94">
        <w:rPr>
          <w:rFonts w:ascii="Calibri" w:hAnsi="Calibri" w:cs="Calibri"/>
        </w:rPr>
        <w:t>relationship,</w:t>
      </w:r>
      <w:r w:rsidR="001A7672" w:rsidRPr="008F4F94">
        <w:rPr>
          <w:rFonts w:ascii="Calibri" w:hAnsi="Calibri" w:cs="Calibri"/>
        </w:rPr>
        <w:t xml:space="preserve"> </w:t>
      </w:r>
      <w:r w:rsidR="00FB2886">
        <w:rPr>
          <w:rFonts w:ascii="Calibri" w:hAnsi="Calibri" w:cs="Calibri"/>
        </w:rPr>
        <w:t xml:space="preserve">which </w:t>
      </w:r>
      <w:r w:rsidR="001A7672" w:rsidRPr="008F4F94">
        <w:rPr>
          <w:rFonts w:ascii="Calibri" w:hAnsi="Calibri" w:cs="Calibri"/>
        </w:rPr>
        <w:t xml:space="preserve">is essential for fostering a growth mindset, encouraging </w:t>
      </w:r>
      <w:r w:rsidR="00883461">
        <w:rPr>
          <w:rFonts w:ascii="Calibri" w:hAnsi="Calibri" w:cs="Calibri"/>
        </w:rPr>
        <w:t xml:space="preserve">preservice </w:t>
      </w:r>
      <w:r w:rsidR="00FB2886">
        <w:rPr>
          <w:rFonts w:ascii="Calibri" w:hAnsi="Calibri" w:cs="Calibri"/>
        </w:rPr>
        <w:t xml:space="preserve">science </w:t>
      </w:r>
      <w:r w:rsidR="001A7672" w:rsidRPr="008F4F94">
        <w:rPr>
          <w:rFonts w:ascii="Calibri" w:hAnsi="Calibri" w:cs="Calibri"/>
        </w:rPr>
        <w:t xml:space="preserve">teachers to embrace challenges as opportunities for learning rather than obstacles to success. This support can manifest as encouragement during difficult times, celebrating successes, and providing reassurance that </w:t>
      </w:r>
      <w:r w:rsidR="00D04AA8" w:rsidRPr="008F4F94">
        <w:rPr>
          <w:rFonts w:ascii="Calibri" w:hAnsi="Calibri" w:cs="Calibri"/>
        </w:rPr>
        <w:t>considers</w:t>
      </w:r>
      <w:r w:rsidR="001A7672" w:rsidRPr="008F4F94">
        <w:rPr>
          <w:rFonts w:ascii="Calibri" w:hAnsi="Calibri" w:cs="Calibri"/>
        </w:rPr>
        <w:t xml:space="preserve"> the stresses of teaching.</w:t>
      </w:r>
    </w:p>
    <w:p w14:paraId="28F7BC93" w14:textId="430A103F" w:rsidR="006D1B2D" w:rsidRPr="003D6C13" w:rsidRDefault="006D1B2D" w:rsidP="006D1B2D">
      <w:pPr>
        <w:spacing w:line="360" w:lineRule="auto"/>
        <w:ind w:left="360"/>
        <w:rPr>
          <w:rFonts w:ascii="Calibri" w:hAnsi="Calibri" w:cs="Calibri"/>
          <w:b/>
          <w:bCs/>
        </w:rPr>
      </w:pPr>
      <w:r w:rsidRPr="003D6C13">
        <w:rPr>
          <w:rFonts w:ascii="Calibri" w:hAnsi="Calibri" w:cs="Calibri"/>
          <w:b/>
          <w:bCs/>
        </w:rPr>
        <w:t>Example from observation:</w:t>
      </w:r>
    </w:p>
    <w:p w14:paraId="408EF10A" w14:textId="76079136" w:rsidR="006D1B2D" w:rsidRPr="006D1B2D" w:rsidRDefault="006D1B2D" w:rsidP="006D1B2D">
      <w:pPr>
        <w:spacing w:line="360" w:lineRule="auto"/>
        <w:ind w:left="360"/>
        <w:rPr>
          <w:rFonts w:ascii="Calibri" w:hAnsi="Calibri" w:cs="Calibri"/>
          <w:i/>
          <w:iCs/>
        </w:rPr>
      </w:pPr>
      <w:r w:rsidRPr="006D1B2D">
        <w:rPr>
          <w:rFonts w:ascii="Calibri" w:hAnsi="Calibri" w:cs="Calibri"/>
          <w:b/>
          <w:bCs/>
        </w:rPr>
        <w:t>Mentor</w:t>
      </w:r>
      <w:r w:rsidR="00501726">
        <w:rPr>
          <w:rFonts w:ascii="Calibri" w:hAnsi="Calibri" w:cs="Calibri"/>
          <w:b/>
          <w:bCs/>
        </w:rPr>
        <w:t xml:space="preserve"> 6</w:t>
      </w:r>
      <w:r w:rsidRPr="006D1B2D">
        <w:rPr>
          <w:rFonts w:ascii="Calibri" w:hAnsi="Calibri" w:cs="Calibri"/>
          <w:b/>
          <w:bCs/>
        </w:rPr>
        <w:t>:</w:t>
      </w:r>
      <w:r w:rsidRPr="006D1B2D">
        <w:rPr>
          <w:rFonts w:ascii="Calibri" w:hAnsi="Calibri" w:cs="Calibri"/>
          <w:b/>
          <w:bCs/>
        </w:rPr>
        <w:br/>
      </w:r>
      <w:r w:rsidRPr="006D1B2D">
        <w:rPr>
          <w:rFonts w:ascii="Calibri" w:hAnsi="Calibri" w:cs="Calibri"/>
          <w:i/>
          <w:iCs/>
        </w:rPr>
        <w:t>"Let’s begin by sharing how you’re feeling about teaching science in your practicum. Any successes or challenges you’d like to discuss?"</w:t>
      </w:r>
    </w:p>
    <w:p w14:paraId="46C1EFFD" w14:textId="463502B8" w:rsidR="006D1B2D" w:rsidRPr="006D1B2D" w:rsidRDefault="00883461" w:rsidP="006D1B2D">
      <w:pPr>
        <w:spacing w:line="360" w:lineRule="auto"/>
        <w:ind w:left="360"/>
        <w:rPr>
          <w:rFonts w:ascii="Calibri" w:hAnsi="Calibri" w:cs="Calibri"/>
          <w:i/>
          <w:iCs/>
        </w:rPr>
      </w:pPr>
      <w:r>
        <w:rPr>
          <w:rFonts w:ascii="Calibri" w:hAnsi="Calibri" w:cs="Calibri"/>
          <w:b/>
          <w:bCs/>
        </w:rPr>
        <w:t xml:space="preserve">Preservice </w:t>
      </w:r>
      <w:r w:rsidR="006D1B2D" w:rsidRPr="006D1B2D">
        <w:rPr>
          <w:rFonts w:ascii="Calibri" w:hAnsi="Calibri" w:cs="Calibri"/>
          <w:b/>
          <w:bCs/>
        </w:rPr>
        <w:t xml:space="preserve">Teacher </w:t>
      </w:r>
      <w:r w:rsidR="00ED4B31">
        <w:rPr>
          <w:rFonts w:ascii="Calibri" w:hAnsi="Calibri" w:cs="Calibri"/>
          <w:b/>
          <w:bCs/>
        </w:rPr>
        <w:t>D</w:t>
      </w:r>
      <w:r w:rsidR="006D1B2D" w:rsidRPr="006D1B2D">
        <w:rPr>
          <w:rFonts w:ascii="Calibri" w:hAnsi="Calibri" w:cs="Calibri"/>
          <w:b/>
          <w:bCs/>
        </w:rPr>
        <w:t>:</w:t>
      </w:r>
      <w:r w:rsidR="006D1B2D" w:rsidRPr="006D1B2D">
        <w:rPr>
          <w:rFonts w:ascii="Calibri" w:hAnsi="Calibri" w:cs="Calibri"/>
          <w:b/>
          <w:bCs/>
        </w:rPr>
        <w:br/>
      </w:r>
      <w:r w:rsidR="006D1B2D" w:rsidRPr="006D1B2D">
        <w:rPr>
          <w:rFonts w:ascii="Calibri" w:hAnsi="Calibri" w:cs="Calibri"/>
          <w:i/>
          <w:iCs/>
        </w:rPr>
        <w:t>"I find it hard to engage students during experiments. Sometimes I feel anxious about whether I’m explaining concepts clearly."</w:t>
      </w:r>
    </w:p>
    <w:p w14:paraId="19209135" w14:textId="00BCA664" w:rsidR="006D1B2D" w:rsidRPr="006D1B2D" w:rsidRDefault="006D1B2D" w:rsidP="006D1B2D">
      <w:pPr>
        <w:spacing w:line="360" w:lineRule="auto"/>
        <w:ind w:left="360"/>
        <w:rPr>
          <w:rFonts w:ascii="Calibri" w:hAnsi="Calibri" w:cs="Calibri"/>
          <w:i/>
          <w:iCs/>
        </w:rPr>
      </w:pPr>
      <w:r w:rsidRPr="006D1B2D">
        <w:rPr>
          <w:rFonts w:ascii="Calibri" w:hAnsi="Calibri" w:cs="Calibri"/>
          <w:b/>
          <w:bCs/>
        </w:rPr>
        <w:t>Mentor</w:t>
      </w:r>
      <w:r w:rsidR="00501726">
        <w:rPr>
          <w:rFonts w:ascii="Calibri" w:hAnsi="Calibri" w:cs="Calibri"/>
          <w:b/>
          <w:bCs/>
        </w:rPr>
        <w:t xml:space="preserve"> 6</w:t>
      </w:r>
      <w:r w:rsidRPr="006D1B2D">
        <w:rPr>
          <w:rFonts w:ascii="Calibri" w:hAnsi="Calibri" w:cs="Calibri"/>
          <w:b/>
          <w:bCs/>
        </w:rPr>
        <w:t>:</w:t>
      </w:r>
      <w:r w:rsidRPr="006D1B2D">
        <w:rPr>
          <w:rFonts w:ascii="Calibri" w:hAnsi="Calibri" w:cs="Calibri"/>
          <w:b/>
          <w:bCs/>
        </w:rPr>
        <w:br/>
      </w:r>
      <w:r w:rsidRPr="006D1B2D">
        <w:rPr>
          <w:rFonts w:ascii="Calibri" w:hAnsi="Calibri" w:cs="Calibri"/>
          <w:i/>
          <w:iCs/>
        </w:rPr>
        <w:t xml:space="preserve">"That’s a common challenge. Remember, science teaching is a skill that develops over </w:t>
      </w:r>
      <w:r w:rsidRPr="006D1B2D">
        <w:rPr>
          <w:rFonts w:ascii="Calibri" w:hAnsi="Calibri" w:cs="Calibri"/>
          <w:i/>
          <w:iCs/>
        </w:rPr>
        <w:lastRenderedPageBreak/>
        <w:t>time. It’s impressive that you’re trying new engagement techniques. Be kind to yourself—growth takes patience."</w:t>
      </w:r>
    </w:p>
    <w:p w14:paraId="116F5EFF" w14:textId="3B7ABC47" w:rsidR="006D1B2D" w:rsidRPr="006D1B2D" w:rsidRDefault="00883461" w:rsidP="006D1B2D">
      <w:pPr>
        <w:spacing w:line="360" w:lineRule="auto"/>
        <w:ind w:left="360"/>
        <w:rPr>
          <w:rFonts w:ascii="Calibri" w:hAnsi="Calibri" w:cs="Calibri"/>
        </w:rPr>
      </w:pPr>
      <w:r>
        <w:rPr>
          <w:rFonts w:ascii="Calibri" w:hAnsi="Calibri" w:cs="Calibri"/>
          <w:b/>
          <w:bCs/>
        </w:rPr>
        <w:t xml:space="preserve">Preservice </w:t>
      </w:r>
      <w:r w:rsidR="006D1B2D" w:rsidRPr="006D1B2D">
        <w:rPr>
          <w:rFonts w:ascii="Calibri" w:hAnsi="Calibri" w:cs="Calibri"/>
          <w:b/>
          <w:bCs/>
        </w:rPr>
        <w:t xml:space="preserve">Teacher </w:t>
      </w:r>
      <w:r w:rsidR="00ED4B31">
        <w:rPr>
          <w:rFonts w:ascii="Calibri" w:hAnsi="Calibri" w:cs="Calibri"/>
          <w:b/>
          <w:bCs/>
        </w:rPr>
        <w:t>E</w:t>
      </w:r>
      <w:r w:rsidR="006D1B2D" w:rsidRPr="006D1B2D">
        <w:rPr>
          <w:rFonts w:ascii="Calibri" w:hAnsi="Calibri" w:cs="Calibri"/>
          <w:b/>
          <w:bCs/>
        </w:rPr>
        <w:t>:</w:t>
      </w:r>
      <w:r w:rsidR="006D1B2D" w:rsidRPr="006D1B2D">
        <w:rPr>
          <w:rFonts w:ascii="Calibri" w:hAnsi="Calibri" w:cs="Calibri"/>
          <w:b/>
          <w:bCs/>
        </w:rPr>
        <w:br/>
      </w:r>
      <w:r w:rsidR="006D1B2D" w:rsidRPr="006D1B2D">
        <w:rPr>
          <w:rFonts w:ascii="Calibri" w:hAnsi="Calibri" w:cs="Calibri"/>
        </w:rPr>
        <w:t>"I’ve been struggling with classroom management during lab activities. I’m worried I’m not managing time well."</w:t>
      </w:r>
    </w:p>
    <w:p w14:paraId="789C0DB6" w14:textId="4311CE55" w:rsidR="006D1B2D" w:rsidRPr="006D1B2D" w:rsidRDefault="006D1B2D" w:rsidP="006D1B2D">
      <w:pPr>
        <w:spacing w:line="360" w:lineRule="auto"/>
        <w:ind w:left="360"/>
        <w:rPr>
          <w:rFonts w:ascii="Calibri" w:hAnsi="Calibri" w:cs="Calibri"/>
          <w:i/>
          <w:iCs/>
        </w:rPr>
      </w:pPr>
      <w:r w:rsidRPr="006D1B2D">
        <w:rPr>
          <w:rFonts w:ascii="Calibri" w:hAnsi="Calibri" w:cs="Calibri"/>
          <w:b/>
          <w:bCs/>
        </w:rPr>
        <w:t>Mentor</w:t>
      </w:r>
      <w:r w:rsidR="00501726">
        <w:rPr>
          <w:rFonts w:ascii="Calibri" w:hAnsi="Calibri" w:cs="Calibri"/>
          <w:b/>
          <w:bCs/>
        </w:rPr>
        <w:t xml:space="preserve"> 6</w:t>
      </w:r>
      <w:r w:rsidRPr="006D1B2D">
        <w:rPr>
          <w:rFonts w:ascii="Calibri" w:hAnsi="Calibri" w:cs="Calibri"/>
          <w:b/>
          <w:bCs/>
        </w:rPr>
        <w:t>:</w:t>
      </w:r>
      <w:r w:rsidRPr="006D1B2D">
        <w:rPr>
          <w:rFonts w:ascii="Calibri" w:hAnsi="Calibri" w:cs="Calibri"/>
          <w:b/>
          <w:bCs/>
        </w:rPr>
        <w:br/>
      </w:r>
      <w:r w:rsidRPr="006D1B2D">
        <w:rPr>
          <w:rFonts w:ascii="Calibri" w:hAnsi="Calibri" w:cs="Calibri"/>
          <w:i/>
          <w:iCs/>
        </w:rPr>
        <w:t>"Managing labs can be tricky, especially at first. It’s okay to feel uncertain. I encourage you to reflect on what worked and what could improve. You’re already showing great dedication. Reach out if you need strategies or just someone to talk to."</w:t>
      </w:r>
    </w:p>
    <w:p w14:paraId="15C6FE59" w14:textId="02F7E271" w:rsidR="006D1B2D" w:rsidRPr="006D1B2D" w:rsidRDefault="00883461" w:rsidP="006D1B2D">
      <w:pPr>
        <w:spacing w:line="360" w:lineRule="auto"/>
        <w:ind w:left="360"/>
        <w:rPr>
          <w:rFonts w:ascii="Calibri" w:hAnsi="Calibri" w:cs="Calibri"/>
          <w:b/>
          <w:bCs/>
        </w:rPr>
      </w:pPr>
      <w:r>
        <w:rPr>
          <w:rFonts w:ascii="Calibri" w:hAnsi="Calibri" w:cs="Calibri"/>
          <w:b/>
          <w:bCs/>
        </w:rPr>
        <w:t xml:space="preserve">Preservice </w:t>
      </w:r>
      <w:r w:rsidR="006D1B2D" w:rsidRPr="006D1B2D">
        <w:rPr>
          <w:rFonts w:ascii="Calibri" w:hAnsi="Calibri" w:cs="Calibri"/>
          <w:b/>
          <w:bCs/>
        </w:rPr>
        <w:t xml:space="preserve">Teacher </w:t>
      </w:r>
      <w:r w:rsidR="00ED4B31">
        <w:rPr>
          <w:rFonts w:ascii="Calibri" w:hAnsi="Calibri" w:cs="Calibri"/>
          <w:b/>
          <w:bCs/>
        </w:rPr>
        <w:t>F</w:t>
      </w:r>
      <w:r w:rsidR="006D1B2D" w:rsidRPr="006D1B2D">
        <w:rPr>
          <w:rFonts w:ascii="Calibri" w:hAnsi="Calibri" w:cs="Calibri"/>
          <w:b/>
          <w:bCs/>
        </w:rPr>
        <w:t>:</w:t>
      </w:r>
      <w:r w:rsidR="006D1B2D" w:rsidRPr="006D1B2D">
        <w:rPr>
          <w:rFonts w:ascii="Calibri" w:hAnsi="Calibri" w:cs="Calibri"/>
          <w:b/>
          <w:bCs/>
        </w:rPr>
        <w:br/>
      </w:r>
      <w:r w:rsidR="006D1B2D" w:rsidRPr="006D1B2D">
        <w:rPr>
          <w:rFonts w:ascii="Calibri" w:hAnsi="Calibri" w:cs="Calibri"/>
          <w:i/>
          <w:iCs/>
        </w:rPr>
        <w:t>"I sometimes feel overwhelmed trying to balance lesson planning, grading, and managing my confidence as a new teacher."</w:t>
      </w:r>
    </w:p>
    <w:p w14:paraId="0E18604C" w14:textId="3D617C31" w:rsidR="006D1B2D" w:rsidRPr="006D1B2D" w:rsidRDefault="006D1B2D" w:rsidP="006D1B2D">
      <w:pPr>
        <w:spacing w:line="360" w:lineRule="auto"/>
        <w:ind w:left="360"/>
        <w:rPr>
          <w:rFonts w:ascii="Calibri" w:hAnsi="Calibri" w:cs="Calibri"/>
          <w:i/>
          <w:iCs/>
        </w:rPr>
      </w:pPr>
      <w:r w:rsidRPr="006D1B2D">
        <w:rPr>
          <w:rFonts w:ascii="Calibri" w:hAnsi="Calibri" w:cs="Calibri"/>
          <w:b/>
          <w:bCs/>
        </w:rPr>
        <w:t>Mentor</w:t>
      </w:r>
      <w:r w:rsidR="00501726">
        <w:rPr>
          <w:rFonts w:ascii="Calibri" w:hAnsi="Calibri" w:cs="Calibri"/>
          <w:b/>
          <w:bCs/>
        </w:rPr>
        <w:t xml:space="preserve"> 6</w:t>
      </w:r>
      <w:r w:rsidRPr="006D1B2D">
        <w:rPr>
          <w:rFonts w:ascii="Calibri" w:hAnsi="Calibri" w:cs="Calibri"/>
          <w:b/>
          <w:bCs/>
        </w:rPr>
        <w:t>:</w:t>
      </w:r>
      <w:r w:rsidRPr="006D1B2D">
        <w:rPr>
          <w:rFonts w:ascii="Calibri" w:hAnsi="Calibri" w:cs="Calibri"/>
          <w:b/>
          <w:bCs/>
        </w:rPr>
        <w:br/>
      </w:r>
      <w:r w:rsidRPr="006D1B2D">
        <w:rPr>
          <w:rFonts w:ascii="Calibri" w:hAnsi="Calibri" w:cs="Calibri"/>
          <w:i/>
          <w:iCs/>
        </w:rPr>
        <w:t>"Balancing everything is challenging, but remember, every experience helps you grow. You're not alone—consider peers or mentors for support. Taking time for self-care is also vital. Your well-being is essential for effective teaching."</w:t>
      </w:r>
    </w:p>
    <w:p w14:paraId="5B89EDEE" w14:textId="4E56C07A" w:rsidR="006D1B2D" w:rsidRDefault="006D1B2D" w:rsidP="006D1B2D">
      <w:pPr>
        <w:spacing w:line="360" w:lineRule="auto"/>
        <w:ind w:left="360"/>
        <w:rPr>
          <w:rFonts w:ascii="Calibri" w:hAnsi="Calibri" w:cs="Calibri"/>
          <w:b/>
          <w:bCs/>
        </w:rPr>
      </w:pPr>
      <w:r w:rsidRPr="006D1B2D">
        <w:rPr>
          <w:rFonts w:ascii="Calibri" w:hAnsi="Calibri" w:cs="Calibri"/>
          <w:i/>
          <w:iCs/>
        </w:rPr>
        <w:t>Let’s keep supporting each other. Remember, it’s okay to ask for help, and sharing your feelings can lighten the load. We’re here to grow together—not just as science teachers, but as resilient educators."</w:t>
      </w:r>
    </w:p>
    <w:p w14:paraId="3696C17E" w14:textId="68C8821B" w:rsidR="001A7672" w:rsidRPr="008F4F94" w:rsidRDefault="001A7672" w:rsidP="006D1B2D">
      <w:pPr>
        <w:spacing w:line="360" w:lineRule="auto"/>
        <w:ind w:left="360"/>
        <w:rPr>
          <w:rFonts w:ascii="Calibri" w:hAnsi="Calibri" w:cs="Calibri"/>
        </w:rPr>
      </w:pPr>
      <w:r w:rsidRPr="008F4F94">
        <w:rPr>
          <w:rFonts w:ascii="Calibri" w:hAnsi="Calibri" w:cs="Calibri"/>
          <w:b/>
          <w:bCs/>
        </w:rPr>
        <w:t>Quotation</w:t>
      </w:r>
      <w:r w:rsidR="00AB769E">
        <w:rPr>
          <w:rFonts w:ascii="Calibri" w:hAnsi="Calibri" w:cs="Calibri"/>
          <w:b/>
          <w:bCs/>
        </w:rPr>
        <w:t xml:space="preserve"> from semi-struc</w:t>
      </w:r>
      <w:r w:rsidR="003D6C13">
        <w:rPr>
          <w:rFonts w:ascii="Calibri" w:hAnsi="Calibri" w:cs="Calibri"/>
          <w:b/>
          <w:bCs/>
        </w:rPr>
        <w:t>tured interviews</w:t>
      </w:r>
      <w:r w:rsidR="00ED4B31">
        <w:rPr>
          <w:rFonts w:ascii="Calibri" w:hAnsi="Calibri" w:cs="Calibri"/>
          <w:b/>
          <w:bCs/>
        </w:rPr>
        <w:t xml:space="preserve"> with </w:t>
      </w:r>
      <w:r w:rsidR="00ED4B31" w:rsidRPr="001B3EED">
        <w:rPr>
          <w:rFonts w:ascii="Calibri" w:hAnsi="Calibri" w:cs="Calibri"/>
          <w:b/>
          <w:bCs/>
        </w:rPr>
        <w:t>Mentor</w:t>
      </w:r>
      <w:r w:rsidR="00ED4B31">
        <w:rPr>
          <w:rFonts w:ascii="Calibri" w:hAnsi="Calibri" w:cs="Calibri"/>
          <w:b/>
          <w:bCs/>
        </w:rPr>
        <w:t xml:space="preserve"> 6</w:t>
      </w:r>
      <w:r w:rsidR="0013153D" w:rsidRPr="008F4F94">
        <w:rPr>
          <w:rFonts w:ascii="Calibri" w:hAnsi="Calibri" w:cs="Calibri"/>
          <w:b/>
          <w:bCs/>
        </w:rPr>
        <w:t xml:space="preserve">: </w:t>
      </w:r>
      <w:r w:rsidRPr="008F4F94">
        <w:rPr>
          <w:rFonts w:ascii="Calibri" w:hAnsi="Calibri" w:cs="Calibri"/>
        </w:rPr>
        <w:t>"</w:t>
      </w:r>
      <w:r w:rsidRPr="008F4F94">
        <w:rPr>
          <w:rFonts w:ascii="Calibri" w:hAnsi="Calibri" w:cs="Calibri"/>
          <w:i/>
          <w:iCs/>
        </w:rPr>
        <w:t>Supporting each other through challenges is vital. My role is to offer encouragement and remind teachers of the impact their dedication has on students.</w:t>
      </w:r>
      <w:r w:rsidRPr="008F4F94">
        <w:rPr>
          <w:rFonts w:ascii="Calibri" w:hAnsi="Calibri" w:cs="Calibri"/>
        </w:rPr>
        <w:t>"</w:t>
      </w:r>
    </w:p>
    <w:p w14:paraId="5A42B898" w14:textId="6DF741F8" w:rsidR="00D04605" w:rsidRPr="008F4F94" w:rsidRDefault="00D04605" w:rsidP="00635382">
      <w:pPr>
        <w:spacing w:before="240" w:line="360" w:lineRule="auto"/>
        <w:rPr>
          <w:rFonts w:ascii="Calibri" w:hAnsi="Calibri" w:cs="Calibri"/>
          <w:b/>
          <w:bCs/>
          <w:i/>
          <w:iCs/>
        </w:rPr>
      </w:pPr>
      <w:r w:rsidRPr="008F4F94">
        <w:rPr>
          <w:rFonts w:ascii="Calibri" w:hAnsi="Calibri" w:cs="Calibri"/>
          <w:b/>
          <w:bCs/>
          <w:i/>
          <w:iCs/>
        </w:rPr>
        <w:t xml:space="preserve">Results concerning the </w:t>
      </w:r>
      <w:r w:rsidR="00751132" w:rsidRPr="008F4F94">
        <w:rPr>
          <w:rFonts w:ascii="Calibri" w:hAnsi="Calibri" w:cs="Calibri"/>
          <w:b/>
          <w:bCs/>
          <w:i/>
          <w:iCs/>
        </w:rPr>
        <w:t>second</w:t>
      </w:r>
      <w:r w:rsidRPr="008F4F94">
        <w:rPr>
          <w:rFonts w:ascii="Calibri" w:hAnsi="Calibri" w:cs="Calibri"/>
          <w:b/>
          <w:bCs/>
          <w:i/>
          <w:iCs/>
        </w:rPr>
        <w:t xml:space="preserve"> research question: </w:t>
      </w:r>
      <w:r w:rsidR="00751132" w:rsidRPr="008F4F94">
        <w:rPr>
          <w:rFonts w:ascii="Calibri" w:hAnsi="Calibri" w:cs="Calibri"/>
          <w:b/>
          <w:bCs/>
          <w:i/>
          <w:iCs/>
        </w:rPr>
        <w:t xml:space="preserve">How do science mentors' participation in </w:t>
      </w:r>
      <w:r w:rsidR="00F7776E">
        <w:rPr>
          <w:rFonts w:ascii="Calibri" w:hAnsi="Calibri" w:cs="Calibri"/>
          <w:b/>
          <w:bCs/>
          <w:i/>
          <w:iCs/>
        </w:rPr>
        <w:t>AKCs</w:t>
      </w:r>
      <w:r w:rsidR="00751132" w:rsidRPr="008F4F94">
        <w:rPr>
          <w:rFonts w:ascii="Calibri" w:hAnsi="Calibri" w:cs="Calibri"/>
          <w:b/>
          <w:bCs/>
          <w:i/>
          <w:iCs/>
        </w:rPr>
        <w:t xml:space="preserve"> affect their mentoring abilities and skills?</w:t>
      </w:r>
    </w:p>
    <w:p w14:paraId="0ECDA8CD" w14:textId="33E26757" w:rsidR="00751132" w:rsidRPr="008F4F94" w:rsidRDefault="000C683E" w:rsidP="00751132">
      <w:pPr>
        <w:spacing w:line="360" w:lineRule="auto"/>
        <w:rPr>
          <w:rFonts w:ascii="Calibri" w:hAnsi="Calibri" w:cs="Calibri"/>
        </w:rPr>
      </w:pPr>
      <w:r w:rsidRPr="008F4F94">
        <w:rPr>
          <w:rFonts w:ascii="Calibri" w:hAnsi="Calibri" w:cs="Calibri"/>
        </w:rPr>
        <w:t>To</w:t>
      </w:r>
      <w:r w:rsidR="00751132" w:rsidRPr="008F4F94">
        <w:rPr>
          <w:rFonts w:ascii="Calibri" w:hAnsi="Calibri" w:cs="Calibri"/>
        </w:rPr>
        <w:t xml:space="preserve"> </w:t>
      </w:r>
      <w:r w:rsidR="00D435F9" w:rsidRPr="008F4F94">
        <w:rPr>
          <w:rFonts w:ascii="Calibri" w:hAnsi="Calibri" w:cs="Calibri"/>
        </w:rPr>
        <w:t xml:space="preserve">understand the effect of participation </w:t>
      </w:r>
      <w:r w:rsidR="00EA424B" w:rsidRPr="008F4F94">
        <w:rPr>
          <w:rFonts w:ascii="Calibri" w:hAnsi="Calibri" w:cs="Calibri"/>
        </w:rPr>
        <w:t xml:space="preserve">of in-service science </w:t>
      </w:r>
      <w:r w:rsidR="001B5CFF" w:rsidRPr="008F4F94">
        <w:rPr>
          <w:rFonts w:ascii="Calibri" w:hAnsi="Calibri" w:cs="Calibri"/>
        </w:rPr>
        <w:t>teachers'</w:t>
      </w:r>
      <w:r w:rsidR="00EA424B" w:rsidRPr="008F4F94">
        <w:rPr>
          <w:rFonts w:ascii="Calibri" w:hAnsi="Calibri" w:cs="Calibri"/>
        </w:rPr>
        <w:t xml:space="preserve"> mentor</w:t>
      </w:r>
      <w:r w:rsidR="001B5CFF" w:rsidRPr="008F4F94">
        <w:rPr>
          <w:rFonts w:ascii="Calibri" w:hAnsi="Calibri" w:cs="Calibri"/>
        </w:rPr>
        <w:t>s</w:t>
      </w:r>
      <w:r w:rsidR="00EA424B" w:rsidRPr="008F4F94">
        <w:rPr>
          <w:rFonts w:ascii="Calibri" w:hAnsi="Calibri" w:cs="Calibri"/>
        </w:rPr>
        <w:t xml:space="preserve"> in PLCs </w:t>
      </w:r>
      <w:r w:rsidR="00FD4854" w:rsidRPr="008F4F94">
        <w:rPr>
          <w:rFonts w:ascii="Calibri" w:hAnsi="Calibri" w:cs="Calibri"/>
        </w:rPr>
        <w:t xml:space="preserve">on their mentoring abilities, semi-structured interviews with them were </w:t>
      </w:r>
      <w:r w:rsidR="00056389" w:rsidRPr="008F4F94">
        <w:rPr>
          <w:rFonts w:ascii="Calibri" w:hAnsi="Calibri" w:cs="Calibri"/>
        </w:rPr>
        <w:t xml:space="preserve">analyzed using thematic analysis methodology. </w:t>
      </w:r>
      <w:r w:rsidR="001B5CFF" w:rsidRPr="008F4F94">
        <w:rPr>
          <w:rFonts w:ascii="Calibri" w:hAnsi="Calibri" w:cs="Calibri"/>
        </w:rPr>
        <w:t>The results</w:t>
      </w:r>
      <w:r w:rsidR="00EA424B" w:rsidRPr="008F4F94">
        <w:rPr>
          <w:rFonts w:ascii="Calibri" w:hAnsi="Calibri" w:cs="Calibri"/>
        </w:rPr>
        <w:t xml:space="preserve"> </w:t>
      </w:r>
      <w:r w:rsidR="001B5CFF" w:rsidRPr="008F4F94">
        <w:rPr>
          <w:rFonts w:ascii="Calibri" w:hAnsi="Calibri" w:cs="Calibri"/>
        </w:rPr>
        <w:t xml:space="preserve">of this analysis raised the following </w:t>
      </w:r>
      <w:r w:rsidRPr="008F4F94">
        <w:rPr>
          <w:rFonts w:ascii="Calibri" w:hAnsi="Calibri" w:cs="Calibri"/>
        </w:rPr>
        <w:t>influences:</w:t>
      </w:r>
    </w:p>
    <w:p w14:paraId="70D46F32" w14:textId="38DF673E" w:rsidR="00181135" w:rsidRPr="008F4F94" w:rsidRDefault="00181135" w:rsidP="007F58AA">
      <w:pPr>
        <w:numPr>
          <w:ilvl w:val="0"/>
          <w:numId w:val="17"/>
        </w:numPr>
        <w:spacing w:line="360" w:lineRule="auto"/>
        <w:rPr>
          <w:rFonts w:ascii="Calibri" w:hAnsi="Calibri" w:cs="Calibri"/>
        </w:rPr>
      </w:pPr>
      <w:r w:rsidRPr="008F4F94">
        <w:rPr>
          <w:rFonts w:ascii="Calibri" w:hAnsi="Calibri" w:cs="Calibri"/>
          <w:b/>
          <w:bCs/>
        </w:rPr>
        <w:t xml:space="preserve">Pedagogical </w:t>
      </w:r>
      <w:r w:rsidR="00A7603C" w:rsidRPr="008F4F94">
        <w:rPr>
          <w:rFonts w:ascii="Calibri" w:hAnsi="Calibri" w:cs="Calibri"/>
          <w:b/>
          <w:bCs/>
        </w:rPr>
        <w:t>skill development</w:t>
      </w:r>
      <w:r w:rsidRPr="008F4F94">
        <w:rPr>
          <w:rFonts w:ascii="Calibri" w:hAnsi="Calibri" w:cs="Calibri"/>
          <w:b/>
          <w:bCs/>
        </w:rPr>
        <w:t>:</w:t>
      </w:r>
      <w:r w:rsidRPr="008F4F94">
        <w:rPr>
          <w:rFonts w:ascii="Calibri" w:hAnsi="Calibri" w:cs="Calibri"/>
        </w:rPr>
        <w:t xml:space="preserve"> Exposure </w:t>
      </w:r>
      <w:r w:rsidR="000A402B" w:rsidRPr="008F4F94">
        <w:rPr>
          <w:rFonts w:ascii="Calibri" w:hAnsi="Calibri" w:cs="Calibri"/>
        </w:rPr>
        <w:t xml:space="preserve">of in-service science teachers' mentors in PLCs </w:t>
      </w:r>
      <w:r w:rsidRPr="008F4F94">
        <w:rPr>
          <w:rFonts w:ascii="Calibri" w:hAnsi="Calibri" w:cs="Calibri"/>
        </w:rPr>
        <w:t xml:space="preserve">to diverse </w:t>
      </w:r>
      <w:r w:rsidR="008159B1" w:rsidRPr="008F4F94">
        <w:rPr>
          <w:rFonts w:ascii="Calibri" w:hAnsi="Calibri" w:cs="Calibri"/>
        </w:rPr>
        <w:t>discourses</w:t>
      </w:r>
      <w:r w:rsidR="006D1C41" w:rsidRPr="008F4F94">
        <w:rPr>
          <w:rFonts w:ascii="Calibri" w:hAnsi="Calibri" w:cs="Calibri"/>
        </w:rPr>
        <w:t xml:space="preserve">, scenarios, </w:t>
      </w:r>
      <w:r w:rsidRPr="008F4F94">
        <w:rPr>
          <w:rFonts w:ascii="Calibri" w:hAnsi="Calibri" w:cs="Calibri"/>
        </w:rPr>
        <w:t>strategies and pedagogical approaches fosters the refinement of instructional techniques tailored to diverse learner needs.</w:t>
      </w:r>
    </w:p>
    <w:p w14:paraId="19A51035" w14:textId="4DCF338A" w:rsidR="006D1C41" w:rsidRPr="008F4F94" w:rsidRDefault="00865A68" w:rsidP="006D1C41">
      <w:pPr>
        <w:spacing w:line="360" w:lineRule="auto"/>
        <w:ind w:left="360"/>
        <w:rPr>
          <w:rFonts w:ascii="Calibri" w:hAnsi="Calibri" w:cs="Calibri"/>
        </w:rPr>
      </w:pPr>
      <w:r w:rsidRPr="005074D7">
        <w:rPr>
          <w:rFonts w:ascii="Calibri" w:hAnsi="Calibri" w:cs="Calibri"/>
          <w:b/>
          <w:bCs/>
        </w:rPr>
        <w:lastRenderedPageBreak/>
        <w:t>Quotation from semi-structured interviews</w:t>
      </w:r>
      <w:r w:rsidR="00ED4B31">
        <w:rPr>
          <w:rFonts w:ascii="Calibri" w:hAnsi="Calibri" w:cs="Calibri"/>
          <w:b/>
          <w:bCs/>
        </w:rPr>
        <w:t xml:space="preserve"> with </w:t>
      </w:r>
      <w:r w:rsidR="00ED4B31" w:rsidRPr="001B3EED">
        <w:rPr>
          <w:rFonts w:ascii="Calibri" w:hAnsi="Calibri" w:cs="Calibri"/>
          <w:b/>
          <w:bCs/>
        </w:rPr>
        <w:t>Mentor</w:t>
      </w:r>
      <w:r w:rsidR="00ED4B31">
        <w:rPr>
          <w:rFonts w:ascii="Calibri" w:hAnsi="Calibri" w:cs="Calibri"/>
          <w:b/>
          <w:bCs/>
        </w:rPr>
        <w:t xml:space="preserve"> 7</w:t>
      </w:r>
      <w:r w:rsidR="006D1C41" w:rsidRPr="008F4F94">
        <w:rPr>
          <w:rFonts w:ascii="Calibri" w:hAnsi="Calibri" w:cs="Calibri"/>
          <w:b/>
          <w:bCs/>
        </w:rPr>
        <w:t xml:space="preserve">: </w:t>
      </w:r>
      <w:r w:rsidR="006D1C41" w:rsidRPr="008F4F94">
        <w:rPr>
          <w:rFonts w:ascii="Calibri" w:hAnsi="Calibri" w:cs="Calibri"/>
        </w:rPr>
        <w:t>"</w:t>
      </w:r>
      <w:r w:rsidR="006D1C41" w:rsidRPr="008F4F94">
        <w:rPr>
          <w:rFonts w:ascii="Calibri" w:hAnsi="Calibri" w:cs="Calibri"/>
          <w:i/>
          <w:iCs/>
        </w:rPr>
        <w:t xml:space="preserve">My participation </w:t>
      </w:r>
      <w:r w:rsidR="00AD0793" w:rsidRPr="008F4F94">
        <w:rPr>
          <w:rFonts w:ascii="Calibri" w:hAnsi="Calibri" w:cs="Calibri"/>
          <w:i/>
          <w:iCs/>
        </w:rPr>
        <w:t>in these fruitful meeting helped me t</w:t>
      </w:r>
      <w:r w:rsidR="009E2CFF" w:rsidRPr="008F4F94">
        <w:rPr>
          <w:rFonts w:ascii="Calibri" w:hAnsi="Calibri" w:cs="Calibri"/>
          <w:i/>
          <w:iCs/>
        </w:rPr>
        <w:t>o develop and advance my pedago</w:t>
      </w:r>
      <w:r w:rsidR="00E36A47" w:rsidRPr="008F4F94">
        <w:rPr>
          <w:rFonts w:ascii="Calibri" w:hAnsi="Calibri" w:cs="Calibri"/>
          <w:i/>
          <w:iCs/>
        </w:rPr>
        <w:t>gical skill on my personal professional line</w:t>
      </w:r>
      <w:r w:rsidR="006D1C41" w:rsidRPr="008F4F94">
        <w:rPr>
          <w:rFonts w:ascii="Calibri" w:hAnsi="Calibri" w:cs="Calibri"/>
          <w:i/>
          <w:iCs/>
        </w:rPr>
        <w:t>.</w:t>
      </w:r>
      <w:r w:rsidR="006D1C41" w:rsidRPr="008F4F94">
        <w:rPr>
          <w:rFonts w:ascii="Calibri" w:hAnsi="Calibri" w:cs="Calibri"/>
        </w:rPr>
        <w:t>"</w:t>
      </w:r>
    </w:p>
    <w:p w14:paraId="20BABCFD" w14:textId="2C80427B" w:rsidR="00181135" w:rsidRPr="008F4F94" w:rsidRDefault="00181135" w:rsidP="007F58AA">
      <w:pPr>
        <w:numPr>
          <w:ilvl w:val="0"/>
          <w:numId w:val="17"/>
        </w:numPr>
        <w:spacing w:line="360" w:lineRule="auto"/>
        <w:rPr>
          <w:rFonts w:ascii="Calibri" w:hAnsi="Calibri" w:cs="Calibri"/>
        </w:rPr>
      </w:pPr>
      <w:r w:rsidRPr="008F4F94">
        <w:rPr>
          <w:rFonts w:ascii="Calibri" w:hAnsi="Calibri" w:cs="Calibri"/>
          <w:b/>
          <w:bCs/>
        </w:rPr>
        <w:t xml:space="preserve">Content </w:t>
      </w:r>
      <w:r w:rsidR="00A7603C" w:rsidRPr="008F4F94">
        <w:rPr>
          <w:rFonts w:ascii="Calibri" w:hAnsi="Calibri" w:cs="Calibri"/>
          <w:b/>
          <w:bCs/>
        </w:rPr>
        <w:t>knowledge advancement</w:t>
      </w:r>
      <w:r w:rsidRPr="008F4F94">
        <w:rPr>
          <w:rFonts w:ascii="Calibri" w:hAnsi="Calibri" w:cs="Calibri"/>
          <w:b/>
          <w:bCs/>
        </w:rPr>
        <w:t>:</w:t>
      </w:r>
      <w:r w:rsidRPr="008F4F94">
        <w:rPr>
          <w:rFonts w:ascii="Calibri" w:hAnsi="Calibri" w:cs="Calibri"/>
        </w:rPr>
        <w:t xml:space="preserve"> Ongoing </w:t>
      </w:r>
      <w:r w:rsidR="00241199">
        <w:rPr>
          <w:rFonts w:ascii="Calibri" w:hAnsi="Calibri" w:cs="Calibri"/>
        </w:rPr>
        <w:t>PLCs</w:t>
      </w:r>
      <w:r w:rsidRPr="008F4F94">
        <w:rPr>
          <w:rFonts w:ascii="Calibri" w:hAnsi="Calibri" w:cs="Calibri"/>
        </w:rPr>
        <w:t xml:space="preserve"> dialogue and shared resources contribute to mentors' mastery of scientific content, ensuring accurate and current guidance.</w:t>
      </w:r>
    </w:p>
    <w:p w14:paraId="19DF4223" w14:textId="24817FDE" w:rsidR="00E36A47" w:rsidRPr="008F4F94" w:rsidRDefault="00865A68" w:rsidP="00E36A47">
      <w:pPr>
        <w:spacing w:line="360" w:lineRule="auto"/>
        <w:ind w:left="360"/>
        <w:rPr>
          <w:rFonts w:ascii="Calibri" w:hAnsi="Calibri" w:cs="Calibri"/>
        </w:rPr>
      </w:pPr>
      <w:r w:rsidRPr="005074D7">
        <w:rPr>
          <w:rFonts w:ascii="Calibri" w:hAnsi="Calibri" w:cs="Calibri"/>
          <w:b/>
          <w:bCs/>
        </w:rPr>
        <w:t>Quotation from semi-structured interviews</w:t>
      </w:r>
      <w:r w:rsidR="00ED4B31">
        <w:rPr>
          <w:rFonts w:ascii="Calibri" w:hAnsi="Calibri" w:cs="Calibri"/>
          <w:b/>
          <w:bCs/>
        </w:rPr>
        <w:t xml:space="preserve"> with </w:t>
      </w:r>
      <w:r w:rsidR="00ED4B31" w:rsidRPr="001B3EED">
        <w:rPr>
          <w:rFonts w:ascii="Calibri" w:hAnsi="Calibri" w:cs="Calibri"/>
          <w:b/>
          <w:bCs/>
        </w:rPr>
        <w:t>Mentor</w:t>
      </w:r>
      <w:r w:rsidR="00ED4B31">
        <w:rPr>
          <w:rFonts w:ascii="Calibri" w:hAnsi="Calibri" w:cs="Calibri"/>
          <w:b/>
          <w:bCs/>
        </w:rPr>
        <w:t xml:space="preserve"> 8</w:t>
      </w:r>
      <w:r w:rsidR="00E36A47" w:rsidRPr="008F4F94">
        <w:rPr>
          <w:rFonts w:ascii="Calibri" w:hAnsi="Calibri" w:cs="Calibri"/>
          <w:b/>
          <w:bCs/>
        </w:rPr>
        <w:t xml:space="preserve">: </w:t>
      </w:r>
      <w:r w:rsidR="00E36A47" w:rsidRPr="008F4F94">
        <w:rPr>
          <w:rFonts w:ascii="Calibri" w:hAnsi="Calibri" w:cs="Calibri"/>
        </w:rPr>
        <w:t>"</w:t>
      </w:r>
      <w:r w:rsidR="00E36A47" w:rsidRPr="008F4F94">
        <w:rPr>
          <w:rFonts w:ascii="Calibri" w:hAnsi="Calibri" w:cs="Calibri"/>
          <w:i/>
          <w:iCs/>
        </w:rPr>
        <w:t>My participation in these fruitful meeting helped me to develop and advance my pedagogical skill on my personal professional line</w:t>
      </w:r>
      <w:r w:rsidR="00B04B6C" w:rsidRPr="008F4F94">
        <w:rPr>
          <w:rFonts w:ascii="Calibri" w:hAnsi="Calibri" w:cs="Calibri"/>
          <w:b/>
          <w:bCs/>
          <w:i/>
          <w:iCs/>
        </w:rPr>
        <w:t>, now I am an expert mentor</w:t>
      </w:r>
      <w:r w:rsidR="00E36A47" w:rsidRPr="008F4F94">
        <w:rPr>
          <w:rFonts w:ascii="Calibri" w:hAnsi="Calibri" w:cs="Calibri"/>
          <w:i/>
          <w:iCs/>
        </w:rPr>
        <w:t>.</w:t>
      </w:r>
      <w:r w:rsidR="00E36A47" w:rsidRPr="008F4F94">
        <w:rPr>
          <w:rFonts w:ascii="Calibri" w:hAnsi="Calibri" w:cs="Calibri"/>
        </w:rPr>
        <w:t>"</w:t>
      </w:r>
    </w:p>
    <w:p w14:paraId="36F0F813" w14:textId="79F21C78" w:rsidR="00181135" w:rsidRPr="008F4F94" w:rsidRDefault="00181135" w:rsidP="007F58AA">
      <w:pPr>
        <w:numPr>
          <w:ilvl w:val="0"/>
          <w:numId w:val="17"/>
        </w:numPr>
        <w:spacing w:line="360" w:lineRule="auto"/>
        <w:rPr>
          <w:rFonts w:ascii="Calibri" w:hAnsi="Calibri" w:cs="Calibri"/>
        </w:rPr>
      </w:pPr>
      <w:r w:rsidRPr="008F4F94">
        <w:rPr>
          <w:rFonts w:ascii="Calibri" w:hAnsi="Calibri" w:cs="Calibri"/>
          <w:b/>
          <w:bCs/>
        </w:rPr>
        <w:t xml:space="preserve">Reflective </w:t>
      </w:r>
      <w:r w:rsidR="00A7603C" w:rsidRPr="008F4F94">
        <w:rPr>
          <w:rFonts w:ascii="Calibri" w:hAnsi="Calibri" w:cs="Calibri"/>
          <w:b/>
          <w:bCs/>
        </w:rPr>
        <w:t>practice and self-assessment</w:t>
      </w:r>
      <w:r w:rsidRPr="008F4F94">
        <w:rPr>
          <w:rFonts w:ascii="Calibri" w:hAnsi="Calibri" w:cs="Calibri"/>
          <w:b/>
          <w:bCs/>
        </w:rPr>
        <w:t>:</w:t>
      </w:r>
      <w:r w:rsidRPr="008F4F94">
        <w:rPr>
          <w:rFonts w:ascii="Calibri" w:hAnsi="Calibri" w:cs="Calibri"/>
        </w:rPr>
        <w:t xml:space="preserve"> Collaborative discussions </w:t>
      </w:r>
      <w:r w:rsidR="00241199">
        <w:rPr>
          <w:rFonts w:ascii="Calibri" w:hAnsi="Calibri" w:cs="Calibri"/>
        </w:rPr>
        <w:t xml:space="preserve">during PLCs </w:t>
      </w:r>
      <w:r w:rsidRPr="008F4F94">
        <w:rPr>
          <w:rFonts w:ascii="Calibri" w:hAnsi="Calibri" w:cs="Calibri"/>
        </w:rPr>
        <w:t>encourage mentors to critically evaluate their mentoring practices, identify areas for improvement, and adopt evidence-based approaches.</w:t>
      </w:r>
    </w:p>
    <w:p w14:paraId="6EB57228" w14:textId="026712C3" w:rsidR="00E36A47" w:rsidRPr="008F4F94" w:rsidRDefault="00865A68" w:rsidP="00E36A47">
      <w:pPr>
        <w:spacing w:line="360" w:lineRule="auto"/>
        <w:ind w:left="360"/>
        <w:rPr>
          <w:rFonts w:ascii="Calibri" w:hAnsi="Calibri" w:cs="Calibri"/>
        </w:rPr>
      </w:pPr>
      <w:r w:rsidRPr="005074D7">
        <w:rPr>
          <w:rFonts w:ascii="Calibri" w:hAnsi="Calibri" w:cs="Calibri"/>
          <w:b/>
          <w:bCs/>
        </w:rPr>
        <w:t>Quotation from semi-structured interviews</w:t>
      </w:r>
      <w:r w:rsidR="00ED4B31">
        <w:rPr>
          <w:rFonts w:ascii="Calibri" w:hAnsi="Calibri" w:cs="Calibri"/>
          <w:b/>
          <w:bCs/>
        </w:rPr>
        <w:t xml:space="preserve"> with </w:t>
      </w:r>
      <w:r w:rsidR="00ED4B31" w:rsidRPr="001B3EED">
        <w:rPr>
          <w:rFonts w:ascii="Calibri" w:hAnsi="Calibri" w:cs="Calibri"/>
          <w:b/>
          <w:bCs/>
        </w:rPr>
        <w:t>Mentor</w:t>
      </w:r>
      <w:r w:rsidR="00ED4B31">
        <w:rPr>
          <w:rFonts w:ascii="Calibri" w:hAnsi="Calibri" w:cs="Calibri"/>
          <w:b/>
          <w:bCs/>
        </w:rPr>
        <w:t xml:space="preserve"> 8</w:t>
      </w:r>
      <w:r w:rsidR="00E36A47" w:rsidRPr="008F4F94">
        <w:rPr>
          <w:rFonts w:ascii="Calibri" w:hAnsi="Calibri" w:cs="Calibri"/>
          <w:b/>
          <w:bCs/>
        </w:rPr>
        <w:t xml:space="preserve">: </w:t>
      </w:r>
      <w:r w:rsidR="00E36A47" w:rsidRPr="008F4F94">
        <w:rPr>
          <w:rFonts w:ascii="Calibri" w:hAnsi="Calibri" w:cs="Calibri"/>
        </w:rPr>
        <w:t>"</w:t>
      </w:r>
      <w:r w:rsidR="009967EF" w:rsidRPr="008F4F94">
        <w:rPr>
          <w:rFonts w:ascii="Calibri" w:hAnsi="Calibri" w:cs="Calibri"/>
          <w:i/>
          <w:iCs/>
        </w:rPr>
        <w:t xml:space="preserve">I always made a reflective thinking about what I </w:t>
      </w:r>
      <w:r w:rsidR="005544F0" w:rsidRPr="008F4F94">
        <w:rPr>
          <w:rFonts w:ascii="Calibri" w:hAnsi="Calibri" w:cs="Calibri"/>
          <w:i/>
          <w:iCs/>
        </w:rPr>
        <w:t xml:space="preserve">did in the </w:t>
      </w:r>
      <w:r w:rsidR="00130C8E" w:rsidRPr="008F4F94">
        <w:rPr>
          <w:rFonts w:ascii="Calibri" w:hAnsi="Calibri" w:cs="Calibri"/>
          <w:i/>
          <w:iCs/>
        </w:rPr>
        <w:t>a</w:t>
      </w:r>
      <w:r w:rsidR="005544F0" w:rsidRPr="008F4F94">
        <w:rPr>
          <w:rFonts w:ascii="Calibri" w:hAnsi="Calibri" w:cs="Calibri"/>
          <w:i/>
          <w:iCs/>
        </w:rPr>
        <w:t>cademia Kita weekly meeting,</w:t>
      </w:r>
      <w:r w:rsidR="00FB1600" w:rsidRPr="008F4F94">
        <w:rPr>
          <w:rFonts w:ascii="Calibri" w:hAnsi="Calibri" w:cs="Calibri"/>
          <w:i/>
          <w:iCs/>
        </w:rPr>
        <w:t xml:space="preserve"> afterword I </w:t>
      </w:r>
      <w:r w:rsidR="00F64075" w:rsidRPr="008F4F94">
        <w:rPr>
          <w:rFonts w:ascii="Calibri" w:hAnsi="Calibri" w:cs="Calibri"/>
          <w:i/>
          <w:iCs/>
        </w:rPr>
        <w:t xml:space="preserve">include modifications </w:t>
      </w:r>
      <w:r w:rsidR="00BD2A9C" w:rsidRPr="008F4F94">
        <w:rPr>
          <w:rFonts w:ascii="Calibri" w:hAnsi="Calibri" w:cs="Calibri"/>
          <w:i/>
          <w:iCs/>
        </w:rPr>
        <w:t xml:space="preserve">that influences my </w:t>
      </w:r>
      <w:r w:rsidR="00AA5F59" w:rsidRPr="008F4F94">
        <w:rPr>
          <w:rFonts w:ascii="Calibri" w:hAnsi="Calibri" w:cs="Calibri"/>
          <w:i/>
          <w:iCs/>
        </w:rPr>
        <w:t>role</w:t>
      </w:r>
      <w:r w:rsidR="00BD2A9C" w:rsidRPr="008F4F94">
        <w:rPr>
          <w:rFonts w:ascii="Calibri" w:hAnsi="Calibri" w:cs="Calibri"/>
          <w:i/>
          <w:iCs/>
        </w:rPr>
        <w:t xml:space="preserve"> within these meeting </w:t>
      </w:r>
      <w:r w:rsidR="004B1E8D" w:rsidRPr="008F4F94">
        <w:rPr>
          <w:rFonts w:ascii="Calibri" w:hAnsi="Calibri" w:cs="Calibri"/>
          <w:i/>
          <w:iCs/>
        </w:rPr>
        <w:t xml:space="preserve">and my discourse with the whole participants in these </w:t>
      </w:r>
      <w:r w:rsidR="00130C8E" w:rsidRPr="008F4F94">
        <w:rPr>
          <w:rFonts w:ascii="Calibri" w:hAnsi="Calibri" w:cs="Calibri"/>
          <w:i/>
          <w:iCs/>
        </w:rPr>
        <w:t>meetings.</w:t>
      </w:r>
      <w:r w:rsidR="00E36A47" w:rsidRPr="008F4F94">
        <w:rPr>
          <w:rFonts w:ascii="Calibri" w:hAnsi="Calibri" w:cs="Calibri"/>
        </w:rPr>
        <w:t>"</w:t>
      </w:r>
    </w:p>
    <w:p w14:paraId="5569B34A" w14:textId="6F199E5F" w:rsidR="00181135" w:rsidRPr="008F4F94" w:rsidRDefault="00181135" w:rsidP="007F58AA">
      <w:pPr>
        <w:numPr>
          <w:ilvl w:val="0"/>
          <w:numId w:val="17"/>
        </w:numPr>
        <w:spacing w:line="360" w:lineRule="auto"/>
        <w:rPr>
          <w:rFonts w:ascii="Calibri" w:hAnsi="Calibri" w:cs="Calibri"/>
        </w:rPr>
      </w:pPr>
      <w:r w:rsidRPr="008F4F94">
        <w:rPr>
          <w:rFonts w:ascii="Calibri" w:hAnsi="Calibri" w:cs="Calibri"/>
          <w:b/>
          <w:bCs/>
        </w:rPr>
        <w:t xml:space="preserve">Networking and </w:t>
      </w:r>
      <w:r w:rsidR="00A7603C" w:rsidRPr="008F4F94">
        <w:rPr>
          <w:rFonts w:ascii="Calibri" w:hAnsi="Calibri" w:cs="Calibri"/>
          <w:b/>
          <w:bCs/>
        </w:rPr>
        <w:t>collaborative growth</w:t>
      </w:r>
      <w:r w:rsidRPr="008F4F94">
        <w:rPr>
          <w:rFonts w:ascii="Calibri" w:hAnsi="Calibri" w:cs="Calibri"/>
          <w:b/>
          <w:bCs/>
        </w:rPr>
        <w:t>:</w:t>
      </w:r>
      <w:r w:rsidRPr="008F4F94">
        <w:rPr>
          <w:rFonts w:ascii="Calibri" w:hAnsi="Calibri" w:cs="Calibri"/>
        </w:rPr>
        <w:t xml:space="preserve"> Building relationships within the </w:t>
      </w:r>
      <w:r w:rsidR="00130C8E" w:rsidRPr="008F4F94">
        <w:rPr>
          <w:rFonts w:ascii="Calibri" w:hAnsi="Calibri" w:cs="Calibri"/>
        </w:rPr>
        <w:t>academ</w:t>
      </w:r>
      <w:r w:rsidR="001E413A" w:rsidRPr="008F4F94">
        <w:rPr>
          <w:rFonts w:ascii="Calibri" w:hAnsi="Calibri" w:cs="Calibri"/>
        </w:rPr>
        <w:t xml:space="preserve">ia Kita </w:t>
      </w:r>
      <w:r w:rsidRPr="008F4F94">
        <w:rPr>
          <w:rFonts w:ascii="Calibri" w:hAnsi="Calibri" w:cs="Calibri"/>
        </w:rPr>
        <w:t xml:space="preserve">community </w:t>
      </w:r>
      <w:r w:rsidR="00241199">
        <w:rPr>
          <w:rFonts w:ascii="Calibri" w:hAnsi="Calibri" w:cs="Calibri"/>
        </w:rPr>
        <w:t xml:space="preserve">PLCs </w:t>
      </w:r>
      <w:r w:rsidRPr="008F4F94">
        <w:rPr>
          <w:rFonts w:ascii="Calibri" w:hAnsi="Calibri" w:cs="Calibri"/>
        </w:rPr>
        <w:t xml:space="preserve">creates opportunities for </w:t>
      </w:r>
      <w:r w:rsidR="001E413A" w:rsidRPr="008F4F94">
        <w:rPr>
          <w:rFonts w:ascii="Calibri" w:hAnsi="Calibri" w:cs="Calibri"/>
        </w:rPr>
        <w:t xml:space="preserve">these in-service science mentors to </w:t>
      </w:r>
      <w:r w:rsidRPr="008F4F94">
        <w:rPr>
          <w:rFonts w:ascii="Calibri" w:hAnsi="Calibri" w:cs="Calibri"/>
        </w:rPr>
        <w:t>peer support, resource sharing, and collaborative problem-solving, thereby strengthening overall mentoring capacity.</w:t>
      </w:r>
    </w:p>
    <w:p w14:paraId="75D71E41" w14:textId="4FD2D410" w:rsidR="00E36A47" w:rsidRPr="008F4F94" w:rsidRDefault="00865A68" w:rsidP="00E36A47">
      <w:pPr>
        <w:spacing w:line="360" w:lineRule="auto"/>
        <w:ind w:left="360"/>
        <w:rPr>
          <w:rFonts w:ascii="Calibri" w:hAnsi="Calibri" w:cs="Calibri"/>
        </w:rPr>
      </w:pPr>
      <w:r w:rsidRPr="005074D7">
        <w:rPr>
          <w:rFonts w:ascii="Calibri" w:hAnsi="Calibri" w:cs="Calibri"/>
          <w:b/>
          <w:bCs/>
        </w:rPr>
        <w:t>Quotation from semi-structured interviews</w:t>
      </w:r>
      <w:r w:rsidR="00ED4B31">
        <w:rPr>
          <w:rFonts w:ascii="Calibri" w:hAnsi="Calibri" w:cs="Calibri"/>
          <w:b/>
          <w:bCs/>
        </w:rPr>
        <w:t xml:space="preserve"> with </w:t>
      </w:r>
      <w:r w:rsidR="00ED4B31" w:rsidRPr="001B3EED">
        <w:rPr>
          <w:rFonts w:ascii="Calibri" w:hAnsi="Calibri" w:cs="Calibri"/>
          <w:b/>
          <w:bCs/>
        </w:rPr>
        <w:t>Mentor</w:t>
      </w:r>
      <w:r w:rsidR="00ED4B31">
        <w:rPr>
          <w:rFonts w:ascii="Calibri" w:hAnsi="Calibri" w:cs="Calibri"/>
          <w:b/>
          <w:bCs/>
        </w:rPr>
        <w:t xml:space="preserve"> </w:t>
      </w:r>
      <w:r w:rsidR="001E3485">
        <w:rPr>
          <w:rFonts w:ascii="Calibri" w:hAnsi="Calibri" w:cs="Calibri"/>
          <w:b/>
          <w:bCs/>
        </w:rPr>
        <w:t>9</w:t>
      </w:r>
      <w:r w:rsidR="00E36A47" w:rsidRPr="008F4F94">
        <w:rPr>
          <w:rFonts w:ascii="Calibri" w:hAnsi="Calibri" w:cs="Calibri"/>
          <w:b/>
          <w:bCs/>
        </w:rPr>
        <w:t xml:space="preserve">: </w:t>
      </w:r>
      <w:r w:rsidR="00E36A47" w:rsidRPr="008F4F94">
        <w:rPr>
          <w:rFonts w:ascii="Calibri" w:hAnsi="Calibri" w:cs="Calibri"/>
        </w:rPr>
        <w:t>"</w:t>
      </w:r>
      <w:r w:rsidR="001E413A" w:rsidRPr="008F4F94">
        <w:rPr>
          <w:rFonts w:ascii="Calibri" w:hAnsi="Calibri" w:cs="Calibri"/>
          <w:i/>
          <w:iCs/>
        </w:rPr>
        <w:t xml:space="preserve">I </w:t>
      </w:r>
      <w:r w:rsidR="001150BB" w:rsidRPr="008F4F94">
        <w:rPr>
          <w:rFonts w:ascii="Calibri" w:hAnsi="Calibri" w:cs="Calibri"/>
          <w:i/>
          <w:iCs/>
        </w:rPr>
        <w:t xml:space="preserve">succeeded to establish many </w:t>
      </w:r>
      <w:r w:rsidR="00983BDB" w:rsidRPr="008F4F94">
        <w:rPr>
          <w:rFonts w:ascii="Calibri" w:hAnsi="Calibri" w:cs="Calibri"/>
          <w:i/>
          <w:iCs/>
        </w:rPr>
        <w:t>networks</w:t>
      </w:r>
      <w:r w:rsidR="001150BB" w:rsidRPr="008F4F94">
        <w:rPr>
          <w:rFonts w:ascii="Calibri" w:hAnsi="Calibri" w:cs="Calibri"/>
          <w:i/>
          <w:iCs/>
        </w:rPr>
        <w:t xml:space="preserve"> </w:t>
      </w:r>
      <w:r w:rsidR="002F455F" w:rsidRPr="008F4F94">
        <w:rPr>
          <w:rFonts w:ascii="Calibri" w:hAnsi="Calibri" w:cs="Calibri"/>
          <w:i/>
          <w:iCs/>
        </w:rPr>
        <w:t xml:space="preserve">collaborative with the whole participants of </w:t>
      </w:r>
      <w:r w:rsidR="00320F34" w:rsidRPr="008F4F94">
        <w:rPr>
          <w:rFonts w:ascii="Calibri" w:hAnsi="Calibri" w:cs="Calibri"/>
        </w:rPr>
        <w:t>academia Kita community</w:t>
      </w:r>
      <w:r w:rsidR="00320F34" w:rsidRPr="008F4F94">
        <w:rPr>
          <w:rFonts w:ascii="Calibri" w:hAnsi="Calibri" w:cs="Calibri"/>
          <w:i/>
          <w:iCs/>
        </w:rPr>
        <w:t xml:space="preserve">, either the </w:t>
      </w:r>
      <w:r w:rsidR="00883461">
        <w:rPr>
          <w:rFonts w:ascii="Calibri" w:hAnsi="Calibri" w:cs="Calibri"/>
          <w:i/>
          <w:iCs/>
        </w:rPr>
        <w:t xml:space="preserve">preservice </w:t>
      </w:r>
      <w:r w:rsidR="00320F34" w:rsidRPr="008F4F94">
        <w:rPr>
          <w:rFonts w:ascii="Calibri" w:hAnsi="Calibri" w:cs="Calibri"/>
          <w:i/>
          <w:iCs/>
        </w:rPr>
        <w:t>science teacher, other in-ser</w:t>
      </w:r>
      <w:r w:rsidR="00BC19B0" w:rsidRPr="008F4F94">
        <w:rPr>
          <w:rFonts w:ascii="Calibri" w:hAnsi="Calibri" w:cs="Calibri"/>
          <w:i/>
          <w:iCs/>
        </w:rPr>
        <w:t>vice science mentors from my school and the academic supervisor as well</w:t>
      </w:r>
      <w:r w:rsidR="00E36A47" w:rsidRPr="008F4F94">
        <w:rPr>
          <w:rFonts w:ascii="Calibri" w:hAnsi="Calibri" w:cs="Calibri"/>
          <w:i/>
          <w:iCs/>
        </w:rPr>
        <w:t>.</w:t>
      </w:r>
      <w:r w:rsidR="00E36A47" w:rsidRPr="008F4F94">
        <w:rPr>
          <w:rFonts w:ascii="Calibri" w:hAnsi="Calibri" w:cs="Calibri"/>
        </w:rPr>
        <w:t>"</w:t>
      </w:r>
    </w:p>
    <w:p w14:paraId="530FF52C" w14:textId="0611344C" w:rsidR="00181135" w:rsidRPr="008F4F94" w:rsidRDefault="00181135" w:rsidP="007F58AA">
      <w:pPr>
        <w:numPr>
          <w:ilvl w:val="0"/>
          <w:numId w:val="17"/>
        </w:numPr>
        <w:spacing w:line="360" w:lineRule="auto"/>
        <w:rPr>
          <w:rFonts w:ascii="Calibri" w:hAnsi="Calibri" w:cs="Calibri"/>
        </w:rPr>
      </w:pPr>
      <w:r w:rsidRPr="008F4F94">
        <w:rPr>
          <w:rFonts w:ascii="Calibri" w:hAnsi="Calibri" w:cs="Calibri"/>
          <w:b/>
          <w:bCs/>
        </w:rPr>
        <w:t xml:space="preserve">Increased </w:t>
      </w:r>
      <w:r w:rsidR="00A7603C" w:rsidRPr="008F4F94">
        <w:rPr>
          <w:rFonts w:ascii="Calibri" w:hAnsi="Calibri" w:cs="Calibri"/>
          <w:b/>
          <w:bCs/>
        </w:rPr>
        <w:t>professional confidence</w:t>
      </w:r>
      <w:r w:rsidRPr="008F4F94">
        <w:rPr>
          <w:rFonts w:ascii="Calibri" w:hAnsi="Calibri" w:cs="Calibri"/>
          <w:b/>
          <w:bCs/>
        </w:rPr>
        <w:t>:</w:t>
      </w:r>
      <w:r w:rsidRPr="008F4F94">
        <w:rPr>
          <w:rFonts w:ascii="Calibri" w:hAnsi="Calibri" w:cs="Calibri"/>
        </w:rPr>
        <w:t xml:space="preserve"> Continuous engagement bolsters </w:t>
      </w:r>
      <w:r w:rsidR="00983BDB" w:rsidRPr="008F4F94">
        <w:rPr>
          <w:rFonts w:ascii="Calibri" w:hAnsi="Calibri" w:cs="Calibri"/>
        </w:rPr>
        <w:t xml:space="preserve">in-service science </w:t>
      </w:r>
      <w:r w:rsidR="009E4A4D" w:rsidRPr="008F4F94">
        <w:rPr>
          <w:rFonts w:ascii="Calibri" w:hAnsi="Calibri" w:cs="Calibri"/>
        </w:rPr>
        <w:t>mentors'</w:t>
      </w:r>
      <w:r w:rsidRPr="008F4F94">
        <w:rPr>
          <w:rFonts w:ascii="Calibri" w:hAnsi="Calibri" w:cs="Calibri"/>
        </w:rPr>
        <w:t xml:space="preserve"> confidence and motivation, leading </w:t>
      </w:r>
      <w:r w:rsidR="00983BDB" w:rsidRPr="008F4F94">
        <w:rPr>
          <w:rFonts w:ascii="Calibri" w:hAnsi="Calibri" w:cs="Calibri"/>
        </w:rPr>
        <w:t xml:space="preserve">them </w:t>
      </w:r>
      <w:r w:rsidRPr="008F4F94">
        <w:rPr>
          <w:rFonts w:ascii="Calibri" w:hAnsi="Calibri" w:cs="Calibri"/>
        </w:rPr>
        <w:t>to more proactive and effective mentoring behaviors.</w:t>
      </w:r>
    </w:p>
    <w:p w14:paraId="78359557" w14:textId="34F68D65" w:rsidR="00E36A47" w:rsidRPr="008F4F94" w:rsidRDefault="00865A68" w:rsidP="00E36A47">
      <w:pPr>
        <w:spacing w:line="360" w:lineRule="auto"/>
        <w:ind w:left="360"/>
        <w:rPr>
          <w:rFonts w:ascii="Calibri" w:hAnsi="Calibri" w:cs="Calibri"/>
        </w:rPr>
      </w:pPr>
      <w:r w:rsidRPr="005074D7">
        <w:rPr>
          <w:rFonts w:ascii="Calibri" w:hAnsi="Calibri" w:cs="Calibri"/>
          <w:b/>
          <w:bCs/>
        </w:rPr>
        <w:t>Quotation from semi-structured interviews</w:t>
      </w:r>
      <w:r w:rsidR="001E3485">
        <w:rPr>
          <w:rFonts w:ascii="Calibri" w:hAnsi="Calibri" w:cs="Calibri"/>
          <w:b/>
          <w:bCs/>
        </w:rPr>
        <w:t xml:space="preserve"> with </w:t>
      </w:r>
      <w:r w:rsidR="001E3485" w:rsidRPr="001B3EED">
        <w:rPr>
          <w:rFonts w:ascii="Calibri" w:hAnsi="Calibri" w:cs="Calibri"/>
          <w:b/>
          <w:bCs/>
        </w:rPr>
        <w:t>Mentor</w:t>
      </w:r>
      <w:r w:rsidR="001E3485">
        <w:rPr>
          <w:rFonts w:ascii="Calibri" w:hAnsi="Calibri" w:cs="Calibri"/>
          <w:b/>
          <w:bCs/>
        </w:rPr>
        <w:t xml:space="preserve"> 10</w:t>
      </w:r>
      <w:r w:rsidR="00E36A47" w:rsidRPr="008F4F94">
        <w:rPr>
          <w:rFonts w:ascii="Calibri" w:hAnsi="Calibri" w:cs="Calibri"/>
          <w:b/>
          <w:bCs/>
        </w:rPr>
        <w:t xml:space="preserve">: </w:t>
      </w:r>
      <w:r w:rsidR="00E36A47" w:rsidRPr="008F4F94">
        <w:rPr>
          <w:rFonts w:ascii="Calibri" w:hAnsi="Calibri" w:cs="Calibri"/>
        </w:rPr>
        <w:t>"</w:t>
      </w:r>
      <w:r w:rsidR="00E36A47" w:rsidRPr="008F4F94">
        <w:rPr>
          <w:rFonts w:ascii="Calibri" w:hAnsi="Calibri" w:cs="Calibri"/>
          <w:i/>
          <w:iCs/>
        </w:rPr>
        <w:t xml:space="preserve">My participation in these </w:t>
      </w:r>
      <w:r w:rsidR="00983BDB" w:rsidRPr="008F4F94">
        <w:rPr>
          <w:rFonts w:ascii="Calibri" w:hAnsi="Calibri" w:cs="Calibri"/>
          <w:i/>
          <w:iCs/>
        </w:rPr>
        <w:t>weekly</w:t>
      </w:r>
      <w:r w:rsidR="00E36A47" w:rsidRPr="008F4F94">
        <w:rPr>
          <w:rFonts w:ascii="Calibri" w:hAnsi="Calibri" w:cs="Calibri"/>
          <w:i/>
          <w:iCs/>
        </w:rPr>
        <w:t xml:space="preserve"> meeting</w:t>
      </w:r>
      <w:r w:rsidR="00983BDB" w:rsidRPr="008F4F94">
        <w:rPr>
          <w:rFonts w:ascii="Calibri" w:hAnsi="Calibri" w:cs="Calibri"/>
          <w:i/>
          <w:iCs/>
        </w:rPr>
        <w:t>s</w:t>
      </w:r>
      <w:r w:rsidR="00E36A47" w:rsidRPr="008F4F94">
        <w:rPr>
          <w:rFonts w:ascii="Calibri" w:hAnsi="Calibri" w:cs="Calibri"/>
          <w:i/>
          <w:iCs/>
        </w:rPr>
        <w:t xml:space="preserve"> </w:t>
      </w:r>
      <w:r w:rsidR="009E4A4D" w:rsidRPr="008F4F94">
        <w:rPr>
          <w:rFonts w:ascii="Calibri" w:hAnsi="Calibri" w:cs="Calibri"/>
          <w:i/>
          <w:iCs/>
        </w:rPr>
        <w:t xml:space="preserve">increased </w:t>
      </w:r>
      <w:r w:rsidR="00137478" w:rsidRPr="008F4F94">
        <w:rPr>
          <w:rFonts w:ascii="Calibri" w:hAnsi="Calibri" w:cs="Calibri"/>
          <w:i/>
          <w:iCs/>
        </w:rPr>
        <w:t>myself</w:t>
      </w:r>
      <w:r w:rsidR="009E4A4D" w:rsidRPr="008F4F94">
        <w:rPr>
          <w:rFonts w:ascii="Calibri" w:hAnsi="Calibri" w:cs="Calibri"/>
          <w:i/>
          <w:iCs/>
        </w:rPr>
        <w:t xml:space="preserve"> and </w:t>
      </w:r>
      <w:r w:rsidR="00137478" w:rsidRPr="008F4F94">
        <w:rPr>
          <w:rFonts w:ascii="Calibri" w:hAnsi="Calibri" w:cs="Calibri"/>
          <w:i/>
          <w:iCs/>
        </w:rPr>
        <w:t>my professional confidence along</w:t>
      </w:r>
      <w:r w:rsidR="00E36A47" w:rsidRPr="008F4F94">
        <w:rPr>
          <w:rFonts w:ascii="Calibri" w:hAnsi="Calibri" w:cs="Calibri"/>
          <w:i/>
          <w:iCs/>
        </w:rPr>
        <w:t xml:space="preserve"> my personal professional line.</w:t>
      </w:r>
      <w:r w:rsidR="00E36A47" w:rsidRPr="008F4F94">
        <w:rPr>
          <w:rFonts w:ascii="Calibri" w:hAnsi="Calibri" w:cs="Calibri"/>
        </w:rPr>
        <w:t>"</w:t>
      </w:r>
    </w:p>
    <w:p w14:paraId="09ED7F92" w14:textId="0F434987" w:rsidR="00433C87" w:rsidRPr="008F4F94" w:rsidRDefault="00433C87" w:rsidP="00635382">
      <w:pPr>
        <w:spacing w:before="240" w:line="360" w:lineRule="auto"/>
        <w:rPr>
          <w:rFonts w:ascii="Calibri" w:hAnsi="Calibri" w:cs="Calibri"/>
        </w:rPr>
      </w:pPr>
      <w:r w:rsidRPr="008F4F94">
        <w:rPr>
          <w:rFonts w:ascii="Calibri" w:hAnsi="Calibri" w:cs="Calibri"/>
          <w:b/>
          <w:bCs/>
          <w:i/>
          <w:iCs/>
        </w:rPr>
        <w:lastRenderedPageBreak/>
        <w:t xml:space="preserve">Results concerning the </w:t>
      </w:r>
      <w:r w:rsidR="00635382" w:rsidRPr="008F4F94">
        <w:rPr>
          <w:rFonts w:ascii="Calibri" w:hAnsi="Calibri" w:cs="Calibri"/>
          <w:b/>
          <w:bCs/>
          <w:i/>
          <w:iCs/>
        </w:rPr>
        <w:t>third</w:t>
      </w:r>
      <w:r w:rsidRPr="008F4F94">
        <w:rPr>
          <w:rFonts w:ascii="Calibri" w:hAnsi="Calibri" w:cs="Calibri"/>
          <w:b/>
          <w:bCs/>
          <w:i/>
          <w:iCs/>
        </w:rPr>
        <w:t xml:space="preserve"> research question:</w:t>
      </w:r>
      <w:r w:rsidR="00635382" w:rsidRPr="008F4F94">
        <w:rPr>
          <w:rFonts w:ascii="Calibri" w:hAnsi="Calibri" w:cs="Calibri"/>
        </w:rPr>
        <w:t xml:space="preserve"> </w:t>
      </w:r>
      <w:r w:rsidR="00635382" w:rsidRPr="008F4F94">
        <w:rPr>
          <w:rFonts w:ascii="Calibri" w:hAnsi="Calibri" w:cs="Calibri"/>
          <w:b/>
          <w:bCs/>
          <w:i/>
          <w:iCs/>
        </w:rPr>
        <w:t>What are the changes, if any, that are advised to make to the learning community model according to science mentors?</w:t>
      </w:r>
    </w:p>
    <w:p w14:paraId="69A3AB1D" w14:textId="617591F9" w:rsidR="00D87CF5" w:rsidRPr="008F4F94" w:rsidRDefault="00D87CF5" w:rsidP="00D87CF5">
      <w:pPr>
        <w:spacing w:line="360" w:lineRule="auto"/>
        <w:rPr>
          <w:rFonts w:ascii="Calibri" w:hAnsi="Calibri" w:cs="Calibri"/>
        </w:rPr>
      </w:pPr>
      <w:r w:rsidRPr="008F4F94">
        <w:rPr>
          <w:rFonts w:ascii="Calibri" w:hAnsi="Calibri" w:cs="Calibri"/>
        </w:rPr>
        <w:t xml:space="preserve">To understand the changes, if any, that in-service science mentors advised to </w:t>
      </w:r>
      <w:r w:rsidR="003C62D5">
        <w:rPr>
          <w:rFonts w:ascii="Calibri" w:hAnsi="Calibri" w:cs="Calibri"/>
        </w:rPr>
        <w:t>induce</w:t>
      </w:r>
      <w:r w:rsidRPr="008F4F94">
        <w:rPr>
          <w:rFonts w:ascii="Calibri" w:hAnsi="Calibri" w:cs="Calibri"/>
        </w:rPr>
        <w:t xml:space="preserve"> to the </w:t>
      </w:r>
      <w:r w:rsidR="00B610FC">
        <w:rPr>
          <w:rFonts w:ascii="Calibri" w:hAnsi="Calibri" w:cs="Calibri"/>
        </w:rPr>
        <w:t xml:space="preserve">academia Kita </w:t>
      </w:r>
      <w:r w:rsidR="00710847">
        <w:rPr>
          <w:rFonts w:ascii="Calibri" w:hAnsi="Calibri" w:cs="Calibri"/>
        </w:rPr>
        <w:t>communities'</w:t>
      </w:r>
      <w:r w:rsidRPr="008F4F94">
        <w:rPr>
          <w:rFonts w:ascii="Calibri" w:hAnsi="Calibri" w:cs="Calibri"/>
        </w:rPr>
        <w:t xml:space="preserve"> model, semi-structured interviews with them were analyzed using thematic analysis methodology. The results of this analysis raised the following </w:t>
      </w:r>
      <w:r w:rsidR="001F3330" w:rsidRPr="008F4F94">
        <w:rPr>
          <w:rFonts w:ascii="Calibri" w:hAnsi="Calibri" w:cs="Calibri"/>
        </w:rPr>
        <w:t>insights</w:t>
      </w:r>
      <w:r w:rsidRPr="008F4F94">
        <w:rPr>
          <w:rFonts w:ascii="Calibri" w:hAnsi="Calibri" w:cs="Calibri"/>
        </w:rPr>
        <w:t>:</w:t>
      </w:r>
    </w:p>
    <w:p w14:paraId="01CCB258" w14:textId="493FEB3E" w:rsidR="00AC1C3D" w:rsidRPr="008F4F94" w:rsidRDefault="00AC1C3D" w:rsidP="00AC1C3D">
      <w:pPr>
        <w:pStyle w:val="a3"/>
        <w:numPr>
          <w:ilvl w:val="0"/>
          <w:numId w:val="17"/>
        </w:numPr>
        <w:bidi w:val="0"/>
        <w:spacing w:line="360" w:lineRule="auto"/>
        <w:rPr>
          <w:rFonts w:ascii="Calibri" w:hAnsi="Calibri" w:cs="Calibri"/>
          <w:rtl/>
        </w:rPr>
      </w:pPr>
      <w:r w:rsidRPr="008F4F94">
        <w:rPr>
          <w:rFonts w:ascii="Calibri" w:hAnsi="Calibri" w:cs="Calibri"/>
          <w:b/>
          <w:bCs/>
        </w:rPr>
        <w:t xml:space="preserve">Implementation of </w:t>
      </w:r>
      <w:r w:rsidR="00A7603C" w:rsidRPr="008F4F94">
        <w:rPr>
          <w:rFonts w:ascii="Calibri" w:hAnsi="Calibri" w:cs="Calibri"/>
          <w:b/>
          <w:bCs/>
        </w:rPr>
        <w:t>regular and structured meeting protocols</w:t>
      </w:r>
      <w:r w:rsidRPr="008F4F94">
        <w:rPr>
          <w:rFonts w:ascii="Calibri" w:hAnsi="Calibri" w:cs="Calibri"/>
        </w:rPr>
        <w:t xml:space="preserve">: </w:t>
      </w:r>
      <w:r w:rsidR="00FA1561" w:rsidRPr="008F4F94">
        <w:rPr>
          <w:rFonts w:ascii="Calibri" w:hAnsi="Calibri" w:cs="Calibri"/>
        </w:rPr>
        <w:t xml:space="preserve">science mentors </w:t>
      </w:r>
      <w:r w:rsidR="00955DE2" w:rsidRPr="008F4F94">
        <w:rPr>
          <w:rFonts w:ascii="Calibri" w:hAnsi="Calibri" w:cs="Calibri"/>
        </w:rPr>
        <w:t xml:space="preserve">recommended to </w:t>
      </w:r>
      <w:r w:rsidRPr="008F4F94">
        <w:rPr>
          <w:rFonts w:ascii="Calibri" w:hAnsi="Calibri" w:cs="Calibri"/>
        </w:rPr>
        <w:t xml:space="preserve">stablish a </w:t>
      </w:r>
      <w:r w:rsidR="006073DF" w:rsidRPr="008F4F94">
        <w:rPr>
          <w:rFonts w:ascii="Calibri" w:hAnsi="Calibri" w:cs="Calibri"/>
        </w:rPr>
        <w:t xml:space="preserve">regular and structured meeting protocols </w:t>
      </w:r>
      <w:r w:rsidR="00DF1311" w:rsidRPr="008F4F94">
        <w:rPr>
          <w:rFonts w:ascii="Calibri" w:hAnsi="Calibri" w:cs="Calibri"/>
        </w:rPr>
        <w:t>to</w:t>
      </w:r>
      <w:r w:rsidR="006073DF" w:rsidRPr="008F4F94">
        <w:rPr>
          <w:rFonts w:ascii="Calibri" w:hAnsi="Calibri" w:cs="Calibri"/>
        </w:rPr>
        <w:t xml:space="preserve"> </w:t>
      </w:r>
      <w:r w:rsidRPr="008F4F94">
        <w:rPr>
          <w:rFonts w:ascii="Calibri" w:hAnsi="Calibri" w:cs="Calibri"/>
        </w:rPr>
        <w:t>foster sustained engagement, continuity, and operational coherence within the community</w:t>
      </w:r>
      <w:r w:rsidRPr="008F4F94">
        <w:rPr>
          <w:rFonts w:ascii="Calibri" w:hAnsi="Calibri" w:cs="Calibri"/>
          <w:rtl/>
        </w:rPr>
        <w:t>.</w:t>
      </w:r>
    </w:p>
    <w:p w14:paraId="7D384FFE" w14:textId="1F40953B" w:rsidR="00C82EE8" w:rsidRPr="008F4F94" w:rsidRDefault="00B610FC" w:rsidP="00DF1311">
      <w:pPr>
        <w:spacing w:line="360" w:lineRule="auto"/>
        <w:ind w:left="360"/>
        <w:rPr>
          <w:rFonts w:ascii="Calibri" w:hAnsi="Calibri" w:cs="Calibri"/>
        </w:rPr>
      </w:pPr>
      <w:r w:rsidRPr="005074D7">
        <w:rPr>
          <w:rFonts w:ascii="Calibri" w:hAnsi="Calibri" w:cs="Calibri"/>
          <w:b/>
          <w:bCs/>
        </w:rPr>
        <w:t>Quotation from semi-structured interviews</w:t>
      </w:r>
      <w:r w:rsidR="001E3485">
        <w:rPr>
          <w:rFonts w:ascii="Calibri" w:hAnsi="Calibri" w:cs="Calibri"/>
          <w:b/>
          <w:bCs/>
        </w:rPr>
        <w:t xml:space="preserve"> with </w:t>
      </w:r>
      <w:r w:rsidR="001E3485" w:rsidRPr="001B3EED">
        <w:rPr>
          <w:rFonts w:ascii="Calibri" w:hAnsi="Calibri" w:cs="Calibri"/>
          <w:b/>
          <w:bCs/>
        </w:rPr>
        <w:t>Mentor</w:t>
      </w:r>
      <w:r w:rsidR="001E3485">
        <w:rPr>
          <w:rFonts w:ascii="Calibri" w:hAnsi="Calibri" w:cs="Calibri"/>
          <w:b/>
          <w:bCs/>
        </w:rPr>
        <w:t xml:space="preserve"> 5</w:t>
      </w:r>
      <w:r w:rsidR="00DF1311" w:rsidRPr="008F4F94">
        <w:rPr>
          <w:rFonts w:ascii="Calibri" w:hAnsi="Calibri" w:cs="Calibri"/>
          <w:b/>
          <w:bCs/>
        </w:rPr>
        <w:t xml:space="preserve">: </w:t>
      </w:r>
      <w:r w:rsidR="00DF1311" w:rsidRPr="008F4F94">
        <w:rPr>
          <w:rFonts w:ascii="Calibri" w:hAnsi="Calibri" w:cs="Calibri"/>
        </w:rPr>
        <w:t>"</w:t>
      </w:r>
      <w:r w:rsidR="00DF1311" w:rsidRPr="008F4F94">
        <w:rPr>
          <w:rFonts w:ascii="Calibri" w:hAnsi="Calibri" w:cs="Calibri"/>
          <w:i/>
          <w:iCs/>
        </w:rPr>
        <w:t xml:space="preserve">I prefer </w:t>
      </w:r>
      <w:r w:rsidR="00717B13" w:rsidRPr="008F4F94">
        <w:rPr>
          <w:rFonts w:ascii="Calibri" w:hAnsi="Calibri" w:cs="Calibri"/>
          <w:i/>
          <w:iCs/>
        </w:rPr>
        <w:t xml:space="preserve">a clear protocol for the whole meetings, because this enable me act </w:t>
      </w:r>
      <w:r w:rsidR="001C4089" w:rsidRPr="008F4F94">
        <w:rPr>
          <w:rFonts w:ascii="Calibri" w:hAnsi="Calibri" w:cs="Calibri"/>
          <w:i/>
          <w:iCs/>
        </w:rPr>
        <w:t xml:space="preserve">more clearly and </w:t>
      </w:r>
      <w:r w:rsidR="007107F2" w:rsidRPr="008F4F94">
        <w:rPr>
          <w:rFonts w:ascii="Calibri" w:hAnsi="Calibri" w:cs="Calibri"/>
          <w:i/>
          <w:iCs/>
        </w:rPr>
        <w:t>understand my role very meeting and every session</w:t>
      </w:r>
      <w:r w:rsidR="00DF1311" w:rsidRPr="008F4F94">
        <w:rPr>
          <w:rFonts w:ascii="Calibri" w:hAnsi="Calibri" w:cs="Calibri"/>
          <w:i/>
          <w:iCs/>
        </w:rPr>
        <w:t>.</w:t>
      </w:r>
      <w:r w:rsidR="00DF1311" w:rsidRPr="008F4F94">
        <w:rPr>
          <w:rFonts w:ascii="Calibri" w:hAnsi="Calibri" w:cs="Calibri"/>
        </w:rPr>
        <w:t>"</w:t>
      </w:r>
    </w:p>
    <w:p w14:paraId="6F2EA0ED" w14:textId="430FC543" w:rsidR="00DF1311" w:rsidRPr="008F4F94" w:rsidRDefault="00495F07" w:rsidP="00DF1311">
      <w:pPr>
        <w:pStyle w:val="a3"/>
        <w:numPr>
          <w:ilvl w:val="0"/>
          <w:numId w:val="17"/>
        </w:numPr>
        <w:bidi w:val="0"/>
        <w:spacing w:line="360" w:lineRule="auto"/>
        <w:rPr>
          <w:rFonts w:ascii="Calibri" w:hAnsi="Calibri" w:cs="Calibri"/>
        </w:rPr>
      </w:pPr>
      <w:r w:rsidRPr="008F4F94">
        <w:rPr>
          <w:rFonts w:ascii="Calibri" w:hAnsi="Calibri" w:cs="Calibri"/>
          <w:b/>
          <w:bCs/>
        </w:rPr>
        <w:t xml:space="preserve">Provision of </w:t>
      </w:r>
      <w:r w:rsidR="00A7603C" w:rsidRPr="008F4F94">
        <w:rPr>
          <w:rFonts w:ascii="Calibri" w:hAnsi="Calibri" w:cs="Calibri"/>
          <w:b/>
          <w:bCs/>
        </w:rPr>
        <w:t>targeted professional development</w:t>
      </w:r>
      <w:r w:rsidRPr="008F4F94">
        <w:rPr>
          <w:rFonts w:ascii="Calibri" w:hAnsi="Calibri" w:cs="Calibri"/>
        </w:rPr>
        <w:t xml:space="preserve">: </w:t>
      </w:r>
      <w:r w:rsidR="00302E03" w:rsidRPr="008F4F94">
        <w:rPr>
          <w:rFonts w:ascii="Calibri" w:hAnsi="Calibri" w:cs="Calibri"/>
        </w:rPr>
        <w:t xml:space="preserve">science mentors asked for </w:t>
      </w:r>
      <w:r w:rsidRPr="008F4F94">
        <w:rPr>
          <w:rFonts w:ascii="Calibri" w:hAnsi="Calibri" w:cs="Calibri"/>
        </w:rPr>
        <w:t xml:space="preserve">specialized </w:t>
      </w:r>
      <w:r w:rsidR="00302E03" w:rsidRPr="008F4F94">
        <w:rPr>
          <w:rFonts w:ascii="Calibri" w:hAnsi="Calibri" w:cs="Calibri"/>
        </w:rPr>
        <w:t xml:space="preserve">prior professional </w:t>
      </w:r>
      <w:r w:rsidR="004954CC" w:rsidRPr="008F4F94">
        <w:rPr>
          <w:rFonts w:ascii="Calibri" w:hAnsi="Calibri" w:cs="Calibri"/>
        </w:rPr>
        <w:t xml:space="preserve">development </w:t>
      </w:r>
      <w:r w:rsidRPr="008F4F94">
        <w:rPr>
          <w:rFonts w:ascii="Calibri" w:hAnsi="Calibri" w:cs="Calibri"/>
        </w:rPr>
        <w:t>workshops and training sessions tailored to address specific mentoring challenges, content areas, or pedagogical techniques promotes deeper expertise.</w:t>
      </w:r>
    </w:p>
    <w:p w14:paraId="001CA1E0" w14:textId="1AB04476" w:rsidR="004954CC" w:rsidRPr="008F4F94" w:rsidRDefault="00B610FC" w:rsidP="004954CC">
      <w:pPr>
        <w:spacing w:line="360" w:lineRule="auto"/>
        <w:ind w:left="360"/>
        <w:rPr>
          <w:rFonts w:ascii="Calibri" w:hAnsi="Calibri" w:cs="Calibri"/>
        </w:rPr>
      </w:pPr>
      <w:r w:rsidRPr="005074D7">
        <w:rPr>
          <w:rFonts w:ascii="Calibri" w:hAnsi="Calibri" w:cs="Calibri"/>
          <w:b/>
          <w:bCs/>
        </w:rPr>
        <w:t>Quotation from semi-structured interviews</w:t>
      </w:r>
      <w:r w:rsidR="001E3485">
        <w:rPr>
          <w:rFonts w:ascii="Calibri" w:hAnsi="Calibri" w:cs="Calibri"/>
          <w:b/>
          <w:bCs/>
        </w:rPr>
        <w:t xml:space="preserve"> with </w:t>
      </w:r>
      <w:r w:rsidR="001E3485" w:rsidRPr="001B3EED">
        <w:rPr>
          <w:rFonts w:ascii="Calibri" w:hAnsi="Calibri" w:cs="Calibri"/>
          <w:b/>
          <w:bCs/>
        </w:rPr>
        <w:t>Mentor</w:t>
      </w:r>
      <w:r w:rsidR="001E3485">
        <w:rPr>
          <w:rFonts w:ascii="Calibri" w:hAnsi="Calibri" w:cs="Calibri"/>
          <w:b/>
          <w:bCs/>
        </w:rPr>
        <w:t xml:space="preserve"> 6</w:t>
      </w:r>
      <w:r w:rsidR="004954CC" w:rsidRPr="008F4F94">
        <w:rPr>
          <w:rFonts w:ascii="Calibri" w:hAnsi="Calibri" w:cs="Calibri"/>
          <w:b/>
          <w:bCs/>
        </w:rPr>
        <w:t xml:space="preserve">: </w:t>
      </w:r>
      <w:r w:rsidR="004954CC" w:rsidRPr="008F4F94">
        <w:rPr>
          <w:rFonts w:ascii="Calibri" w:hAnsi="Calibri" w:cs="Calibri"/>
        </w:rPr>
        <w:t>"</w:t>
      </w:r>
      <w:r w:rsidR="004954CC" w:rsidRPr="008F4F94">
        <w:rPr>
          <w:rFonts w:ascii="Calibri" w:hAnsi="Calibri" w:cs="Calibri"/>
          <w:i/>
          <w:iCs/>
        </w:rPr>
        <w:t xml:space="preserve">I would like to </w:t>
      </w:r>
      <w:r w:rsidR="00EB1F6A" w:rsidRPr="008F4F94">
        <w:rPr>
          <w:rFonts w:ascii="Calibri" w:hAnsi="Calibri" w:cs="Calibri"/>
          <w:i/>
          <w:iCs/>
        </w:rPr>
        <w:t xml:space="preserve">get prior professional development course during the summer in order to get more prepared </w:t>
      </w:r>
      <w:r w:rsidR="00D61208" w:rsidRPr="008F4F94">
        <w:rPr>
          <w:rFonts w:ascii="Calibri" w:hAnsi="Calibri" w:cs="Calibri"/>
          <w:i/>
          <w:iCs/>
        </w:rPr>
        <w:t>prior to the start of the mentoring program</w:t>
      </w:r>
      <w:r w:rsidR="00865C7E" w:rsidRPr="008F4F94">
        <w:rPr>
          <w:rFonts w:ascii="Calibri" w:hAnsi="Calibri" w:cs="Calibri"/>
          <w:i/>
          <w:iCs/>
        </w:rPr>
        <w:t xml:space="preserve"> and these PLCs meetings</w:t>
      </w:r>
      <w:r w:rsidR="004954CC" w:rsidRPr="008F4F94">
        <w:rPr>
          <w:rFonts w:ascii="Calibri" w:hAnsi="Calibri" w:cs="Calibri"/>
          <w:i/>
          <w:iCs/>
        </w:rPr>
        <w:t>.</w:t>
      </w:r>
      <w:r w:rsidR="004954CC" w:rsidRPr="008F4F94">
        <w:rPr>
          <w:rFonts w:ascii="Calibri" w:hAnsi="Calibri" w:cs="Calibri"/>
        </w:rPr>
        <w:t>"</w:t>
      </w:r>
    </w:p>
    <w:p w14:paraId="1643E6BB" w14:textId="3567FE5E" w:rsidR="004954CC" w:rsidRPr="008F4F94" w:rsidRDefault="00865C7E" w:rsidP="004954CC">
      <w:pPr>
        <w:pStyle w:val="a3"/>
        <w:numPr>
          <w:ilvl w:val="0"/>
          <w:numId w:val="17"/>
        </w:numPr>
        <w:bidi w:val="0"/>
        <w:spacing w:line="360" w:lineRule="auto"/>
        <w:rPr>
          <w:rFonts w:ascii="Calibri" w:hAnsi="Calibri" w:cs="Calibri"/>
        </w:rPr>
      </w:pPr>
      <w:r w:rsidRPr="008F4F94">
        <w:rPr>
          <w:rFonts w:ascii="Calibri" w:hAnsi="Calibri" w:cs="Calibri"/>
          <w:b/>
          <w:bCs/>
        </w:rPr>
        <w:t xml:space="preserve">Promotion of </w:t>
      </w:r>
      <w:r w:rsidR="00A7603C" w:rsidRPr="008F4F94">
        <w:rPr>
          <w:rFonts w:ascii="Calibri" w:hAnsi="Calibri" w:cs="Calibri"/>
          <w:b/>
          <w:bCs/>
        </w:rPr>
        <w:t>collaborative and cross-disciplinary interactions</w:t>
      </w:r>
      <w:r w:rsidRPr="008F4F94">
        <w:rPr>
          <w:rFonts w:ascii="Calibri" w:hAnsi="Calibri" w:cs="Calibri"/>
          <w:b/>
          <w:bCs/>
        </w:rPr>
        <w:t>:</w:t>
      </w:r>
      <w:r w:rsidRPr="008F4F94">
        <w:rPr>
          <w:rFonts w:ascii="Calibri" w:hAnsi="Calibri" w:cs="Calibri"/>
        </w:rPr>
        <w:t xml:space="preserve"> science mentors </w:t>
      </w:r>
      <w:r w:rsidR="002B2CC2" w:rsidRPr="008F4F94">
        <w:rPr>
          <w:rFonts w:ascii="Calibri" w:hAnsi="Calibri" w:cs="Calibri"/>
        </w:rPr>
        <w:t>raised an idea of f</w:t>
      </w:r>
      <w:r w:rsidRPr="008F4F94">
        <w:rPr>
          <w:rFonts w:ascii="Calibri" w:hAnsi="Calibri" w:cs="Calibri"/>
        </w:rPr>
        <w:t xml:space="preserve">acilitating broader networking </w:t>
      </w:r>
      <w:r w:rsidR="002B2CC2" w:rsidRPr="008F4F94">
        <w:rPr>
          <w:rFonts w:ascii="Calibri" w:hAnsi="Calibri" w:cs="Calibri"/>
        </w:rPr>
        <w:t>with other, maybe nearby</w:t>
      </w:r>
      <w:r w:rsidR="00BA11EC" w:rsidRPr="008F4F94">
        <w:rPr>
          <w:rFonts w:ascii="Calibri" w:hAnsi="Calibri" w:cs="Calibri"/>
        </w:rPr>
        <w:t>, similar schools</w:t>
      </w:r>
      <w:r w:rsidR="002B2CC2" w:rsidRPr="008F4F94">
        <w:rPr>
          <w:rFonts w:ascii="Calibri" w:hAnsi="Calibri" w:cs="Calibri"/>
        </w:rPr>
        <w:t xml:space="preserve"> </w:t>
      </w:r>
      <w:r w:rsidR="00BA11EC" w:rsidRPr="008F4F94">
        <w:rPr>
          <w:rFonts w:ascii="Calibri" w:hAnsi="Calibri" w:cs="Calibri"/>
        </w:rPr>
        <w:t>to build a</w:t>
      </w:r>
      <w:r w:rsidRPr="008F4F94">
        <w:rPr>
          <w:rFonts w:ascii="Calibri" w:hAnsi="Calibri" w:cs="Calibri"/>
        </w:rPr>
        <w:t xml:space="preserve"> </w:t>
      </w:r>
      <w:r w:rsidR="00920786" w:rsidRPr="008F4F94">
        <w:rPr>
          <w:rFonts w:ascii="Calibri" w:hAnsi="Calibri" w:cs="Calibri"/>
        </w:rPr>
        <w:t>collaborative opportunity</w:t>
      </w:r>
      <w:r w:rsidRPr="008F4F94">
        <w:rPr>
          <w:rFonts w:ascii="Calibri" w:hAnsi="Calibri" w:cs="Calibri"/>
        </w:rPr>
        <w:t xml:space="preserve"> among mentors</w:t>
      </w:r>
      <w:r w:rsidR="00BA11EC" w:rsidRPr="008F4F94">
        <w:rPr>
          <w:rFonts w:ascii="Calibri" w:hAnsi="Calibri" w:cs="Calibri"/>
        </w:rPr>
        <w:t xml:space="preserve"> from these </w:t>
      </w:r>
      <w:r w:rsidR="008E24D0" w:rsidRPr="008F4F94">
        <w:rPr>
          <w:rFonts w:ascii="Calibri" w:hAnsi="Calibri" w:cs="Calibri"/>
        </w:rPr>
        <w:t>network school that</w:t>
      </w:r>
      <w:r w:rsidRPr="008F4F94">
        <w:rPr>
          <w:rFonts w:ascii="Calibri" w:hAnsi="Calibri" w:cs="Calibri"/>
        </w:rPr>
        <w:t xml:space="preserve"> can diversify perspectives, enrich resources, and foster innovative approaches.</w:t>
      </w:r>
    </w:p>
    <w:p w14:paraId="7F6C6477" w14:textId="6F84894C" w:rsidR="00865C7E" w:rsidRPr="008F4F94" w:rsidRDefault="00B610FC" w:rsidP="008E24D0">
      <w:pPr>
        <w:spacing w:line="360" w:lineRule="auto"/>
        <w:ind w:left="360"/>
        <w:rPr>
          <w:rFonts w:ascii="Calibri" w:hAnsi="Calibri" w:cs="Calibri"/>
        </w:rPr>
      </w:pPr>
      <w:r w:rsidRPr="005074D7">
        <w:rPr>
          <w:rFonts w:ascii="Calibri" w:hAnsi="Calibri" w:cs="Calibri"/>
          <w:b/>
          <w:bCs/>
        </w:rPr>
        <w:t>Quotation from semi-structured interviews</w:t>
      </w:r>
      <w:r w:rsidR="001E3485">
        <w:rPr>
          <w:rFonts w:ascii="Calibri" w:hAnsi="Calibri" w:cs="Calibri"/>
          <w:b/>
          <w:bCs/>
        </w:rPr>
        <w:t xml:space="preserve"> with </w:t>
      </w:r>
      <w:r w:rsidR="001E3485" w:rsidRPr="001B3EED">
        <w:rPr>
          <w:rFonts w:ascii="Calibri" w:hAnsi="Calibri" w:cs="Calibri"/>
          <w:b/>
          <w:bCs/>
        </w:rPr>
        <w:t>Mentor</w:t>
      </w:r>
      <w:r w:rsidR="001E3485">
        <w:rPr>
          <w:rFonts w:ascii="Calibri" w:hAnsi="Calibri" w:cs="Calibri"/>
          <w:b/>
          <w:bCs/>
        </w:rPr>
        <w:t xml:space="preserve"> 7</w:t>
      </w:r>
      <w:r w:rsidR="008E24D0" w:rsidRPr="008F4F94">
        <w:rPr>
          <w:rFonts w:ascii="Calibri" w:hAnsi="Calibri" w:cs="Calibri"/>
          <w:b/>
          <w:bCs/>
        </w:rPr>
        <w:t xml:space="preserve">: </w:t>
      </w:r>
      <w:r w:rsidR="008E24D0" w:rsidRPr="008F4F94">
        <w:rPr>
          <w:rFonts w:ascii="Calibri" w:hAnsi="Calibri" w:cs="Calibri"/>
        </w:rPr>
        <w:t>"</w:t>
      </w:r>
      <w:r w:rsidR="008E24D0" w:rsidRPr="008F4F94">
        <w:rPr>
          <w:rFonts w:ascii="Calibri" w:hAnsi="Calibri" w:cs="Calibri"/>
          <w:i/>
          <w:iCs/>
        </w:rPr>
        <w:t xml:space="preserve">I suggest </w:t>
      </w:r>
      <w:r w:rsidR="00DE0218" w:rsidRPr="008F4F94">
        <w:rPr>
          <w:rFonts w:ascii="Calibri" w:hAnsi="Calibri" w:cs="Calibri"/>
          <w:i/>
          <w:iCs/>
        </w:rPr>
        <w:t>making</w:t>
      </w:r>
      <w:r w:rsidR="00202587" w:rsidRPr="008F4F94">
        <w:rPr>
          <w:rFonts w:ascii="Calibri" w:hAnsi="Calibri" w:cs="Calibri"/>
          <w:i/>
          <w:iCs/>
        </w:rPr>
        <w:t xml:space="preserve"> a network </w:t>
      </w:r>
      <w:r w:rsidR="00710847" w:rsidRPr="008F4F94">
        <w:rPr>
          <w:rFonts w:ascii="Calibri" w:hAnsi="Calibri" w:cs="Calibri"/>
          <w:i/>
          <w:iCs/>
        </w:rPr>
        <w:t>meeting</w:t>
      </w:r>
      <w:r w:rsidR="00202587" w:rsidRPr="008F4F94">
        <w:rPr>
          <w:rFonts w:ascii="Calibri" w:hAnsi="Calibri" w:cs="Calibri"/>
          <w:i/>
          <w:iCs/>
        </w:rPr>
        <w:t xml:space="preserve"> with other nearby </w:t>
      </w:r>
      <w:r w:rsidR="005F56EB" w:rsidRPr="008F4F94">
        <w:rPr>
          <w:rFonts w:ascii="Calibri" w:hAnsi="Calibri" w:cs="Calibri"/>
          <w:i/>
          <w:iCs/>
        </w:rPr>
        <w:t>parallel science in-service mentors</w:t>
      </w:r>
      <w:r w:rsidR="004A2F60">
        <w:rPr>
          <w:rFonts w:ascii="Calibri" w:hAnsi="Calibri" w:cs="Calibri"/>
          <w:i/>
          <w:iCs/>
        </w:rPr>
        <w:t>,</w:t>
      </w:r>
      <w:r w:rsidR="005F56EB" w:rsidRPr="008F4F94">
        <w:rPr>
          <w:rFonts w:ascii="Calibri" w:hAnsi="Calibri" w:cs="Calibri"/>
          <w:i/>
          <w:iCs/>
        </w:rPr>
        <w:t xml:space="preserve"> </w:t>
      </w:r>
      <w:r w:rsidR="001055F3">
        <w:rPr>
          <w:rFonts w:ascii="Calibri" w:hAnsi="Calibri" w:cs="Calibri"/>
          <w:i/>
          <w:iCs/>
        </w:rPr>
        <w:t xml:space="preserve">from </w:t>
      </w:r>
      <w:r w:rsidR="004A2F60">
        <w:rPr>
          <w:rFonts w:ascii="Calibri" w:hAnsi="Calibri" w:cs="Calibri"/>
          <w:i/>
          <w:iCs/>
        </w:rPr>
        <w:t xml:space="preserve">another </w:t>
      </w:r>
      <w:r w:rsidR="00B53831">
        <w:rPr>
          <w:rFonts w:ascii="Calibri" w:hAnsi="Calibri" w:cs="Calibri"/>
          <w:i/>
          <w:iCs/>
        </w:rPr>
        <w:t xml:space="preserve">nearby </w:t>
      </w:r>
      <w:r w:rsidR="004A2F60">
        <w:rPr>
          <w:rFonts w:ascii="Calibri" w:hAnsi="Calibri" w:cs="Calibri"/>
          <w:i/>
          <w:iCs/>
        </w:rPr>
        <w:t xml:space="preserve">schools, </w:t>
      </w:r>
      <w:r w:rsidR="005F56EB" w:rsidRPr="008F4F94">
        <w:rPr>
          <w:rFonts w:ascii="Calibri" w:hAnsi="Calibri" w:cs="Calibri"/>
          <w:i/>
          <w:iCs/>
        </w:rPr>
        <w:t xml:space="preserve">in order to </w:t>
      </w:r>
      <w:r w:rsidR="003B4597" w:rsidRPr="008F4F94">
        <w:rPr>
          <w:rFonts w:ascii="Calibri" w:hAnsi="Calibri" w:cs="Calibri"/>
          <w:i/>
          <w:iCs/>
        </w:rPr>
        <w:t xml:space="preserve">boarder my experiences and </w:t>
      </w:r>
      <w:r w:rsidR="00BD0E58" w:rsidRPr="008F4F94">
        <w:rPr>
          <w:rFonts w:ascii="Calibri" w:hAnsi="Calibri" w:cs="Calibri"/>
          <w:i/>
          <w:iCs/>
        </w:rPr>
        <w:t>exposure</w:t>
      </w:r>
      <w:r w:rsidR="00BD0E58" w:rsidRPr="008F4F94">
        <w:rPr>
          <w:rFonts w:ascii="Calibri" w:hAnsi="Calibri" w:cs="Calibri"/>
        </w:rPr>
        <w:t xml:space="preserve"> to another </w:t>
      </w:r>
      <w:r w:rsidR="00920786" w:rsidRPr="008F4F94">
        <w:rPr>
          <w:rFonts w:ascii="Calibri" w:hAnsi="Calibri" w:cs="Calibri"/>
        </w:rPr>
        <w:t>mentoring visions and ideas</w:t>
      </w:r>
      <w:r w:rsidR="008E24D0" w:rsidRPr="008F4F94">
        <w:rPr>
          <w:rFonts w:ascii="Calibri" w:hAnsi="Calibri" w:cs="Calibri"/>
        </w:rPr>
        <w:t>"</w:t>
      </w:r>
    </w:p>
    <w:p w14:paraId="1E69C857" w14:textId="5D8CAB48" w:rsidR="00EF595D" w:rsidRPr="008F4F94" w:rsidRDefault="00EF595D" w:rsidP="00D401D0">
      <w:pPr>
        <w:spacing w:before="240" w:after="240" w:line="360" w:lineRule="auto"/>
        <w:rPr>
          <w:rFonts w:ascii="Calibri" w:hAnsi="Calibri" w:cs="Calibri"/>
          <w:b/>
          <w:bCs/>
        </w:rPr>
      </w:pPr>
      <w:r w:rsidRPr="008F4F94">
        <w:rPr>
          <w:rFonts w:ascii="Calibri" w:hAnsi="Calibri" w:cs="Calibri"/>
          <w:b/>
          <w:bCs/>
        </w:rPr>
        <w:t xml:space="preserve">Discussion and </w:t>
      </w:r>
      <w:r w:rsidR="00F24A29" w:rsidRPr="008F4F94">
        <w:rPr>
          <w:rFonts w:ascii="Calibri" w:hAnsi="Calibri" w:cs="Calibri"/>
          <w:b/>
          <w:bCs/>
        </w:rPr>
        <w:t>Conclusions</w:t>
      </w:r>
    </w:p>
    <w:p w14:paraId="49B6145E" w14:textId="307841F7" w:rsidR="00D401D0" w:rsidRPr="008F4F94" w:rsidRDefault="0096142F" w:rsidP="004642A1">
      <w:pPr>
        <w:spacing w:line="360" w:lineRule="auto"/>
        <w:rPr>
          <w:rFonts w:ascii="Calibri" w:hAnsi="Calibri" w:cs="Calibri"/>
        </w:rPr>
      </w:pPr>
      <w:r>
        <w:rPr>
          <w:rFonts w:ascii="Calibri" w:hAnsi="Calibri" w:cs="Calibri"/>
        </w:rPr>
        <w:lastRenderedPageBreak/>
        <w:t>A</w:t>
      </w:r>
      <w:r w:rsidR="00820EF5">
        <w:rPr>
          <w:rFonts w:ascii="Calibri" w:hAnsi="Calibri" w:cs="Calibri"/>
        </w:rPr>
        <w:t xml:space="preserve"> new ear of </w:t>
      </w:r>
      <w:r>
        <w:rPr>
          <w:rFonts w:ascii="Calibri" w:hAnsi="Calibri" w:cs="Calibri"/>
        </w:rPr>
        <w:t xml:space="preserve">in-service teachers' </w:t>
      </w:r>
      <w:r w:rsidR="00820EF5">
        <w:rPr>
          <w:rFonts w:ascii="Calibri" w:hAnsi="Calibri" w:cs="Calibri"/>
        </w:rPr>
        <w:t xml:space="preserve">professional </w:t>
      </w:r>
      <w:r w:rsidR="0077023B">
        <w:rPr>
          <w:rFonts w:ascii="Calibri" w:hAnsi="Calibri" w:cs="Calibri"/>
        </w:rPr>
        <w:t>development</w:t>
      </w:r>
      <w:r w:rsidR="00EC180F">
        <w:rPr>
          <w:rFonts w:ascii="Calibri" w:hAnsi="Calibri" w:cs="Calibri"/>
        </w:rPr>
        <w:t xml:space="preserve"> (PD)</w:t>
      </w:r>
      <w:r w:rsidR="0077023B">
        <w:rPr>
          <w:rFonts w:ascii="Calibri" w:hAnsi="Calibri" w:cs="Calibri"/>
        </w:rPr>
        <w:t xml:space="preserve"> and skills attainment </w:t>
      </w:r>
      <w:r>
        <w:rPr>
          <w:rFonts w:ascii="Calibri" w:hAnsi="Calibri" w:cs="Calibri"/>
        </w:rPr>
        <w:t xml:space="preserve">that </w:t>
      </w:r>
      <w:r w:rsidR="00176B8C">
        <w:rPr>
          <w:rFonts w:ascii="Calibri" w:hAnsi="Calibri" w:cs="Calibri"/>
        </w:rPr>
        <w:t>request</w:t>
      </w:r>
      <w:r w:rsidR="00523598">
        <w:rPr>
          <w:rFonts w:ascii="Calibri" w:hAnsi="Calibri" w:cs="Calibri"/>
        </w:rPr>
        <w:t xml:space="preserve"> the teacher </w:t>
      </w:r>
      <w:r w:rsidR="00AF5487">
        <w:rPr>
          <w:rFonts w:ascii="Calibri" w:hAnsi="Calibri" w:cs="Calibri"/>
        </w:rPr>
        <w:t>to learn</w:t>
      </w:r>
      <w:r w:rsidR="00464DF6">
        <w:rPr>
          <w:rFonts w:ascii="Calibri" w:hAnsi="Calibri" w:cs="Calibri"/>
        </w:rPr>
        <w:t xml:space="preserve">, acquest and professionally </w:t>
      </w:r>
      <w:r w:rsidR="00AF5487">
        <w:rPr>
          <w:rFonts w:ascii="Calibri" w:hAnsi="Calibri" w:cs="Calibri"/>
        </w:rPr>
        <w:t xml:space="preserve">develop </w:t>
      </w:r>
      <w:r w:rsidR="00660D0C">
        <w:rPr>
          <w:rFonts w:ascii="Calibri" w:hAnsi="Calibri" w:cs="Calibri"/>
        </w:rPr>
        <w:t>while doing</w:t>
      </w:r>
      <w:r w:rsidR="00F63DB7">
        <w:rPr>
          <w:rFonts w:ascii="Calibri" w:hAnsi="Calibri" w:cs="Calibri"/>
        </w:rPr>
        <w:t xml:space="preserve"> (</w:t>
      </w:r>
      <w:r w:rsidR="00C67963" w:rsidRPr="000511D5">
        <w:rPr>
          <w:rFonts w:ascii="Calibri" w:hAnsi="Calibri" w:cs="Calibri"/>
        </w:rPr>
        <w:t>Postholm</w:t>
      </w:r>
      <w:r w:rsidR="00C67963">
        <w:rPr>
          <w:rFonts w:ascii="Calibri" w:hAnsi="Calibri" w:cs="Calibri"/>
        </w:rPr>
        <w:t>, 2012;</w:t>
      </w:r>
      <w:r w:rsidR="00C67963" w:rsidRPr="00E41EE2">
        <w:rPr>
          <w:rFonts w:ascii="Calibri" w:hAnsi="Calibri" w:cs="Calibri"/>
        </w:rPr>
        <w:t xml:space="preserve"> </w:t>
      </w:r>
      <w:r w:rsidR="00E41EE2" w:rsidRPr="00E41EE2">
        <w:rPr>
          <w:rFonts w:ascii="Calibri" w:hAnsi="Calibri" w:cs="Calibri"/>
        </w:rPr>
        <w:t>Hardy</w:t>
      </w:r>
      <w:r w:rsidR="00E41EE2">
        <w:rPr>
          <w:rFonts w:ascii="Calibri" w:hAnsi="Calibri" w:cs="Calibri"/>
        </w:rPr>
        <w:t>, 2010</w:t>
      </w:r>
      <w:r w:rsidR="00F63DB7">
        <w:rPr>
          <w:rFonts w:ascii="Calibri" w:hAnsi="Calibri" w:cs="Calibri"/>
        </w:rPr>
        <w:t>)</w:t>
      </w:r>
      <w:r w:rsidR="00660D0C">
        <w:rPr>
          <w:rFonts w:ascii="Calibri" w:hAnsi="Calibri" w:cs="Calibri"/>
        </w:rPr>
        <w:t xml:space="preserve">. </w:t>
      </w:r>
      <w:r w:rsidR="008C68CE" w:rsidRPr="008F4F94">
        <w:rPr>
          <w:rFonts w:ascii="Calibri" w:hAnsi="Calibri" w:cs="Calibri"/>
        </w:rPr>
        <w:t>PLCs</w:t>
      </w:r>
      <w:r w:rsidR="0013380D">
        <w:rPr>
          <w:rFonts w:ascii="Calibri" w:hAnsi="Calibri" w:cs="Calibri"/>
        </w:rPr>
        <w:t xml:space="preserve"> are an</w:t>
      </w:r>
      <w:r w:rsidR="008C68CE" w:rsidRPr="008F4F94">
        <w:rPr>
          <w:rFonts w:ascii="Calibri" w:hAnsi="Calibri" w:cs="Calibri"/>
        </w:rPr>
        <w:t xml:space="preserve"> </w:t>
      </w:r>
      <w:r w:rsidR="00D94ACC" w:rsidRPr="008F4F94">
        <w:rPr>
          <w:rFonts w:ascii="Calibri" w:hAnsi="Calibri" w:cs="Calibri"/>
        </w:rPr>
        <w:t xml:space="preserve">important </w:t>
      </w:r>
      <w:r w:rsidR="00D94ACC">
        <w:rPr>
          <w:rFonts w:ascii="Calibri" w:hAnsi="Calibri" w:cs="Calibri"/>
        </w:rPr>
        <w:t>platform</w:t>
      </w:r>
      <w:r w:rsidR="00EC180F">
        <w:rPr>
          <w:rFonts w:ascii="Calibri" w:hAnsi="Calibri" w:cs="Calibri"/>
        </w:rPr>
        <w:t xml:space="preserve"> for in-service PD and </w:t>
      </w:r>
      <w:r w:rsidR="00883461">
        <w:rPr>
          <w:rFonts w:ascii="Calibri" w:hAnsi="Calibri" w:cs="Calibri"/>
        </w:rPr>
        <w:t xml:space="preserve">preservice </w:t>
      </w:r>
      <w:r w:rsidR="00696EC0">
        <w:rPr>
          <w:rFonts w:ascii="Calibri" w:hAnsi="Calibri" w:cs="Calibri"/>
        </w:rPr>
        <w:t>preparation programs (</w:t>
      </w:r>
      <w:r w:rsidR="003C49A8" w:rsidRPr="003C49A8">
        <w:rPr>
          <w:rFonts w:ascii="Calibri" w:hAnsi="Calibri" w:cs="Calibri"/>
        </w:rPr>
        <w:t>Lee</w:t>
      </w:r>
      <w:r w:rsidR="003C49A8" w:rsidRPr="00DC0EA1">
        <w:rPr>
          <w:rFonts w:ascii="Calibri" w:hAnsi="Calibri" w:cs="Calibri"/>
        </w:rPr>
        <w:t xml:space="preserve"> </w:t>
      </w:r>
      <w:r w:rsidR="002F21D4">
        <w:rPr>
          <w:rFonts w:ascii="Calibri" w:hAnsi="Calibri" w:cs="Calibri"/>
        </w:rPr>
        <w:t xml:space="preserve">et al., 2022; </w:t>
      </w:r>
      <w:r w:rsidR="00C64E85" w:rsidRPr="00DC0EA1">
        <w:rPr>
          <w:rFonts w:ascii="Calibri" w:hAnsi="Calibri" w:cs="Calibri"/>
        </w:rPr>
        <w:t>Penner-Williams</w:t>
      </w:r>
      <w:r w:rsidR="00C64E85">
        <w:rPr>
          <w:rFonts w:ascii="Calibri" w:hAnsi="Calibri" w:cs="Calibri"/>
        </w:rPr>
        <w:t xml:space="preserve"> et al.</w:t>
      </w:r>
      <w:r w:rsidR="005867E7" w:rsidRPr="00C64E85">
        <w:rPr>
          <w:rFonts w:ascii="Calibri" w:hAnsi="Calibri" w:cs="Calibri"/>
        </w:rPr>
        <w:t>, 201</w:t>
      </w:r>
      <w:r w:rsidR="00C64E85">
        <w:rPr>
          <w:rFonts w:ascii="Calibri" w:hAnsi="Calibri" w:cs="Calibri"/>
        </w:rPr>
        <w:t>7</w:t>
      </w:r>
      <w:r w:rsidR="005867E7">
        <w:rPr>
          <w:rFonts w:ascii="Calibri" w:hAnsi="Calibri" w:cs="Calibri"/>
        </w:rPr>
        <w:t>)</w:t>
      </w:r>
      <w:r w:rsidR="00972AFC">
        <w:rPr>
          <w:rFonts w:ascii="Calibri" w:hAnsi="Calibri" w:cs="Calibri"/>
        </w:rPr>
        <w:t xml:space="preserve">, </w:t>
      </w:r>
      <w:r w:rsidR="00383C18">
        <w:rPr>
          <w:rFonts w:ascii="Calibri" w:hAnsi="Calibri" w:cs="Calibri"/>
        </w:rPr>
        <w:t>they</w:t>
      </w:r>
      <w:r w:rsidR="00972AFC">
        <w:rPr>
          <w:rFonts w:ascii="Calibri" w:hAnsi="Calibri" w:cs="Calibri"/>
        </w:rPr>
        <w:t xml:space="preserve"> </w:t>
      </w:r>
      <w:r w:rsidR="005D329D">
        <w:rPr>
          <w:rFonts w:ascii="Calibri" w:hAnsi="Calibri" w:cs="Calibri"/>
        </w:rPr>
        <w:t xml:space="preserve">play an important role </w:t>
      </w:r>
      <w:r w:rsidR="00222D5A" w:rsidRPr="008F4F94">
        <w:rPr>
          <w:rFonts w:ascii="Calibri" w:hAnsi="Calibri" w:cs="Calibri"/>
        </w:rPr>
        <w:t xml:space="preserve">in </w:t>
      </w:r>
      <w:r w:rsidR="00EF62A4" w:rsidRPr="008F4F94">
        <w:rPr>
          <w:rFonts w:ascii="Calibri" w:hAnsi="Calibri" w:cs="Calibri"/>
        </w:rPr>
        <w:t>educational</w:t>
      </w:r>
      <w:r w:rsidR="00222D5A" w:rsidRPr="008F4F94">
        <w:rPr>
          <w:rFonts w:ascii="Calibri" w:hAnsi="Calibri" w:cs="Calibri"/>
        </w:rPr>
        <w:t xml:space="preserve"> field in general and in </w:t>
      </w:r>
      <w:r w:rsidR="00EF62A4" w:rsidRPr="008F4F94">
        <w:rPr>
          <w:rFonts w:ascii="Calibri" w:hAnsi="Calibri" w:cs="Calibri"/>
        </w:rPr>
        <w:t xml:space="preserve">science </w:t>
      </w:r>
      <w:r w:rsidR="00222D5A" w:rsidRPr="008F4F94">
        <w:rPr>
          <w:rFonts w:ascii="Calibri" w:hAnsi="Calibri" w:cs="Calibri"/>
        </w:rPr>
        <w:t>education in particula</w:t>
      </w:r>
      <w:r w:rsidR="00EF62A4" w:rsidRPr="008F4F94">
        <w:rPr>
          <w:rFonts w:ascii="Calibri" w:hAnsi="Calibri" w:cs="Calibri"/>
        </w:rPr>
        <w:t>r</w:t>
      </w:r>
      <w:r w:rsidR="008A10E7" w:rsidRPr="008F4F94">
        <w:rPr>
          <w:rFonts w:ascii="Calibri" w:hAnsi="Calibri" w:cs="Calibri"/>
        </w:rPr>
        <w:t xml:space="preserve"> (</w:t>
      </w:r>
      <w:r w:rsidR="00FA3CF9" w:rsidRPr="008F4F94">
        <w:rPr>
          <w:rFonts w:ascii="Calibri" w:hAnsi="Calibri" w:cs="Calibri"/>
        </w:rPr>
        <w:t>Eylon</w:t>
      </w:r>
      <w:r w:rsidR="000A3C75" w:rsidRPr="008F4F94">
        <w:rPr>
          <w:rFonts w:ascii="Calibri" w:hAnsi="Calibri" w:cs="Calibri"/>
        </w:rPr>
        <w:t xml:space="preserve"> et. al.,</w:t>
      </w:r>
      <w:r w:rsidR="00FA3CF9" w:rsidRPr="008F4F94">
        <w:rPr>
          <w:rFonts w:ascii="Calibri" w:hAnsi="Calibri" w:cs="Calibri"/>
        </w:rPr>
        <w:t xml:space="preserve"> 2020</w:t>
      </w:r>
      <w:r w:rsidR="000A3C75" w:rsidRPr="008F4F94">
        <w:rPr>
          <w:rFonts w:ascii="Calibri" w:hAnsi="Calibri" w:cs="Calibri"/>
        </w:rPr>
        <w:t xml:space="preserve">; </w:t>
      </w:r>
      <w:r w:rsidR="008A10E7" w:rsidRPr="008F4F94">
        <w:rPr>
          <w:rFonts w:ascii="Calibri" w:hAnsi="Calibri" w:cs="Calibri"/>
        </w:rPr>
        <w:t xml:space="preserve">Dogan </w:t>
      </w:r>
      <w:r w:rsidR="00E042ED" w:rsidRPr="008F4F94">
        <w:rPr>
          <w:rFonts w:ascii="Calibri" w:hAnsi="Calibri" w:cs="Calibri"/>
        </w:rPr>
        <w:t>et. al.</w:t>
      </w:r>
      <w:r w:rsidR="005072C0" w:rsidRPr="008F4F94">
        <w:rPr>
          <w:rFonts w:ascii="Calibri" w:hAnsi="Calibri" w:cs="Calibri"/>
        </w:rPr>
        <w:t xml:space="preserve">, </w:t>
      </w:r>
      <w:r w:rsidR="008A10E7" w:rsidRPr="008F4F94">
        <w:rPr>
          <w:rFonts w:ascii="Calibri" w:hAnsi="Calibri" w:cs="Calibri"/>
        </w:rPr>
        <w:t>2016</w:t>
      </w:r>
      <w:r w:rsidR="005072C0" w:rsidRPr="008F4F94">
        <w:rPr>
          <w:rFonts w:ascii="Calibri" w:hAnsi="Calibri" w:cs="Calibri"/>
        </w:rPr>
        <w:t xml:space="preserve">; </w:t>
      </w:r>
      <w:r w:rsidR="00F81F77" w:rsidRPr="008F4F94">
        <w:rPr>
          <w:rFonts w:ascii="Calibri" w:hAnsi="Calibri" w:cs="Calibri"/>
        </w:rPr>
        <w:t xml:space="preserve">Richmond &amp; </w:t>
      </w:r>
      <w:proofErr w:type="spellStart"/>
      <w:r w:rsidR="00F81F77" w:rsidRPr="008F4F94">
        <w:rPr>
          <w:rFonts w:ascii="Calibri" w:hAnsi="Calibri" w:cs="Calibri"/>
        </w:rPr>
        <w:t>Manokore</w:t>
      </w:r>
      <w:proofErr w:type="spellEnd"/>
      <w:r w:rsidR="00F81F77" w:rsidRPr="008F4F94">
        <w:rPr>
          <w:rFonts w:ascii="Calibri" w:hAnsi="Calibri" w:cs="Calibri"/>
        </w:rPr>
        <w:t>, 2011</w:t>
      </w:r>
      <w:r w:rsidR="008A10E7" w:rsidRPr="008F4F94">
        <w:rPr>
          <w:rFonts w:ascii="Calibri" w:hAnsi="Calibri" w:cs="Calibri"/>
        </w:rPr>
        <w:t>).</w:t>
      </w:r>
      <w:r w:rsidR="00F216CE" w:rsidRPr="008F4F94">
        <w:rPr>
          <w:rFonts w:ascii="Calibri" w:hAnsi="Calibri" w:cs="Calibri"/>
        </w:rPr>
        <w:t xml:space="preserve"> </w:t>
      </w:r>
      <w:r w:rsidR="000A6B0A" w:rsidRPr="008F4F94">
        <w:rPr>
          <w:rFonts w:ascii="Calibri" w:hAnsi="Calibri" w:cs="Calibri"/>
        </w:rPr>
        <w:t xml:space="preserve">Many </w:t>
      </w:r>
      <w:r w:rsidR="000D31E4" w:rsidRPr="008F4F94">
        <w:rPr>
          <w:rFonts w:ascii="Calibri" w:hAnsi="Calibri" w:cs="Calibri"/>
        </w:rPr>
        <w:t xml:space="preserve">researchers </w:t>
      </w:r>
      <w:r w:rsidR="00DE5FEF" w:rsidRPr="008F4F94">
        <w:rPr>
          <w:rFonts w:ascii="Calibri" w:hAnsi="Calibri" w:cs="Calibri"/>
        </w:rPr>
        <w:t xml:space="preserve">found that these PLCs </w:t>
      </w:r>
      <w:r w:rsidR="007A7715" w:rsidRPr="008F4F94">
        <w:rPr>
          <w:rFonts w:ascii="Calibri" w:hAnsi="Calibri" w:cs="Calibri"/>
        </w:rPr>
        <w:t>induced</w:t>
      </w:r>
      <w:r w:rsidR="00B71607" w:rsidRPr="008F4F94">
        <w:rPr>
          <w:rFonts w:ascii="Calibri" w:hAnsi="Calibri" w:cs="Calibri"/>
        </w:rPr>
        <w:t xml:space="preserve"> change in science teaching practices, disciplinary content knowledge and pedagogical content knowledge of K–12 science teachers</w:t>
      </w:r>
      <w:r w:rsidR="007A7715" w:rsidRPr="008F4F94">
        <w:rPr>
          <w:rFonts w:ascii="Calibri" w:hAnsi="Calibri" w:cs="Calibri"/>
        </w:rPr>
        <w:t xml:space="preserve"> (</w:t>
      </w:r>
      <w:r w:rsidR="00A85E83" w:rsidRPr="008F4F94">
        <w:rPr>
          <w:rFonts w:ascii="Calibri" w:hAnsi="Calibri" w:cs="Calibri"/>
        </w:rPr>
        <w:t>Dogan</w:t>
      </w:r>
      <w:r w:rsidR="007B296E">
        <w:rPr>
          <w:rFonts w:ascii="Calibri" w:hAnsi="Calibri" w:cs="Calibri"/>
        </w:rPr>
        <w:t xml:space="preserve"> et. al.</w:t>
      </w:r>
      <w:r w:rsidR="00A85E83" w:rsidRPr="008F4F94">
        <w:rPr>
          <w:rFonts w:ascii="Calibri" w:hAnsi="Calibri" w:cs="Calibri"/>
        </w:rPr>
        <w:t>, 2016</w:t>
      </w:r>
      <w:r w:rsidR="007A7715" w:rsidRPr="008F4F94">
        <w:rPr>
          <w:rFonts w:ascii="Calibri" w:hAnsi="Calibri" w:cs="Calibri"/>
        </w:rPr>
        <w:t>)</w:t>
      </w:r>
      <w:r w:rsidR="00B71607" w:rsidRPr="008F4F94">
        <w:rPr>
          <w:rFonts w:ascii="Calibri" w:hAnsi="Calibri" w:cs="Calibri"/>
        </w:rPr>
        <w:t>.</w:t>
      </w:r>
      <w:r w:rsidR="004931CA" w:rsidRPr="008F4F94">
        <w:rPr>
          <w:rFonts w:ascii="Calibri" w:hAnsi="Calibri" w:cs="Calibri"/>
        </w:rPr>
        <w:t xml:space="preserve"> </w:t>
      </w:r>
      <w:r w:rsidR="007A7F7E">
        <w:rPr>
          <w:rFonts w:ascii="Calibri" w:hAnsi="Calibri" w:cs="Calibri"/>
        </w:rPr>
        <w:t>I</w:t>
      </w:r>
      <w:r w:rsidR="00BE5E3D">
        <w:rPr>
          <w:rFonts w:ascii="Calibri" w:hAnsi="Calibri" w:cs="Calibri"/>
        </w:rPr>
        <w:t>n</w:t>
      </w:r>
      <w:r w:rsidR="000C2551" w:rsidRPr="008F4F94">
        <w:rPr>
          <w:rFonts w:ascii="Calibri" w:hAnsi="Calibri" w:cs="Calibri"/>
        </w:rPr>
        <w:t xml:space="preserve"> the current study </w:t>
      </w:r>
      <w:r w:rsidR="007A7F7E">
        <w:rPr>
          <w:rFonts w:ascii="Calibri" w:hAnsi="Calibri" w:cs="Calibri"/>
        </w:rPr>
        <w:t xml:space="preserve">it is found that a kind of </w:t>
      </w:r>
      <w:r w:rsidR="000C2551" w:rsidRPr="008F4F94">
        <w:rPr>
          <w:rFonts w:ascii="Calibri" w:hAnsi="Calibri" w:cs="Calibri"/>
        </w:rPr>
        <w:t>PLCs</w:t>
      </w:r>
      <w:r w:rsidR="007A7F7E">
        <w:rPr>
          <w:rFonts w:ascii="Calibri" w:hAnsi="Calibri" w:cs="Calibri"/>
        </w:rPr>
        <w:t xml:space="preserve"> called AKCs </w:t>
      </w:r>
      <w:r w:rsidR="00915051">
        <w:rPr>
          <w:rFonts w:ascii="Calibri" w:hAnsi="Calibri" w:cs="Calibri"/>
        </w:rPr>
        <w:t>likely enable in-service science</w:t>
      </w:r>
      <w:r w:rsidR="000C2551" w:rsidRPr="008F4F94">
        <w:rPr>
          <w:rFonts w:ascii="Calibri" w:hAnsi="Calibri" w:cs="Calibri"/>
        </w:rPr>
        <w:t xml:space="preserve"> </w:t>
      </w:r>
      <w:r w:rsidR="00D401D0" w:rsidRPr="008F4F94">
        <w:rPr>
          <w:rFonts w:ascii="Calibri" w:hAnsi="Calibri" w:cs="Calibri"/>
        </w:rPr>
        <w:t>mentor</w:t>
      </w:r>
      <w:r w:rsidR="00604003">
        <w:rPr>
          <w:rFonts w:ascii="Calibri" w:hAnsi="Calibri" w:cs="Calibri"/>
        </w:rPr>
        <w:t>s</w:t>
      </w:r>
      <w:r w:rsidR="00D401D0" w:rsidRPr="008F4F94">
        <w:rPr>
          <w:rFonts w:ascii="Calibri" w:hAnsi="Calibri" w:cs="Calibri"/>
        </w:rPr>
        <w:t xml:space="preserve"> </w:t>
      </w:r>
      <w:r w:rsidR="00604003">
        <w:rPr>
          <w:rFonts w:ascii="Calibri" w:hAnsi="Calibri" w:cs="Calibri"/>
        </w:rPr>
        <w:t xml:space="preserve">to gain and develop </w:t>
      </w:r>
      <w:r w:rsidR="004D2FC4">
        <w:rPr>
          <w:rFonts w:ascii="Calibri" w:hAnsi="Calibri" w:cs="Calibri"/>
        </w:rPr>
        <w:t xml:space="preserve">mentoring skills during the mentoring </w:t>
      </w:r>
      <w:r w:rsidR="00B11E26">
        <w:rPr>
          <w:rFonts w:ascii="Calibri" w:hAnsi="Calibri" w:cs="Calibri"/>
        </w:rPr>
        <w:t xml:space="preserve">of preservice science teachers from one side, and without prior participation </w:t>
      </w:r>
      <w:r w:rsidR="00A94848">
        <w:rPr>
          <w:rFonts w:ascii="Calibri" w:hAnsi="Calibri" w:cs="Calibri"/>
        </w:rPr>
        <w:t>in PD courses.</w:t>
      </w:r>
      <w:r w:rsidR="00D401D0" w:rsidRPr="008F4F94">
        <w:rPr>
          <w:rFonts w:ascii="Calibri" w:hAnsi="Calibri" w:cs="Calibri"/>
        </w:rPr>
        <w:t xml:space="preserve"> </w:t>
      </w:r>
    </w:p>
    <w:p w14:paraId="3E6B1D6D" w14:textId="2D0F1D5B" w:rsidR="004642A1" w:rsidRPr="008F4F94" w:rsidRDefault="00F72402" w:rsidP="006212B3">
      <w:pPr>
        <w:spacing w:line="360" w:lineRule="auto"/>
        <w:ind w:firstLine="284"/>
        <w:rPr>
          <w:rFonts w:ascii="Calibri" w:hAnsi="Calibri" w:cs="Calibri"/>
        </w:rPr>
      </w:pPr>
      <w:r w:rsidRPr="008F4F94">
        <w:rPr>
          <w:rFonts w:ascii="Calibri" w:hAnsi="Calibri" w:cs="Calibri"/>
        </w:rPr>
        <w:t xml:space="preserve">The current study investigated </w:t>
      </w:r>
      <w:r w:rsidR="0033229E" w:rsidRPr="008F4F94">
        <w:rPr>
          <w:rFonts w:ascii="Calibri" w:hAnsi="Calibri" w:cs="Calibri"/>
        </w:rPr>
        <w:t xml:space="preserve">the </w:t>
      </w:r>
      <w:r w:rsidR="008103F0">
        <w:rPr>
          <w:rFonts w:ascii="Calibri" w:hAnsi="Calibri" w:cs="Calibri"/>
        </w:rPr>
        <w:t>development</w:t>
      </w:r>
      <w:r w:rsidR="001878DE" w:rsidRPr="008F4F94">
        <w:rPr>
          <w:rFonts w:ascii="Calibri" w:hAnsi="Calibri" w:cs="Calibri"/>
        </w:rPr>
        <w:t xml:space="preserve"> </w:t>
      </w:r>
      <w:r w:rsidR="00A86DFF" w:rsidRPr="008F4F94">
        <w:rPr>
          <w:rFonts w:ascii="Calibri" w:hAnsi="Calibri" w:cs="Calibri"/>
        </w:rPr>
        <w:t xml:space="preserve">of </w:t>
      </w:r>
      <w:r w:rsidR="00CC2677">
        <w:rPr>
          <w:rFonts w:ascii="Calibri" w:hAnsi="Calibri" w:cs="Calibri"/>
        </w:rPr>
        <w:t xml:space="preserve">mentoring skills </w:t>
      </w:r>
      <w:r w:rsidR="00530CF3">
        <w:rPr>
          <w:rFonts w:ascii="Calibri" w:hAnsi="Calibri" w:cs="Calibri"/>
        </w:rPr>
        <w:t xml:space="preserve">of </w:t>
      </w:r>
      <w:r w:rsidR="00A86DFF" w:rsidRPr="008F4F94">
        <w:rPr>
          <w:rFonts w:ascii="Calibri" w:hAnsi="Calibri" w:cs="Calibri"/>
        </w:rPr>
        <w:t xml:space="preserve">in-service science </w:t>
      </w:r>
      <w:r w:rsidR="008103F0">
        <w:rPr>
          <w:rFonts w:ascii="Calibri" w:hAnsi="Calibri" w:cs="Calibri"/>
        </w:rPr>
        <w:t xml:space="preserve">mentors </w:t>
      </w:r>
      <w:r w:rsidR="00530CF3">
        <w:rPr>
          <w:rFonts w:ascii="Calibri" w:hAnsi="Calibri" w:cs="Calibri"/>
        </w:rPr>
        <w:t xml:space="preserve">who </w:t>
      </w:r>
      <w:r w:rsidR="00333DFF">
        <w:rPr>
          <w:rFonts w:ascii="Calibri" w:hAnsi="Calibri" w:cs="Calibri"/>
        </w:rPr>
        <w:t>act as an important participants of</w:t>
      </w:r>
      <w:r w:rsidR="001F1462" w:rsidRPr="008F4F94">
        <w:rPr>
          <w:rFonts w:ascii="Calibri" w:hAnsi="Calibri" w:cs="Calibri"/>
        </w:rPr>
        <w:t xml:space="preserve"> PLC</w:t>
      </w:r>
      <w:r w:rsidR="0000514B">
        <w:rPr>
          <w:rFonts w:ascii="Calibri" w:hAnsi="Calibri" w:cs="Calibri"/>
        </w:rPr>
        <w:t>s</w:t>
      </w:r>
      <w:r w:rsidR="001F1462" w:rsidRPr="008F4F94">
        <w:rPr>
          <w:rFonts w:ascii="Calibri" w:hAnsi="Calibri" w:cs="Calibri"/>
        </w:rPr>
        <w:t xml:space="preserve"> called</w:t>
      </w:r>
      <w:r w:rsidR="001878DE" w:rsidRPr="008F4F94">
        <w:rPr>
          <w:rFonts w:ascii="Calibri" w:hAnsi="Calibri" w:cs="Calibri"/>
        </w:rPr>
        <w:t xml:space="preserve"> </w:t>
      </w:r>
      <w:r w:rsidR="00333DFF">
        <w:rPr>
          <w:rFonts w:ascii="Calibri" w:hAnsi="Calibri" w:cs="Calibri"/>
        </w:rPr>
        <w:t>AKCs</w:t>
      </w:r>
      <w:r w:rsidR="001F1462" w:rsidRPr="008F4F94">
        <w:rPr>
          <w:rFonts w:ascii="Calibri" w:hAnsi="Calibri" w:cs="Calibri"/>
        </w:rPr>
        <w:t xml:space="preserve">. </w:t>
      </w:r>
      <w:r w:rsidR="00400A9A">
        <w:rPr>
          <w:rFonts w:ascii="Calibri" w:hAnsi="Calibri" w:cs="Calibri"/>
        </w:rPr>
        <w:t>It is found that AKCs are likely enabled th</w:t>
      </w:r>
      <w:r w:rsidR="00C43374">
        <w:rPr>
          <w:rFonts w:ascii="Calibri" w:hAnsi="Calibri" w:cs="Calibri"/>
        </w:rPr>
        <w:t xml:space="preserve">ose </w:t>
      </w:r>
      <w:r w:rsidR="00400A9A">
        <w:rPr>
          <w:rFonts w:ascii="Calibri" w:hAnsi="Calibri" w:cs="Calibri"/>
        </w:rPr>
        <w:t>in-service science</w:t>
      </w:r>
      <w:r w:rsidR="00400A9A" w:rsidRPr="008F4F94">
        <w:rPr>
          <w:rFonts w:ascii="Calibri" w:hAnsi="Calibri" w:cs="Calibri"/>
        </w:rPr>
        <w:t xml:space="preserve"> mentor</w:t>
      </w:r>
      <w:r w:rsidR="00400A9A">
        <w:rPr>
          <w:rFonts w:ascii="Calibri" w:hAnsi="Calibri" w:cs="Calibri"/>
        </w:rPr>
        <w:t>s</w:t>
      </w:r>
      <w:r w:rsidR="00400A9A" w:rsidRPr="008F4F94">
        <w:rPr>
          <w:rFonts w:ascii="Calibri" w:hAnsi="Calibri" w:cs="Calibri"/>
        </w:rPr>
        <w:t xml:space="preserve"> </w:t>
      </w:r>
      <w:r w:rsidR="00400A9A">
        <w:rPr>
          <w:rFonts w:ascii="Calibri" w:hAnsi="Calibri" w:cs="Calibri"/>
        </w:rPr>
        <w:t xml:space="preserve">to gain and develop mentoring skills during the mentoring of preservice science teachers from one side, and without prior participation in </w:t>
      </w:r>
      <w:r w:rsidR="00CA193E">
        <w:rPr>
          <w:rFonts w:ascii="Calibri" w:hAnsi="Calibri" w:cs="Calibri"/>
        </w:rPr>
        <w:t xml:space="preserve">any preparatory </w:t>
      </w:r>
      <w:r w:rsidR="00400A9A">
        <w:rPr>
          <w:rFonts w:ascii="Calibri" w:hAnsi="Calibri" w:cs="Calibri"/>
        </w:rPr>
        <w:t>PD</w:t>
      </w:r>
      <w:r w:rsidR="00CA193E">
        <w:rPr>
          <w:rFonts w:ascii="Calibri" w:hAnsi="Calibri" w:cs="Calibri"/>
        </w:rPr>
        <w:t xml:space="preserve"> courses</w:t>
      </w:r>
      <w:r w:rsidR="00C43374">
        <w:rPr>
          <w:rFonts w:ascii="Calibri" w:hAnsi="Calibri" w:cs="Calibri"/>
        </w:rPr>
        <w:t>. More specifically</w:t>
      </w:r>
      <w:r w:rsidR="00C32C84" w:rsidRPr="008F4F94">
        <w:rPr>
          <w:rFonts w:ascii="Calibri" w:hAnsi="Calibri" w:cs="Calibri"/>
        </w:rPr>
        <w:t xml:space="preserve">, </w:t>
      </w:r>
      <w:r w:rsidR="00903D38" w:rsidRPr="008F4F94">
        <w:rPr>
          <w:rFonts w:ascii="Calibri" w:hAnsi="Calibri" w:cs="Calibri"/>
        </w:rPr>
        <w:t xml:space="preserve">in-service science teachers found that these </w:t>
      </w:r>
      <w:r w:rsidR="00916D14">
        <w:rPr>
          <w:rFonts w:ascii="Calibri" w:hAnsi="Calibri" w:cs="Calibri"/>
        </w:rPr>
        <w:t>AKCs</w:t>
      </w:r>
      <w:r w:rsidR="001A1BC3" w:rsidRPr="008F4F94">
        <w:rPr>
          <w:rFonts w:ascii="Calibri" w:hAnsi="Calibri" w:cs="Calibri"/>
        </w:rPr>
        <w:t xml:space="preserve"> meeting provide them with many skills, such as </w:t>
      </w:r>
      <w:r w:rsidR="008318D6" w:rsidRPr="008F4F94">
        <w:rPr>
          <w:rFonts w:ascii="Calibri" w:hAnsi="Calibri" w:cs="Calibri"/>
        </w:rPr>
        <w:t>coaching, facilitating, fractionating</w:t>
      </w:r>
      <w:r w:rsidR="006D77C2" w:rsidRPr="008F4F94">
        <w:rPr>
          <w:rFonts w:ascii="Calibri" w:hAnsi="Calibri" w:cs="Calibri"/>
        </w:rPr>
        <w:t xml:space="preserve">, etc., that were </w:t>
      </w:r>
      <w:r w:rsidR="00C960E9" w:rsidRPr="008F4F94">
        <w:rPr>
          <w:rFonts w:ascii="Calibri" w:hAnsi="Calibri" w:cs="Calibri"/>
        </w:rPr>
        <w:t xml:space="preserve">do not have it prior to their </w:t>
      </w:r>
      <w:r w:rsidR="0076096B" w:rsidRPr="008F4F94">
        <w:rPr>
          <w:rFonts w:ascii="Calibri" w:hAnsi="Calibri" w:cs="Calibri"/>
        </w:rPr>
        <w:t>participating</w:t>
      </w:r>
      <w:r w:rsidR="00C960E9" w:rsidRPr="008F4F94">
        <w:rPr>
          <w:rFonts w:ascii="Calibri" w:hAnsi="Calibri" w:cs="Calibri"/>
        </w:rPr>
        <w:t xml:space="preserve"> in the </w:t>
      </w:r>
      <w:r w:rsidR="0076096B" w:rsidRPr="008F4F94">
        <w:rPr>
          <w:rFonts w:ascii="Calibri" w:hAnsi="Calibri" w:cs="Calibri"/>
        </w:rPr>
        <w:t>Academia Kita weekly meetings.</w:t>
      </w:r>
    </w:p>
    <w:p w14:paraId="406A4289" w14:textId="622B5463" w:rsidR="00303B7D" w:rsidRPr="008F4F94" w:rsidRDefault="00A04A8C" w:rsidP="00303B7D">
      <w:pPr>
        <w:spacing w:line="360" w:lineRule="auto"/>
        <w:ind w:firstLine="284"/>
        <w:rPr>
          <w:rFonts w:ascii="Calibri" w:hAnsi="Calibri" w:cs="Calibri"/>
          <w:lang w:bidi="he-IL"/>
        </w:rPr>
      </w:pPr>
      <w:r w:rsidRPr="008F4F94">
        <w:rPr>
          <w:rFonts w:ascii="Calibri" w:hAnsi="Calibri" w:cs="Calibri"/>
        </w:rPr>
        <w:t xml:space="preserve">Battersby and Verdi (2015) </w:t>
      </w:r>
      <w:r w:rsidR="00E07DD8" w:rsidRPr="008F4F94">
        <w:rPr>
          <w:rFonts w:ascii="Calibri" w:hAnsi="Calibri" w:cs="Calibri"/>
        </w:rPr>
        <w:t>highlighted the importance of PLCs f</w:t>
      </w:r>
      <w:r w:rsidR="003E30BB" w:rsidRPr="008F4F94">
        <w:rPr>
          <w:rFonts w:ascii="Calibri" w:hAnsi="Calibri" w:cs="Calibri"/>
        </w:rPr>
        <w:t>or the development of teacher-led professionalism, it may be imperative to examine emergent professional identities and teaching culture through reflective dialogues</w:t>
      </w:r>
      <w:r w:rsidR="0013770A" w:rsidRPr="008F4F94">
        <w:rPr>
          <w:rFonts w:ascii="Calibri" w:hAnsi="Calibri" w:cs="Calibri"/>
        </w:rPr>
        <w:t xml:space="preserve">, </w:t>
      </w:r>
      <w:r w:rsidR="00841421">
        <w:rPr>
          <w:rFonts w:ascii="Calibri" w:hAnsi="Calibri" w:cs="Calibri"/>
        </w:rPr>
        <w:t xml:space="preserve">Hudson (2013) </w:t>
      </w:r>
      <w:r w:rsidR="00046251">
        <w:rPr>
          <w:rFonts w:ascii="Calibri" w:hAnsi="Calibri" w:cs="Calibri"/>
        </w:rPr>
        <w:t xml:space="preserve">found that </w:t>
      </w:r>
      <w:r w:rsidR="00D9692A">
        <w:rPr>
          <w:rFonts w:ascii="Calibri" w:hAnsi="Calibri" w:cs="Calibri"/>
        </w:rPr>
        <w:t>participation of in-service</w:t>
      </w:r>
      <w:r w:rsidR="00046251" w:rsidRPr="00046251">
        <w:rPr>
          <w:rFonts w:ascii="Calibri" w:hAnsi="Calibri" w:cs="Calibri"/>
        </w:rPr>
        <w:t xml:space="preserve"> </w:t>
      </w:r>
      <w:r w:rsidR="00AC3156">
        <w:rPr>
          <w:rFonts w:ascii="Calibri" w:hAnsi="Calibri" w:cs="Calibri"/>
        </w:rPr>
        <w:t xml:space="preserve">mentors is </w:t>
      </w:r>
      <w:r w:rsidR="007276F3">
        <w:rPr>
          <w:rFonts w:ascii="Calibri" w:hAnsi="Calibri" w:cs="Calibri"/>
        </w:rPr>
        <w:t xml:space="preserve">PD </w:t>
      </w:r>
      <w:r w:rsidR="00AC3156">
        <w:rPr>
          <w:rFonts w:ascii="Calibri" w:hAnsi="Calibri" w:cs="Calibri"/>
        </w:rPr>
        <w:t>an important parameter that</w:t>
      </w:r>
      <w:r w:rsidR="00046251" w:rsidRPr="00046251">
        <w:rPr>
          <w:rFonts w:ascii="Calibri" w:hAnsi="Calibri" w:cs="Calibri"/>
        </w:rPr>
        <w:t xml:space="preserve">  can help </w:t>
      </w:r>
      <w:r w:rsidR="00AC3156">
        <w:rPr>
          <w:rFonts w:ascii="Calibri" w:hAnsi="Calibri" w:cs="Calibri"/>
        </w:rPr>
        <w:t xml:space="preserve">them </w:t>
      </w:r>
      <w:r w:rsidR="00046251" w:rsidRPr="00046251">
        <w:rPr>
          <w:rFonts w:ascii="Calibri" w:hAnsi="Calibri" w:cs="Calibri"/>
        </w:rPr>
        <w:t>to quality mentoring of preservice teachers through explicit mentoring practices</w:t>
      </w:r>
      <w:r w:rsidR="00465E60">
        <w:rPr>
          <w:rFonts w:ascii="Calibri" w:hAnsi="Calibri" w:cs="Calibri"/>
        </w:rPr>
        <w:t>. In the</w:t>
      </w:r>
      <w:r w:rsidR="00046251" w:rsidRPr="00046251">
        <w:rPr>
          <w:rFonts w:ascii="Calibri" w:hAnsi="Calibri" w:cs="Calibri"/>
        </w:rPr>
        <w:t xml:space="preserve"> </w:t>
      </w:r>
      <w:r w:rsidR="00742B7F" w:rsidRPr="008F4F94">
        <w:rPr>
          <w:rFonts w:ascii="Calibri" w:hAnsi="Calibri" w:cs="Calibri"/>
        </w:rPr>
        <w:t>current study</w:t>
      </w:r>
      <w:r w:rsidR="00465E60">
        <w:rPr>
          <w:rFonts w:ascii="Calibri" w:hAnsi="Calibri" w:cs="Calibri"/>
        </w:rPr>
        <w:t>, it seems</w:t>
      </w:r>
      <w:r w:rsidR="00F42D20" w:rsidRPr="008F4F94">
        <w:rPr>
          <w:rFonts w:ascii="Calibri" w:hAnsi="Calibri" w:cs="Calibri"/>
        </w:rPr>
        <w:t xml:space="preserve"> that </w:t>
      </w:r>
      <w:r w:rsidR="00A00CEB">
        <w:rPr>
          <w:rFonts w:ascii="Calibri" w:hAnsi="Calibri" w:cs="Calibri"/>
        </w:rPr>
        <w:t>AKCs</w:t>
      </w:r>
      <w:r w:rsidR="00F42D20" w:rsidRPr="008F4F94">
        <w:rPr>
          <w:rFonts w:ascii="Calibri" w:hAnsi="Calibri" w:cs="Calibri"/>
        </w:rPr>
        <w:t xml:space="preserve"> </w:t>
      </w:r>
      <w:r w:rsidR="00B03A8D" w:rsidRPr="008F4F94">
        <w:rPr>
          <w:rFonts w:ascii="Calibri" w:hAnsi="Calibri" w:cs="Calibri"/>
        </w:rPr>
        <w:t xml:space="preserve">meetings succeeded to </w:t>
      </w:r>
      <w:r w:rsidR="00AC09CC" w:rsidRPr="008F4F94">
        <w:rPr>
          <w:rFonts w:ascii="Calibri" w:hAnsi="Calibri" w:cs="Calibri"/>
        </w:rPr>
        <w:t xml:space="preserve">improve mentoring abilities </w:t>
      </w:r>
      <w:r w:rsidR="00F96999" w:rsidRPr="008F4F94">
        <w:rPr>
          <w:rFonts w:ascii="Calibri" w:hAnsi="Calibri" w:cs="Calibri"/>
        </w:rPr>
        <w:t xml:space="preserve">and skills of in-service science </w:t>
      </w:r>
      <w:r w:rsidR="00465E60">
        <w:rPr>
          <w:rFonts w:ascii="Calibri" w:hAnsi="Calibri" w:cs="Calibri"/>
        </w:rPr>
        <w:t xml:space="preserve">mentors </w:t>
      </w:r>
      <w:r w:rsidR="00465E60" w:rsidRPr="00380704">
        <w:rPr>
          <w:rFonts w:ascii="Calibri" w:hAnsi="Calibri" w:cs="Calibri"/>
        </w:rPr>
        <w:t>without</w:t>
      </w:r>
      <w:r w:rsidR="00380704">
        <w:rPr>
          <w:rFonts w:ascii="Calibri" w:hAnsi="Calibri" w:cs="Calibri"/>
        </w:rPr>
        <w:t xml:space="preserve"> providing them with a </w:t>
      </w:r>
      <w:r w:rsidR="00205092">
        <w:rPr>
          <w:rFonts w:ascii="Calibri" w:hAnsi="Calibri" w:cs="Calibri"/>
        </w:rPr>
        <w:t xml:space="preserve">mentoring capacity </w:t>
      </w:r>
      <w:r w:rsidR="006842DF">
        <w:rPr>
          <w:rFonts w:ascii="Calibri" w:hAnsi="Calibri" w:cs="Calibri"/>
        </w:rPr>
        <w:t>building</w:t>
      </w:r>
      <w:r w:rsidR="00380704">
        <w:rPr>
          <w:rFonts w:ascii="Calibri" w:hAnsi="Calibri" w:cs="Calibri"/>
        </w:rPr>
        <w:t xml:space="preserve"> </w:t>
      </w:r>
      <w:r w:rsidR="00205092">
        <w:rPr>
          <w:rFonts w:ascii="Calibri" w:hAnsi="Calibri" w:cs="Calibri"/>
        </w:rPr>
        <w:t>PD</w:t>
      </w:r>
      <w:r w:rsidR="006842DF">
        <w:rPr>
          <w:rFonts w:ascii="Calibri" w:hAnsi="Calibri" w:cs="Calibri"/>
        </w:rPr>
        <w:t xml:space="preserve">. The development and </w:t>
      </w:r>
      <w:r w:rsidR="00AC418E">
        <w:rPr>
          <w:rFonts w:ascii="Calibri" w:hAnsi="Calibri" w:cs="Calibri"/>
        </w:rPr>
        <w:t>improvements</w:t>
      </w:r>
      <w:r w:rsidR="006842DF">
        <w:rPr>
          <w:rFonts w:ascii="Calibri" w:hAnsi="Calibri" w:cs="Calibri"/>
        </w:rPr>
        <w:t xml:space="preserve"> of mentoring skills </w:t>
      </w:r>
      <w:r w:rsidR="00AC418E">
        <w:rPr>
          <w:rFonts w:ascii="Calibri" w:hAnsi="Calibri" w:cs="Calibri"/>
        </w:rPr>
        <w:t>were likely</w:t>
      </w:r>
      <w:r w:rsidR="00F96999" w:rsidRPr="008F4F94">
        <w:rPr>
          <w:rFonts w:ascii="Calibri" w:hAnsi="Calibri" w:cs="Calibri"/>
        </w:rPr>
        <w:t xml:space="preserve"> </w:t>
      </w:r>
      <w:r w:rsidR="007C3801" w:rsidRPr="008F4F94">
        <w:rPr>
          <w:rFonts w:ascii="Calibri" w:hAnsi="Calibri" w:cs="Calibri"/>
        </w:rPr>
        <w:t>because of</w:t>
      </w:r>
      <w:r w:rsidR="00F96999" w:rsidRPr="008F4F94">
        <w:rPr>
          <w:rFonts w:ascii="Calibri" w:hAnsi="Calibri" w:cs="Calibri"/>
        </w:rPr>
        <w:t xml:space="preserve"> the productive </w:t>
      </w:r>
      <w:r w:rsidR="00F70329" w:rsidRPr="008F4F94">
        <w:rPr>
          <w:rFonts w:ascii="Calibri" w:hAnsi="Calibri" w:cs="Calibri"/>
        </w:rPr>
        <w:t xml:space="preserve">and fruitful </w:t>
      </w:r>
      <w:r w:rsidR="00AC418E">
        <w:rPr>
          <w:rFonts w:ascii="Calibri" w:hAnsi="Calibri" w:cs="Calibri"/>
        </w:rPr>
        <w:t>conversation</w:t>
      </w:r>
      <w:r w:rsidR="00F70329" w:rsidRPr="008F4F94">
        <w:rPr>
          <w:rFonts w:ascii="Calibri" w:hAnsi="Calibri" w:cs="Calibri"/>
        </w:rPr>
        <w:t xml:space="preserve"> that took place between the </w:t>
      </w:r>
      <w:r w:rsidR="00883461">
        <w:rPr>
          <w:rFonts w:ascii="Calibri" w:hAnsi="Calibri" w:cs="Calibri"/>
        </w:rPr>
        <w:t xml:space="preserve">AKCs </w:t>
      </w:r>
      <w:r w:rsidR="00F70329" w:rsidRPr="008F4F94">
        <w:rPr>
          <w:rFonts w:ascii="Calibri" w:hAnsi="Calibri" w:cs="Calibri"/>
        </w:rPr>
        <w:t xml:space="preserve">community candidates either the in-service </w:t>
      </w:r>
      <w:r w:rsidR="00A01672" w:rsidRPr="008F4F94">
        <w:rPr>
          <w:rFonts w:ascii="Calibri" w:hAnsi="Calibri" w:cs="Calibri"/>
        </w:rPr>
        <w:t xml:space="preserve">mentors themselves, </w:t>
      </w:r>
      <w:r w:rsidR="00883461">
        <w:rPr>
          <w:rFonts w:ascii="Calibri" w:hAnsi="Calibri" w:cs="Calibri"/>
        </w:rPr>
        <w:t xml:space="preserve">preservice </w:t>
      </w:r>
      <w:r w:rsidR="00A01672" w:rsidRPr="008F4F94">
        <w:rPr>
          <w:rFonts w:ascii="Calibri" w:hAnsi="Calibri" w:cs="Calibri"/>
        </w:rPr>
        <w:t xml:space="preserve">science teachers and the academic supervisor. </w:t>
      </w:r>
      <w:r w:rsidR="007F3BED" w:rsidRPr="008F4F94">
        <w:rPr>
          <w:rFonts w:ascii="Calibri" w:hAnsi="Calibri" w:cs="Calibri"/>
        </w:rPr>
        <w:t xml:space="preserve">It could be said that this </w:t>
      </w:r>
      <w:r w:rsidR="00A00CEB">
        <w:rPr>
          <w:rFonts w:ascii="Calibri" w:hAnsi="Calibri" w:cs="Calibri"/>
        </w:rPr>
        <w:t>AKCs</w:t>
      </w:r>
      <w:r w:rsidR="00A00CEB" w:rsidRPr="008F4F94">
        <w:rPr>
          <w:rFonts w:ascii="Calibri" w:hAnsi="Calibri" w:cs="Calibri"/>
        </w:rPr>
        <w:t xml:space="preserve"> </w:t>
      </w:r>
      <w:r w:rsidR="00CE4AD8" w:rsidRPr="008F4F94">
        <w:rPr>
          <w:rFonts w:ascii="Calibri" w:hAnsi="Calibri" w:cs="Calibri"/>
        </w:rPr>
        <w:t xml:space="preserve">provided a suitable and sufficient platform </w:t>
      </w:r>
      <w:r w:rsidR="007276EF" w:rsidRPr="008F4F94">
        <w:rPr>
          <w:rFonts w:ascii="Calibri" w:hAnsi="Calibri" w:cs="Calibri"/>
        </w:rPr>
        <w:t xml:space="preserve">for </w:t>
      </w:r>
      <w:r w:rsidR="001D7B66" w:rsidRPr="008F4F94">
        <w:rPr>
          <w:rFonts w:ascii="Calibri" w:hAnsi="Calibri" w:cs="Calibri"/>
        </w:rPr>
        <w:t xml:space="preserve">professional development of mentoring </w:t>
      </w:r>
      <w:r w:rsidR="00C9408B" w:rsidRPr="008F4F94">
        <w:rPr>
          <w:rFonts w:ascii="Calibri" w:hAnsi="Calibri" w:cs="Calibri"/>
        </w:rPr>
        <w:t xml:space="preserve">profession as a </w:t>
      </w:r>
      <w:r w:rsidR="004515BB" w:rsidRPr="008F4F94">
        <w:rPr>
          <w:rFonts w:ascii="Calibri" w:hAnsi="Calibri" w:cs="Calibri"/>
        </w:rPr>
        <w:t xml:space="preserve">solo </w:t>
      </w:r>
      <w:r w:rsidR="00E31491" w:rsidRPr="008F4F94">
        <w:rPr>
          <w:rFonts w:ascii="Calibri" w:hAnsi="Calibri" w:cs="Calibri"/>
        </w:rPr>
        <w:t>program.</w:t>
      </w:r>
    </w:p>
    <w:p w14:paraId="02369F8A" w14:textId="21AB3703" w:rsidR="00332ACF" w:rsidRPr="008F4F94" w:rsidRDefault="00332ACF" w:rsidP="00303B7D">
      <w:pPr>
        <w:spacing w:line="360" w:lineRule="auto"/>
        <w:ind w:firstLine="284"/>
        <w:rPr>
          <w:rFonts w:ascii="Calibri" w:hAnsi="Calibri" w:cs="Calibri"/>
          <w:lang w:bidi="he-IL"/>
        </w:rPr>
      </w:pPr>
      <w:r w:rsidRPr="008F4F94">
        <w:rPr>
          <w:rFonts w:ascii="Calibri" w:hAnsi="Calibri" w:cs="Calibri"/>
        </w:rPr>
        <w:lastRenderedPageBreak/>
        <w:t>Fleming et. al (2013) in their study that included 283 mentor-mentee mentoring relationships, founded that mentoring relationships between mentor-mentee include six skills of competencies, namely: (a) Maintaining effective communication, (b) Aligning expectations, (c) Assessing understanding, (d) Fostering independence, (e) Addressing diversity and (f) Promoting professional development. They highlighted the importance of understanding the mentoring competencies that affect the mentor-mentee interactions and the effectivity of the training progression.</w:t>
      </w:r>
      <w:r w:rsidR="00FF6108" w:rsidRPr="008F4F94">
        <w:rPr>
          <w:rFonts w:ascii="Calibri" w:hAnsi="Calibri" w:cs="Calibri"/>
        </w:rPr>
        <w:t xml:space="preserve"> Academia Kita program </w:t>
      </w:r>
      <w:r w:rsidR="003A3F8D" w:rsidRPr="008F4F94">
        <w:rPr>
          <w:rFonts w:ascii="Calibri" w:hAnsi="Calibri" w:cs="Calibri"/>
        </w:rPr>
        <w:t>shaped the role of in-service science mentor</w:t>
      </w:r>
      <w:r w:rsidR="00834239" w:rsidRPr="008F4F94">
        <w:rPr>
          <w:rFonts w:ascii="Calibri" w:hAnsi="Calibri" w:cs="Calibri"/>
        </w:rPr>
        <w:t xml:space="preserve"> in seven categories, namely: (a) Facilitator</w:t>
      </w:r>
      <w:r w:rsidR="00486ADA" w:rsidRPr="008F4F94">
        <w:rPr>
          <w:rFonts w:ascii="Calibri" w:hAnsi="Calibri" w:cs="Calibri"/>
        </w:rPr>
        <w:t xml:space="preserve">, (b) Knowledge resource, (c) Reflective practitioner, (d) Peer coach, (e) Connector, </w:t>
      </w:r>
      <w:r w:rsidR="00E26BC0" w:rsidRPr="008F4F94">
        <w:rPr>
          <w:rFonts w:ascii="Calibri" w:hAnsi="Calibri" w:cs="Calibri"/>
        </w:rPr>
        <w:t>and (f) Social-emotional and professional supporter.</w:t>
      </w:r>
    </w:p>
    <w:p w14:paraId="2681A5E1" w14:textId="2CCC5069" w:rsidR="000A41DB" w:rsidRPr="008F4F94" w:rsidRDefault="00FD3505" w:rsidP="00332ACF">
      <w:pPr>
        <w:spacing w:line="360" w:lineRule="auto"/>
        <w:ind w:firstLine="284"/>
        <w:rPr>
          <w:rFonts w:ascii="Calibri" w:hAnsi="Calibri" w:cs="Calibri"/>
          <w:lang w:bidi="he-IL"/>
        </w:rPr>
      </w:pPr>
      <w:r w:rsidRPr="008F4F94">
        <w:rPr>
          <w:rFonts w:ascii="Calibri" w:hAnsi="Calibri" w:cs="Calibri"/>
          <w:lang w:bidi="he-IL"/>
        </w:rPr>
        <w:t xml:space="preserve">One of the most interesting </w:t>
      </w:r>
      <w:r w:rsidR="0043611D" w:rsidRPr="008F4F94">
        <w:rPr>
          <w:rFonts w:ascii="Calibri" w:hAnsi="Calibri" w:cs="Calibri"/>
          <w:lang w:bidi="he-IL"/>
        </w:rPr>
        <w:t>findings</w:t>
      </w:r>
      <w:r w:rsidR="00CF66BA" w:rsidRPr="008F4F94">
        <w:rPr>
          <w:rFonts w:ascii="Calibri" w:hAnsi="Calibri" w:cs="Calibri"/>
          <w:lang w:bidi="he-IL"/>
        </w:rPr>
        <w:t xml:space="preserve"> of the current study is that in-service science mentors had </w:t>
      </w:r>
      <w:r w:rsidR="0022192C" w:rsidRPr="008F4F94">
        <w:rPr>
          <w:rFonts w:ascii="Calibri" w:hAnsi="Calibri" w:cs="Calibri"/>
          <w:lang w:bidi="he-IL"/>
        </w:rPr>
        <w:t xml:space="preserve">gained social-emotional </w:t>
      </w:r>
      <w:r w:rsidR="00DF1DA0" w:rsidRPr="008F4F94">
        <w:rPr>
          <w:rFonts w:ascii="Calibri" w:hAnsi="Calibri" w:cs="Calibri"/>
          <w:lang w:bidi="he-IL"/>
        </w:rPr>
        <w:t xml:space="preserve">learning </w:t>
      </w:r>
      <w:r w:rsidR="0022192C" w:rsidRPr="008F4F94">
        <w:rPr>
          <w:rFonts w:ascii="Calibri" w:hAnsi="Calibri" w:cs="Calibri"/>
          <w:lang w:bidi="he-IL"/>
        </w:rPr>
        <w:t xml:space="preserve">skills </w:t>
      </w:r>
      <w:r w:rsidR="0043611D" w:rsidRPr="008F4F94">
        <w:rPr>
          <w:rFonts w:ascii="Calibri" w:hAnsi="Calibri" w:cs="Calibri"/>
          <w:lang w:bidi="he-IL"/>
        </w:rPr>
        <w:t>(SEL)</w:t>
      </w:r>
      <w:r w:rsidR="00E31EBC" w:rsidRPr="008F4F94">
        <w:rPr>
          <w:rFonts w:ascii="Calibri" w:hAnsi="Calibri" w:cs="Calibri"/>
          <w:lang w:bidi="he-IL"/>
        </w:rPr>
        <w:t xml:space="preserve">, these skills constructed the </w:t>
      </w:r>
      <w:r w:rsidR="0053584F" w:rsidRPr="008F4F94">
        <w:rPr>
          <w:rFonts w:ascii="Calibri" w:hAnsi="Calibri" w:cs="Calibri"/>
          <w:lang w:bidi="he-IL"/>
        </w:rPr>
        <w:t xml:space="preserve">up-to-date and current trend in educational systems </w:t>
      </w:r>
      <w:r w:rsidR="009957DC" w:rsidRPr="008F4F94">
        <w:rPr>
          <w:rFonts w:ascii="Calibri" w:hAnsi="Calibri" w:cs="Calibri"/>
          <w:lang w:bidi="he-IL"/>
        </w:rPr>
        <w:t>nowadays (</w:t>
      </w:r>
      <w:r w:rsidR="004709DB" w:rsidRPr="008F4F94">
        <w:rPr>
          <w:rFonts w:ascii="Calibri" w:hAnsi="Calibri" w:cs="Calibri"/>
          <w:lang w:bidi="he-IL"/>
        </w:rPr>
        <w:t xml:space="preserve">Malti, &amp; Noam, 2016; </w:t>
      </w:r>
      <w:r w:rsidR="00C570DF" w:rsidRPr="008F4F94">
        <w:rPr>
          <w:rFonts w:ascii="Calibri" w:hAnsi="Calibri" w:cs="Calibri"/>
          <w:lang w:bidi="he-IL"/>
        </w:rPr>
        <w:t xml:space="preserve">Martinez-Yarza </w:t>
      </w:r>
      <w:r w:rsidR="002D5AA6" w:rsidRPr="008F4F94">
        <w:rPr>
          <w:rFonts w:ascii="Calibri" w:hAnsi="Calibri" w:cs="Calibri"/>
          <w:lang w:bidi="he-IL"/>
        </w:rPr>
        <w:t xml:space="preserve">et. al., 2024; </w:t>
      </w:r>
      <w:r w:rsidR="005217C8" w:rsidRPr="008F4F94">
        <w:rPr>
          <w:rFonts w:ascii="Calibri" w:hAnsi="Calibri" w:cs="Calibri"/>
          <w:lang w:bidi="he-IL"/>
        </w:rPr>
        <w:t>McIntosh et. al., 2021</w:t>
      </w:r>
      <w:r w:rsidR="009957DC" w:rsidRPr="008F4F94">
        <w:rPr>
          <w:rFonts w:ascii="Calibri" w:hAnsi="Calibri" w:cs="Calibri"/>
          <w:lang w:bidi="he-IL"/>
        </w:rPr>
        <w:t xml:space="preserve">). </w:t>
      </w:r>
      <w:r w:rsidR="002D5AA6" w:rsidRPr="008F4F94">
        <w:rPr>
          <w:rFonts w:ascii="Calibri" w:hAnsi="Calibri" w:cs="Calibri"/>
          <w:lang w:bidi="he-IL"/>
        </w:rPr>
        <w:t xml:space="preserve">These teachers </w:t>
      </w:r>
      <w:r w:rsidR="0043611D" w:rsidRPr="008F4F94">
        <w:rPr>
          <w:rFonts w:ascii="Calibri" w:hAnsi="Calibri" w:cs="Calibri"/>
          <w:lang w:bidi="he-IL"/>
        </w:rPr>
        <w:t xml:space="preserve">indicated that they were not sensitive to </w:t>
      </w:r>
      <w:r w:rsidR="00DF1DA0" w:rsidRPr="008F4F94">
        <w:rPr>
          <w:rFonts w:ascii="Calibri" w:hAnsi="Calibri" w:cs="Calibri"/>
          <w:lang w:bidi="he-IL"/>
        </w:rPr>
        <w:t xml:space="preserve">SEL prior to their participation in </w:t>
      </w:r>
      <w:r w:rsidR="007C3801">
        <w:rPr>
          <w:rFonts w:ascii="Calibri" w:hAnsi="Calibri" w:cs="Calibri"/>
          <w:lang w:bidi="he-IL"/>
        </w:rPr>
        <w:t>AKCs</w:t>
      </w:r>
      <w:r w:rsidR="00A420D5" w:rsidRPr="008F4F94">
        <w:rPr>
          <w:rFonts w:ascii="Calibri" w:hAnsi="Calibri" w:cs="Calibri"/>
          <w:lang w:bidi="he-IL"/>
        </w:rPr>
        <w:t xml:space="preserve">, moreover, they indicated that they </w:t>
      </w:r>
      <w:r w:rsidR="005A45E4" w:rsidRPr="008F4F94">
        <w:rPr>
          <w:rFonts w:ascii="Calibri" w:hAnsi="Calibri" w:cs="Calibri"/>
          <w:lang w:bidi="he-IL"/>
        </w:rPr>
        <w:t xml:space="preserve">did not </w:t>
      </w:r>
      <w:r w:rsidR="009639A6" w:rsidRPr="008F4F94">
        <w:rPr>
          <w:rFonts w:ascii="Calibri" w:hAnsi="Calibri" w:cs="Calibri"/>
          <w:lang w:bidi="he-IL"/>
        </w:rPr>
        <w:t>realize</w:t>
      </w:r>
      <w:r w:rsidR="005A45E4" w:rsidRPr="008F4F94">
        <w:rPr>
          <w:rFonts w:ascii="Calibri" w:hAnsi="Calibri" w:cs="Calibri"/>
          <w:lang w:bidi="he-IL"/>
        </w:rPr>
        <w:t xml:space="preserve"> that these </w:t>
      </w:r>
      <w:r w:rsidR="00E41A95" w:rsidRPr="008F4F94">
        <w:rPr>
          <w:rFonts w:ascii="Calibri" w:hAnsi="Calibri" w:cs="Calibri"/>
          <w:lang w:bidi="he-IL"/>
        </w:rPr>
        <w:t xml:space="preserve">skills are a vital component that </w:t>
      </w:r>
      <w:r w:rsidR="00A77F3F" w:rsidRPr="008F4F94">
        <w:rPr>
          <w:rFonts w:ascii="Calibri" w:hAnsi="Calibri" w:cs="Calibri"/>
          <w:lang w:bidi="he-IL"/>
        </w:rPr>
        <w:t xml:space="preserve">mentor must possess </w:t>
      </w:r>
      <w:r w:rsidR="009639A6" w:rsidRPr="008F4F94">
        <w:rPr>
          <w:rFonts w:ascii="Calibri" w:hAnsi="Calibri" w:cs="Calibri"/>
          <w:lang w:bidi="he-IL"/>
        </w:rPr>
        <w:t>to</w:t>
      </w:r>
      <w:r w:rsidR="00A77F3F" w:rsidRPr="008F4F94">
        <w:rPr>
          <w:rFonts w:ascii="Calibri" w:hAnsi="Calibri" w:cs="Calibri"/>
          <w:lang w:bidi="he-IL"/>
        </w:rPr>
        <w:t xml:space="preserve"> act efficiently as a productive and influenced mentor.</w:t>
      </w:r>
    </w:p>
    <w:p w14:paraId="4E973AC5" w14:textId="69114CEF" w:rsidR="00A77F3F" w:rsidRPr="008F4F94" w:rsidRDefault="004F437C" w:rsidP="00A77F3F">
      <w:pPr>
        <w:spacing w:line="360" w:lineRule="auto"/>
        <w:ind w:firstLine="284"/>
        <w:rPr>
          <w:rFonts w:ascii="Calibri" w:hAnsi="Calibri" w:cs="Calibri"/>
          <w:lang w:bidi="he-IL"/>
        </w:rPr>
      </w:pPr>
      <w:r w:rsidRPr="008F4F94">
        <w:rPr>
          <w:rFonts w:ascii="Calibri" w:hAnsi="Calibri" w:cs="Calibri"/>
          <w:lang w:bidi="he-IL"/>
        </w:rPr>
        <w:t xml:space="preserve">Currently we </w:t>
      </w:r>
      <w:r w:rsidR="004113EB" w:rsidRPr="008F4F94">
        <w:rPr>
          <w:rFonts w:ascii="Calibri" w:hAnsi="Calibri" w:cs="Calibri"/>
          <w:lang w:bidi="he-IL"/>
        </w:rPr>
        <w:t xml:space="preserve">face a </w:t>
      </w:r>
      <w:r w:rsidR="009639A6" w:rsidRPr="008F4F94">
        <w:rPr>
          <w:rFonts w:ascii="Calibri" w:hAnsi="Calibri" w:cs="Calibri"/>
          <w:lang w:bidi="he-IL"/>
        </w:rPr>
        <w:t>new trend</w:t>
      </w:r>
      <w:r w:rsidR="004113EB" w:rsidRPr="008F4F94">
        <w:rPr>
          <w:rFonts w:ascii="Calibri" w:hAnsi="Calibri" w:cs="Calibri"/>
          <w:lang w:bidi="he-IL"/>
        </w:rPr>
        <w:t xml:space="preserve"> in </w:t>
      </w:r>
      <w:r w:rsidR="009639A6" w:rsidRPr="008F4F94">
        <w:rPr>
          <w:rFonts w:ascii="Calibri" w:hAnsi="Calibri" w:cs="Calibri"/>
          <w:lang w:bidi="he-IL"/>
        </w:rPr>
        <w:t xml:space="preserve">science education </w:t>
      </w:r>
      <w:r w:rsidR="00883461">
        <w:rPr>
          <w:rFonts w:ascii="Calibri" w:hAnsi="Calibri" w:cs="Calibri"/>
          <w:lang w:bidi="he-IL"/>
        </w:rPr>
        <w:t xml:space="preserve">preservice </w:t>
      </w:r>
      <w:r w:rsidR="003E600F" w:rsidRPr="008F4F94">
        <w:rPr>
          <w:rFonts w:ascii="Calibri" w:hAnsi="Calibri" w:cs="Calibri"/>
          <w:lang w:bidi="he-IL"/>
        </w:rPr>
        <w:t xml:space="preserve">mentoring </w:t>
      </w:r>
      <w:r w:rsidR="00D83AC1">
        <w:rPr>
          <w:rFonts w:ascii="Calibri" w:hAnsi="Calibri" w:cs="Calibri"/>
          <w:lang w:bidi="he-IL"/>
        </w:rPr>
        <w:t xml:space="preserve">that required the mentors to be updated and </w:t>
      </w:r>
      <w:r w:rsidR="007905A5">
        <w:rPr>
          <w:rFonts w:ascii="Calibri" w:hAnsi="Calibri" w:cs="Calibri"/>
          <w:lang w:bidi="he-IL"/>
        </w:rPr>
        <w:t>possess a diverse skills</w:t>
      </w:r>
      <w:r w:rsidR="00330951">
        <w:rPr>
          <w:rFonts w:ascii="Calibri" w:hAnsi="Calibri" w:cs="Calibri"/>
          <w:lang w:bidi="he-IL"/>
        </w:rPr>
        <w:t>, either than content knowledge</w:t>
      </w:r>
      <w:r w:rsidR="00365211">
        <w:rPr>
          <w:rFonts w:ascii="Calibri" w:hAnsi="Calibri" w:cs="Calibri"/>
          <w:lang w:bidi="he-IL"/>
        </w:rPr>
        <w:t xml:space="preserve"> (CK)</w:t>
      </w:r>
      <w:r w:rsidR="00330951">
        <w:rPr>
          <w:rFonts w:ascii="Calibri" w:hAnsi="Calibri" w:cs="Calibri"/>
          <w:lang w:bidi="he-IL"/>
        </w:rPr>
        <w:t xml:space="preserve"> or </w:t>
      </w:r>
      <w:r w:rsidR="00365211">
        <w:rPr>
          <w:rFonts w:ascii="Calibri" w:hAnsi="Calibri" w:cs="Calibri"/>
          <w:lang w:bidi="he-IL"/>
        </w:rPr>
        <w:t xml:space="preserve">pedagogical content knowledge (PCK) </w:t>
      </w:r>
      <w:r w:rsidR="003E600F" w:rsidRPr="008F4F94">
        <w:rPr>
          <w:rFonts w:ascii="Calibri" w:hAnsi="Calibri" w:cs="Calibri"/>
          <w:lang w:bidi="he-IL"/>
        </w:rPr>
        <w:t>(</w:t>
      </w:r>
      <w:r w:rsidR="00465C35" w:rsidRPr="008F4F94">
        <w:rPr>
          <w:rFonts w:ascii="Calibri" w:hAnsi="Calibri" w:cs="Calibri"/>
          <w:lang w:bidi="he-IL"/>
        </w:rPr>
        <w:t>Bradbury, 2022</w:t>
      </w:r>
      <w:r w:rsidR="003E600F" w:rsidRPr="008F4F94">
        <w:rPr>
          <w:rFonts w:ascii="Calibri" w:hAnsi="Calibri" w:cs="Calibri"/>
          <w:lang w:bidi="he-IL"/>
        </w:rPr>
        <w:t xml:space="preserve">), </w:t>
      </w:r>
      <w:r w:rsidR="00A01D0D" w:rsidRPr="008F4F94">
        <w:rPr>
          <w:rFonts w:ascii="Calibri" w:hAnsi="Calibri" w:cs="Calibri"/>
          <w:lang w:bidi="he-IL"/>
        </w:rPr>
        <w:t xml:space="preserve">it could be said that </w:t>
      </w:r>
      <w:r w:rsidR="00081240">
        <w:rPr>
          <w:rFonts w:ascii="Calibri" w:hAnsi="Calibri" w:cs="Calibri"/>
          <w:lang w:bidi="he-IL"/>
        </w:rPr>
        <w:t>AKCs</w:t>
      </w:r>
      <w:r w:rsidR="00E0686B" w:rsidRPr="008F4F94">
        <w:rPr>
          <w:rFonts w:ascii="Calibri" w:hAnsi="Calibri" w:cs="Calibri"/>
          <w:lang w:bidi="he-IL"/>
        </w:rPr>
        <w:t xml:space="preserve"> as </w:t>
      </w:r>
      <w:r w:rsidR="00327E97" w:rsidRPr="008F4F94">
        <w:rPr>
          <w:rFonts w:ascii="Calibri" w:hAnsi="Calibri" w:cs="Calibri"/>
          <w:lang w:bidi="he-IL"/>
        </w:rPr>
        <w:t xml:space="preserve">stand-alone </w:t>
      </w:r>
      <w:r w:rsidR="00E0686B" w:rsidRPr="008F4F94">
        <w:rPr>
          <w:rFonts w:ascii="Calibri" w:hAnsi="Calibri" w:cs="Calibri"/>
          <w:lang w:bidi="he-IL"/>
        </w:rPr>
        <w:t xml:space="preserve">special </w:t>
      </w:r>
      <w:r w:rsidR="00A01D0D" w:rsidRPr="008F4F94">
        <w:rPr>
          <w:rFonts w:ascii="Calibri" w:hAnsi="Calibri" w:cs="Calibri"/>
          <w:lang w:bidi="he-IL"/>
        </w:rPr>
        <w:t xml:space="preserve">model of mentoring </w:t>
      </w:r>
      <w:r w:rsidR="00FB4344">
        <w:rPr>
          <w:rFonts w:ascii="Calibri" w:hAnsi="Calibri" w:cs="Calibri"/>
          <w:lang w:bidi="he-IL"/>
        </w:rPr>
        <w:t xml:space="preserve">capacity building </w:t>
      </w:r>
      <w:r w:rsidR="00597940">
        <w:rPr>
          <w:rFonts w:ascii="Calibri" w:hAnsi="Calibri" w:cs="Calibri"/>
          <w:lang w:bidi="he-IL"/>
        </w:rPr>
        <w:t>was</w:t>
      </w:r>
      <w:r w:rsidR="00A01D0D" w:rsidRPr="008F4F94">
        <w:rPr>
          <w:rFonts w:ascii="Calibri" w:hAnsi="Calibri" w:cs="Calibri"/>
          <w:lang w:bidi="he-IL"/>
        </w:rPr>
        <w:t xml:space="preserve"> an effective </w:t>
      </w:r>
      <w:r w:rsidR="002708F9" w:rsidRPr="008F4F94">
        <w:rPr>
          <w:rFonts w:ascii="Calibri" w:hAnsi="Calibri" w:cs="Calibri"/>
          <w:lang w:bidi="he-IL"/>
        </w:rPr>
        <w:t xml:space="preserve">space for </w:t>
      </w:r>
      <w:r w:rsidR="00481D94">
        <w:rPr>
          <w:rFonts w:ascii="Calibri" w:hAnsi="Calibri" w:cs="Calibri"/>
          <w:lang w:bidi="he-IL"/>
        </w:rPr>
        <w:t>providing</w:t>
      </w:r>
      <w:r w:rsidR="005B4C78" w:rsidRPr="008F4F94">
        <w:rPr>
          <w:rFonts w:ascii="Calibri" w:hAnsi="Calibri" w:cs="Calibri"/>
          <w:lang w:bidi="he-IL"/>
        </w:rPr>
        <w:t xml:space="preserve"> in-service science mentors </w:t>
      </w:r>
      <w:r w:rsidR="000633FE" w:rsidRPr="008F4F94">
        <w:rPr>
          <w:rFonts w:ascii="Calibri" w:hAnsi="Calibri" w:cs="Calibri"/>
          <w:lang w:bidi="he-IL"/>
        </w:rPr>
        <w:t>the required</w:t>
      </w:r>
      <w:r w:rsidR="00B754FC">
        <w:rPr>
          <w:rFonts w:ascii="Calibri" w:hAnsi="Calibri" w:cs="Calibri"/>
          <w:lang w:bidi="he-IL"/>
        </w:rPr>
        <w:t>,</w:t>
      </w:r>
      <w:r w:rsidR="000633FE" w:rsidRPr="008F4F94">
        <w:rPr>
          <w:rFonts w:ascii="Calibri" w:hAnsi="Calibri" w:cs="Calibri"/>
          <w:lang w:bidi="he-IL"/>
        </w:rPr>
        <w:t xml:space="preserve"> efficient </w:t>
      </w:r>
      <w:r w:rsidR="00B754FC">
        <w:rPr>
          <w:rFonts w:ascii="Calibri" w:hAnsi="Calibri" w:cs="Calibri"/>
          <w:lang w:bidi="he-IL"/>
        </w:rPr>
        <w:t xml:space="preserve">and holistic </w:t>
      </w:r>
      <w:r w:rsidR="000633FE" w:rsidRPr="008F4F94">
        <w:rPr>
          <w:rFonts w:ascii="Calibri" w:hAnsi="Calibri" w:cs="Calibri"/>
          <w:lang w:bidi="he-IL"/>
        </w:rPr>
        <w:t xml:space="preserve">skills </w:t>
      </w:r>
      <w:r w:rsidR="007F6FE8" w:rsidRPr="008F4F94">
        <w:rPr>
          <w:rFonts w:ascii="Calibri" w:hAnsi="Calibri" w:cs="Calibri"/>
          <w:lang w:bidi="he-IL"/>
        </w:rPr>
        <w:t xml:space="preserve">to make them </w:t>
      </w:r>
      <w:r w:rsidR="008968C6" w:rsidRPr="008F4F94">
        <w:rPr>
          <w:rFonts w:ascii="Calibri" w:hAnsi="Calibri" w:cs="Calibri"/>
          <w:lang w:bidi="he-IL"/>
        </w:rPr>
        <w:t>effective, influence</w:t>
      </w:r>
      <w:r w:rsidR="00B754FC">
        <w:rPr>
          <w:rFonts w:ascii="Calibri" w:hAnsi="Calibri" w:cs="Calibri"/>
          <w:lang w:bidi="he-IL"/>
        </w:rPr>
        <w:t>able</w:t>
      </w:r>
      <w:r w:rsidR="008968C6" w:rsidRPr="008F4F94">
        <w:rPr>
          <w:rFonts w:ascii="Calibri" w:hAnsi="Calibri" w:cs="Calibri"/>
          <w:lang w:bidi="he-IL"/>
        </w:rPr>
        <w:t xml:space="preserve">, and productive </w:t>
      </w:r>
      <w:r w:rsidR="002308AE">
        <w:rPr>
          <w:rFonts w:ascii="Calibri" w:hAnsi="Calibri" w:cs="Calibri"/>
          <w:lang w:bidi="he-IL"/>
        </w:rPr>
        <w:t xml:space="preserve">science </w:t>
      </w:r>
      <w:r w:rsidR="008968C6" w:rsidRPr="008F4F94">
        <w:rPr>
          <w:rFonts w:ascii="Calibri" w:hAnsi="Calibri" w:cs="Calibri"/>
          <w:lang w:bidi="he-IL"/>
        </w:rPr>
        <w:t xml:space="preserve">mentor </w:t>
      </w:r>
      <w:r w:rsidR="00481D94">
        <w:rPr>
          <w:rFonts w:ascii="Calibri" w:hAnsi="Calibri" w:cs="Calibri"/>
          <w:lang w:bidi="he-IL"/>
        </w:rPr>
        <w:t>toward</w:t>
      </w:r>
      <w:r w:rsidR="00410C1B" w:rsidRPr="008F4F94">
        <w:rPr>
          <w:rFonts w:ascii="Calibri" w:hAnsi="Calibri" w:cs="Calibri"/>
          <w:lang w:bidi="he-IL"/>
        </w:rPr>
        <w:t xml:space="preserve"> their </w:t>
      </w:r>
      <w:r w:rsidR="00883461">
        <w:rPr>
          <w:rFonts w:ascii="Calibri" w:hAnsi="Calibri" w:cs="Calibri"/>
          <w:lang w:bidi="he-IL"/>
        </w:rPr>
        <w:t xml:space="preserve">preservice </w:t>
      </w:r>
      <w:r w:rsidR="00410C1B" w:rsidRPr="008F4F94">
        <w:rPr>
          <w:rFonts w:ascii="Calibri" w:hAnsi="Calibri" w:cs="Calibri"/>
          <w:lang w:bidi="he-IL"/>
        </w:rPr>
        <w:t>science teachers</w:t>
      </w:r>
      <w:r w:rsidR="002308AE">
        <w:rPr>
          <w:rFonts w:ascii="Calibri" w:hAnsi="Calibri" w:cs="Calibri"/>
          <w:lang w:bidi="he-IL"/>
        </w:rPr>
        <w:t xml:space="preserve"> during the mentoring progression</w:t>
      </w:r>
      <w:r w:rsidR="00410C1B" w:rsidRPr="008F4F94">
        <w:rPr>
          <w:rFonts w:ascii="Calibri" w:hAnsi="Calibri" w:cs="Calibri"/>
          <w:lang w:bidi="he-IL"/>
        </w:rPr>
        <w:t>.</w:t>
      </w:r>
    </w:p>
    <w:p w14:paraId="01408181" w14:textId="77777777" w:rsidR="006929B7" w:rsidRDefault="006929B7" w:rsidP="00E8332B">
      <w:pPr>
        <w:spacing w:before="240" w:after="240" w:line="360" w:lineRule="auto"/>
        <w:rPr>
          <w:rFonts w:ascii="Calibri" w:hAnsi="Calibri" w:cs="Calibri"/>
          <w:b/>
          <w:bCs/>
          <w:lang w:bidi="he-IL"/>
        </w:rPr>
      </w:pPr>
      <w:r>
        <w:rPr>
          <w:rFonts w:ascii="Calibri" w:hAnsi="Calibri" w:cs="Calibri"/>
          <w:b/>
          <w:bCs/>
          <w:lang w:bidi="he-IL"/>
        </w:rPr>
        <w:t>A</w:t>
      </w:r>
      <w:r w:rsidR="00F26386">
        <w:rPr>
          <w:rFonts w:ascii="Calibri" w:hAnsi="Calibri" w:cs="Calibri"/>
          <w:b/>
          <w:bCs/>
          <w:lang w:bidi="he-IL"/>
        </w:rPr>
        <w:t>c</w:t>
      </w:r>
      <w:r>
        <w:rPr>
          <w:rFonts w:ascii="Calibri" w:hAnsi="Calibri" w:cs="Calibri"/>
          <w:b/>
          <w:bCs/>
          <w:lang w:bidi="he-IL"/>
        </w:rPr>
        <w:t xml:space="preserve">knowledgements </w:t>
      </w:r>
    </w:p>
    <w:p w14:paraId="39DD09F2" w14:textId="7A9A9921" w:rsidR="003B2AAF" w:rsidRPr="008A3449" w:rsidRDefault="00A65AA6" w:rsidP="003B2AAF">
      <w:pPr>
        <w:spacing w:before="240" w:after="240" w:line="360" w:lineRule="auto"/>
        <w:rPr>
          <w:rFonts w:ascii="Calibri" w:hAnsi="Calibri" w:cs="Calibri"/>
          <w:lang w:bidi="he-IL"/>
        </w:rPr>
      </w:pPr>
      <w:r>
        <w:rPr>
          <w:rFonts w:ascii="Calibri" w:hAnsi="Calibri" w:cs="Calibri"/>
          <w:lang w:bidi="he-IL"/>
        </w:rPr>
        <w:t>Many</w:t>
      </w:r>
      <w:r w:rsidR="003B2AAF" w:rsidRPr="008A3449">
        <w:rPr>
          <w:rFonts w:ascii="Calibri" w:hAnsi="Calibri" w:cs="Calibri"/>
          <w:lang w:bidi="he-IL"/>
        </w:rPr>
        <w:t xml:space="preserve"> thank</w:t>
      </w:r>
      <w:r>
        <w:rPr>
          <w:rFonts w:ascii="Calibri" w:hAnsi="Calibri" w:cs="Calibri"/>
          <w:lang w:bidi="he-IL"/>
        </w:rPr>
        <w:t xml:space="preserve">s </w:t>
      </w:r>
      <w:r w:rsidR="001064B7">
        <w:rPr>
          <w:rFonts w:ascii="Calibri" w:hAnsi="Calibri" w:cs="Calibri"/>
          <w:lang w:bidi="he-IL"/>
        </w:rPr>
        <w:t>to</w:t>
      </w:r>
      <w:r w:rsidR="003B2AAF" w:rsidRPr="008A3449">
        <w:rPr>
          <w:rFonts w:ascii="Calibri" w:hAnsi="Calibri" w:cs="Calibri"/>
          <w:lang w:bidi="he-IL"/>
        </w:rPr>
        <w:t xml:space="preserve"> the </w:t>
      </w:r>
      <w:r w:rsidR="00DF1BDA">
        <w:rPr>
          <w:rFonts w:ascii="Calibri" w:hAnsi="Calibri" w:cs="Calibri"/>
          <w:lang w:bidi="he-IL"/>
        </w:rPr>
        <w:t xml:space="preserve">principles of the participated </w:t>
      </w:r>
      <w:r w:rsidR="003B2AAF" w:rsidRPr="008A3449">
        <w:rPr>
          <w:rFonts w:ascii="Calibri" w:hAnsi="Calibri" w:cs="Calibri"/>
          <w:lang w:bidi="he-IL"/>
        </w:rPr>
        <w:t xml:space="preserve">schools in the current </w:t>
      </w:r>
      <w:r w:rsidR="001064B7">
        <w:rPr>
          <w:rFonts w:ascii="Calibri" w:hAnsi="Calibri" w:cs="Calibri"/>
          <w:lang w:bidi="he-IL"/>
        </w:rPr>
        <w:t>study</w:t>
      </w:r>
      <w:r w:rsidR="003B2AAF" w:rsidRPr="008A3449">
        <w:rPr>
          <w:rFonts w:ascii="Calibri" w:hAnsi="Calibri" w:cs="Calibri"/>
          <w:lang w:bidi="he-IL"/>
        </w:rPr>
        <w:t xml:space="preserve"> </w:t>
      </w:r>
      <w:r w:rsidR="001064B7">
        <w:rPr>
          <w:rFonts w:ascii="Calibri" w:hAnsi="Calibri" w:cs="Calibri"/>
          <w:lang w:bidi="he-IL"/>
        </w:rPr>
        <w:t xml:space="preserve">and </w:t>
      </w:r>
      <w:r w:rsidR="008C524C">
        <w:rPr>
          <w:rFonts w:ascii="Calibri" w:hAnsi="Calibri" w:cs="Calibri"/>
          <w:lang w:bidi="he-IL"/>
        </w:rPr>
        <w:t xml:space="preserve">to the </w:t>
      </w:r>
      <w:r w:rsidR="003B2AAF" w:rsidRPr="008A3449">
        <w:rPr>
          <w:rFonts w:ascii="Calibri" w:hAnsi="Calibri" w:cs="Calibri"/>
          <w:lang w:bidi="he-IL"/>
        </w:rPr>
        <w:t xml:space="preserve">in-service </w:t>
      </w:r>
      <w:r>
        <w:rPr>
          <w:rFonts w:ascii="Calibri" w:hAnsi="Calibri" w:cs="Calibri"/>
          <w:lang w:bidi="he-IL"/>
        </w:rPr>
        <w:t>science mentors</w:t>
      </w:r>
      <w:r w:rsidR="003B2AAF" w:rsidRPr="008A3449">
        <w:rPr>
          <w:rFonts w:ascii="Calibri" w:hAnsi="Calibri" w:cs="Calibri"/>
          <w:lang w:bidi="he-IL"/>
        </w:rPr>
        <w:t xml:space="preserve"> </w:t>
      </w:r>
      <w:r w:rsidR="001064B7">
        <w:rPr>
          <w:rFonts w:ascii="Calibri" w:hAnsi="Calibri" w:cs="Calibri"/>
          <w:lang w:bidi="he-IL"/>
        </w:rPr>
        <w:t>for their</w:t>
      </w:r>
      <w:r w:rsidR="00C042C4">
        <w:rPr>
          <w:rFonts w:ascii="Calibri" w:hAnsi="Calibri" w:cs="Calibri"/>
          <w:lang w:bidi="he-IL"/>
        </w:rPr>
        <w:t xml:space="preserve"> </w:t>
      </w:r>
      <w:r w:rsidR="003B2AAF" w:rsidRPr="008A3449">
        <w:rPr>
          <w:rFonts w:ascii="Calibri" w:hAnsi="Calibri" w:cs="Calibri"/>
          <w:lang w:bidi="he-IL"/>
        </w:rPr>
        <w:t xml:space="preserve">valuable </w:t>
      </w:r>
      <w:r w:rsidR="00C042C4">
        <w:rPr>
          <w:rFonts w:ascii="Calibri" w:hAnsi="Calibri" w:cs="Calibri"/>
          <w:lang w:bidi="he-IL"/>
        </w:rPr>
        <w:t xml:space="preserve">efforts and </w:t>
      </w:r>
      <w:r w:rsidR="003B2AAF" w:rsidRPr="008A3449">
        <w:rPr>
          <w:rFonts w:ascii="Calibri" w:hAnsi="Calibri" w:cs="Calibri"/>
          <w:lang w:bidi="he-IL"/>
        </w:rPr>
        <w:t>time.</w:t>
      </w:r>
    </w:p>
    <w:p w14:paraId="033169E1" w14:textId="77777777" w:rsidR="00A10D46" w:rsidRPr="008A3449" w:rsidRDefault="00A10D46" w:rsidP="00A10D46">
      <w:pPr>
        <w:spacing w:before="240" w:after="240" w:line="360" w:lineRule="auto"/>
        <w:rPr>
          <w:rFonts w:ascii="Calibri" w:hAnsi="Calibri" w:cs="Calibri"/>
          <w:b/>
          <w:bCs/>
          <w:lang w:bidi="he-IL"/>
        </w:rPr>
      </w:pPr>
      <w:r w:rsidRPr="008A3449">
        <w:rPr>
          <w:rFonts w:ascii="Calibri" w:hAnsi="Calibri" w:cs="Calibri"/>
          <w:b/>
          <w:bCs/>
          <w:lang w:bidi="he-IL"/>
        </w:rPr>
        <w:t>Author contribution</w:t>
      </w:r>
    </w:p>
    <w:p w14:paraId="1FF54D2B" w14:textId="77777777" w:rsidR="007D5910" w:rsidRDefault="00E61109" w:rsidP="00804207">
      <w:pPr>
        <w:spacing w:before="240" w:after="240" w:line="360" w:lineRule="auto"/>
        <w:rPr>
          <w:rFonts w:ascii="Calibri" w:hAnsi="Calibri" w:cs="Calibri"/>
          <w:b/>
          <w:bCs/>
          <w:lang w:bidi="he-IL"/>
        </w:rPr>
      </w:pPr>
      <w:r w:rsidRPr="00E61109">
        <w:rPr>
          <w:rFonts w:ascii="Calibri" w:hAnsi="Calibri" w:cs="Calibri"/>
          <w:lang w:bidi="he-IL"/>
        </w:rPr>
        <w:lastRenderedPageBreak/>
        <w:t>This is a single-author work. The Author performs the study, including data collection, analysis, and writing the current manuscript.</w:t>
      </w:r>
    </w:p>
    <w:p w14:paraId="42B002BA" w14:textId="7F880358" w:rsidR="00804207" w:rsidRPr="008F4F94" w:rsidRDefault="00804207" w:rsidP="007D5910">
      <w:pPr>
        <w:spacing w:before="240" w:after="240" w:line="360" w:lineRule="auto"/>
        <w:rPr>
          <w:rFonts w:ascii="Calibri" w:hAnsi="Calibri" w:cs="Calibri"/>
          <w:b/>
          <w:bCs/>
          <w:lang w:bidi="he-IL"/>
        </w:rPr>
      </w:pPr>
      <w:r>
        <w:rPr>
          <w:rFonts w:ascii="Calibri" w:hAnsi="Calibri" w:cs="Calibri"/>
          <w:b/>
          <w:bCs/>
          <w:lang w:bidi="he-IL"/>
        </w:rPr>
        <w:t>Funding</w:t>
      </w:r>
    </w:p>
    <w:p w14:paraId="756560FA" w14:textId="54B84281" w:rsidR="00804207" w:rsidRPr="00E8332B" w:rsidRDefault="00804207" w:rsidP="00804207">
      <w:pPr>
        <w:spacing w:before="240" w:after="240" w:line="360" w:lineRule="auto"/>
        <w:rPr>
          <w:rFonts w:ascii="Calibri" w:hAnsi="Calibri" w:cs="Calibri"/>
        </w:rPr>
      </w:pPr>
      <w:r w:rsidRPr="008F4F94">
        <w:rPr>
          <w:rFonts w:ascii="Calibri" w:hAnsi="Calibri" w:cs="Calibri"/>
          <w:lang w:bidi="he-IL"/>
        </w:rPr>
        <w:t xml:space="preserve">The current </w:t>
      </w:r>
      <w:r>
        <w:rPr>
          <w:rFonts w:ascii="Calibri" w:hAnsi="Calibri" w:cs="Calibri"/>
          <w:lang w:bidi="he-IL"/>
        </w:rPr>
        <w:t>study</w:t>
      </w:r>
      <w:r w:rsidRPr="008F4F94">
        <w:rPr>
          <w:rFonts w:ascii="Calibri" w:hAnsi="Calibri" w:cs="Calibri"/>
          <w:lang w:bidi="he-IL"/>
        </w:rPr>
        <w:t xml:space="preserve"> was conducted under financial support from department of Clinical Practicum in Education</w:t>
      </w:r>
      <w:r w:rsidR="009661EA">
        <w:rPr>
          <w:rFonts w:ascii="Calibri" w:hAnsi="Calibri" w:cs="Calibri"/>
          <w:lang w:bidi="he-IL"/>
        </w:rPr>
        <w:t>,</w:t>
      </w:r>
      <w:r w:rsidRPr="008F4F94">
        <w:rPr>
          <w:rFonts w:ascii="Calibri" w:hAnsi="Calibri" w:cs="Calibri"/>
          <w:lang w:bidi="he-IL"/>
        </w:rPr>
        <w:t xml:space="preserve"> </w:t>
      </w:r>
      <w:r w:rsidRPr="00444F4F">
        <w:rPr>
          <w:rFonts w:ascii="Calibri" w:hAnsi="Calibri" w:cs="Calibri"/>
        </w:rPr>
        <w:t>Al-Qasemi Academic</w:t>
      </w:r>
      <w:r>
        <w:rPr>
          <w:rFonts w:ascii="Calibri" w:hAnsi="Calibri" w:cs="Calibri"/>
        </w:rPr>
        <w:t xml:space="preserve"> </w:t>
      </w:r>
      <w:r w:rsidRPr="00444F4F">
        <w:rPr>
          <w:rFonts w:ascii="Calibri" w:hAnsi="Calibri" w:cs="Calibri"/>
        </w:rPr>
        <w:t xml:space="preserve">College, </w:t>
      </w:r>
      <w:proofErr w:type="spellStart"/>
      <w:r w:rsidR="001C1034" w:rsidRPr="002E3B07">
        <w:rPr>
          <w:rFonts w:ascii="Calibri" w:hAnsi="Calibri" w:cs="Calibri"/>
        </w:rPr>
        <w:t>Bāqa</w:t>
      </w:r>
      <w:proofErr w:type="spellEnd"/>
      <w:r w:rsidR="001C1034" w:rsidRPr="002E3B07">
        <w:rPr>
          <w:rFonts w:ascii="Calibri" w:hAnsi="Calibri" w:cs="Calibri"/>
        </w:rPr>
        <w:t xml:space="preserve"> </w:t>
      </w:r>
      <w:r w:rsidR="001C1034">
        <w:rPr>
          <w:rFonts w:ascii="Calibri" w:hAnsi="Calibri" w:cs="Calibri"/>
        </w:rPr>
        <w:t>E</w:t>
      </w:r>
      <w:r w:rsidR="001C1034" w:rsidRPr="002E3B07">
        <w:rPr>
          <w:rFonts w:ascii="Calibri" w:hAnsi="Calibri" w:cs="Calibri"/>
        </w:rPr>
        <w:t>l</w:t>
      </w:r>
      <w:r w:rsidR="001C1034">
        <w:rPr>
          <w:rFonts w:ascii="Calibri" w:hAnsi="Calibri" w:cs="Calibri"/>
        </w:rPr>
        <w:t>-</w:t>
      </w:r>
      <w:proofErr w:type="spellStart"/>
      <w:r w:rsidR="001C1034" w:rsidRPr="002E3B07">
        <w:rPr>
          <w:rFonts w:ascii="Calibri" w:hAnsi="Calibri" w:cs="Calibri"/>
        </w:rPr>
        <w:t>Gharbīya</w:t>
      </w:r>
      <w:proofErr w:type="spellEnd"/>
      <w:r>
        <w:rPr>
          <w:rFonts w:ascii="Calibri" w:hAnsi="Calibri" w:cs="Calibri"/>
        </w:rPr>
        <w:t>.</w:t>
      </w:r>
      <w:r w:rsidRPr="00444F4F">
        <w:rPr>
          <w:rFonts w:ascii="Calibri" w:hAnsi="Calibri" w:cs="Calibri"/>
        </w:rPr>
        <w:t xml:space="preserve"> </w:t>
      </w:r>
      <w:r w:rsidRPr="008B3CC8">
        <w:rPr>
          <w:rFonts w:ascii="Calibri" w:hAnsi="Calibri" w:cs="Calibri"/>
        </w:rPr>
        <w:t xml:space="preserve">The </w:t>
      </w:r>
      <w:r w:rsidRPr="008F4F94">
        <w:rPr>
          <w:rFonts w:ascii="Calibri" w:hAnsi="Calibri" w:cs="Calibri"/>
          <w:lang w:bidi="he-IL"/>
        </w:rPr>
        <w:t xml:space="preserve">financial support </w:t>
      </w:r>
      <w:r>
        <w:rPr>
          <w:rFonts w:ascii="Calibri" w:hAnsi="Calibri" w:cs="Calibri"/>
        </w:rPr>
        <w:t>covered</w:t>
      </w:r>
      <w:r w:rsidRPr="008B3CC8">
        <w:rPr>
          <w:rFonts w:ascii="Calibri" w:hAnsi="Calibri" w:cs="Calibri"/>
        </w:rPr>
        <w:t xml:space="preserve"> data collection, analysis, interpretation, </w:t>
      </w:r>
      <w:r>
        <w:rPr>
          <w:rFonts w:ascii="Calibri" w:hAnsi="Calibri" w:cs="Calibri"/>
        </w:rPr>
        <w:t>and</w:t>
      </w:r>
      <w:r w:rsidRPr="008B3CC8">
        <w:rPr>
          <w:rFonts w:ascii="Calibri" w:hAnsi="Calibri" w:cs="Calibri"/>
        </w:rPr>
        <w:t xml:space="preserve"> writing of the manuscript</w:t>
      </w:r>
      <w:r w:rsidRPr="008F4F94">
        <w:rPr>
          <w:rFonts w:ascii="Calibri" w:hAnsi="Calibri" w:cs="Calibri"/>
          <w:lang w:bidi="he-IL"/>
        </w:rPr>
        <w:t>.</w:t>
      </w:r>
    </w:p>
    <w:p w14:paraId="24E4F729" w14:textId="384A1280" w:rsidR="006929B7" w:rsidRPr="008A3449" w:rsidRDefault="006929B7" w:rsidP="00A10D46">
      <w:pPr>
        <w:spacing w:before="240" w:after="240" w:line="360" w:lineRule="auto"/>
        <w:rPr>
          <w:rFonts w:ascii="Calibri" w:hAnsi="Calibri" w:cs="Calibri"/>
          <w:b/>
          <w:bCs/>
          <w:lang w:bidi="he-IL"/>
        </w:rPr>
      </w:pPr>
      <w:r w:rsidRPr="008A3449">
        <w:rPr>
          <w:rFonts w:ascii="Calibri" w:hAnsi="Calibri" w:cs="Calibri"/>
          <w:b/>
          <w:bCs/>
          <w:lang w:bidi="he-IL"/>
        </w:rPr>
        <w:t>Data availability statement</w:t>
      </w:r>
    </w:p>
    <w:p w14:paraId="152CB18B" w14:textId="4988CDA8" w:rsidR="00885444" w:rsidRDefault="00885444" w:rsidP="0093541B">
      <w:pPr>
        <w:spacing w:before="240" w:after="240" w:line="360" w:lineRule="auto"/>
        <w:rPr>
          <w:rFonts w:ascii="Calibri" w:hAnsi="Calibri" w:cs="Calibri"/>
          <w:b/>
          <w:bCs/>
          <w:lang w:bidi="he-IL"/>
        </w:rPr>
      </w:pPr>
      <w:r w:rsidRPr="00885444">
        <w:rPr>
          <w:rFonts w:ascii="Calibri" w:hAnsi="Calibri" w:cs="Calibri"/>
          <w:lang w:bidi="he-IL"/>
        </w:rPr>
        <w:t>All the data in the current study were recorded</w:t>
      </w:r>
      <w:r w:rsidR="007E1844">
        <w:rPr>
          <w:rFonts w:ascii="Calibri" w:hAnsi="Calibri" w:cs="Calibri"/>
          <w:lang w:bidi="he-IL"/>
        </w:rPr>
        <w:t xml:space="preserve"> and protected</w:t>
      </w:r>
      <w:r w:rsidRPr="00885444">
        <w:rPr>
          <w:rFonts w:ascii="Calibri" w:hAnsi="Calibri" w:cs="Calibri"/>
          <w:lang w:bidi="he-IL"/>
        </w:rPr>
        <w:t>. The data is free and available for future use by any other researcher/s against a justified request.</w:t>
      </w:r>
    </w:p>
    <w:p w14:paraId="6800995F" w14:textId="34AE1371" w:rsidR="008A3449" w:rsidRPr="008A3449" w:rsidRDefault="00014ED6" w:rsidP="00885444">
      <w:pPr>
        <w:spacing w:before="240" w:after="240" w:line="360" w:lineRule="auto"/>
        <w:rPr>
          <w:rFonts w:ascii="Calibri" w:hAnsi="Calibri" w:cs="Calibri"/>
          <w:b/>
          <w:bCs/>
          <w:lang w:bidi="he-IL"/>
        </w:rPr>
      </w:pPr>
      <w:r>
        <w:rPr>
          <w:rFonts w:ascii="Calibri" w:hAnsi="Calibri" w:cs="Calibri"/>
          <w:b/>
          <w:bCs/>
          <w:lang w:bidi="he-IL"/>
        </w:rPr>
        <w:t>Competing</w:t>
      </w:r>
      <w:r w:rsidR="008A3449" w:rsidRPr="008A3449">
        <w:rPr>
          <w:rFonts w:ascii="Calibri" w:hAnsi="Calibri" w:cs="Calibri"/>
          <w:b/>
          <w:bCs/>
          <w:lang w:bidi="he-IL"/>
        </w:rPr>
        <w:t xml:space="preserve"> of interest</w:t>
      </w:r>
    </w:p>
    <w:p w14:paraId="7A08CA38" w14:textId="359BAD00" w:rsidR="008A3449" w:rsidRPr="008A3449" w:rsidRDefault="008A3449" w:rsidP="008A3449">
      <w:pPr>
        <w:spacing w:before="240" w:after="240" w:line="360" w:lineRule="auto"/>
        <w:rPr>
          <w:rFonts w:ascii="Calibri" w:hAnsi="Calibri" w:cs="Calibri"/>
          <w:lang w:bidi="he-IL"/>
        </w:rPr>
      </w:pPr>
      <w:r w:rsidRPr="008A3449">
        <w:rPr>
          <w:rFonts w:ascii="Calibri" w:hAnsi="Calibri" w:cs="Calibri"/>
          <w:lang w:bidi="he-IL"/>
        </w:rPr>
        <w:t>No conflicting interests existed between the participants of the current study and the researcher either in direct or indirect manner.</w:t>
      </w:r>
    </w:p>
    <w:p w14:paraId="31F199DC" w14:textId="77777777" w:rsidR="007054FE" w:rsidRDefault="007054FE" w:rsidP="007054FE">
      <w:pPr>
        <w:spacing w:before="240" w:after="240" w:line="360" w:lineRule="auto"/>
        <w:rPr>
          <w:rFonts w:ascii="Calibri" w:hAnsi="Calibri" w:cs="Calibri"/>
          <w:b/>
          <w:bCs/>
          <w:lang w:bidi="he-IL"/>
        </w:rPr>
      </w:pPr>
      <w:r w:rsidRPr="00325FEC">
        <w:rPr>
          <w:rFonts w:ascii="Calibri" w:hAnsi="Calibri" w:cs="Calibri"/>
          <w:b/>
          <w:bCs/>
          <w:lang w:bidi="he-IL"/>
        </w:rPr>
        <w:t xml:space="preserve">Clinical Trial Registration </w:t>
      </w:r>
    </w:p>
    <w:p w14:paraId="1CA84C04" w14:textId="77777777" w:rsidR="007054FE" w:rsidRPr="00325FEC" w:rsidRDefault="007054FE" w:rsidP="007054FE">
      <w:pPr>
        <w:spacing w:before="240" w:after="240" w:line="360" w:lineRule="auto"/>
        <w:rPr>
          <w:rFonts w:ascii="Calibri" w:hAnsi="Calibri" w:cs="Calibri"/>
          <w:lang w:bidi="he-IL"/>
        </w:rPr>
      </w:pPr>
      <w:r w:rsidRPr="00325FEC">
        <w:rPr>
          <w:rFonts w:ascii="Calibri" w:hAnsi="Calibri" w:cs="Calibri"/>
          <w:lang w:bidi="he-IL"/>
        </w:rPr>
        <w:t xml:space="preserve">Not applicable, as this study is not a clinical trial. </w:t>
      </w:r>
    </w:p>
    <w:p w14:paraId="0E264244" w14:textId="77777777" w:rsidR="00CD2A78" w:rsidRDefault="00CD2A78" w:rsidP="00CD2A78">
      <w:pPr>
        <w:spacing w:before="240" w:after="240" w:line="360" w:lineRule="auto"/>
        <w:rPr>
          <w:rFonts w:ascii="Calibri" w:hAnsi="Calibri" w:cs="Calibri"/>
          <w:b/>
          <w:bCs/>
          <w:lang w:bidi="he-IL"/>
        </w:rPr>
      </w:pPr>
      <w:r w:rsidRPr="00CF58C3">
        <w:rPr>
          <w:rFonts w:ascii="Calibri" w:hAnsi="Calibri" w:cs="Calibri"/>
          <w:b/>
          <w:bCs/>
          <w:lang w:bidi="he-IL"/>
        </w:rPr>
        <w:t>Declarations</w:t>
      </w:r>
    </w:p>
    <w:p w14:paraId="3E42B816" w14:textId="0453BD25" w:rsidR="008A3449" w:rsidRPr="007054FE" w:rsidRDefault="008A3449" w:rsidP="008A3449">
      <w:pPr>
        <w:spacing w:before="240" w:after="240" w:line="360" w:lineRule="auto"/>
        <w:rPr>
          <w:rFonts w:ascii="Calibri" w:hAnsi="Calibri" w:cs="Calibri"/>
          <w:b/>
          <w:bCs/>
          <w:i/>
          <w:iCs/>
          <w:lang w:bidi="he-IL"/>
        </w:rPr>
      </w:pPr>
      <w:r w:rsidRPr="007054FE">
        <w:rPr>
          <w:rFonts w:ascii="Calibri" w:hAnsi="Calibri" w:cs="Calibri"/>
          <w:b/>
          <w:bCs/>
          <w:i/>
          <w:iCs/>
          <w:lang w:bidi="he-IL"/>
        </w:rPr>
        <w:t xml:space="preserve">Ethical </w:t>
      </w:r>
      <w:r w:rsidR="0005729D" w:rsidRPr="007054FE">
        <w:rPr>
          <w:rFonts w:ascii="Calibri" w:hAnsi="Calibri" w:cs="Calibri"/>
          <w:b/>
          <w:bCs/>
          <w:i/>
          <w:iCs/>
          <w:lang w:bidi="he-IL"/>
        </w:rPr>
        <w:t>approval</w:t>
      </w:r>
    </w:p>
    <w:p w14:paraId="209CF3A5" w14:textId="247246F8" w:rsidR="008A3449" w:rsidRPr="008A3449" w:rsidRDefault="008A3449" w:rsidP="008A3449">
      <w:pPr>
        <w:spacing w:before="240" w:after="240" w:line="360" w:lineRule="auto"/>
        <w:rPr>
          <w:rFonts w:ascii="Calibri" w:hAnsi="Calibri" w:cs="Calibri"/>
          <w:lang w:bidi="he-IL"/>
        </w:rPr>
      </w:pPr>
      <w:r w:rsidRPr="008A3449">
        <w:rPr>
          <w:rFonts w:ascii="Calibri" w:hAnsi="Calibri" w:cs="Calibri"/>
          <w:lang w:bidi="he-IL"/>
        </w:rPr>
        <w:t xml:space="preserve">This research was approved by the Research and Assessment Authority of the </w:t>
      </w:r>
      <w:r w:rsidR="00940639" w:rsidRPr="00444F4F">
        <w:rPr>
          <w:rFonts w:ascii="Calibri" w:hAnsi="Calibri" w:cs="Calibri"/>
        </w:rPr>
        <w:t>Al-Qasemi Academic</w:t>
      </w:r>
      <w:r w:rsidR="00940639">
        <w:rPr>
          <w:rFonts w:ascii="Calibri" w:hAnsi="Calibri" w:cs="Calibri"/>
        </w:rPr>
        <w:t xml:space="preserve"> </w:t>
      </w:r>
      <w:r w:rsidR="00940639" w:rsidRPr="00444F4F">
        <w:rPr>
          <w:rFonts w:ascii="Calibri" w:hAnsi="Calibri" w:cs="Calibri"/>
        </w:rPr>
        <w:t xml:space="preserve">College, </w:t>
      </w:r>
      <w:proofErr w:type="spellStart"/>
      <w:r w:rsidR="002E3B07" w:rsidRPr="002E3B07">
        <w:rPr>
          <w:rFonts w:ascii="Calibri" w:hAnsi="Calibri" w:cs="Calibri"/>
        </w:rPr>
        <w:t>Bāqa</w:t>
      </w:r>
      <w:proofErr w:type="spellEnd"/>
      <w:r w:rsidR="002E3B07" w:rsidRPr="002E3B07">
        <w:rPr>
          <w:rFonts w:ascii="Calibri" w:hAnsi="Calibri" w:cs="Calibri"/>
        </w:rPr>
        <w:t xml:space="preserve"> </w:t>
      </w:r>
      <w:r w:rsidR="002E3B07">
        <w:rPr>
          <w:rFonts w:ascii="Calibri" w:hAnsi="Calibri" w:cs="Calibri"/>
        </w:rPr>
        <w:t>E</w:t>
      </w:r>
      <w:r w:rsidR="002E3B07" w:rsidRPr="002E3B07">
        <w:rPr>
          <w:rFonts w:ascii="Calibri" w:hAnsi="Calibri" w:cs="Calibri"/>
        </w:rPr>
        <w:t>l</w:t>
      </w:r>
      <w:r w:rsidR="002E3B07">
        <w:rPr>
          <w:rFonts w:ascii="Calibri" w:hAnsi="Calibri" w:cs="Calibri"/>
        </w:rPr>
        <w:t>-</w:t>
      </w:r>
      <w:proofErr w:type="spellStart"/>
      <w:r w:rsidR="002E3B07" w:rsidRPr="002E3B07">
        <w:rPr>
          <w:rFonts w:ascii="Calibri" w:hAnsi="Calibri" w:cs="Calibri"/>
        </w:rPr>
        <w:t>Gharbīya</w:t>
      </w:r>
      <w:proofErr w:type="spellEnd"/>
      <w:r w:rsidR="001C1034">
        <w:rPr>
          <w:rFonts w:ascii="Calibri" w:hAnsi="Calibri" w:cs="Calibri"/>
        </w:rPr>
        <w:t>,</w:t>
      </w:r>
      <w:r w:rsidR="002E3B07" w:rsidRPr="002E3B07">
        <w:rPr>
          <w:rFonts w:ascii="Calibri" w:hAnsi="Calibri" w:cs="Calibri"/>
        </w:rPr>
        <w:t xml:space="preserve"> </w:t>
      </w:r>
      <w:r w:rsidRPr="008A3449">
        <w:rPr>
          <w:rFonts w:ascii="Calibri" w:hAnsi="Calibri" w:cs="Calibri"/>
          <w:lang w:bidi="he-IL"/>
        </w:rPr>
        <w:t xml:space="preserve">under the number </w:t>
      </w:r>
      <w:r w:rsidR="00940639">
        <w:rPr>
          <w:rFonts w:ascii="Calibri" w:hAnsi="Calibri" w:cs="Calibri"/>
          <w:lang w:bidi="he-IL"/>
        </w:rPr>
        <w:t>2210202</w:t>
      </w:r>
      <w:r w:rsidR="00646DA3">
        <w:rPr>
          <w:rFonts w:ascii="Calibri" w:hAnsi="Calibri" w:cs="Calibri"/>
          <w:lang w:bidi="he-IL"/>
        </w:rPr>
        <w:t>3</w:t>
      </w:r>
      <w:r w:rsidRPr="008A3449">
        <w:rPr>
          <w:rFonts w:ascii="Calibri" w:hAnsi="Calibri" w:cs="Calibri"/>
          <w:lang w:bidi="he-IL"/>
        </w:rPr>
        <w:t xml:space="preserve">. Participation </w:t>
      </w:r>
      <w:r w:rsidR="00940639">
        <w:rPr>
          <w:rFonts w:ascii="Calibri" w:hAnsi="Calibri" w:cs="Calibri"/>
          <w:lang w:bidi="he-IL"/>
        </w:rPr>
        <w:t xml:space="preserve">in the current study </w:t>
      </w:r>
      <w:r w:rsidRPr="008A3449">
        <w:rPr>
          <w:rFonts w:ascii="Calibri" w:hAnsi="Calibri" w:cs="Calibri"/>
          <w:lang w:bidi="he-IL"/>
        </w:rPr>
        <w:t xml:space="preserve">was </w:t>
      </w:r>
      <w:r w:rsidR="00D15529" w:rsidRPr="008A3449">
        <w:rPr>
          <w:rFonts w:ascii="Calibri" w:hAnsi="Calibri" w:cs="Calibri"/>
          <w:lang w:bidi="he-IL"/>
        </w:rPr>
        <w:t>voluntary,</w:t>
      </w:r>
      <w:r w:rsidRPr="008A3449">
        <w:rPr>
          <w:rFonts w:ascii="Calibri" w:hAnsi="Calibri" w:cs="Calibri"/>
          <w:lang w:bidi="he-IL"/>
        </w:rPr>
        <w:t xml:space="preserve"> and all participants signed an informed consent form.</w:t>
      </w:r>
    </w:p>
    <w:p w14:paraId="552E99F2" w14:textId="76716F5D" w:rsidR="00325FEC" w:rsidRPr="007054FE" w:rsidRDefault="00ED013D" w:rsidP="00325FEC">
      <w:pPr>
        <w:spacing w:before="240" w:after="240" w:line="360" w:lineRule="auto"/>
        <w:rPr>
          <w:rFonts w:ascii="Calibri" w:hAnsi="Calibri" w:cs="Calibri"/>
          <w:b/>
          <w:bCs/>
          <w:i/>
          <w:iCs/>
          <w:lang w:bidi="he-IL"/>
        </w:rPr>
      </w:pPr>
      <w:r w:rsidRPr="007054FE">
        <w:rPr>
          <w:rFonts w:ascii="Calibri" w:hAnsi="Calibri" w:cs="Calibri"/>
          <w:b/>
          <w:bCs/>
          <w:i/>
          <w:iCs/>
          <w:lang w:bidi="he-IL"/>
        </w:rPr>
        <w:t>C</w:t>
      </w:r>
      <w:r w:rsidR="00325FEC" w:rsidRPr="007054FE">
        <w:rPr>
          <w:rFonts w:ascii="Calibri" w:hAnsi="Calibri" w:cs="Calibri"/>
          <w:b/>
          <w:bCs/>
          <w:i/>
          <w:iCs/>
          <w:lang w:bidi="he-IL"/>
        </w:rPr>
        <w:t xml:space="preserve">onsent </w:t>
      </w:r>
      <w:r w:rsidRPr="007054FE">
        <w:rPr>
          <w:rFonts w:ascii="Calibri" w:hAnsi="Calibri" w:cs="Calibri"/>
          <w:b/>
          <w:bCs/>
          <w:i/>
          <w:iCs/>
          <w:lang w:bidi="he-IL"/>
        </w:rPr>
        <w:t xml:space="preserve">to </w:t>
      </w:r>
      <w:r w:rsidR="00304EA1" w:rsidRPr="007054FE">
        <w:rPr>
          <w:rFonts w:ascii="Calibri" w:hAnsi="Calibri" w:cs="Calibri"/>
          <w:b/>
          <w:bCs/>
          <w:i/>
          <w:iCs/>
          <w:lang w:bidi="he-IL"/>
        </w:rPr>
        <w:t>P</w:t>
      </w:r>
      <w:r w:rsidR="005C48BA" w:rsidRPr="007054FE">
        <w:rPr>
          <w:rFonts w:ascii="Calibri" w:hAnsi="Calibri" w:cs="Calibri"/>
          <w:b/>
          <w:bCs/>
          <w:i/>
          <w:iCs/>
          <w:lang w:bidi="he-IL"/>
        </w:rPr>
        <w:t>articipate</w:t>
      </w:r>
    </w:p>
    <w:p w14:paraId="3824CD67" w14:textId="74D4359C" w:rsidR="00325FEC" w:rsidRPr="00325FEC" w:rsidRDefault="00202ACC" w:rsidP="00325FEC">
      <w:pPr>
        <w:spacing w:before="240" w:after="240" w:line="360" w:lineRule="auto"/>
        <w:rPr>
          <w:rFonts w:ascii="Calibri" w:hAnsi="Calibri" w:cs="Calibri"/>
          <w:lang w:bidi="he-IL"/>
        </w:rPr>
      </w:pPr>
      <w:r>
        <w:rPr>
          <w:rFonts w:ascii="Calibri" w:hAnsi="Calibri" w:cs="Calibri"/>
          <w:lang w:bidi="he-IL"/>
        </w:rPr>
        <w:t xml:space="preserve">Participation in the current study was at </w:t>
      </w:r>
      <w:r w:rsidR="00946659">
        <w:rPr>
          <w:rFonts w:ascii="Calibri" w:hAnsi="Calibri" w:cs="Calibri"/>
          <w:lang w:bidi="he-IL"/>
        </w:rPr>
        <w:t xml:space="preserve">voluntarily based, each participant accepted to participate </w:t>
      </w:r>
      <w:r w:rsidR="00B67399">
        <w:rPr>
          <w:rFonts w:ascii="Calibri" w:hAnsi="Calibri" w:cs="Calibri"/>
          <w:lang w:bidi="he-IL"/>
        </w:rPr>
        <w:t>in the current study</w:t>
      </w:r>
      <w:r w:rsidR="0083574F">
        <w:rPr>
          <w:rFonts w:ascii="Calibri" w:hAnsi="Calibri" w:cs="Calibri"/>
          <w:lang w:bidi="he-IL"/>
        </w:rPr>
        <w:t xml:space="preserve"> and signed on </w:t>
      </w:r>
      <w:r w:rsidR="00E3295F" w:rsidRPr="00A86C81">
        <w:rPr>
          <w:rFonts w:ascii="Calibri" w:hAnsi="Calibri" w:cs="Calibri"/>
          <w:i/>
          <w:iCs/>
          <w:lang w:bidi="he-IL"/>
        </w:rPr>
        <w:t>consent to</w:t>
      </w:r>
      <w:r w:rsidR="0083574F" w:rsidRPr="00A86C81">
        <w:rPr>
          <w:rFonts w:ascii="Calibri" w:hAnsi="Calibri" w:cs="Calibri"/>
          <w:i/>
          <w:iCs/>
          <w:lang w:bidi="he-IL"/>
        </w:rPr>
        <w:t xml:space="preserve"> </w:t>
      </w:r>
      <w:r w:rsidR="00A86C81" w:rsidRPr="00A86C81">
        <w:rPr>
          <w:rFonts w:ascii="Calibri" w:hAnsi="Calibri" w:cs="Calibri"/>
          <w:i/>
          <w:iCs/>
          <w:lang w:bidi="he-IL"/>
        </w:rPr>
        <w:t xml:space="preserve">participate and publication </w:t>
      </w:r>
      <w:r w:rsidR="0083574F" w:rsidRPr="00A86C81">
        <w:rPr>
          <w:rFonts w:ascii="Calibri" w:hAnsi="Calibri" w:cs="Calibri"/>
          <w:i/>
          <w:iCs/>
          <w:lang w:bidi="he-IL"/>
        </w:rPr>
        <w:t>form</w:t>
      </w:r>
      <w:r w:rsidR="00325FEC" w:rsidRPr="00325FEC">
        <w:rPr>
          <w:rFonts w:ascii="Calibri" w:hAnsi="Calibri" w:cs="Calibri"/>
          <w:lang w:bidi="he-IL"/>
        </w:rPr>
        <w:t xml:space="preserve">. </w:t>
      </w:r>
    </w:p>
    <w:p w14:paraId="02F51884" w14:textId="77777777" w:rsidR="00325FEC" w:rsidRPr="007054FE" w:rsidRDefault="00325FEC" w:rsidP="00325FEC">
      <w:pPr>
        <w:spacing w:before="240" w:after="240" w:line="360" w:lineRule="auto"/>
        <w:rPr>
          <w:rFonts w:ascii="Calibri" w:hAnsi="Calibri" w:cs="Calibri"/>
          <w:b/>
          <w:bCs/>
          <w:i/>
          <w:iCs/>
          <w:lang w:bidi="he-IL"/>
        </w:rPr>
      </w:pPr>
      <w:r w:rsidRPr="007054FE">
        <w:rPr>
          <w:rFonts w:ascii="Calibri" w:hAnsi="Calibri" w:cs="Calibri"/>
          <w:b/>
          <w:bCs/>
          <w:i/>
          <w:iCs/>
          <w:lang w:bidi="he-IL"/>
        </w:rPr>
        <w:t xml:space="preserve">Consent for Publication </w:t>
      </w:r>
    </w:p>
    <w:p w14:paraId="1022147A" w14:textId="291267E2" w:rsidR="008148EB" w:rsidRPr="000339B0" w:rsidRDefault="00E436B7" w:rsidP="00267BCA">
      <w:pPr>
        <w:spacing w:before="240" w:after="240" w:line="360" w:lineRule="auto"/>
        <w:rPr>
          <w:rFonts w:ascii="Calibri" w:hAnsi="Calibri" w:cs="Calibri"/>
          <w:lang w:bidi="he-IL"/>
        </w:rPr>
      </w:pPr>
      <w:r>
        <w:rPr>
          <w:rFonts w:ascii="Calibri" w:hAnsi="Calibri" w:cs="Calibri"/>
          <w:lang w:bidi="he-IL"/>
        </w:rPr>
        <w:lastRenderedPageBreak/>
        <w:t xml:space="preserve">The current research participants' names were not mentioned </w:t>
      </w:r>
      <w:r w:rsidR="00EC242A">
        <w:rPr>
          <w:rFonts w:ascii="Calibri" w:hAnsi="Calibri" w:cs="Calibri"/>
          <w:lang w:bidi="he-IL"/>
        </w:rPr>
        <w:t xml:space="preserve">directly, but instead pseudo names were </w:t>
      </w:r>
      <w:r w:rsidR="00E3295F">
        <w:rPr>
          <w:rFonts w:ascii="Calibri" w:hAnsi="Calibri" w:cs="Calibri"/>
          <w:lang w:bidi="he-IL"/>
        </w:rPr>
        <w:t>used within the current manuscript</w:t>
      </w:r>
      <w:r w:rsidR="00325FEC" w:rsidRPr="00325FEC">
        <w:rPr>
          <w:rFonts w:ascii="Calibri" w:hAnsi="Calibri" w:cs="Calibri"/>
          <w:lang w:bidi="he-IL"/>
        </w:rPr>
        <w:t>.</w:t>
      </w:r>
      <w:r w:rsidR="00304EA1">
        <w:rPr>
          <w:rFonts w:ascii="Calibri" w:hAnsi="Calibri" w:cs="Calibri"/>
          <w:lang w:bidi="he-IL"/>
        </w:rPr>
        <w:t xml:space="preserve"> In addition, the </w:t>
      </w:r>
      <w:r w:rsidR="00533FEB">
        <w:rPr>
          <w:rFonts w:ascii="Calibri" w:hAnsi="Calibri" w:cs="Calibri"/>
          <w:lang w:bidi="he-IL"/>
        </w:rPr>
        <w:t xml:space="preserve">participants of the current study were accepted to publish the result of the </w:t>
      </w:r>
      <w:r w:rsidR="00111DB2">
        <w:rPr>
          <w:rFonts w:ascii="Calibri" w:hAnsi="Calibri" w:cs="Calibri"/>
          <w:lang w:bidi="he-IL"/>
        </w:rPr>
        <w:t xml:space="preserve">current </w:t>
      </w:r>
      <w:r w:rsidR="00533FEB">
        <w:rPr>
          <w:rFonts w:ascii="Calibri" w:hAnsi="Calibri" w:cs="Calibri"/>
          <w:lang w:bidi="he-IL"/>
        </w:rPr>
        <w:t xml:space="preserve">research </w:t>
      </w:r>
      <w:r w:rsidR="007444CA">
        <w:rPr>
          <w:rFonts w:ascii="Calibri" w:hAnsi="Calibri" w:cs="Calibri"/>
          <w:lang w:bidi="he-IL"/>
        </w:rPr>
        <w:t>along with their cons</w:t>
      </w:r>
      <w:r w:rsidR="00A12AA2">
        <w:rPr>
          <w:rFonts w:ascii="Calibri" w:hAnsi="Calibri" w:cs="Calibri"/>
          <w:lang w:bidi="he-IL"/>
        </w:rPr>
        <w:t>ent</w:t>
      </w:r>
      <w:r w:rsidR="007444CA">
        <w:rPr>
          <w:rFonts w:ascii="Calibri" w:hAnsi="Calibri" w:cs="Calibri"/>
          <w:lang w:bidi="he-IL"/>
        </w:rPr>
        <w:t xml:space="preserve"> to </w:t>
      </w:r>
      <w:r w:rsidR="00A12AA2">
        <w:rPr>
          <w:rFonts w:ascii="Calibri" w:hAnsi="Calibri" w:cs="Calibri"/>
          <w:lang w:bidi="he-IL"/>
        </w:rPr>
        <w:t>participate and</w:t>
      </w:r>
      <w:r w:rsidR="00111DB2">
        <w:rPr>
          <w:rFonts w:ascii="Calibri" w:hAnsi="Calibri" w:cs="Calibri"/>
          <w:lang w:bidi="he-IL"/>
        </w:rPr>
        <w:t xml:space="preserve"> publication </w:t>
      </w:r>
      <w:r w:rsidR="00A86C81">
        <w:rPr>
          <w:rFonts w:ascii="Calibri" w:hAnsi="Calibri" w:cs="Calibri"/>
          <w:lang w:bidi="he-IL"/>
        </w:rPr>
        <w:t xml:space="preserve">by signing on </w:t>
      </w:r>
      <w:r w:rsidR="00A86C81" w:rsidRPr="00A86C81">
        <w:rPr>
          <w:rFonts w:ascii="Calibri" w:hAnsi="Calibri" w:cs="Calibri"/>
          <w:i/>
          <w:iCs/>
          <w:lang w:bidi="he-IL"/>
        </w:rPr>
        <w:t>consent to participate and publication form</w:t>
      </w:r>
      <w:r w:rsidR="00A86C81">
        <w:rPr>
          <w:rFonts w:ascii="Calibri" w:hAnsi="Calibri" w:cs="Calibri"/>
          <w:lang w:bidi="he-IL"/>
        </w:rPr>
        <w:t>.</w:t>
      </w:r>
    </w:p>
    <w:sectPr w:rsidR="008148EB" w:rsidRPr="000339B0" w:rsidSect="00391B5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40"/>
    <w:multiLevelType w:val="hybridMultilevel"/>
    <w:tmpl w:val="00921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86A70"/>
    <w:multiLevelType w:val="hybridMultilevel"/>
    <w:tmpl w:val="30A4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D6E37"/>
    <w:multiLevelType w:val="hybridMultilevel"/>
    <w:tmpl w:val="2496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713B9"/>
    <w:multiLevelType w:val="multilevel"/>
    <w:tmpl w:val="39D4EB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76B06"/>
    <w:multiLevelType w:val="hybridMultilevel"/>
    <w:tmpl w:val="2090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704CC"/>
    <w:multiLevelType w:val="hybridMultilevel"/>
    <w:tmpl w:val="86A2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0212A"/>
    <w:multiLevelType w:val="multilevel"/>
    <w:tmpl w:val="F32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E5A64"/>
    <w:multiLevelType w:val="hybridMultilevel"/>
    <w:tmpl w:val="E0BA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F2C0A"/>
    <w:multiLevelType w:val="multilevel"/>
    <w:tmpl w:val="58C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86F34"/>
    <w:multiLevelType w:val="multilevel"/>
    <w:tmpl w:val="EFC8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F190E"/>
    <w:multiLevelType w:val="hybridMultilevel"/>
    <w:tmpl w:val="B0D8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223E1"/>
    <w:multiLevelType w:val="multilevel"/>
    <w:tmpl w:val="39D4EB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1C2018"/>
    <w:multiLevelType w:val="multilevel"/>
    <w:tmpl w:val="042E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F5937"/>
    <w:multiLevelType w:val="multilevel"/>
    <w:tmpl w:val="9F6C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766D7"/>
    <w:multiLevelType w:val="hybridMultilevel"/>
    <w:tmpl w:val="389E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D1956"/>
    <w:multiLevelType w:val="multilevel"/>
    <w:tmpl w:val="593E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E64A8"/>
    <w:multiLevelType w:val="hybridMultilevel"/>
    <w:tmpl w:val="7D66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875E0"/>
    <w:multiLevelType w:val="multilevel"/>
    <w:tmpl w:val="BB48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D28AE"/>
    <w:multiLevelType w:val="multilevel"/>
    <w:tmpl w:val="A962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D29F5"/>
    <w:multiLevelType w:val="hybridMultilevel"/>
    <w:tmpl w:val="A370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81D7D"/>
    <w:multiLevelType w:val="multilevel"/>
    <w:tmpl w:val="E744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B7DC7"/>
    <w:multiLevelType w:val="multilevel"/>
    <w:tmpl w:val="1E44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311532">
    <w:abstractNumId w:val="7"/>
  </w:num>
  <w:num w:numId="2" w16cid:durableId="1734423658">
    <w:abstractNumId w:val="1"/>
  </w:num>
  <w:num w:numId="3" w16cid:durableId="401801321">
    <w:abstractNumId w:val="19"/>
  </w:num>
  <w:num w:numId="4" w16cid:durableId="1384986412">
    <w:abstractNumId w:val="6"/>
  </w:num>
  <w:num w:numId="5" w16cid:durableId="267280377">
    <w:abstractNumId w:val="17"/>
  </w:num>
  <w:num w:numId="6" w16cid:durableId="1824661367">
    <w:abstractNumId w:val="16"/>
  </w:num>
  <w:num w:numId="7" w16cid:durableId="1143237115">
    <w:abstractNumId w:val="4"/>
  </w:num>
  <w:num w:numId="8" w16cid:durableId="1732266362">
    <w:abstractNumId w:val="2"/>
  </w:num>
  <w:num w:numId="9" w16cid:durableId="1548370076">
    <w:abstractNumId w:val="18"/>
  </w:num>
  <w:num w:numId="10" w16cid:durableId="1635451766">
    <w:abstractNumId w:val="15"/>
  </w:num>
  <w:num w:numId="11" w16cid:durableId="812865340">
    <w:abstractNumId w:val="20"/>
  </w:num>
  <w:num w:numId="12" w16cid:durableId="754209106">
    <w:abstractNumId w:val="12"/>
  </w:num>
  <w:num w:numId="13" w16cid:durableId="747535599">
    <w:abstractNumId w:val="21"/>
  </w:num>
  <w:num w:numId="14" w16cid:durableId="62996238">
    <w:abstractNumId w:val="8"/>
  </w:num>
  <w:num w:numId="15" w16cid:durableId="193152838">
    <w:abstractNumId w:val="9"/>
  </w:num>
  <w:num w:numId="16" w16cid:durableId="497035786">
    <w:abstractNumId w:val="13"/>
  </w:num>
  <w:num w:numId="17" w16cid:durableId="1600944203">
    <w:abstractNumId w:val="3"/>
  </w:num>
  <w:num w:numId="18" w16cid:durableId="1341855473">
    <w:abstractNumId w:val="11"/>
  </w:num>
  <w:num w:numId="19" w16cid:durableId="1881896936">
    <w:abstractNumId w:val="10"/>
  </w:num>
  <w:num w:numId="20" w16cid:durableId="617106994">
    <w:abstractNumId w:val="14"/>
  </w:num>
  <w:num w:numId="21" w16cid:durableId="1232888868">
    <w:abstractNumId w:val="0"/>
  </w:num>
  <w:num w:numId="22" w16cid:durableId="1123228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5C"/>
    <w:rsid w:val="00000AD4"/>
    <w:rsid w:val="00001346"/>
    <w:rsid w:val="00003291"/>
    <w:rsid w:val="00003E2C"/>
    <w:rsid w:val="0000514B"/>
    <w:rsid w:val="00005314"/>
    <w:rsid w:val="00007053"/>
    <w:rsid w:val="00007E81"/>
    <w:rsid w:val="0001053E"/>
    <w:rsid w:val="000116A5"/>
    <w:rsid w:val="0001215B"/>
    <w:rsid w:val="00014ED6"/>
    <w:rsid w:val="000150ED"/>
    <w:rsid w:val="00017432"/>
    <w:rsid w:val="0002059A"/>
    <w:rsid w:val="0002215D"/>
    <w:rsid w:val="00022A52"/>
    <w:rsid w:val="00022A9D"/>
    <w:rsid w:val="00023DAE"/>
    <w:rsid w:val="00024251"/>
    <w:rsid w:val="00025BBA"/>
    <w:rsid w:val="00026989"/>
    <w:rsid w:val="000274DD"/>
    <w:rsid w:val="00030C82"/>
    <w:rsid w:val="00031204"/>
    <w:rsid w:val="00032A4D"/>
    <w:rsid w:val="000336FA"/>
    <w:rsid w:val="000339B0"/>
    <w:rsid w:val="00034545"/>
    <w:rsid w:val="000347E1"/>
    <w:rsid w:val="0003486E"/>
    <w:rsid w:val="00035112"/>
    <w:rsid w:val="00035AC0"/>
    <w:rsid w:val="000370BA"/>
    <w:rsid w:val="00041285"/>
    <w:rsid w:val="00043421"/>
    <w:rsid w:val="000447E6"/>
    <w:rsid w:val="00046251"/>
    <w:rsid w:val="0004691A"/>
    <w:rsid w:val="00051149"/>
    <w:rsid w:val="000511D5"/>
    <w:rsid w:val="00052BB7"/>
    <w:rsid w:val="00052DED"/>
    <w:rsid w:val="00053AA9"/>
    <w:rsid w:val="00053DE8"/>
    <w:rsid w:val="000543EB"/>
    <w:rsid w:val="0005510B"/>
    <w:rsid w:val="00056389"/>
    <w:rsid w:val="000569F3"/>
    <w:rsid w:val="00056BB1"/>
    <w:rsid w:val="0005729D"/>
    <w:rsid w:val="00060EA4"/>
    <w:rsid w:val="0006184C"/>
    <w:rsid w:val="000619AE"/>
    <w:rsid w:val="00062253"/>
    <w:rsid w:val="000633FE"/>
    <w:rsid w:val="00065956"/>
    <w:rsid w:val="00065E5C"/>
    <w:rsid w:val="000710FB"/>
    <w:rsid w:val="0007170A"/>
    <w:rsid w:val="00072375"/>
    <w:rsid w:val="00072BA9"/>
    <w:rsid w:val="00072D21"/>
    <w:rsid w:val="00073C77"/>
    <w:rsid w:val="0007478C"/>
    <w:rsid w:val="00074B45"/>
    <w:rsid w:val="00075C69"/>
    <w:rsid w:val="000761D7"/>
    <w:rsid w:val="00076F1C"/>
    <w:rsid w:val="00081240"/>
    <w:rsid w:val="00081D82"/>
    <w:rsid w:val="00081ECA"/>
    <w:rsid w:val="00083276"/>
    <w:rsid w:val="00084EBC"/>
    <w:rsid w:val="0008716F"/>
    <w:rsid w:val="00091508"/>
    <w:rsid w:val="00091961"/>
    <w:rsid w:val="00091DE7"/>
    <w:rsid w:val="00092F24"/>
    <w:rsid w:val="00093F6D"/>
    <w:rsid w:val="00094925"/>
    <w:rsid w:val="000949A8"/>
    <w:rsid w:val="000951E5"/>
    <w:rsid w:val="00095236"/>
    <w:rsid w:val="00095450"/>
    <w:rsid w:val="000958F8"/>
    <w:rsid w:val="000971CA"/>
    <w:rsid w:val="0009733F"/>
    <w:rsid w:val="00097D13"/>
    <w:rsid w:val="000A08F7"/>
    <w:rsid w:val="000A0E01"/>
    <w:rsid w:val="000A119A"/>
    <w:rsid w:val="000A1301"/>
    <w:rsid w:val="000A1DA6"/>
    <w:rsid w:val="000A205A"/>
    <w:rsid w:val="000A2A21"/>
    <w:rsid w:val="000A39BE"/>
    <w:rsid w:val="000A3C75"/>
    <w:rsid w:val="000A402B"/>
    <w:rsid w:val="000A41DB"/>
    <w:rsid w:val="000A6B0A"/>
    <w:rsid w:val="000A7086"/>
    <w:rsid w:val="000A77F8"/>
    <w:rsid w:val="000B083A"/>
    <w:rsid w:val="000B17DD"/>
    <w:rsid w:val="000B1EB3"/>
    <w:rsid w:val="000B212B"/>
    <w:rsid w:val="000B235A"/>
    <w:rsid w:val="000B26C1"/>
    <w:rsid w:val="000B31C1"/>
    <w:rsid w:val="000B3F0F"/>
    <w:rsid w:val="000B57E1"/>
    <w:rsid w:val="000B5A6A"/>
    <w:rsid w:val="000B5F49"/>
    <w:rsid w:val="000B5F86"/>
    <w:rsid w:val="000B6872"/>
    <w:rsid w:val="000B7430"/>
    <w:rsid w:val="000C01D6"/>
    <w:rsid w:val="000C1582"/>
    <w:rsid w:val="000C1CA1"/>
    <w:rsid w:val="000C2551"/>
    <w:rsid w:val="000C38A7"/>
    <w:rsid w:val="000C3C1F"/>
    <w:rsid w:val="000C449E"/>
    <w:rsid w:val="000C48F1"/>
    <w:rsid w:val="000C67F1"/>
    <w:rsid w:val="000C683E"/>
    <w:rsid w:val="000C7E64"/>
    <w:rsid w:val="000D13D5"/>
    <w:rsid w:val="000D1772"/>
    <w:rsid w:val="000D1B4B"/>
    <w:rsid w:val="000D1E60"/>
    <w:rsid w:val="000D31D3"/>
    <w:rsid w:val="000D31E4"/>
    <w:rsid w:val="000D32B1"/>
    <w:rsid w:val="000D57C0"/>
    <w:rsid w:val="000D643F"/>
    <w:rsid w:val="000D64A6"/>
    <w:rsid w:val="000D6DEF"/>
    <w:rsid w:val="000D7530"/>
    <w:rsid w:val="000E0CB3"/>
    <w:rsid w:val="000E1087"/>
    <w:rsid w:val="000E1B5A"/>
    <w:rsid w:val="000E3D69"/>
    <w:rsid w:val="000E3F3B"/>
    <w:rsid w:val="000E4645"/>
    <w:rsid w:val="000E50C8"/>
    <w:rsid w:val="000E6461"/>
    <w:rsid w:val="000E6B48"/>
    <w:rsid w:val="000F02D6"/>
    <w:rsid w:val="000F0B1D"/>
    <w:rsid w:val="000F13E4"/>
    <w:rsid w:val="000F1B95"/>
    <w:rsid w:val="000F1C9E"/>
    <w:rsid w:val="000F1D88"/>
    <w:rsid w:val="000F31A9"/>
    <w:rsid w:val="000F325F"/>
    <w:rsid w:val="000F5EF8"/>
    <w:rsid w:val="000F62BD"/>
    <w:rsid w:val="000F640B"/>
    <w:rsid w:val="000F675B"/>
    <w:rsid w:val="000F7256"/>
    <w:rsid w:val="000F75A5"/>
    <w:rsid w:val="0010020D"/>
    <w:rsid w:val="0010044A"/>
    <w:rsid w:val="00100EF0"/>
    <w:rsid w:val="0010112B"/>
    <w:rsid w:val="00101200"/>
    <w:rsid w:val="00101683"/>
    <w:rsid w:val="00101D6B"/>
    <w:rsid w:val="001027F2"/>
    <w:rsid w:val="00102B50"/>
    <w:rsid w:val="00103C1F"/>
    <w:rsid w:val="001044DF"/>
    <w:rsid w:val="00104E68"/>
    <w:rsid w:val="001055F3"/>
    <w:rsid w:val="001064B7"/>
    <w:rsid w:val="00106A26"/>
    <w:rsid w:val="0010797B"/>
    <w:rsid w:val="001108DE"/>
    <w:rsid w:val="00110ABD"/>
    <w:rsid w:val="00110FAD"/>
    <w:rsid w:val="00111079"/>
    <w:rsid w:val="00111146"/>
    <w:rsid w:val="00111284"/>
    <w:rsid w:val="00111DB2"/>
    <w:rsid w:val="00112BC4"/>
    <w:rsid w:val="0011332D"/>
    <w:rsid w:val="001141E5"/>
    <w:rsid w:val="0011456E"/>
    <w:rsid w:val="001150BB"/>
    <w:rsid w:val="0011578E"/>
    <w:rsid w:val="001163DE"/>
    <w:rsid w:val="00125728"/>
    <w:rsid w:val="00125FF1"/>
    <w:rsid w:val="0012696E"/>
    <w:rsid w:val="00127271"/>
    <w:rsid w:val="00127278"/>
    <w:rsid w:val="00127690"/>
    <w:rsid w:val="00127750"/>
    <w:rsid w:val="001303BD"/>
    <w:rsid w:val="00130C8E"/>
    <w:rsid w:val="0013153D"/>
    <w:rsid w:val="00131741"/>
    <w:rsid w:val="0013380D"/>
    <w:rsid w:val="00133A2B"/>
    <w:rsid w:val="001344BB"/>
    <w:rsid w:val="00134DA6"/>
    <w:rsid w:val="00135094"/>
    <w:rsid w:val="0013544F"/>
    <w:rsid w:val="0013559B"/>
    <w:rsid w:val="00135765"/>
    <w:rsid w:val="00136659"/>
    <w:rsid w:val="001367E1"/>
    <w:rsid w:val="00137478"/>
    <w:rsid w:val="0013770A"/>
    <w:rsid w:val="00141C2F"/>
    <w:rsid w:val="001422C7"/>
    <w:rsid w:val="0014277F"/>
    <w:rsid w:val="001433E8"/>
    <w:rsid w:val="001444E4"/>
    <w:rsid w:val="00144D88"/>
    <w:rsid w:val="001457C4"/>
    <w:rsid w:val="001475A3"/>
    <w:rsid w:val="001505B8"/>
    <w:rsid w:val="001513A2"/>
    <w:rsid w:val="00152207"/>
    <w:rsid w:val="00152917"/>
    <w:rsid w:val="00154E80"/>
    <w:rsid w:val="001566CF"/>
    <w:rsid w:val="001574A0"/>
    <w:rsid w:val="0015779E"/>
    <w:rsid w:val="001578AE"/>
    <w:rsid w:val="001600BC"/>
    <w:rsid w:val="001609EF"/>
    <w:rsid w:val="00161129"/>
    <w:rsid w:val="0016236F"/>
    <w:rsid w:val="001638C5"/>
    <w:rsid w:val="00164D3D"/>
    <w:rsid w:val="001657F7"/>
    <w:rsid w:val="001658B2"/>
    <w:rsid w:val="00166874"/>
    <w:rsid w:val="00166F74"/>
    <w:rsid w:val="001670AD"/>
    <w:rsid w:val="00167875"/>
    <w:rsid w:val="00170066"/>
    <w:rsid w:val="001703FF"/>
    <w:rsid w:val="00170EDB"/>
    <w:rsid w:val="00171163"/>
    <w:rsid w:val="00171A04"/>
    <w:rsid w:val="00172078"/>
    <w:rsid w:val="00172192"/>
    <w:rsid w:val="00172A26"/>
    <w:rsid w:val="00173100"/>
    <w:rsid w:val="00174F1B"/>
    <w:rsid w:val="00176031"/>
    <w:rsid w:val="00176B8C"/>
    <w:rsid w:val="0018064D"/>
    <w:rsid w:val="00180D16"/>
    <w:rsid w:val="00181135"/>
    <w:rsid w:val="001811B0"/>
    <w:rsid w:val="00181C45"/>
    <w:rsid w:val="0018247D"/>
    <w:rsid w:val="001824E1"/>
    <w:rsid w:val="00182644"/>
    <w:rsid w:val="001845E5"/>
    <w:rsid w:val="0018461F"/>
    <w:rsid w:val="001852C3"/>
    <w:rsid w:val="001856A1"/>
    <w:rsid w:val="00185BA2"/>
    <w:rsid w:val="001865A0"/>
    <w:rsid w:val="00186AC4"/>
    <w:rsid w:val="00186D11"/>
    <w:rsid w:val="001872EE"/>
    <w:rsid w:val="001878DE"/>
    <w:rsid w:val="00190393"/>
    <w:rsid w:val="0019231A"/>
    <w:rsid w:val="0019232A"/>
    <w:rsid w:val="00192922"/>
    <w:rsid w:val="00192C6A"/>
    <w:rsid w:val="00193BB1"/>
    <w:rsid w:val="0019679A"/>
    <w:rsid w:val="00197138"/>
    <w:rsid w:val="001A1BC3"/>
    <w:rsid w:val="001A22F0"/>
    <w:rsid w:val="001A2844"/>
    <w:rsid w:val="001A3659"/>
    <w:rsid w:val="001A479A"/>
    <w:rsid w:val="001A575C"/>
    <w:rsid w:val="001A5B52"/>
    <w:rsid w:val="001A68D4"/>
    <w:rsid w:val="001A6A06"/>
    <w:rsid w:val="001A73C8"/>
    <w:rsid w:val="001A7672"/>
    <w:rsid w:val="001B005A"/>
    <w:rsid w:val="001B03B6"/>
    <w:rsid w:val="001B20C8"/>
    <w:rsid w:val="001B2FB1"/>
    <w:rsid w:val="001B3EED"/>
    <w:rsid w:val="001B59F0"/>
    <w:rsid w:val="001B5CFF"/>
    <w:rsid w:val="001C048F"/>
    <w:rsid w:val="001C1034"/>
    <w:rsid w:val="001C26EC"/>
    <w:rsid w:val="001C3C8E"/>
    <w:rsid w:val="001C3D03"/>
    <w:rsid w:val="001C3D4E"/>
    <w:rsid w:val="001C3FBB"/>
    <w:rsid w:val="001C4089"/>
    <w:rsid w:val="001C60B5"/>
    <w:rsid w:val="001C71DE"/>
    <w:rsid w:val="001C763E"/>
    <w:rsid w:val="001D3C6E"/>
    <w:rsid w:val="001D3EA4"/>
    <w:rsid w:val="001D4409"/>
    <w:rsid w:val="001D5DA7"/>
    <w:rsid w:val="001D6318"/>
    <w:rsid w:val="001D728F"/>
    <w:rsid w:val="001D72C0"/>
    <w:rsid w:val="001D7537"/>
    <w:rsid w:val="001D7A40"/>
    <w:rsid w:val="001D7B66"/>
    <w:rsid w:val="001D7B8C"/>
    <w:rsid w:val="001E190C"/>
    <w:rsid w:val="001E224D"/>
    <w:rsid w:val="001E232F"/>
    <w:rsid w:val="001E3485"/>
    <w:rsid w:val="001E399D"/>
    <w:rsid w:val="001E413A"/>
    <w:rsid w:val="001E4290"/>
    <w:rsid w:val="001E4516"/>
    <w:rsid w:val="001E47BF"/>
    <w:rsid w:val="001E4A8E"/>
    <w:rsid w:val="001E4D4F"/>
    <w:rsid w:val="001E5296"/>
    <w:rsid w:val="001E5B3C"/>
    <w:rsid w:val="001E613F"/>
    <w:rsid w:val="001F00B0"/>
    <w:rsid w:val="001F09B3"/>
    <w:rsid w:val="001F0AAA"/>
    <w:rsid w:val="001F1462"/>
    <w:rsid w:val="001F2146"/>
    <w:rsid w:val="001F3330"/>
    <w:rsid w:val="001F4AB7"/>
    <w:rsid w:val="001F568A"/>
    <w:rsid w:val="001F713B"/>
    <w:rsid w:val="00201701"/>
    <w:rsid w:val="002018EC"/>
    <w:rsid w:val="002019B4"/>
    <w:rsid w:val="00202587"/>
    <w:rsid w:val="00202ACC"/>
    <w:rsid w:val="00202F56"/>
    <w:rsid w:val="002037B4"/>
    <w:rsid w:val="00205092"/>
    <w:rsid w:val="00205397"/>
    <w:rsid w:val="00207432"/>
    <w:rsid w:val="00207F02"/>
    <w:rsid w:val="00210489"/>
    <w:rsid w:val="002140F2"/>
    <w:rsid w:val="00214A33"/>
    <w:rsid w:val="002162BB"/>
    <w:rsid w:val="002166AA"/>
    <w:rsid w:val="00217546"/>
    <w:rsid w:val="002202C2"/>
    <w:rsid w:val="0022182D"/>
    <w:rsid w:val="0022192C"/>
    <w:rsid w:val="00221F5E"/>
    <w:rsid w:val="00222252"/>
    <w:rsid w:val="00222365"/>
    <w:rsid w:val="00222D5A"/>
    <w:rsid w:val="0022359B"/>
    <w:rsid w:val="00224A87"/>
    <w:rsid w:val="00225F90"/>
    <w:rsid w:val="00230622"/>
    <w:rsid w:val="002308AE"/>
    <w:rsid w:val="0023171E"/>
    <w:rsid w:val="00233B37"/>
    <w:rsid w:val="002342F2"/>
    <w:rsid w:val="00234E68"/>
    <w:rsid w:val="002403E7"/>
    <w:rsid w:val="00240E45"/>
    <w:rsid w:val="00241199"/>
    <w:rsid w:val="00241849"/>
    <w:rsid w:val="00243A27"/>
    <w:rsid w:val="002455CB"/>
    <w:rsid w:val="002458A2"/>
    <w:rsid w:val="002462FC"/>
    <w:rsid w:val="00246D04"/>
    <w:rsid w:val="00246D15"/>
    <w:rsid w:val="00250567"/>
    <w:rsid w:val="0025114C"/>
    <w:rsid w:val="002527F0"/>
    <w:rsid w:val="00252CE0"/>
    <w:rsid w:val="0025433D"/>
    <w:rsid w:val="002547D9"/>
    <w:rsid w:val="00254A52"/>
    <w:rsid w:val="00257E65"/>
    <w:rsid w:val="002600C3"/>
    <w:rsid w:val="00260A8E"/>
    <w:rsid w:val="00260E4B"/>
    <w:rsid w:val="002615B4"/>
    <w:rsid w:val="00261B1D"/>
    <w:rsid w:val="002627FF"/>
    <w:rsid w:val="002643FC"/>
    <w:rsid w:val="00264F63"/>
    <w:rsid w:val="002669D0"/>
    <w:rsid w:val="00267BCA"/>
    <w:rsid w:val="00267E88"/>
    <w:rsid w:val="002708F9"/>
    <w:rsid w:val="00270A89"/>
    <w:rsid w:val="002715E8"/>
    <w:rsid w:val="00272959"/>
    <w:rsid w:val="00273A81"/>
    <w:rsid w:val="00275675"/>
    <w:rsid w:val="00275EEA"/>
    <w:rsid w:val="00277E72"/>
    <w:rsid w:val="0028044B"/>
    <w:rsid w:val="00280C4A"/>
    <w:rsid w:val="00281109"/>
    <w:rsid w:val="00281A88"/>
    <w:rsid w:val="002838C2"/>
    <w:rsid w:val="00283AF0"/>
    <w:rsid w:val="002848BD"/>
    <w:rsid w:val="00285BF9"/>
    <w:rsid w:val="00286002"/>
    <w:rsid w:val="002872BB"/>
    <w:rsid w:val="00287C00"/>
    <w:rsid w:val="002911B7"/>
    <w:rsid w:val="0029211E"/>
    <w:rsid w:val="002937D1"/>
    <w:rsid w:val="00293D8B"/>
    <w:rsid w:val="0029588E"/>
    <w:rsid w:val="00295FB4"/>
    <w:rsid w:val="00296B06"/>
    <w:rsid w:val="00296C4B"/>
    <w:rsid w:val="002A0316"/>
    <w:rsid w:val="002A0E6B"/>
    <w:rsid w:val="002A1324"/>
    <w:rsid w:val="002A1E04"/>
    <w:rsid w:val="002A3729"/>
    <w:rsid w:val="002A3926"/>
    <w:rsid w:val="002A552F"/>
    <w:rsid w:val="002A7156"/>
    <w:rsid w:val="002A7F10"/>
    <w:rsid w:val="002B04B0"/>
    <w:rsid w:val="002B1324"/>
    <w:rsid w:val="002B2CC2"/>
    <w:rsid w:val="002B2D6F"/>
    <w:rsid w:val="002B4A3D"/>
    <w:rsid w:val="002B7E6F"/>
    <w:rsid w:val="002C0640"/>
    <w:rsid w:val="002C1A9C"/>
    <w:rsid w:val="002C1F7D"/>
    <w:rsid w:val="002C367B"/>
    <w:rsid w:val="002C5BF0"/>
    <w:rsid w:val="002C6A5C"/>
    <w:rsid w:val="002C736E"/>
    <w:rsid w:val="002C76EB"/>
    <w:rsid w:val="002D4443"/>
    <w:rsid w:val="002D4C45"/>
    <w:rsid w:val="002D534D"/>
    <w:rsid w:val="002D5AA6"/>
    <w:rsid w:val="002D5BFD"/>
    <w:rsid w:val="002D5DDF"/>
    <w:rsid w:val="002D6556"/>
    <w:rsid w:val="002D71DB"/>
    <w:rsid w:val="002D7F72"/>
    <w:rsid w:val="002E0644"/>
    <w:rsid w:val="002E17CE"/>
    <w:rsid w:val="002E1976"/>
    <w:rsid w:val="002E23C3"/>
    <w:rsid w:val="002E3212"/>
    <w:rsid w:val="002E3B07"/>
    <w:rsid w:val="002E4D5C"/>
    <w:rsid w:val="002E7014"/>
    <w:rsid w:val="002F067B"/>
    <w:rsid w:val="002F0BCA"/>
    <w:rsid w:val="002F131A"/>
    <w:rsid w:val="002F1C70"/>
    <w:rsid w:val="002F21D4"/>
    <w:rsid w:val="002F247F"/>
    <w:rsid w:val="002F2F9D"/>
    <w:rsid w:val="002F455F"/>
    <w:rsid w:val="002F46FC"/>
    <w:rsid w:val="002F4960"/>
    <w:rsid w:val="002F5C2F"/>
    <w:rsid w:val="002F7655"/>
    <w:rsid w:val="00300D28"/>
    <w:rsid w:val="0030137A"/>
    <w:rsid w:val="00301D83"/>
    <w:rsid w:val="00302B9A"/>
    <w:rsid w:val="00302E03"/>
    <w:rsid w:val="0030359D"/>
    <w:rsid w:val="0030369E"/>
    <w:rsid w:val="00303ADD"/>
    <w:rsid w:val="00303B7D"/>
    <w:rsid w:val="00303D06"/>
    <w:rsid w:val="00304EA1"/>
    <w:rsid w:val="00305C8D"/>
    <w:rsid w:val="003063C5"/>
    <w:rsid w:val="0030697D"/>
    <w:rsid w:val="003074FB"/>
    <w:rsid w:val="0031004F"/>
    <w:rsid w:val="00310DCE"/>
    <w:rsid w:val="003115CE"/>
    <w:rsid w:val="003125C7"/>
    <w:rsid w:val="00313003"/>
    <w:rsid w:val="00313780"/>
    <w:rsid w:val="00314594"/>
    <w:rsid w:val="00315DFE"/>
    <w:rsid w:val="00316C02"/>
    <w:rsid w:val="003206C7"/>
    <w:rsid w:val="00320B3B"/>
    <w:rsid w:val="00320B3D"/>
    <w:rsid w:val="00320F34"/>
    <w:rsid w:val="00321176"/>
    <w:rsid w:val="00321CEE"/>
    <w:rsid w:val="00322001"/>
    <w:rsid w:val="0032201D"/>
    <w:rsid w:val="00323F6A"/>
    <w:rsid w:val="00324002"/>
    <w:rsid w:val="003258C1"/>
    <w:rsid w:val="00325FEC"/>
    <w:rsid w:val="00327C69"/>
    <w:rsid w:val="00327E97"/>
    <w:rsid w:val="003306FF"/>
    <w:rsid w:val="00330769"/>
    <w:rsid w:val="00330951"/>
    <w:rsid w:val="00330EFC"/>
    <w:rsid w:val="0033148A"/>
    <w:rsid w:val="00331EB3"/>
    <w:rsid w:val="003321A7"/>
    <w:rsid w:val="0033229E"/>
    <w:rsid w:val="00332ACF"/>
    <w:rsid w:val="00333884"/>
    <w:rsid w:val="00333AA9"/>
    <w:rsid w:val="00333DFF"/>
    <w:rsid w:val="00334733"/>
    <w:rsid w:val="003348B0"/>
    <w:rsid w:val="00335362"/>
    <w:rsid w:val="00335DC9"/>
    <w:rsid w:val="003362C1"/>
    <w:rsid w:val="003371E1"/>
    <w:rsid w:val="003379EC"/>
    <w:rsid w:val="0034033E"/>
    <w:rsid w:val="00340A88"/>
    <w:rsid w:val="00341028"/>
    <w:rsid w:val="00341BC5"/>
    <w:rsid w:val="003438A7"/>
    <w:rsid w:val="00343D6B"/>
    <w:rsid w:val="003447E9"/>
    <w:rsid w:val="003463B0"/>
    <w:rsid w:val="00347528"/>
    <w:rsid w:val="003478C0"/>
    <w:rsid w:val="003509B2"/>
    <w:rsid w:val="0035172B"/>
    <w:rsid w:val="00351FE3"/>
    <w:rsid w:val="00352D65"/>
    <w:rsid w:val="00353B30"/>
    <w:rsid w:val="00354855"/>
    <w:rsid w:val="00354FBE"/>
    <w:rsid w:val="00356D97"/>
    <w:rsid w:val="00357340"/>
    <w:rsid w:val="00360B9D"/>
    <w:rsid w:val="0036111F"/>
    <w:rsid w:val="00361315"/>
    <w:rsid w:val="003638CD"/>
    <w:rsid w:val="003639DC"/>
    <w:rsid w:val="00365211"/>
    <w:rsid w:val="00367AE8"/>
    <w:rsid w:val="0037256C"/>
    <w:rsid w:val="00372A8E"/>
    <w:rsid w:val="00372D53"/>
    <w:rsid w:val="003748CD"/>
    <w:rsid w:val="003748D6"/>
    <w:rsid w:val="00376522"/>
    <w:rsid w:val="0037679F"/>
    <w:rsid w:val="00377465"/>
    <w:rsid w:val="0037774C"/>
    <w:rsid w:val="00380704"/>
    <w:rsid w:val="0038152D"/>
    <w:rsid w:val="00381A44"/>
    <w:rsid w:val="00382A20"/>
    <w:rsid w:val="0038342D"/>
    <w:rsid w:val="003838E1"/>
    <w:rsid w:val="00383C18"/>
    <w:rsid w:val="003847A4"/>
    <w:rsid w:val="00385462"/>
    <w:rsid w:val="00385B6F"/>
    <w:rsid w:val="00386146"/>
    <w:rsid w:val="00387275"/>
    <w:rsid w:val="00390DB0"/>
    <w:rsid w:val="00391075"/>
    <w:rsid w:val="00391B57"/>
    <w:rsid w:val="00393B7E"/>
    <w:rsid w:val="00393C42"/>
    <w:rsid w:val="003940A4"/>
    <w:rsid w:val="003A11B6"/>
    <w:rsid w:val="003A3F47"/>
    <w:rsid w:val="003A3F8D"/>
    <w:rsid w:val="003A42B1"/>
    <w:rsid w:val="003A4395"/>
    <w:rsid w:val="003A571A"/>
    <w:rsid w:val="003A789F"/>
    <w:rsid w:val="003A7B3E"/>
    <w:rsid w:val="003A7DFE"/>
    <w:rsid w:val="003A7E19"/>
    <w:rsid w:val="003B09B7"/>
    <w:rsid w:val="003B0E26"/>
    <w:rsid w:val="003B2AAF"/>
    <w:rsid w:val="003B352F"/>
    <w:rsid w:val="003B35ED"/>
    <w:rsid w:val="003B4597"/>
    <w:rsid w:val="003B5A00"/>
    <w:rsid w:val="003B6A14"/>
    <w:rsid w:val="003B7C29"/>
    <w:rsid w:val="003C0473"/>
    <w:rsid w:val="003C1505"/>
    <w:rsid w:val="003C153B"/>
    <w:rsid w:val="003C160B"/>
    <w:rsid w:val="003C16C2"/>
    <w:rsid w:val="003C2E46"/>
    <w:rsid w:val="003C2F64"/>
    <w:rsid w:val="003C47BA"/>
    <w:rsid w:val="003C49A8"/>
    <w:rsid w:val="003C4A6A"/>
    <w:rsid w:val="003C4FEE"/>
    <w:rsid w:val="003C62CE"/>
    <w:rsid w:val="003C62D5"/>
    <w:rsid w:val="003D087F"/>
    <w:rsid w:val="003D2033"/>
    <w:rsid w:val="003D218E"/>
    <w:rsid w:val="003D37AD"/>
    <w:rsid w:val="003D4358"/>
    <w:rsid w:val="003D6C13"/>
    <w:rsid w:val="003D7DD6"/>
    <w:rsid w:val="003E177E"/>
    <w:rsid w:val="003E1C2B"/>
    <w:rsid w:val="003E30BB"/>
    <w:rsid w:val="003E321D"/>
    <w:rsid w:val="003E41C9"/>
    <w:rsid w:val="003E4455"/>
    <w:rsid w:val="003E4645"/>
    <w:rsid w:val="003E48F5"/>
    <w:rsid w:val="003E49B4"/>
    <w:rsid w:val="003E51E0"/>
    <w:rsid w:val="003E5FB6"/>
    <w:rsid w:val="003E600F"/>
    <w:rsid w:val="003E6DB8"/>
    <w:rsid w:val="003E7F5D"/>
    <w:rsid w:val="003F08B5"/>
    <w:rsid w:val="003F0FC2"/>
    <w:rsid w:val="003F1A0C"/>
    <w:rsid w:val="003F2BF6"/>
    <w:rsid w:val="003F5693"/>
    <w:rsid w:val="003F5F16"/>
    <w:rsid w:val="003F632D"/>
    <w:rsid w:val="003F6812"/>
    <w:rsid w:val="003F6DE1"/>
    <w:rsid w:val="00400A9A"/>
    <w:rsid w:val="00401228"/>
    <w:rsid w:val="00402B59"/>
    <w:rsid w:val="00403B68"/>
    <w:rsid w:val="0040451F"/>
    <w:rsid w:val="0040576D"/>
    <w:rsid w:val="004062D9"/>
    <w:rsid w:val="00406591"/>
    <w:rsid w:val="00406EF2"/>
    <w:rsid w:val="004079AE"/>
    <w:rsid w:val="004102A5"/>
    <w:rsid w:val="0041088A"/>
    <w:rsid w:val="00410C1B"/>
    <w:rsid w:val="0041104C"/>
    <w:rsid w:val="004113EB"/>
    <w:rsid w:val="004116DA"/>
    <w:rsid w:val="0041184A"/>
    <w:rsid w:val="00412810"/>
    <w:rsid w:val="00413768"/>
    <w:rsid w:val="00414263"/>
    <w:rsid w:val="004147B2"/>
    <w:rsid w:val="004175C5"/>
    <w:rsid w:val="004206CC"/>
    <w:rsid w:val="00423983"/>
    <w:rsid w:val="00425809"/>
    <w:rsid w:val="00425ACF"/>
    <w:rsid w:val="00425E3B"/>
    <w:rsid w:val="00426953"/>
    <w:rsid w:val="00426BE0"/>
    <w:rsid w:val="004302EB"/>
    <w:rsid w:val="004306AE"/>
    <w:rsid w:val="00431AEA"/>
    <w:rsid w:val="00433C87"/>
    <w:rsid w:val="0043438A"/>
    <w:rsid w:val="00434F30"/>
    <w:rsid w:val="00435B23"/>
    <w:rsid w:val="0043611D"/>
    <w:rsid w:val="00436263"/>
    <w:rsid w:val="0043710E"/>
    <w:rsid w:val="004375ED"/>
    <w:rsid w:val="00437ADA"/>
    <w:rsid w:val="00437BDA"/>
    <w:rsid w:val="004423DC"/>
    <w:rsid w:val="00444498"/>
    <w:rsid w:val="0044467D"/>
    <w:rsid w:val="0044473D"/>
    <w:rsid w:val="00444F4F"/>
    <w:rsid w:val="00445404"/>
    <w:rsid w:val="00450059"/>
    <w:rsid w:val="00450FA6"/>
    <w:rsid w:val="004515BB"/>
    <w:rsid w:val="004529DC"/>
    <w:rsid w:val="004543B1"/>
    <w:rsid w:val="00454872"/>
    <w:rsid w:val="00455F82"/>
    <w:rsid w:val="004560F0"/>
    <w:rsid w:val="00456375"/>
    <w:rsid w:val="0045668F"/>
    <w:rsid w:val="00457A06"/>
    <w:rsid w:val="00460494"/>
    <w:rsid w:val="00461D0E"/>
    <w:rsid w:val="00462093"/>
    <w:rsid w:val="0046238C"/>
    <w:rsid w:val="00463281"/>
    <w:rsid w:val="00463930"/>
    <w:rsid w:val="004642A1"/>
    <w:rsid w:val="00464DF6"/>
    <w:rsid w:val="00465A30"/>
    <w:rsid w:val="00465C35"/>
    <w:rsid w:val="00465E60"/>
    <w:rsid w:val="004667DD"/>
    <w:rsid w:val="0046709C"/>
    <w:rsid w:val="0046727F"/>
    <w:rsid w:val="004701F5"/>
    <w:rsid w:val="004709DB"/>
    <w:rsid w:val="00470E1D"/>
    <w:rsid w:val="00470FC5"/>
    <w:rsid w:val="004712E4"/>
    <w:rsid w:val="00472743"/>
    <w:rsid w:val="004727E3"/>
    <w:rsid w:val="004729F5"/>
    <w:rsid w:val="004756E8"/>
    <w:rsid w:val="0047588C"/>
    <w:rsid w:val="004763E5"/>
    <w:rsid w:val="00477C54"/>
    <w:rsid w:val="00477C7E"/>
    <w:rsid w:val="00481D94"/>
    <w:rsid w:val="0048400F"/>
    <w:rsid w:val="0048548F"/>
    <w:rsid w:val="00486ADA"/>
    <w:rsid w:val="0048704A"/>
    <w:rsid w:val="00487DAC"/>
    <w:rsid w:val="004931CA"/>
    <w:rsid w:val="00493A9C"/>
    <w:rsid w:val="004944D7"/>
    <w:rsid w:val="004954CC"/>
    <w:rsid w:val="00495F07"/>
    <w:rsid w:val="004962C7"/>
    <w:rsid w:val="00496BFC"/>
    <w:rsid w:val="00497C0D"/>
    <w:rsid w:val="004A054D"/>
    <w:rsid w:val="004A1615"/>
    <w:rsid w:val="004A2B4C"/>
    <w:rsid w:val="004A2F60"/>
    <w:rsid w:val="004A32F7"/>
    <w:rsid w:val="004A3E2A"/>
    <w:rsid w:val="004A47C5"/>
    <w:rsid w:val="004A4AD7"/>
    <w:rsid w:val="004A5A62"/>
    <w:rsid w:val="004A638D"/>
    <w:rsid w:val="004A6616"/>
    <w:rsid w:val="004B0235"/>
    <w:rsid w:val="004B062A"/>
    <w:rsid w:val="004B0B64"/>
    <w:rsid w:val="004B156E"/>
    <w:rsid w:val="004B1B4F"/>
    <w:rsid w:val="004B1E20"/>
    <w:rsid w:val="004B1E8D"/>
    <w:rsid w:val="004B4016"/>
    <w:rsid w:val="004B407E"/>
    <w:rsid w:val="004B650B"/>
    <w:rsid w:val="004B69E8"/>
    <w:rsid w:val="004B6D42"/>
    <w:rsid w:val="004B7574"/>
    <w:rsid w:val="004C09EF"/>
    <w:rsid w:val="004C1954"/>
    <w:rsid w:val="004C1FB6"/>
    <w:rsid w:val="004C248E"/>
    <w:rsid w:val="004C2610"/>
    <w:rsid w:val="004C3BCE"/>
    <w:rsid w:val="004C3EA6"/>
    <w:rsid w:val="004C492F"/>
    <w:rsid w:val="004C5820"/>
    <w:rsid w:val="004C72B0"/>
    <w:rsid w:val="004C79B4"/>
    <w:rsid w:val="004D0316"/>
    <w:rsid w:val="004D07E5"/>
    <w:rsid w:val="004D09AE"/>
    <w:rsid w:val="004D1B42"/>
    <w:rsid w:val="004D20A2"/>
    <w:rsid w:val="004D2FC4"/>
    <w:rsid w:val="004D4219"/>
    <w:rsid w:val="004D53AA"/>
    <w:rsid w:val="004D59B5"/>
    <w:rsid w:val="004D5CF8"/>
    <w:rsid w:val="004D61C9"/>
    <w:rsid w:val="004E0131"/>
    <w:rsid w:val="004E053E"/>
    <w:rsid w:val="004E0F9A"/>
    <w:rsid w:val="004E1C8D"/>
    <w:rsid w:val="004E3A73"/>
    <w:rsid w:val="004E4102"/>
    <w:rsid w:val="004E4646"/>
    <w:rsid w:val="004E4ABF"/>
    <w:rsid w:val="004E5F0E"/>
    <w:rsid w:val="004E619C"/>
    <w:rsid w:val="004E7763"/>
    <w:rsid w:val="004E7CF1"/>
    <w:rsid w:val="004F07CE"/>
    <w:rsid w:val="004F21B5"/>
    <w:rsid w:val="004F401E"/>
    <w:rsid w:val="004F411A"/>
    <w:rsid w:val="004F437C"/>
    <w:rsid w:val="004F6186"/>
    <w:rsid w:val="004F65E7"/>
    <w:rsid w:val="00501726"/>
    <w:rsid w:val="00501938"/>
    <w:rsid w:val="00501945"/>
    <w:rsid w:val="00503518"/>
    <w:rsid w:val="0050423E"/>
    <w:rsid w:val="00504381"/>
    <w:rsid w:val="0050471D"/>
    <w:rsid w:val="0050609E"/>
    <w:rsid w:val="005072C0"/>
    <w:rsid w:val="005074D7"/>
    <w:rsid w:val="0050776F"/>
    <w:rsid w:val="00507FB7"/>
    <w:rsid w:val="00511477"/>
    <w:rsid w:val="00513284"/>
    <w:rsid w:val="00515277"/>
    <w:rsid w:val="00516535"/>
    <w:rsid w:val="00516F79"/>
    <w:rsid w:val="00517702"/>
    <w:rsid w:val="005209FD"/>
    <w:rsid w:val="005217C8"/>
    <w:rsid w:val="00521AF4"/>
    <w:rsid w:val="00521D5C"/>
    <w:rsid w:val="00522C8D"/>
    <w:rsid w:val="00523598"/>
    <w:rsid w:val="00523848"/>
    <w:rsid w:val="0052403C"/>
    <w:rsid w:val="00524A54"/>
    <w:rsid w:val="00524E2F"/>
    <w:rsid w:val="00525C85"/>
    <w:rsid w:val="005264E9"/>
    <w:rsid w:val="0052654A"/>
    <w:rsid w:val="00527154"/>
    <w:rsid w:val="00527556"/>
    <w:rsid w:val="00527FBE"/>
    <w:rsid w:val="00530CF3"/>
    <w:rsid w:val="00531E63"/>
    <w:rsid w:val="00531F88"/>
    <w:rsid w:val="0053316C"/>
    <w:rsid w:val="00533FEB"/>
    <w:rsid w:val="00534FCE"/>
    <w:rsid w:val="0053584F"/>
    <w:rsid w:val="00535B52"/>
    <w:rsid w:val="00536AB4"/>
    <w:rsid w:val="00537630"/>
    <w:rsid w:val="005402C4"/>
    <w:rsid w:val="00540C66"/>
    <w:rsid w:val="0054199C"/>
    <w:rsid w:val="00542285"/>
    <w:rsid w:val="00542648"/>
    <w:rsid w:val="00543F6C"/>
    <w:rsid w:val="005440CB"/>
    <w:rsid w:val="00544859"/>
    <w:rsid w:val="00544E98"/>
    <w:rsid w:val="005450F3"/>
    <w:rsid w:val="0054529C"/>
    <w:rsid w:val="005463ED"/>
    <w:rsid w:val="00547913"/>
    <w:rsid w:val="00547F0F"/>
    <w:rsid w:val="00550BB2"/>
    <w:rsid w:val="00550EA4"/>
    <w:rsid w:val="00551F70"/>
    <w:rsid w:val="005524CC"/>
    <w:rsid w:val="005544F0"/>
    <w:rsid w:val="00554A28"/>
    <w:rsid w:val="00554B68"/>
    <w:rsid w:val="00554C75"/>
    <w:rsid w:val="00556009"/>
    <w:rsid w:val="00556692"/>
    <w:rsid w:val="00557288"/>
    <w:rsid w:val="00557834"/>
    <w:rsid w:val="0056047F"/>
    <w:rsid w:val="005611EB"/>
    <w:rsid w:val="0056281F"/>
    <w:rsid w:val="0056294B"/>
    <w:rsid w:val="00563B0D"/>
    <w:rsid w:val="00564C22"/>
    <w:rsid w:val="0056559D"/>
    <w:rsid w:val="005657B5"/>
    <w:rsid w:val="005668B2"/>
    <w:rsid w:val="00566BDE"/>
    <w:rsid w:val="00567682"/>
    <w:rsid w:val="005678C5"/>
    <w:rsid w:val="00567A0B"/>
    <w:rsid w:val="005720A1"/>
    <w:rsid w:val="005724B8"/>
    <w:rsid w:val="0057256C"/>
    <w:rsid w:val="00573DDE"/>
    <w:rsid w:val="00574AC1"/>
    <w:rsid w:val="00576DED"/>
    <w:rsid w:val="00576E16"/>
    <w:rsid w:val="0057773A"/>
    <w:rsid w:val="0058040C"/>
    <w:rsid w:val="00580C46"/>
    <w:rsid w:val="00581155"/>
    <w:rsid w:val="005815E1"/>
    <w:rsid w:val="00581EC9"/>
    <w:rsid w:val="005835DB"/>
    <w:rsid w:val="00584311"/>
    <w:rsid w:val="00584C4A"/>
    <w:rsid w:val="0058537C"/>
    <w:rsid w:val="005863DE"/>
    <w:rsid w:val="005867AD"/>
    <w:rsid w:val="005867E7"/>
    <w:rsid w:val="00587F4D"/>
    <w:rsid w:val="00587F8C"/>
    <w:rsid w:val="00590672"/>
    <w:rsid w:val="0059219B"/>
    <w:rsid w:val="005922E7"/>
    <w:rsid w:val="005925F8"/>
    <w:rsid w:val="00592AA8"/>
    <w:rsid w:val="00593479"/>
    <w:rsid w:val="00593518"/>
    <w:rsid w:val="005937A9"/>
    <w:rsid w:val="00593A5A"/>
    <w:rsid w:val="005940F8"/>
    <w:rsid w:val="0059650F"/>
    <w:rsid w:val="00596866"/>
    <w:rsid w:val="0059708D"/>
    <w:rsid w:val="00597940"/>
    <w:rsid w:val="005A0474"/>
    <w:rsid w:val="005A1566"/>
    <w:rsid w:val="005A16C3"/>
    <w:rsid w:val="005A21A0"/>
    <w:rsid w:val="005A44BA"/>
    <w:rsid w:val="005A45E4"/>
    <w:rsid w:val="005A5134"/>
    <w:rsid w:val="005A5170"/>
    <w:rsid w:val="005A6E91"/>
    <w:rsid w:val="005B1396"/>
    <w:rsid w:val="005B2F5A"/>
    <w:rsid w:val="005B359A"/>
    <w:rsid w:val="005B370F"/>
    <w:rsid w:val="005B3FD4"/>
    <w:rsid w:val="005B4197"/>
    <w:rsid w:val="005B44D5"/>
    <w:rsid w:val="005B4537"/>
    <w:rsid w:val="005B46F0"/>
    <w:rsid w:val="005B49EA"/>
    <w:rsid w:val="005B4C78"/>
    <w:rsid w:val="005B5074"/>
    <w:rsid w:val="005B65F3"/>
    <w:rsid w:val="005C04D5"/>
    <w:rsid w:val="005C2FE3"/>
    <w:rsid w:val="005C48BA"/>
    <w:rsid w:val="005C78F3"/>
    <w:rsid w:val="005D004A"/>
    <w:rsid w:val="005D068F"/>
    <w:rsid w:val="005D0DCA"/>
    <w:rsid w:val="005D2EDE"/>
    <w:rsid w:val="005D329D"/>
    <w:rsid w:val="005D33F3"/>
    <w:rsid w:val="005D3E35"/>
    <w:rsid w:val="005D6180"/>
    <w:rsid w:val="005D68A7"/>
    <w:rsid w:val="005E0472"/>
    <w:rsid w:val="005E1F73"/>
    <w:rsid w:val="005E4E2D"/>
    <w:rsid w:val="005E517F"/>
    <w:rsid w:val="005E51B2"/>
    <w:rsid w:val="005E5D27"/>
    <w:rsid w:val="005E69D7"/>
    <w:rsid w:val="005E72B8"/>
    <w:rsid w:val="005E795B"/>
    <w:rsid w:val="005E7C4B"/>
    <w:rsid w:val="005E7D8E"/>
    <w:rsid w:val="005F0E3D"/>
    <w:rsid w:val="005F2764"/>
    <w:rsid w:val="005F41B8"/>
    <w:rsid w:val="005F4816"/>
    <w:rsid w:val="005F56EB"/>
    <w:rsid w:val="005F5B09"/>
    <w:rsid w:val="005F6E51"/>
    <w:rsid w:val="00602D94"/>
    <w:rsid w:val="00603A68"/>
    <w:rsid w:val="00604003"/>
    <w:rsid w:val="006061B5"/>
    <w:rsid w:val="0060623E"/>
    <w:rsid w:val="00606B08"/>
    <w:rsid w:val="00606D85"/>
    <w:rsid w:val="006073DF"/>
    <w:rsid w:val="006103C7"/>
    <w:rsid w:val="00615A79"/>
    <w:rsid w:val="006178AE"/>
    <w:rsid w:val="00617AAA"/>
    <w:rsid w:val="00617B52"/>
    <w:rsid w:val="006204A9"/>
    <w:rsid w:val="006210FC"/>
    <w:rsid w:val="006212B3"/>
    <w:rsid w:val="00622B47"/>
    <w:rsid w:val="00622E35"/>
    <w:rsid w:val="006235D4"/>
    <w:rsid w:val="00624903"/>
    <w:rsid w:val="006250DC"/>
    <w:rsid w:val="006277F6"/>
    <w:rsid w:val="00630DF6"/>
    <w:rsid w:val="00630F41"/>
    <w:rsid w:val="00632B7A"/>
    <w:rsid w:val="006334BA"/>
    <w:rsid w:val="00635382"/>
    <w:rsid w:val="006375D6"/>
    <w:rsid w:val="00640908"/>
    <w:rsid w:val="00641697"/>
    <w:rsid w:val="00641DAE"/>
    <w:rsid w:val="006423F6"/>
    <w:rsid w:val="00643A7B"/>
    <w:rsid w:val="006442A8"/>
    <w:rsid w:val="006444FB"/>
    <w:rsid w:val="00644643"/>
    <w:rsid w:val="0064469C"/>
    <w:rsid w:val="006449EA"/>
    <w:rsid w:val="006458BD"/>
    <w:rsid w:val="00645C6D"/>
    <w:rsid w:val="00645F7F"/>
    <w:rsid w:val="0064686B"/>
    <w:rsid w:val="00646965"/>
    <w:rsid w:val="00646DA3"/>
    <w:rsid w:val="00647A33"/>
    <w:rsid w:val="00650548"/>
    <w:rsid w:val="00650B19"/>
    <w:rsid w:val="00650F6E"/>
    <w:rsid w:val="00651111"/>
    <w:rsid w:val="006533DC"/>
    <w:rsid w:val="00653944"/>
    <w:rsid w:val="00654095"/>
    <w:rsid w:val="00654747"/>
    <w:rsid w:val="0065605B"/>
    <w:rsid w:val="00656899"/>
    <w:rsid w:val="006603A9"/>
    <w:rsid w:val="00660D0C"/>
    <w:rsid w:val="00661429"/>
    <w:rsid w:val="006628B2"/>
    <w:rsid w:val="00667863"/>
    <w:rsid w:val="00667B12"/>
    <w:rsid w:val="00670DDB"/>
    <w:rsid w:val="0067187A"/>
    <w:rsid w:val="00674045"/>
    <w:rsid w:val="00674073"/>
    <w:rsid w:val="00674B61"/>
    <w:rsid w:val="006760DE"/>
    <w:rsid w:val="00676A24"/>
    <w:rsid w:val="006773C6"/>
    <w:rsid w:val="00677B0D"/>
    <w:rsid w:val="00677FDA"/>
    <w:rsid w:val="006802E8"/>
    <w:rsid w:val="00680BB2"/>
    <w:rsid w:val="0068173C"/>
    <w:rsid w:val="00684127"/>
    <w:rsid w:val="006842DF"/>
    <w:rsid w:val="006859C6"/>
    <w:rsid w:val="00686C7C"/>
    <w:rsid w:val="006873DB"/>
    <w:rsid w:val="00687557"/>
    <w:rsid w:val="0069113A"/>
    <w:rsid w:val="00691437"/>
    <w:rsid w:val="0069240F"/>
    <w:rsid w:val="006929B7"/>
    <w:rsid w:val="00693C59"/>
    <w:rsid w:val="006947E2"/>
    <w:rsid w:val="0069480A"/>
    <w:rsid w:val="00696EC0"/>
    <w:rsid w:val="0069710A"/>
    <w:rsid w:val="006A019F"/>
    <w:rsid w:val="006A0A4A"/>
    <w:rsid w:val="006A17D5"/>
    <w:rsid w:val="006A18A5"/>
    <w:rsid w:val="006A6CFC"/>
    <w:rsid w:val="006A77B2"/>
    <w:rsid w:val="006A7BC8"/>
    <w:rsid w:val="006B0DF0"/>
    <w:rsid w:val="006B0F5F"/>
    <w:rsid w:val="006B25C3"/>
    <w:rsid w:val="006B2D7F"/>
    <w:rsid w:val="006B3C21"/>
    <w:rsid w:val="006B3D92"/>
    <w:rsid w:val="006B5BDE"/>
    <w:rsid w:val="006B5BE9"/>
    <w:rsid w:val="006C25CC"/>
    <w:rsid w:val="006C2AD0"/>
    <w:rsid w:val="006C2D4B"/>
    <w:rsid w:val="006C3570"/>
    <w:rsid w:val="006C3E9E"/>
    <w:rsid w:val="006C3F4A"/>
    <w:rsid w:val="006C54A8"/>
    <w:rsid w:val="006C5EDE"/>
    <w:rsid w:val="006C6197"/>
    <w:rsid w:val="006C6C66"/>
    <w:rsid w:val="006D1B2D"/>
    <w:rsid w:val="006D1C41"/>
    <w:rsid w:val="006D2FEC"/>
    <w:rsid w:val="006D3928"/>
    <w:rsid w:val="006D544D"/>
    <w:rsid w:val="006D5D3D"/>
    <w:rsid w:val="006D7239"/>
    <w:rsid w:val="006D77C2"/>
    <w:rsid w:val="006E1635"/>
    <w:rsid w:val="006E1A2F"/>
    <w:rsid w:val="006E1AF4"/>
    <w:rsid w:val="006E1F80"/>
    <w:rsid w:val="006E2BAA"/>
    <w:rsid w:val="006E3F14"/>
    <w:rsid w:val="006E467E"/>
    <w:rsid w:val="006E5363"/>
    <w:rsid w:val="006E60DB"/>
    <w:rsid w:val="006E60F5"/>
    <w:rsid w:val="006E6212"/>
    <w:rsid w:val="006E64B2"/>
    <w:rsid w:val="006E755E"/>
    <w:rsid w:val="006F2275"/>
    <w:rsid w:val="006F24B8"/>
    <w:rsid w:val="006F2D31"/>
    <w:rsid w:val="006F3024"/>
    <w:rsid w:val="006F382B"/>
    <w:rsid w:val="006F3D39"/>
    <w:rsid w:val="006F4512"/>
    <w:rsid w:val="006F4A57"/>
    <w:rsid w:val="006F4B85"/>
    <w:rsid w:val="006F575E"/>
    <w:rsid w:val="006F6F7C"/>
    <w:rsid w:val="006F795D"/>
    <w:rsid w:val="006F7AE5"/>
    <w:rsid w:val="00702F6D"/>
    <w:rsid w:val="0070459C"/>
    <w:rsid w:val="00705079"/>
    <w:rsid w:val="0070523F"/>
    <w:rsid w:val="007054FE"/>
    <w:rsid w:val="007055FF"/>
    <w:rsid w:val="00705868"/>
    <w:rsid w:val="00705E41"/>
    <w:rsid w:val="0070660C"/>
    <w:rsid w:val="00706AAC"/>
    <w:rsid w:val="0070738E"/>
    <w:rsid w:val="00707791"/>
    <w:rsid w:val="007107F2"/>
    <w:rsid w:val="00710847"/>
    <w:rsid w:val="0071110B"/>
    <w:rsid w:val="00711B13"/>
    <w:rsid w:val="0071362D"/>
    <w:rsid w:val="00714B46"/>
    <w:rsid w:val="0071569D"/>
    <w:rsid w:val="0071792E"/>
    <w:rsid w:val="00717B13"/>
    <w:rsid w:val="007209FE"/>
    <w:rsid w:val="007216E0"/>
    <w:rsid w:val="00721AF1"/>
    <w:rsid w:val="00721FBC"/>
    <w:rsid w:val="00722172"/>
    <w:rsid w:val="00723603"/>
    <w:rsid w:val="007253F9"/>
    <w:rsid w:val="00727034"/>
    <w:rsid w:val="007276BD"/>
    <w:rsid w:val="007276EF"/>
    <w:rsid w:val="007276F3"/>
    <w:rsid w:val="007301C6"/>
    <w:rsid w:val="00731486"/>
    <w:rsid w:val="00731637"/>
    <w:rsid w:val="00732077"/>
    <w:rsid w:val="007321C3"/>
    <w:rsid w:val="00732803"/>
    <w:rsid w:val="007334E6"/>
    <w:rsid w:val="00735BDE"/>
    <w:rsid w:val="00736A8D"/>
    <w:rsid w:val="007373E6"/>
    <w:rsid w:val="00737B0D"/>
    <w:rsid w:val="00740F8B"/>
    <w:rsid w:val="00741113"/>
    <w:rsid w:val="007428A8"/>
    <w:rsid w:val="00742B7F"/>
    <w:rsid w:val="00742D69"/>
    <w:rsid w:val="00743029"/>
    <w:rsid w:val="007444CA"/>
    <w:rsid w:val="00745075"/>
    <w:rsid w:val="00746AEF"/>
    <w:rsid w:val="00747C66"/>
    <w:rsid w:val="00751132"/>
    <w:rsid w:val="00751D0B"/>
    <w:rsid w:val="00754A65"/>
    <w:rsid w:val="00754B7E"/>
    <w:rsid w:val="00755611"/>
    <w:rsid w:val="0075653B"/>
    <w:rsid w:val="0076096B"/>
    <w:rsid w:val="00762043"/>
    <w:rsid w:val="0076325A"/>
    <w:rsid w:val="007634CC"/>
    <w:rsid w:val="007673C2"/>
    <w:rsid w:val="0077023B"/>
    <w:rsid w:val="007705AB"/>
    <w:rsid w:val="00770E4A"/>
    <w:rsid w:val="00770FB8"/>
    <w:rsid w:val="007715A7"/>
    <w:rsid w:val="007725E6"/>
    <w:rsid w:val="00774C92"/>
    <w:rsid w:val="00777B39"/>
    <w:rsid w:val="00777D09"/>
    <w:rsid w:val="00780C7E"/>
    <w:rsid w:val="007816C9"/>
    <w:rsid w:val="0078198D"/>
    <w:rsid w:val="0078212E"/>
    <w:rsid w:val="00782D44"/>
    <w:rsid w:val="00784D56"/>
    <w:rsid w:val="00786CFC"/>
    <w:rsid w:val="00786FF3"/>
    <w:rsid w:val="007905A5"/>
    <w:rsid w:val="007907A8"/>
    <w:rsid w:val="00792ED9"/>
    <w:rsid w:val="0079584F"/>
    <w:rsid w:val="007A03EC"/>
    <w:rsid w:val="007A2818"/>
    <w:rsid w:val="007A3ABD"/>
    <w:rsid w:val="007A521A"/>
    <w:rsid w:val="007A5CC0"/>
    <w:rsid w:val="007A6E70"/>
    <w:rsid w:val="007A7715"/>
    <w:rsid w:val="007A7F7E"/>
    <w:rsid w:val="007B1571"/>
    <w:rsid w:val="007B1A8C"/>
    <w:rsid w:val="007B1B1E"/>
    <w:rsid w:val="007B296E"/>
    <w:rsid w:val="007B4291"/>
    <w:rsid w:val="007B4A41"/>
    <w:rsid w:val="007B4B8E"/>
    <w:rsid w:val="007C0C9C"/>
    <w:rsid w:val="007C1E14"/>
    <w:rsid w:val="007C373C"/>
    <w:rsid w:val="007C3801"/>
    <w:rsid w:val="007C4853"/>
    <w:rsid w:val="007C4A1C"/>
    <w:rsid w:val="007C51FC"/>
    <w:rsid w:val="007C5CC9"/>
    <w:rsid w:val="007C7575"/>
    <w:rsid w:val="007D049D"/>
    <w:rsid w:val="007D208B"/>
    <w:rsid w:val="007D4674"/>
    <w:rsid w:val="007D5550"/>
    <w:rsid w:val="007D5910"/>
    <w:rsid w:val="007D653C"/>
    <w:rsid w:val="007D71B3"/>
    <w:rsid w:val="007E1844"/>
    <w:rsid w:val="007E6549"/>
    <w:rsid w:val="007E67D8"/>
    <w:rsid w:val="007E6EAA"/>
    <w:rsid w:val="007E71D3"/>
    <w:rsid w:val="007E71E8"/>
    <w:rsid w:val="007E75E7"/>
    <w:rsid w:val="007E776C"/>
    <w:rsid w:val="007F384A"/>
    <w:rsid w:val="007F3BED"/>
    <w:rsid w:val="007F3DF6"/>
    <w:rsid w:val="007F4724"/>
    <w:rsid w:val="007F4E3F"/>
    <w:rsid w:val="007F58AA"/>
    <w:rsid w:val="007F6FE8"/>
    <w:rsid w:val="007F737D"/>
    <w:rsid w:val="007F7D81"/>
    <w:rsid w:val="0080011D"/>
    <w:rsid w:val="00801BB7"/>
    <w:rsid w:val="00804207"/>
    <w:rsid w:val="00804369"/>
    <w:rsid w:val="008047F3"/>
    <w:rsid w:val="00804C3A"/>
    <w:rsid w:val="00807F3D"/>
    <w:rsid w:val="008103F0"/>
    <w:rsid w:val="00810F79"/>
    <w:rsid w:val="00811A77"/>
    <w:rsid w:val="00811AC4"/>
    <w:rsid w:val="008122F8"/>
    <w:rsid w:val="00812E5D"/>
    <w:rsid w:val="00812F82"/>
    <w:rsid w:val="0081305F"/>
    <w:rsid w:val="0081342C"/>
    <w:rsid w:val="00813D52"/>
    <w:rsid w:val="008148EB"/>
    <w:rsid w:val="008159B1"/>
    <w:rsid w:val="008200F0"/>
    <w:rsid w:val="00820116"/>
    <w:rsid w:val="008201B1"/>
    <w:rsid w:val="008202F8"/>
    <w:rsid w:val="00820B71"/>
    <w:rsid w:val="00820EF5"/>
    <w:rsid w:val="008217FC"/>
    <w:rsid w:val="008224BF"/>
    <w:rsid w:val="0082254A"/>
    <w:rsid w:val="00823409"/>
    <w:rsid w:val="008234A0"/>
    <w:rsid w:val="00824308"/>
    <w:rsid w:val="008243B2"/>
    <w:rsid w:val="00826164"/>
    <w:rsid w:val="00826C13"/>
    <w:rsid w:val="00830FBC"/>
    <w:rsid w:val="008318D6"/>
    <w:rsid w:val="00832B49"/>
    <w:rsid w:val="00833452"/>
    <w:rsid w:val="00833714"/>
    <w:rsid w:val="00834239"/>
    <w:rsid w:val="0083574F"/>
    <w:rsid w:val="00835A42"/>
    <w:rsid w:val="0083629D"/>
    <w:rsid w:val="00836521"/>
    <w:rsid w:val="008368EF"/>
    <w:rsid w:val="00836968"/>
    <w:rsid w:val="008374D6"/>
    <w:rsid w:val="00840467"/>
    <w:rsid w:val="00841421"/>
    <w:rsid w:val="00842885"/>
    <w:rsid w:val="0084294C"/>
    <w:rsid w:val="00843811"/>
    <w:rsid w:val="008447FF"/>
    <w:rsid w:val="00846C90"/>
    <w:rsid w:val="008474DF"/>
    <w:rsid w:val="0085120D"/>
    <w:rsid w:val="0085149B"/>
    <w:rsid w:val="00851B1F"/>
    <w:rsid w:val="00852699"/>
    <w:rsid w:val="00852CF3"/>
    <w:rsid w:val="00853A87"/>
    <w:rsid w:val="00853D37"/>
    <w:rsid w:val="00855024"/>
    <w:rsid w:val="008562D1"/>
    <w:rsid w:val="00857FE6"/>
    <w:rsid w:val="00860A96"/>
    <w:rsid w:val="00862B22"/>
    <w:rsid w:val="00863047"/>
    <w:rsid w:val="008632F7"/>
    <w:rsid w:val="00863BF8"/>
    <w:rsid w:val="00864738"/>
    <w:rsid w:val="00865A68"/>
    <w:rsid w:val="00865C7E"/>
    <w:rsid w:val="00865F41"/>
    <w:rsid w:val="00866ECF"/>
    <w:rsid w:val="00871600"/>
    <w:rsid w:val="0087204B"/>
    <w:rsid w:val="0087261D"/>
    <w:rsid w:val="0087379B"/>
    <w:rsid w:val="008759D2"/>
    <w:rsid w:val="00876C18"/>
    <w:rsid w:val="00876D30"/>
    <w:rsid w:val="00877E66"/>
    <w:rsid w:val="00881475"/>
    <w:rsid w:val="00881633"/>
    <w:rsid w:val="00883461"/>
    <w:rsid w:val="00884BF5"/>
    <w:rsid w:val="00885444"/>
    <w:rsid w:val="00886D2A"/>
    <w:rsid w:val="0088740F"/>
    <w:rsid w:val="00890511"/>
    <w:rsid w:val="00890536"/>
    <w:rsid w:val="008906F1"/>
    <w:rsid w:val="00891126"/>
    <w:rsid w:val="0089178F"/>
    <w:rsid w:val="00891A25"/>
    <w:rsid w:val="00891ADE"/>
    <w:rsid w:val="008923BD"/>
    <w:rsid w:val="008968C6"/>
    <w:rsid w:val="00896AF8"/>
    <w:rsid w:val="00897BD8"/>
    <w:rsid w:val="008A10E7"/>
    <w:rsid w:val="008A156F"/>
    <w:rsid w:val="008A1628"/>
    <w:rsid w:val="008A287A"/>
    <w:rsid w:val="008A29BC"/>
    <w:rsid w:val="008A3449"/>
    <w:rsid w:val="008A3E6C"/>
    <w:rsid w:val="008A4929"/>
    <w:rsid w:val="008A4BE2"/>
    <w:rsid w:val="008A522E"/>
    <w:rsid w:val="008A579C"/>
    <w:rsid w:val="008A639D"/>
    <w:rsid w:val="008A657E"/>
    <w:rsid w:val="008A76F3"/>
    <w:rsid w:val="008A7AF3"/>
    <w:rsid w:val="008B2320"/>
    <w:rsid w:val="008B28F9"/>
    <w:rsid w:val="008B2D69"/>
    <w:rsid w:val="008B3CC8"/>
    <w:rsid w:val="008B5B85"/>
    <w:rsid w:val="008B6628"/>
    <w:rsid w:val="008B6DEA"/>
    <w:rsid w:val="008C245F"/>
    <w:rsid w:val="008C4990"/>
    <w:rsid w:val="008C522A"/>
    <w:rsid w:val="008C524C"/>
    <w:rsid w:val="008C529C"/>
    <w:rsid w:val="008C566A"/>
    <w:rsid w:val="008C68CE"/>
    <w:rsid w:val="008C77E1"/>
    <w:rsid w:val="008D0EB4"/>
    <w:rsid w:val="008D1097"/>
    <w:rsid w:val="008D1C0C"/>
    <w:rsid w:val="008D21AB"/>
    <w:rsid w:val="008D538B"/>
    <w:rsid w:val="008D5D69"/>
    <w:rsid w:val="008E0671"/>
    <w:rsid w:val="008E24D0"/>
    <w:rsid w:val="008E25D5"/>
    <w:rsid w:val="008E4055"/>
    <w:rsid w:val="008E4FF8"/>
    <w:rsid w:val="008E6BFF"/>
    <w:rsid w:val="008E71B7"/>
    <w:rsid w:val="008E7864"/>
    <w:rsid w:val="008F15AE"/>
    <w:rsid w:val="008F2B80"/>
    <w:rsid w:val="008F34F5"/>
    <w:rsid w:val="008F3BF8"/>
    <w:rsid w:val="008F41FE"/>
    <w:rsid w:val="008F4B6A"/>
    <w:rsid w:val="008F4BF8"/>
    <w:rsid w:val="008F4F94"/>
    <w:rsid w:val="008F561A"/>
    <w:rsid w:val="008F5B4B"/>
    <w:rsid w:val="008F5DBE"/>
    <w:rsid w:val="008F73CD"/>
    <w:rsid w:val="0090185C"/>
    <w:rsid w:val="00903103"/>
    <w:rsid w:val="00903D38"/>
    <w:rsid w:val="00904A34"/>
    <w:rsid w:val="00906569"/>
    <w:rsid w:val="009076CD"/>
    <w:rsid w:val="00907B3A"/>
    <w:rsid w:val="00907CE0"/>
    <w:rsid w:val="00910602"/>
    <w:rsid w:val="009106D2"/>
    <w:rsid w:val="00910B98"/>
    <w:rsid w:val="00910D40"/>
    <w:rsid w:val="00912E60"/>
    <w:rsid w:val="00913B0B"/>
    <w:rsid w:val="009147D8"/>
    <w:rsid w:val="00915051"/>
    <w:rsid w:val="009150F1"/>
    <w:rsid w:val="00915133"/>
    <w:rsid w:val="00916A49"/>
    <w:rsid w:val="00916A56"/>
    <w:rsid w:val="00916B81"/>
    <w:rsid w:val="00916D14"/>
    <w:rsid w:val="00917987"/>
    <w:rsid w:val="00920766"/>
    <w:rsid w:val="00920786"/>
    <w:rsid w:val="00921CB9"/>
    <w:rsid w:val="0092258E"/>
    <w:rsid w:val="009227AC"/>
    <w:rsid w:val="00923FE1"/>
    <w:rsid w:val="0092417B"/>
    <w:rsid w:val="009244FB"/>
    <w:rsid w:val="009249B8"/>
    <w:rsid w:val="00925174"/>
    <w:rsid w:val="009253BF"/>
    <w:rsid w:val="00925702"/>
    <w:rsid w:val="00927401"/>
    <w:rsid w:val="00927500"/>
    <w:rsid w:val="00930065"/>
    <w:rsid w:val="0093086A"/>
    <w:rsid w:val="009308B9"/>
    <w:rsid w:val="00930DCB"/>
    <w:rsid w:val="00930F02"/>
    <w:rsid w:val="00931499"/>
    <w:rsid w:val="009314CD"/>
    <w:rsid w:val="00931871"/>
    <w:rsid w:val="00934B87"/>
    <w:rsid w:val="00934F38"/>
    <w:rsid w:val="0093541B"/>
    <w:rsid w:val="009356EC"/>
    <w:rsid w:val="00935DA7"/>
    <w:rsid w:val="00936EB8"/>
    <w:rsid w:val="00936EC3"/>
    <w:rsid w:val="00936FE3"/>
    <w:rsid w:val="00940183"/>
    <w:rsid w:val="00940639"/>
    <w:rsid w:val="00940723"/>
    <w:rsid w:val="009410E3"/>
    <w:rsid w:val="00941150"/>
    <w:rsid w:val="00941837"/>
    <w:rsid w:val="00942BED"/>
    <w:rsid w:val="00944179"/>
    <w:rsid w:val="00944FED"/>
    <w:rsid w:val="009450C5"/>
    <w:rsid w:val="00946659"/>
    <w:rsid w:val="009478F0"/>
    <w:rsid w:val="00950194"/>
    <w:rsid w:val="00952349"/>
    <w:rsid w:val="0095289C"/>
    <w:rsid w:val="00953A9C"/>
    <w:rsid w:val="00953CC8"/>
    <w:rsid w:val="00955DE2"/>
    <w:rsid w:val="00957CC1"/>
    <w:rsid w:val="009607DC"/>
    <w:rsid w:val="0096142F"/>
    <w:rsid w:val="00962A01"/>
    <w:rsid w:val="009639A6"/>
    <w:rsid w:val="00965DD2"/>
    <w:rsid w:val="009661EA"/>
    <w:rsid w:val="00966A8C"/>
    <w:rsid w:val="00967988"/>
    <w:rsid w:val="009716CB"/>
    <w:rsid w:val="00972998"/>
    <w:rsid w:val="00972AFC"/>
    <w:rsid w:val="009732AA"/>
    <w:rsid w:val="00973783"/>
    <w:rsid w:val="0097398C"/>
    <w:rsid w:val="00975768"/>
    <w:rsid w:val="009770E8"/>
    <w:rsid w:val="009772EA"/>
    <w:rsid w:val="0097748D"/>
    <w:rsid w:val="009801E1"/>
    <w:rsid w:val="00980ADE"/>
    <w:rsid w:val="00981375"/>
    <w:rsid w:val="00981B61"/>
    <w:rsid w:val="00981CA3"/>
    <w:rsid w:val="00981DF6"/>
    <w:rsid w:val="00982789"/>
    <w:rsid w:val="00982DA9"/>
    <w:rsid w:val="00983BDB"/>
    <w:rsid w:val="00987691"/>
    <w:rsid w:val="00991915"/>
    <w:rsid w:val="009936F7"/>
    <w:rsid w:val="00993CF3"/>
    <w:rsid w:val="00994900"/>
    <w:rsid w:val="009957DC"/>
    <w:rsid w:val="009965AE"/>
    <w:rsid w:val="009967EF"/>
    <w:rsid w:val="00996C87"/>
    <w:rsid w:val="00996CE1"/>
    <w:rsid w:val="00996F32"/>
    <w:rsid w:val="009A0028"/>
    <w:rsid w:val="009A0AEB"/>
    <w:rsid w:val="009A0C30"/>
    <w:rsid w:val="009A1283"/>
    <w:rsid w:val="009A17B8"/>
    <w:rsid w:val="009A1CAF"/>
    <w:rsid w:val="009A2E9F"/>
    <w:rsid w:val="009A33C1"/>
    <w:rsid w:val="009A55DA"/>
    <w:rsid w:val="009A5883"/>
    <w:rsid w:val="009A5C3C"/>
    <w:rsid w:val="009B01C5"/>
    <w:rsid w:val="009B0857"/>
    <w:rsid w:val="009B3731"/>
    <w:rsid w:val="009B4A58"/>
    <w:rsid w:val="009B52A5"/>
    <w:rsid w:val="009C02BB"/>
    <w:rsid w:val="009C053D"/>
    <w:rsid w:val="009C0625"/>
    <w:rsid w:val="009C2791"/>
    <w:rsid w:val="009C2C9A"/>
    <w:rsid w:val="009C38FD"/>
    <w:rsid w:val="009C5699"/>
    <w:rsid w:val="009C6FCB"/>
    <w:rsid w:val="009D03F0"/>
    <w:rsid w:val="009D043D"/>
    <w:rsid w:val="009D2437"/>
    <w:rsid w:val="009D31F3"/>
    <w:rsid w:val="009D4567"/>
    <w:rsid w:val="009D4C0A"/>
    <w:rsid w:val="009D4E5E"/>
    <w:rsid w:val="009D4EC4"/>
    <w:rsid w:val="009D6192"/>
    <w:rsid w:val="009D7D5D"/>
    <w:rsid w:val="009D7F82"/>
    <w:rsid w:val="009E1401"/>
    <w:rsid w:val="009E2CFF"/>
    <w:rsid w:val="009E2DEB"/>
    <w:rsid w:val="009E3F4C"/>
    <w:rsid w:val="009E4574"/>
    <w:rsid w:val="009E4A4D"/>
    <w:rsid w:val="009E4FD6"/>
    <w:rsid w:val="009E6B24"/>
    <w:rsid w:val="009F05F3"/>
    <w:rsid w:val="009F0F7D"/>
    <w:rsid w:val="009F166F"/>
    <w:rsid w:val="009F202A"/>
    <w:rsid w:val="009F2CFE"/>
    <w:rsid w:val="009F3ED3"/>
    <w:rsid w:val="009F3FE0"/>
    <w:rsid w:val="009F45D1"/>
    <w:rsid w:val="009F4BDC"/>
    <w:rsid w:val="009F5118"/>
    <w:rsid w:val="00A00937"/>
    <w:rsid w:val="00A00CEB"/>
    <w:rsid w:val="00A01672"/>
    <w:rsid w:val="00A01D0D"/>
    <w:rsid w:val="00A02571"/>
    <w:rsid w:val="00A02618"/>
    <w:rsid w:val="00A04A8C"/>
    <w:rsid w:val="00A072F5"/>
    <w:rsid w:val="00A07AFC"/>
    <w:rsid w:val="00A10D46"/>
    <w:rsid w:val="00A113C1"/>
    <w:rsid w:val="00A12AA2"/>
    <w:rsid w:val="00A14737"/>
    <w:rsid w:val="00A14D5D"/>
    <w:rsid w:val="00A17163"/>
    <w:rsid w:val="00A20842"/>
    <w:rsid w:val="00A21C2B"/>
    <w:rsid w:val="00A23697"/>
    <w:rsid w:val="00A23A88"/>
    <w:rsid w:val="00A23B36"/>
    <w:rsid w:val="00A23B8D"/>
    <w:rsid w:val="00A2570B"/>
    <w:rsid w:val="00A25C1F"/>
    <w:rsid w:val="00A25E88"/>
    <w:rsid w:val="00A277A6"/>
    <w:rsid w:val="00A30D3B"/>
    <w:rsid w:val="00A319D7"/>
    <w:rsid w:val="00A33194"/>
    <w:rsid w:val="00A33684"/>
    <w:rsid w:val="00A33F15"/>
    <w:rsid w:val="00A34E0A"/>
    <w:rsid w:val="00A35D86"/>
    <w:rsid w:val="00A37B9F"/>
    <w:rsid w:val="00A40AD7"/>
    <w:rsid w:val="00A420D5"/>
    <w:rsid w:val="00A42154"/>
    <w:rsid w:val="00A429AE"/>
    <w:rsid w:val="00A456C6"/>
    <w:rsid w:val="00A45F40"/>
    <w:rsid w:val="00A4747B"/>
    <w:rsid w:val="00A504F5"/>
    <w:rsid w:val="00A54232"/>
    <w:rsid w:val="00A55766"/>
    <w:rsid w:val="00A56527"/>
    <w:rsid w:val="00A57712"/>
    <w:rsid w:val="00A6221A"/>
    <w:rsid w:val="00A63408"/>
    <w:rsid w:val="00A64503"/>
    <w:rsid w:val="00A64EF9"/>
    <w:rsid w:val="00A652A3"/>
    <w:rsid w:val="00A658C0"/>
    <w:rsid w:val="00A65AA6"/>
    <w:rsid w:val="00A65AD6"/>
    <w:rsid w:val="00A66324"/>
    <w:rsid w:val="00A66772"/>
    <w:rsid w:val="00A66A97"/>
    <w:rsid w:val="00A67131"/>
    <w:rsid w:val="00A67A6E"/>
    <w:rsid w:val="00A7040E"/>
    <w:rsid w:val="00A70E0D"/>
    <w:rsid w:val="00A73147"/>
    <w:rsid w:val="00A73695"/>
    <w:rsid w:val="00A737F8"/>
    <w:rsid w:val="00A74C1A"/>
    <w:rsid w:val="00A7603C"/>
    <w:rsid w:val="00A76401"/>
    <w:rsid w:val="00A77A4C"/>
    <w:rsid w:val="00A77F3F"/>
    <w:rsid w:val="00A80136"/>
    <w:rsid w:val="00A809A9"/>
    <w:rsid w:val="00A8195F"/>
    <w:rsid w:val="00A8238A"/>
    <w:rsid w:val="00A823E1"/>
    <w:rsid w:val="00A82593"/>
    <w:rsid w:val="00A83969"/>
    <w:rsid w:val="00A83B70"/>
    <w:rsid w:val="00A83D08"/>
    <w:rsid w:val="00A841E1"/>
    <w:rsid w:val="00A84236"/>
    <w:rsid w:val="00A84417"/>
    <w:rsid w:val="00A84EAD"/>
    <w:rsid w:val="00A859BA"/>
    <w:rsid w:val="00A85E83"/>
    <w:rsid w:val="00A86875"/>
    <w:rsid w:val="00A86C81"/>
    <w:rsid w:val="00A86DFF"/>
    <w:rsid w:val="00A900E9"/>
    <w:rsid w:val="00A9081A"/>
    <w:rsid w:val="00A90A5C"/>
    <w:rsid w:val="00A933C8"/>
    <w:rsid w:val="00A9395A"/>
    <w:rsid w:val="00A94064"/>
    <w:rsid w:val="00A9448F"/>
    <w:rsid w:val="00A94848"/>
    <w:rsid w:val="00A95865"/>
    <w:rsid w:val="00A96026"/>
    <w:rsid w:val="00A960BC"/>
    <w:rsid w:val="00A96C58"/>
    <w:rsid w:val="00A97BE6"/>
    <w:rsid w:val="00AA0BA4"/>
    <w:rsid w:val="00AA23C9"/>
    <w:rsid w:val="00AA2DBF"/>
    <w:rsid w:val="00AA39CE"/>
    <w:rsid w:val="00AA3CAF"/>
    <w:rsid w:val="00AA45A5"/>
    <w:rsid w:val="00AA4F20"/>
    <w:rsid w:val="00AA543C"/>
    <w:rsid w:val="00AA5797"/>
    <w:rsid w:val="00AA5F59"/>
    <w:rsid w:val="00AA6153"/>
    <w:rsid w:val="00AA6390"/>
    <w:rsid w:val="00AA6BE2"/>
    <w:rsid w:val="00AA7983"/>
    <w:rsid w:val="00AA7BCE"/>
    <w:rsid w:val="00AB0522"/>
    <w:rsid w:val="00AB0F2F"/>
    <w:rsid w:val="00AB1361"/>
    <w:rsid w:val="00AB21AC"/>
    <w:rsid w:val="00AB24E7"/>
    <w:rsid w:val="00AB2D49"/>
    <w:rsid w:val="00AB30E8"/>
    <w:rsid w:val="00AB31E0"/>
    <w:rsid w:val="00AB4B11"/>
    <w:rsid w:val="00AB6009"/>
    <w:rsid w:val="00AB61FA"/>
    <w:rsid w:val="00AB65BA"/>
    <w:rsid w:val="00AB6CCA"/>
    <w:rsid w:val="00AB75DF"/>
    <w:rsid w:val="00AB769E"/>
    <w:rsid w:val="00AB7DB4"/>
    <w:rsid w:val="00AC09CC"/>
    <w:rsid w:val="00AC0A13"/>
    <w:rsid w:val="00AC145C"/>
    <w:rsid w:val="00AC1999"/>
    <w:rsid w:val="00AC1C3D"/>
    <w:rsid w:val="00AC1EC2"/>
    <w:rsid w:val="00AC3156"/>
    <w:rsid w:val="00AC32B2"/>
    <w:rsid w:val="00AC418E"/>
    <w:rsid w:val="00AC4688"/>
    <w:rsid w:val="00AC6323"/>
    <w:rsid w:val="00AD0793"/>
    <w:rsid w:val="00AD0D63"/>
    <w:rsid w:val="00AD39AA"/>
    <w:rsid w:val="00AD5416"/>
    <w:rsid w:val="00AD7312"/>
    <w:rsid w:val="00AD763E"/>
    <w:rsid w:val="00AE0608"/>
    <w:rsid w:val="00AE484F"/>
    <w:rsid w:val="00AE5884"/>
    <w:rsid w:val="00AE5904"/>
    <w:rsid w:val="00AE6AB7"/>
    <w:rsid w:val="00AE72FA"/>
    <w:rsid w:val="00AF0C24"/>
    <w:rsid w:val="00AF0CA9"/>
    <w:rsid w:val="00AF2F89"/>
    <w:rsid w:val="00AF427E"/>
    <w:rsid w:val="00AF5487"/>
    <w:rsid w:val="00AF5510"/>
    <w:rsid w:val="00AF5523"/>
    <w:rsid w:val="00AF6903"/>
    <w:rsid w:val="00AF6F81"/>
    <w:rsid w:val="00AF737A"/>
    <w:rsid w:val="00B0204A"/>
    <w:rsid w:val="00B02FEC"/>
    <w:rsid w:val="00B0367A"/>
    <w:rsid w:val="00B03A8D"/>
    <w:rsid w:val="00B04B6C"/>
    <w:rsid w:val="00B109F0"/>
    <w:rsid w:val="00B11E26"/>
    <w:rsid w:val="00B13C11"/>
    <w:rsid w:val="00B148E9"/>
    <w:rsid w:val="00B15118"/>
    <w:rsid w:val="00B152D4"/>
    <w:rsid w:val="00B15E95"/>
    <w:rsid w:val="00B1686A"/>
    <w:rsid w:val="00B16F4A"/>
    <w:rsid w:val="00B2043C"/>
    <w:rsid w:val="00B20BB1"/>
    <w:rsid w:val="00B219E5"/>
    <w:rsid w:val="00B226E6"/>
    <w:rsid w:val="00B22BFB"/>
    <w:rsid w:val="00B231DD"/>
    <w:rsid w:val="00B247D7"/>
    <w:rsid w:val="00B26C5D"/>
    <w:rsid w:val="00B2734E"/>
    <w:rsid w:val="00B27455"/>
    <w:rsid w:val="00B309F7"/>
    <w:rsid w:val="00B30FF0"/>
    <w:rsid w:val="00B31D41"/>
    <w:rsid w:val="00B32845"/>
    <w:rsid w:val="00B33C59"/>
    <w:rsid w:val="00B33E57"/>
    <w:rsid w:val="00B344EC"/>
    <w:rsid w:val="00B35A85"/>
    <w:rsid w:val="00B3616D"/>
    <w:rsid w:val="00B41F2E"/>
    <w:rsid w:val="00B4430C"/>
    <w:rsid w:val="00B446E7"/>
    <w:rsid w:val="00B44F39"/>
    <w:rsid w:val="00B46D20"/>
    <w:rsid w:val="00B5088F"/>
    <w:rsid w:val="00B51A8E"/>
    <w:rsid w:val="00B51E31"/>
    <w:rsid w:val="00B52194"/>
    <w:rsid w:val="00B52C2D"/>
    <w:rsid w:val="00B53831"/>
    <w:rsid w:val="00B56B5F"/>
    <w:rsid w:val="00B57278"/>
    <w:rsid w:val="00B5756C"/>
    <w:rsid w:val="00B5776D"/>
    <w:rsid w:val="00B5789B"/>
    <w:rsid w:val="00B57905"/>
    <w:rsid w:val="00B57DB8"/>
    <w:rsid w:val="00B610FC"/>
    <w:rsid w:val="00B6145B"/>
    <w:rsid w:val="00B61A04"/>
    <w:rsid w:val="00B61CEB"/>
    <w:rsid w:val="00B6467D"/>
    <w:rsid w:val="00B64BCC"/>
    <w:rsid w:val="00B65014"/>
    <w:rsid w:val="00B662B1"/>
    <w:rsid w:val="00B67399"/>
    <w:rsid w:val="00B67993"/>
    <w:rsid w:val="00B70A20"/>
    <w:rsid w:val="00B71607"/>
    <w:rsid w:val="00B71CE4"/>
    <w:rsid w:val="00B721D5"/>
    <w:rsid w:val="00B72573"/>
    <w:rsid w:val="00B72F77"/>
    <w:rsid w:val="00B7401E"/>
    <w:rsid w:val="00B749C2"/>
    <w:rsid w:val="00B754FC"/>
    <w:rsid w:val="00B76B44"/>
    <w:rsid w:val="00B76ECB"/>
    <w:rsid w:val="00B774A3"/>
    <w:rsid w:val="00B800E1"/>
    <w:rsid w:val="00B81C13"/>
    <w:rsid w:val="00B81C36"/>
    <w:rsid w:val="00B81E6F"/>
    <w:rsid w:val="00B8277C"/>
    <w:rsid w:val="00B83360"/>
    <w:rsid w:val="00B83AF6"/>
    <w:rsid w:val="00B853B9"/>
    <w:rsid w:val="00B85E11"/>
    <w:rsid w:val="00B87429"/>
    <w:rsid w:val="00B90B45"/>
    <w:rsid w:val="00B91CF2"/>
    <w:rsid w:val="00B93245"/>
    <w:rsid w:val="00B943AA"/>
    <w:rsid w:val="00B95BA8"/>
    <w:rsid w:val="00B96B08"/>
    <w:rsid w:val="00B9724C"/>
    <w:rsid w:val="00B97953"/>
    <w:rsid w:val="00BA0664"/>
    <w:rsid w:val="00BA11EC"/>
    <w:rsid w:val="00BA29FE"/>
    <w:rsid w:val="00BA2B4A"/>
    <w:rsid w:val="00BA342D"/>
    <w:rsid w:val="00BA5B85"/>
    <w:rsid w:val="00BA63AA"/>
    <w:rsid w:val="00BA7470"/>
    <w:rsid w:val="00BA7531"/>
    <w:rsid w:val="00BA7594"/>
    <w:rsid w:val="00BA7FB1"/>
    <w:rsid w:val="00BB16A6"/>
    <w:rsid w:val="00BB192D"/>
    <w:rsid w:val="00BB19F5"/>
    <w:rsid w:val="00BB1B96"/>
    <w:rsid w:val="00BB23B8"/>
    <w:rsid w:val="00BB2F80"/>
    <w:rsid w:val="00BB429C"/>
    <w:rsid w:val="00BB45CD"/>
    <w:rsid w:val="00BB4A38"/>
    <w:rsid w:val="00BB4F84"/>
    <w:rsid w:val="00BB557B"/>
    <w:rsid w:val="00BB6670"/>
    <w:rsid w:val="00BB67CF"/>
    <w:rsid w:val="00BB7608"/>
    <w:rsid w:val="00BC04A1"/>
    <w:rsid w:val="00BC19B0"/>
    <w:rsid w:val="00BC1C2C"/>
    <w:rsid w:val="00BC1F5D"/>
    <w:rsid w:val="00BD0E58"/>
    <w:rsid w:val="00BD1E51"/>
    <w:rsid w:val="00BD2A75"/>
    <w:rsid w:val="00BD2A9C"/>
    <w:rsid w:val="00BD335F"/>
    <w:rsid w:val="00BD5CB1"/>
    <w:rsid w:val="00BD7DA7"/>
    <w:rsid w:val="00BE002A"/>
    <w:rsid w:val="00BE1289"/>
    <w:rsid w:val="00BE15C2"/>
    <w:rsid w:val="00BE1740"/>
    <w:rsid w:val="00BE33B4"/>
    <w:rsid w:val="00BE5323"/>
    <w:rsid w:val="00BE5E3D"/>
    <w:rsid w:val="00BF0980"/>
    <w:rsid w:val="00BF403E"/>
    <w:rsid w:val="00BF41C5"/>
    <w:rsid w:val="00BF51ED"/>
    <w:rsid w:val="00BF53CD"/>
    <w:rsid w:val="00BF603F"/>
    <w:rsid w:val="00BF6494"/>
    <w:rsid w:val="00C014F9"/>
    <w:rsid w:val="00C02881"/>
    <w:rsid w:val="00C034B8"/>
    <w:rsid w:val="00C03DBB"/>
    <w:rsid w:val="00C042C4"/>
    <w:rsid w:val="00C04D44"/>
    <w:rsid w:val="00C04F4D"/>
    <w:rsid w:val="00C0557F"/>
    <w:rsid w:val="00C06101"/>
    <w:rsid w:val="00C11AF8"/>
    <w:rsid w:val="00C11B3B"/>
    <w:rsid w:val="00C11D39"/>
    <w:rsid w:val="00C12F2D"/>
    <w:rsid w:val="00C145D1"/>
    <w:rsid w:val="00C147C9"/>
    <w:rsid w:val="00C1594A"/>
    <w:rsid w:val="00C161A7"/>
    <w:rsid w:val="00C200DB"/>
    <w:rsid w:val="00C207AC"/>
    <w:rsid w:val="00C22ED1"/>
    <w:rsid w:val="00C240D9"/>
    <w:rsid w:val="00C253A6"/>
    <w:rsid w:val="00C25881"/>
    <w:rsid w:val="00C25ADF"/>
    <w:rsid w:val="00C25FC2"/>
    <w:rsid w:val="00C268EF"/>
    <w:rsid w:val="00C269C5"/>
    <w:rsid w:val="00C27285"/>
    <w:rsid w:val="00C314ED"/>
    <w:rsid w:val="00C31A8C"/>
    <w:rsid w:val="00C31F2F"/>
    <w:rsid w:val="00C320D9"/>
    <w:rsid w:val="00C3274E"/>
    <w:rsid w:val="00C32C84"/>
    <w:rsid w:val="00C334BD"/>
    <w:rsid w:val="00C34097"/>
    <w:rsid w:val="00C34616"/>
    <w:rsid w:val="00C34971"/>
    <w:rsid w:val="00C34F96"/>
    <w:rsid w:val="00C358DF"/>
    <w:rsid w:val="00C35999"/>
    <w:rsid w:val="00C35E13"/>
    <w:rsid w:val="00C371B2"/>
    <w:rsid w:val="00C37CE2"/>
    <w:rsid w:val="00C37CF0"/>
    <w:rsid w:val="00C405C9"/>
    <w:rsid w:val="00C4085B"/>
    <w:rsid w:val="00C40A2E"/>
    <w:rsid w:val="00C41EA1"/>
    <w:rsid w:val="00C42033"/>
    <w:rsid w:val="00C43374"/>
    <w:rsid w:val="00C43556"/>
    <w:rsid w:val="00C44915"/>
    <w:rsid w:val="00C4578E"/>
    <w:rsid w:val="00C4586F"/>
    <w:rsid w:val="00C510EA"/>
    <w:rsid w:val="00C51138"/>
    <w:rsid w:val="00C51CFC"/>
    <w:rsid w:val="00C54323"/>
    <w:rsid w:val="00C54743"/>
    <w:rsid w:val="00C55284"/>
    <w:rsid w:val="00C55D3F"/>
    <w:rsid w:val="00C56183"/>
    <w:rsid w:val="00C56D45"/>
    <w:rsid w:val="00C570DF"/>
    <w:rsid w:val="00C577D9"/>
    <w:rsid w:val="00C57F68"/>
    <w:rsid w:val="00C647A5"/>
    <w:rsid w:val="00C64C79"/>
    <w:rsid w:val="00C64DA3"/>
    <w:rsid w:val="00C64E85"/>
    <w:rsid w:val="00C64F3A"/>
    <w:rsid w:val="00C659C8"/>
    <w:rsid w:val="00C667F3"/>
    <w:rsid w:val="00C67963"/>
    <w:rsid w:val="00C71C77"/>
    <w:rsid w:val="00C721AD"/>
    <w:rsid w:val="00C72823"/>
    <w:rsid w:val="00C72897"/>
    <w:rsid w:val="00C739BF"/>
    <w:rsid w:val="00C767D8"/>
    <w:rsid w:val="00C77D2F"/>
    <w:rsid w:val="00C77DFA"/>
    <w:rsid w:val="00C80243"/>
    <w:rsid w:val="00C802ED"/>
    <w:rsid w:val="00C80A5C"/>
    <w:rsid w:val="00C813B6"/>
    <w:rsid w:val="00C816BF"/>
    <w:rsid w:val="00C82EE8"/>
    <w:rsid w:val="00C84654"/>
    <w:rsid w:val="00C86E02"/>
    <w:rsid w:val="00C87784"/>
    <w:rsid w:val="00C87BA0"/>
    <w:rsid w:val="00C90B42"/>
    <w:rsid w:val="00C91F2D"/>
    <w:rsid w:val="00C92181"/>
    <w:rsid w:val="00C9408B"/>
    <w:rsid w:val="00C94457"/>
    <w:rsid w:val="00C94DCD"/>
    <w:rsid w:val="00C95543"/>
    <w:rsid w:val="00C96004"/>
    <w:rsid w:val="00C960E9"/>
    <w:rsid w:val="00C96B25"/>
    <w:rsid w:val="00C96DA7"/>
    <w:rsid w:val="00CA0AB9"/>
    <w:rsid w:val="00CA0B61"/>
    <w:rsid w:val="00CA1382"/>
    <w:rsid w:val="00CA193E"/>
    <w:rsid w:val="00CA339A"/>
    <w:rsid w:val="00CA4ACD"/>
    <w:rsid w:val="00CA52E9"/>
    <w:rsid w:val="00CA566E"/>
    <w:rsid w:val="00CB140E"/>
    <w:rsid w:val="00CB293C"/>
    <w:rsid w:val="00CB2A8C"/>
    <w:rsid w:val="00CB4299"/>
    <w:rsid w:val="00CB5043"/>
    <w:rsid w:val="00CB590E"/>
    <w:rsid w:val="00CB5FC5"/>
    <w:rsid w:val="00CB7737"/>
    <w:rsid w:val="00CB7DB8"/>
    <w:rsid w:val="00CC0433"/>
    <w:rsid w:val="00CC1DA8"/>
    <w:rsid w:val="00CC2677"/>
    <w:rsid w:val="00CC3116"/>
    <w:rsid w:val="00CC3CBB"/>
    <w:rsid w:val="00CC3D76"/>
    <w:rsid w:val="00CC417D"/>
    <w:rsid w:val="00CC4DFC"/>
    <w:rsid w:val="00CC5043"/>
    <w:rsid w:val="00CC69F3"/>
    <w:rsid w:val="00CC7E5F"/>
    <w:rsid w:val="00CC7EF5"/>
    <w:rsid w:val="00CD05F1"/>
    <w:rsid w:val="00CD2691"/>
    <w:rsid w:val="00CD2A78"/>
    <w:rsid w:val="00CD2E75"/>
    <w:rsid w:val="00CD44A6"/>
    <w:rsid w:val="00CD48CE"/>
    <w:rsid w:val="00CD4E3E"/>
    <w:rsid w:val="00CD6F87"/>
    <w:rsid w:val="00CD7045"/>
    <w:rsid w:val="00CD7728"/>
    <w:rsid w:val="00CE1796"/>
    <w:rsid w:val="00CE210D"/>
    <w:rsid w:val="00CE2C1D"/>
    <w:rsid w:val="00CE3BB9"/>
    <w:rsid w:val="00CE41FD"/>
    <w:rsid w:val="00CE4AD8"/>
    <w:rsid w:val="00CE4F2C"/>
    <w:rsid w:val="00CE51F1"/>
    <w:rsid w:val="00CE57F2"/>
    <w:rsid w:val="00CE6102"/>
    <w:rsid w:val="00CE64C5"/>
    <w:rsid w:val="00CE78B6"/>
    <w:rsid w:val="00CE79FB"/>
    <w:rsid w:val="00CF053B"/>
    <w:rsid w:val="00CF24AB"/>
    <w:rsid w:val="00CF3185"/>
    <w:rsid w:val="00CF3B00"/>
    <w:rsid w:val="00CF49F6"/>
    <w:rsid w:val="00CF5137"/>
    <w:rsid w:val="00CF58C3"/>
    <w:rsid w:val="00CF5BC3"/>
    <w:rsid w:val="00CF66BA"/>
    <w:rsid w:val="00CF69C0"/>
    <w:rsid w:val="00CF6B3E"/>
    <w:rsid w:val="00CF7163"/>
    <w:rsid w:val="00CF761F"/>
    <w:rsid w:val="00CF7F99"/>
    <w:rsid w:val="00D003C7"/>
    <w:rsid w:val="00D00562"/>
    <w:rsid w:val="00D04605"/>
    <w:rsid w:val="00D04AA8"/>
    <w:rsid w:val="00D07E28"/>
    <w:rsid w:val="00D11BAC"/>
    <w:rsid w:val="00D12437"/>
    <w:rsid w:val="00D12FBB"/>
    <w:rsid w:val="00D13483"/>
    <w:rsid w:val="00D149A3"/>
    <w:rsid w:val="00D15529"/>
    <w:rsid w:val="00D158CD"/>
    <w:rsid w:val="00D15A33"/>
    <w:rsid w:val="00D15AAB"/>
    <w:rsid w:val="00D1654E"/>
    <w:rsid w:val="00D16F9A"/>
    <w:rsid w:val="00D200F9"/>
    <w:rsid w:val="00D208D5"/>
    <w:rsid w:val="00D2171C"/>
    <w:rsid w:val="00D22EC4"/>
    <w:rsid w:val="00D22EF8"/>
    <w:rsid w:val="00D24BD8"/>
    <w:rsid w:val="00D267D0"/>
    <w:rsid w:val="00D26A5F"/>
    <w:rsid w:val="00D30273"/>
    <w:rsid w:val="00D32E57"/>
    <w:rsid w:val="00D33AAF"/>
    <w:rsid w:val="00D33EE5"/>
    <w:rsid w:val="00D35314"/>
    <w:rsid w:val="00D3540F"/>
    <w:rsid w:val="00D35D8C"/>
    <w:rsid w:val="00D36D36"/>
    <w:rsid w:val="00D36EED"/>
    <w:rsid w:val="00D37C2E"/>
    <w:rsid w:val="00D401D0"/>
    <w:rsid w:val="00D408BD"/>
    <w:rsid w:val="00D41688"/>
    <w:rsid w:val="00D42585"/>
    <w:rsid w:val="00D435F9"/>
    <w:rsid w:val="00D43FC0"/>
    <w:rsid w:val="00D44344"/>
    <w:rsid w:val="00D4495B"/>
    <w:rsid w:val="00D44D60"/>
    <w:rsid w:val="00D44E10"/>
    <w:rsid w:val="00D44E5D"/>
    <w:rsid w:val="00D44E88"/>
    <w:rsid w:val="00D4603C"/>
    <w:rsid w:val="00D47F38"/>
    <w:rsid w:val="00D5146C"/>
    <w:rsid w:val="00D514C5"/>
    <w:rsid w:val="00D51AD3"/>
    <w:rsid w:val="00D51BAD"/>
    <w:rsid w:val="00D53341"/>
    <w:rsid w:val="00D53B06"/>
    <w:rsid w:val="00D56E46"/>
    <w:rsid w:val="00D60330"/>
    <w:rsid w:val="00D61208"/>
    <w:rsid w:val="00D61AC4"/>
    <w:rsid w:val="00D6460D"/>
    <w:rsid w:val="00D65799"/>
    <w:rsid w:val="00D65E88"/>
    <w:rsid w:val="00D663B7"/>
    <w:rsid w:val="00D66802"/>
    <w:rsid w:val="00D70235"/>
    <w:rsid w:val="00D7055C"/>
    <w:rsid w:val="00D70BCF"/>
    <w:rsid w:val="00D734BC"/>
    <w:rsid w:val="00D736A4"/>
    <w:rsid w:val="00D737E7"/>
    <w:rsid w:val="00D73871"/>
    <w:rsid w:val="00D7400D"/>
    <w:rsid w:val="00D74280"/>
    <w:rsid w:val="00D74A0A"/>
    <w:rsid w:val="00D76E11"/>
    <w:rsid w:val="00D77184"/>
    <w:rsid w:val="00D825A0"/>
    <w:rsid w:val="00D83497"/>
    <w:rsid w:val="00D83AC1"/>
    <w:rsid w:val="00D840E0"/>
    <w:rsid w:val="00D847B2"/>
    <w:rsid w:val="00D84A14"/>
    <w:rsid w:val="00D84A73"/>
    <w:rsid w:val="00D854F1"/>
    <w:rsid w:val="00D85A01"/>
    <w:rsid w:val="00D868F0"/>
    <w:rsid w:val="00D87C64"/>
    <w:rsid w:val="00D87CF5"/>
    <w:rsid w:val="00D90246"/>
    <w:rsid w:val="00D90A2F"/>
    <w:rsid w:val="00D92DFA"/>
    <w:rsid w:val="00D92F05"/>
    <w:rsid w:val="00D9416F"/>
    <w:rsid w:val="00D94AC6"/>
    <w:rsid w:val="00D94ACC"/>
    <w:rsid w:val="00D955D8"/>
    <w:rsid w:val="00D9692A"/>
    <w:rsid w:val="00D96C49"/>
    <w:rsid w:val="00DA0D20"/>
    <w:rsid w:val="00DA11C1"/>
    <w:rsid w:val="00DA1D9B"/>
    <w:rsid w:val="00DA5928"/>
    <w:rsid w:val="00DA6601"/>
    <w:rsid w:val="00DA70F5"/>
    <w:rsid w:val="00DB01FF"/>
    <w:rsid w:val="00DB040B"/>
    <w:rsid w:val="00DB0AF0"/>
    <w:rsid w:val="00DB0DF5"/>
    <w:rsid w:val="00DB1F41"/>
    <w:rsid w:val="00DB218D"/>
    <w:rsid w:val="00DB2404"/>
    <w:rsid w:val="00DB3148"/>
    <w:rsid w:val="00DB4801"/>
    <w:rsid w:val="00DB4982"/>
    <w:rsid w:val="00DB5174"/>
    <w:rsid w:val="00DB5379"/>
    <w:rsid w:val="00DB5443"/>
    <w:rsid w:val="00DB5EA0"/>
    <w:rsid w:val="00DB620B"/>
    <w:rsid w:val="00DB6296"/>
    <w:rsid w:val="00DB66F4"/>
    <w:rsid w:val="00DB76F2"/>
    <w:rsid w:val="00DC0185"/>
    <w:rsid w:val="00DC0EA1"/>
    <w:rsid w:val="00DC2864"/>
    <w:rsid w:val="00DC3749"/>
    <w:rsid w:val="00DC6254"/>
    <w:rsid w:val="00DC6C7D"/>
    <w:rsid w:val="00DD0BCD"/>
    <w:rsid w:val="00DD0DF8"/>
    <w:rsid w:val="00DD2040"/>
    <w:rsid w:val="00DD24FA"/>
    <w:rsid w:val="00DD34C6"/>
    <w:rsid w:val="00DD50AC"/>
    <w:rsid w:val="00DD67DA"/>
    <w:rsid w:val="00DD6B53"/>
    <w:rsid w:val="00DD6D54"/>
    <w:rsid w:val="00DD783D"/>
    <w:rsid w:val="00DE0218"/>
    <w:rsid w:val="00DE0AF1"/>
    <w:rsid w:val="00DE1737"/>
    <w:rsid w:val="00DE227F"/>
    <w:rsid w:val="00DE3F05"/>
    <w:rsid w:val="00DE4DBB"/>
    <w:rsid w:val="00DE5729"/>
    <w:rsid w:val="00DE5FEF"/>
    <w:rsid w:val="00DE65B9"/>
    <w:rsid w:val="00DE668D"/>
    <w:rsid w:val="00DE6C0F"/>
    <w:rsid w:val="00DF0704"/>
    <w:rsid w:val="00DF1311"/>
    <w:rsid w:val="00DF14AD"/>
    <w:rsid w:val="00DF194C"/>
    <w:rsid w:val="00DF1BDA"/>
    <w:rsid w:val="00DF1DA0"/>
    <w:rsid w:val="00DF4033"/>
    <w:rsid w:val="00DF46ED"/>
    <w:rsid w:val="00DF4782"/>
    <w:rsid w:val="00DF542E"/>
    <w:rsid w:val="00DF58B2"/>
    <w:rsid w:val="00DF5A28"/>
    <w:rsid w:val="00DF6CDF"/>
    <w:rsid w:val="00DF6D68"/>
    <w:rsid w:val="00DF6ECE"/>
    <w:rsid w:val="00E008D5"/>
    <w:rsid w:val="00E01685"/>
    <w:rsid w:val="00E04054"/>
    <w:rsid w:val="00E042ED"/>
    <w:rsid w:val="00E04AB2"/>
    <w:rsid w:val="00E04B4F"/>
    <w:rsid w:val="00E05110"/>
    <w:rsid w:val="00E0540F"/>
    <w:rsid w:val="00E05981"/>
    <w:rsid w:val="00E0686B"/>
    <w:rsid w:val="00E06A20"/>
    <w:rsid w:val="00E0715A"/>
    <w:rsid w:val="00E07DD8"/>
    <w:rsid w:val="00E07E82"/>
    <w:rsid w:val="00E10269"/>
    <w:rsid w:val="00E104A7"/>
    <w:rsid w:val="00E105BE"/>
    <w:rsid w:val="00E12B34"/>
    <w:rsid w:val="00E13B25"/>
    <w:rsid w:val="00E15161"/>
    <w:rsid w:val="00E15913"/>
    <w:rsid w:val="00E1632A"/>
    <w:rsid w:val="00E1734D"/>
    <w:rsid w:val="00E17D5F"/>
    <w:rsid w:val="00E2014E"/>
    <w:rsid w:val="00E20401"/>
    <w:rsid w:val="00E20846"/>
    <w:rsid w:val="00E238FB"/>
    <w:rsid w:val="00E23949"/>
    <w:rsid w:val="00E23E9B"/>
    <w:rsid w:val="00E23FC2"/>
    <w:rsid w:val="00E24A9F"/>
    <w:rsid w:val="00E24F39"/>
    <w:rsid w:val="00E263F2"/>
    <w:rsid w:val="00E26BC0"/>
    <w:rsid w:val="00E271B3"/>
    <w:rsid w:val="00E27A63"/>
    <w:rsid w:val="00E27EFB"/>
    <w:rsid w:val="00E309FE"/>
    <w:rsid w:val="00E31491"/>
    <w:rsid w:val="00E31EBC"/>
    <w:rsid w:val="00E32352"/>
    <w:rsid w:val="00E3295F"/>
    <w:rsid w:val="00E336FC"/>
    <w:rsid w:val="00E34120"/>
    <w:rsid w:val="00E35017"/>
    <w:rsid w:val="00E357D7"/>
    <w:rsid w:val="00E36A47"/>
    <w:rsid w:val="00E401C1"/>
    <w:rsid w:val="00E40C91"/>
    <w:rsid w:val="00E4105C"/>
    <w:rsid w:val="00E41A95"/>
    <w:rsid w:val="00E41EE2"/>
    <w:rsid w:val="00E42B06"/>
    <w:rsid w:val="00E436B7"/>
    <w:rsid w:val="00E43D7A"/>
    <w:rsid w:val="00E4438C"/>
    <w:rsid w:val="00E44EBA"/>
    <w:rsid w:val="00E45C5D"/>
    <w:rsid w:val="00E45E2B"/>
    <w:rsid w:val="00E45EAE"/>
    <w:rsid w:val="00E45F75"/>
    <w:rsid w:val="00E46805"/>
    <w:rsid w:val="00E46B15"/>
    <w:rsid w:val="00E46B48"/>
    <w:rsid w:val="00E4783F"/>
    <w:rsid w:val="00E47FD5"/>
    <w:rsid w:val="00E50253"/>
    <w:rsid w:val="00E5052B"/>
    <w:rsid w:val="00E50F3A"/>
    <w:rsid w:val="00E5182F"/>
    <w:rsid w:val="00E51E83"/>
    <w:rsid w:val="00E5232C"/>
    <w:rsid w:val="00E540F8"/>
    <w:rsid w:val="00E55571"/>
    <w:rsid w:val="00E56680"/>
    <w:rsid w:val="00E56E3D"/>
    <w:rsid w:val="00E61109"/>
    <w:rsid w:val="00E61EE6"/>
    <w:rsid w:val="00E62389"/>
    <w:rsid w:val="00E62453"/>
    <w:rsid w:val="00E6349B"/>
    <w:rsid w:val="00E638D4"/>
    <w:rsid w:val="00E64C53"/>
    <w:rsid w:val="00E663EE"/>
    <w:rsid w:val="00E67BAB"/>
    <w:rsid w:val="00E71AE1"/>
    <w:rsid w:val="00E71F2F"/>
    <w:rsid w:val="00E7252B"/>
    <w:rsid w:val="00E73FBA"/>
    <w:rsid w:val="00E7520C"/>
    <w:rsid w:val="00E77507"/>
    <w:rsid w:val="00E8087F"/>
    <w:rsid w:val="00E80C4D"/>
    <w:rsid w:val="00E814F6"/>
    <w:rsid w:val="00E816BE"/>
    <w:rsid w:val="00E826C6"/>
    <w:rsid w:val="00E8332B"/>
    <w:rsid w:val="00E8382D"/>
    <w:rsid w:val="00E843AC"/>
    <w:rsid w:val="00E843B9"/>
    <w:rsid w:val="00E86739"/>
    <w:rsid w:val="00E867E0"/>
    <w:rsid w:val="00E87765"/>
    <w:rsid w:val="00E9061C"/>
    <w:rsid w:val="00E90682"/>
    <w:rsid w:val="00E9077E"/>
    <w:rsid w:val="00E908D9"/>
    <w:rsid w:val="00E91075"/>
    <w:rsid w:val="00E9156D"/>
    <w:rsid w:val="00E925B5"/>
    <w:rsid w:val="00E9284B"/>
    <w:rsid w:val="00E92965"/>
    <w:rsid w:val="00E92E3A"/>
    <w:rsid w:val="00E94587"/>
    <w:rsid w:val="00E956FB"/>
    <w:rsid w:val="00EA0F49"/>
    <w:rsid w:val="00EA219D"/>
    <w:rsid w:val="00EA2659"/>
    <w:rsid w:val="00EA286B"/>
    <w:rsid w:val="00EA29F4"/>
    <w:rsid w:val="00EA409A"/>
    <w:rsid w:val="00EA424B"/>
    <w:rsid w:val="00EA4B25"/>
    <w:rsid w:val="00EA53BA"/>
    <w:rsid w:val="00EA56AE"/>
    <w:rsid w:val="00EA5FA2"/>
    <w:rsid w:val="00EA6718"/>
    <w:rsid w:val="00EA7CFD"/>
    <w:rsid w:val="00EB022D"/>
    <w:rsid w:val="00EB1E9F"/>
    <w:rsid w:val="00EB1F6A"/>
    <w:rsid w:val="00EB2198"/>
    <w:rsid w:val="00EB338D"/>
    <w:rsid w:val="00EB369E"/>
    <w:rsid w:val="00EB3EEE"/>
    <w:rsid w:val="00EB4FCA"/>
    <w:rsid w:val="00EB5070"/>
    <w:rsid w:val="00EB517C"/>
    <w:rsid w:val="00EB5282"/>
    <w:rsid w:val="00EB5353"/>
    <w:rsid w:val="00EB5E64"/>
    <w:rsid w:val="00EB65DA"/>
    <w:rsid w:val="00EB7AD2"/>
    <w:rsid w:val="00EC180F"/>
    <w:rsid w:val="00EC242A"/>
    <w:rsid w:val="00EC4D14"/>
    <w:rsid w:val="00EC4E58"/>
    <w:rsid w:val="00EC5961"/>
    <w:rsid w:val="00EC59FF"/>
    <w:rsid w:val="00EC67CE"/>
    <w:rsid w:val="00EC7A8F"/>
    <w:rsid w:val="00EC7F7B"/>
    <w:rsid w:val="00ED013D"/>
    <w:rsid w:val="00ED2F26"/>
    <w:rsid w:val="00ED3631"/>
    <w:rsid w:val="00ED3956"/>
    <w:rsid w:val="00ED484A"/>
    <w:rsid w:val="00ED4B31"/>
    <w:rsid w:val="00ED50EF"/>
    <w:rsid w:val="00ED6F25"/>
    <w:rsid w:val="00EE0007"/>
    <w:rsid w:val="00EE05D3"/>
    <w:rsid w:val="00EE061F"/>
    <w:rsid w:val="00EE1083"/>
    <w:rsid w:val="00EE14BF"/>
    <w:rsid w:val="00EE40C2"/>
    <w:rsid w:val="00EE690F"/>
    <w:rsid w:val="00EE7D2B"/>
    <w:rsid w:val="00EF0417"/>
    <w:rsid w:val="00EF1C03"/>
    <w:rsid w:val="00EF2821"/>
    <w:rsid w:val="00EF32EB"/>
    <w:rsid w:val="00EF35F9"/>
    <w:rsid w:val="00EF3837"/>
    <w:rsid w:val="00EF3F6E"/>
    <w:rsid w:val="00EF417E"/>
    <w:rsid w:val="00EF41CB"/>
    <w:rsid w:val="00EF595D"/>
    <w:rsid w:val="00EF5B08"/>
    <w:rsid w:val="00EF62A4"/>
    <w:rsid w:val="00EF6A5E"/>
    <w:rsid w:val="00EF727C"/>
    <w:rsid w:val="00F01B6A"/>
    <w:rsid w:val="00F0294D"/>
    <w:rsid w:val="00F04C86"/>
    <w:rsid w:val="00F05AB0"/>
    <w:rsid w:val="00F05BDE"/>
    <w:rsid w:val="00F06669"/>
    <w:rsid w:val="00F06DA2"/>
    <w:rsid w:val="00F07931"/>
    <w:rsid w:val="00F11590"/>
    <w:rsid w:val="00F11B33"/>
    <w:rsid w:val="00F1241F"/>
    <w:rsid w:val="00F13383"/>
    <w:rsid w:val="00F133B8"/>
    <w:rsid w:val="00F16541"/>
    <w:rsid w:val="00F17252"/>
    <w:rsid w:val="00F21458"/>
    <w:rsid w:val="00F216CE"/>
    <w:rsid w:val="00F23A60"/>
    <w:rsid w:val="00F23AC5"/>
    <w:rsid w:val="00F23E67"/>
    <w:rsid w:val="00F240D3"/>
    <w:rsid w:val="00F2452F"/>
    <w:rsid w:val="00F2460E"/>
    <w:rsid w:val="00F24A29"/>
    <w:rsid w:val="00F24DC4"/>
    <w:rsid w:val="00F26338"/>
    <w:rsid w:val="00F26386"/>
    <w:rsid w:val="00F26E73"/>
    <w:rsid w:val="00F30D14"/>
    <w:rsid w:val="00F31794"/>
    <w:rsid w:val="00F318F7"/>
    <w:rsid w:val="00F32277"/>
    <w:rsid w:val="00F33920"/>
    <w:rsid w:val="00F358C1"/>
    <w:rsid w:val="00F372AC"/>
    <w:rsid w:val="00F40A70"/>
    <w:rsid w:val="00F41C91"/>
    <w:rsid w:val="00F42494"/>
    <w:rsid w:val="00F42CD1"/>
    <w:rsid w:val="00F42D20"/>
    <w:rsid w:val="00F42F8F"/>
    <w:rsid w:val="00F43486"/>
    <w:rsid w:val="00F4535E"/>
    <w:rsid w:val="00F45CEC"/>
    <w:rsid w:val="00F47AF9"/>
    <w:rsid w:val="00F54BAF"/>
    <w:rsid w:val="00F56B90"/>
    <w:rsid w:val="00F575FC"/>
    <w:rsid w:val="00F578E2"/>
    <w:rsid w:val="00F578FA"/>
    <w:rsid w:val="00F60429"/>
    <w:rsid w:val="00F60CAF"/>
    <w:rsid w:val="00F61539"/>
    <w:rsid w:val="00F61ABE"/>
    <w:rsid w:val="00F61DE7"/>
    <w:rsid w:val="00F63DB7"/>
    <w:rsid w:val="00F64075"/>
    <w:rsid w:val="00F64601"/>
    <w:rsid w:val="00F649BB"/>
    <w:rsid w:val="00F6528B"/>
    <w:rsid w:val="00F66FD3"/>
    <w:rsid w:val="00F70329"/>
    <w:rsid w:val="00F70354"/>
    <w:rsid w:val="00F713A9"/>
    <w:rsid w:val="00F71C24"/>
    <w:rsid w:val="00F72402"/>
    <w:rsid w:val="00F72E03"/>
    <w:rsid w:val="00F73116"/>
    <w:rsid w:val="00F73735"/>
    <w:rsid w:val="00F738DC"/>
    <w:rsid w:val="00F73B67"/>
    <w:rsid w:val="00F7585C"/>
    <w:rsid w:val="00F75988"/>
    <w:rsid w:val="00F76AA5"/>
    <w:rsid w:val="00F7721D"/>
    <w:rsid w:val="00F7776E"/>
    <w:rsid w:val="00F80723"/>
    <w:rsid w:val="00F80FB9"/>
    <w:rsid w:val="00F81F77"/>
    <w:rsid w:val="00F83F81"/>
    <w:rsid w:val="00F853B6"/>
    <w:rsid w:val="00F8602D"/>
    <w:rsid w:val="00F869AA"/>
    <w:rsid w:val="00F86CF6"/>
    <w:rsid w:val="00F86E23"/>
    <w:rsid w:val="00F945E0"/>
    <w:rsid w:val="00F95412"/>
    <w:rsid w:val="00F95436"/>
    <w:rsid w:val="00F96811"/>
    <w:rsid w:val="00F96999"/>
    <w:rsid w:val="00F97188"/>
    <w:rsid w:val="00FA0017"/>
    <w:rsid w:val="00FA014C"/>
    <w:rsid w:val="00FA0506"/>
    <w:rsid w:val="00FA0680"/>
    <w:rsid w:val="00FA1561"/>
    <w:rsid w:val="00FA3264"/>
    <w:rsid w:val="00FA3CF9"/>
    <w:rsid w:val="00FA3E5D"/>
    <w:rsid w:val="00FA43C8"/>
    <w:rsid w:val="00FA5BCA"/>
    <w:rsid w:val="00FA6726"/>
    <w:rsid w:val="00FA7C08"/>
    <w:rsid w:val="00FB089D"/>
    <w:rsid w:val="00FB0943"/>
    <w:rsid w:val="00FB0C53"/>
    <w:rsid w:val="00FB0D22"/>
    <w:rsid w:val="00FB1600"/>
    <w:rsid w:val="00FB2886"/>
    <w:rsid w:val="00FB2F44"/>
    <w:rsid w:val="00FB3FAF"/>
    <w:rsid w:val="00FB4344"/>
    <w:rsid w:val="00FB4576"/>
    <w:rsid w:val="00FB457E"/>
    <w:rsid w:val="00FB64C5"/>
    <w:rsid w:val="00FB765C"/>
    <w:rsid w:val="00FB7920"/>
    <w:rsid w:val="00FC1B6C"/>
    <w:rsid w:val="00FC34BE"/>
    <w:rsid w:val="00FC418B"/>
    <w:rsid w:val="00FC4E4A"/>
    <w:rsid w:val="00FC5636"/>
    <w:rsid w:val="00FC641F"/>
    <w:rsid w:val="00FC6E12"/>
    <w:rsid w:val="00FC7311"/>
    <w:rsid w:val="00FD08DF"/>
    <w:rsid w:val="00FD176E"/>
    <w:rsid w:val="00FD2836"/>
    <w:rsid w:val="00FD3505"/>
    <w:rsid w:val="00FD4537"/>
    <w:rsid w:val="00FD4854"/>
    <w:rsid w:val="00FD5CE2"/>
    <w:rsid w:val="00FD6A85"/>
    <w:rsid w:val="00FD6DDF"/>
    <w:rsid w:val="00FD77C2"/>
    <w:rsid w:val="00FE0964"/>
    <w:rsid w:val="00FE0DC0"/>
    <w:rsid w:val="00FE1F37"/>
    <w:rsid w:val="00FE2EE8"/>
    <w:rsid w:val="00FE2F28"/>
    <w:rsid w:val="00FE42A4"/>
    <w:rsid w:val="00FE4362"/>
    <w:rsid w:val="00FE49C5"/>
    <w:rsid w:val="00FE52D9"/>
    <w:rsid w:val="00FE5D9A"/>
    <w:rsid w:val="00FE635D"/>
    <w:rsid w:val="00FE6405"/>
    <w:rsid w:val="00FE6C2D"/>
    <w:rsid w:val="00FE7CBF"/>
    <w:rsid w:val="00FF1DC1"/>
    <w:rsid w:val="00FF3BFD"/>
    <w:rsid w:val="00FF3C29"/>
    <w:rsid w:val="00FF3F42"/>
    <w:rsid w:val="00FF4ABA"/>
    <w:rsid w:val="00FF4C9F"/>
    <w:rsid w:val="00FF4EA6"/>
    <w:rsid w:val="00FF6108"/>
    <w:rsid w:val="00FF77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5141"/>
  <w15:chartTrackingRefBased/>
  <w15:docId w15:val="{E789511C-AF04-5448-86D6-A4057BFA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3B7"/>
    <w:rPr>
      <w:rFonts w:ascii="Times New Roman" w:eastAsia="Times New Roman" w:hAnsi="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84A"/>
    <w:pPr>
      <w:bidi/>
      <w:ind w:left="720"/>
      <w:contextualSpacing/>
    </w:pPr>
    <w:rPr>
      <w:rFonts w:asciiTheme="minorHAnsi" w:eastAsiaTheme="minorHAnsi" w:hAnsiTheme="minorHAnsi" w:cstheme="minorBidi"/>
      <w:kern w:val="2"/>
      <w14:ligatures w14:val="standardContextual"/>
    </w:rPr>
  </w:style>
  <w:style w:type="table" w:styleId="a4">
    <w:name w:val="Table Grid"/>
    <w:basedOn w:val="a1"/>
    <w:uiPriority w:val="39"/>
    <w:rsid w:val="00E1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A45F4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A45F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A45F4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A45F4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50">
    <w:name w:val="Grid Table 5 Dark"/>
    <w:basedOn w:val="a1"/>
    <w:uiPriority w:val="50"/>
    <w:rsid w:val="00A45F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20">
    <w:name w:val="Plain Table 2"/>
    <w:basedOn w:val="a1"/>
    <w:uiPriority w:val="42"/>
    <w:rsid w:val="00A45F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a0"/>
    <w:uiPriority w:val="99"/>
    <w:unhideWhenUsed/>
    <w:rsid w:val="00F40A70"/>
    <w:rPr>
      <w:color w:val="0563C1" w:themeColor="hyperlink"/>
      <w:u w:val="single"/>
    </w:rPr>
  </w:style>
  <w:style w:type="character" w:styleId="a5">
    <w:name w:val="Unresolved Mention"/>
    <w:basedOn w:val="a0"/>
    <w:uiPriority w:val="99"/>
    <w:semiHidden/>
    <w:unhideWhenUsed/>
    <w:rsid w:val="00F40A70"/>
    <w:rPr>
      <w:color w:val="605E5C"/>
      <w:shd w:val="clear" w:color="auto" w:fill="E1DFDD"/>
    </w:rPr>
  </w:style>
  <w:style w:type="paragraph" w:styleId="a6">
    <w:name w:val="Normal (Web)"/>
    <w:basedOn w:val="a"/>
    <w:uiPriority w:val="99"/>
    <w:semiHidden/>
    <w:unhideWhenUsed/>
    <w:rsid w:val="00D401D0"/>
    <w:pPr>
      <w:bidi/>
    </w:pPr>
    <w:rPr>
      <w:rFonts w:eastAsia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4089">
      <w:bodyDiv w:val="1"/>
      <w:marLeft w:val="0"/>
      <w:marRight w:val="0"/>
      <w:marTop w:val="0"/>
      <w:marBottom w:val="0"/>
      <w:divBdr>
        <w:top w:val="none" w:sz="0" w:space="0" w:color="auto"/>
        <w:left w:val="none" w:sz="0" w:space="0" w:color="auto"/>
        <w:bottom w:val="none" w:sz="0" w:space="0" w:color="auto"/>
        <w:right w:val="none" w:sz="0" w:space="0" w:color="auto"/>
      </w:divBdr>
    </w:div>
    <w:div w:id="114913070">
      <w:bodyDiv w:val="1"/>
      <w:marLeft w:val="0"/>
      <w:marRight w:val="0"/>
      <w:marTop w:val="0"/>
      <w:marBottom w:val="0"/>
      <w:divBdr>
        <w:top w:val="none" w:sz="0" w:space="0" w:color="auto"/>
        <w:left w:val="none" w:sz="0" w:space="0" w:color="auto"/>
        <w:bottom w:val="none" w:sz="0" w:space="0" w:color="auto"/>
        <w:right w:val="none" w:sz="0" w:space="0" w:color="auto"/>
      </w:divBdr>
    </w:div>
    <w:div w:id="128600094">
      <w:bodyDiv w:val="1"/>
      <w:marLeft w:val="0"/>
      <w:marRight w:val="0"/>
      <w:marTop w:val="0"/>
      <w:marBottom w:val="0"/>
      <w:divBdr>
        <w:top w:val="none" w:sz="0" w:space="0" w:color="auto"/>
        <w:left w:val="none" w:sz="0" w:space="0" w:color="auto"/>
        <w:bottom w:val="none" w:sz="0" w:space="0" w:color="auto"/>
        <w:right w:val="none" w:sz="0" w:space="0" w:color="auto"/>
      </w:divBdr>
    </w:div>
    <w:div w:id="257295533">
      <w:bodyDiv w:val="1"/>
      <w:marLeft w:val="0"/>
      <w:marRight w:val="0"/>
      <w:marTop w:val="0"/>
      <w:marBottom w:val="0"/>
      <w:divBdr>
        <w:top w:val="none" w:sz="0" w:space="0" w:color="auto"/>
        <w:left w:val="none" w:sz="0" w:space="0" w:color="auto"/>
        <w:bottom w:val="none" w:sz="0" w:space="0" w:color="auto"/>
        <w:right w:val="none" w:sz="0" w:space="0" w:color="auto"/>
      </w:divBdr>
      <w:divsChild>
        <w:div w:id="971710600">
          <w:marLeft w:val="0"/>
          <w:marRight w:val="0"/>
          <w:marTop w:val="0"/>
          <w:marBottom w:val="0"/>
          <w:divBdr>
            <w:top w:val="none" w:sz="0" w:space="0" w:color="auto"/>
            <w:left w:val="none" w:sz="0" w:space="0" w:color="auto"/>
            <w:bottom w:val="none" w:sz="0" w:space="0" w:color="auto"/>
            <w:right w:val="none" w:sz="0" w:space="0" w:color="auto"/>
          </w:divBdr>
          <w:divsChild>
            <w:div w:id="483200993">
              <w:marLeft w:val="0"/>
              <w:marRight w:val="0"/>
              <w:marTop w:val="0"/>
              <w:marBottom w:val="0"/>
              <w:divBdr>
                <w:top w:val="none" w:sz="0" w:space="0" w:color="auto"/>
                <w:left w:val="none" w:sz="0" w:space="0" w:color="auto"/>
                <w:bottom w:val="none" w:sz="0" w:space="0" w:color="auto"/>
                <w:right w:val="none" w:sz="0" w:space="0" w:color="auto"/>
              </w:divBdr>
              <w:divsChild>
                <w:div w:id="646979450">
                  <w:marLeft w:val="0"/>
                  <w:marRight w:val="0"/>
                  <w:marTop w:val="0"/>
                  <w:marBottom w:val="0"/>
                  <w:divBdr>
                    <w:top w:val="none" w:sz="0" w:space="0" w:color="auto"/>
                    <w:left w:val="none" w:sz="0" w:space="0" w:color="auto"/>
                    <w:bottom w:val="none" w:sz="0" w:space="0" w:color="auto"/>
                    <w:right w:val="none" w:sz="0" w:space="0" w:color="auto"/>
                  </w:divBdr>
                  <w:divsChild>
                    <w:div w:id="486019985">
                      <w:marLeft w:val="0"/>
                      <w:marRight w:val="0"/>
                      <w:marTop w:val="0"/>
                      <w:marBottom w:val="0"/>
                      <w:divBdr>
                        <w:top w:val="none" w:sz="0" w:space="0" w:color="auto"/>
                        <w:left w:val="none" w:sz="0" w:space="0" w:color="auto"/>
                        <w:bottom w:val="none" w:sz="0" w:space="0" w:color="auto"/>
                        <w:right w:val="none" w:sz="0" w:space="0" w:color="auto"/>
                      </w:divBdr>
                      <w:divsChild>
                        <w:div w:id="13832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18245">
          <w:marLeft w:val="0"/>
          <w:marRight w:val="0"/>
          <w:marTop w:val="0"/>
          <w:marBottom w:val="0"/>
          <w:divBdr>
            <w:top w:val="none" w:sz="0" w:space="0" w:color="auto"/>
            <w:left w:val="none" w:sz="0" w:space="0" w:color="auto"/>
            <w:bottom w:val="none" w:sz="0" w:space="0" w:color="auto"/>
            <w:right w:val="none" w:sz="0" w:space="0" w:color="auto"/>
          </w:divBdr>
          <w:divsChild>
            <w:div w:id="453869498">
              <w:marLeft w:val="0"/>
              <w:marRight w:val="0"/>
              <w:marTop w:val="0"/>
              <w:marBottom w:val="0"/>
              <w:divBdr>
                <w:top w:val="none" w:sz="0" w:space="0" w:color="auto"/>
                <w:left w:val="none" w:sz="0" w:space="0" w:color="auto"/>
                <w:bottom w:val="none" w:sz="0" w:space="0" w:color="auto"/>
                <w:right w:val="none" w:sz="0" w:space="0" w:color="auto"/>
              </w:divBdr>
              <w:divsChild>
                <w:div w:id="582689902">
                  <w:marLeft w:val="0"/>
                  <w:marRight w:val="0"/>
                  <w:marTop w:val="0"/>
                  <w:marBottom w:val="0"/>
                  <w:divBdr>
                    <w:top w:val="none" w:sz="0" w:space="0" w:color="auto"/>
                    <w:left w:val="none" w:sz="0" w:space="0" w:color="auto"/>
                    <w:bottom w:val="none" w:sz="0" w:space="0" w:color="auto"/>
                    <w:right w:val="none" w:sz="0" w:space="0" w:color="auto"/>
                  </w:divBdr>
                  <w:divsChild>
                    <w:div w:id="458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474418">
      <w:bodyDiv w:val="1"/>
      <w:marLeft w:val="0"/>
      <w:marRight w:val="0"/>
      <w:marTop w:val="0"/>
      <w:marBottom w:val="0"/>
      <w:divBdr>
        <w:top w:val="none" w:sz="0" w:space="0" w:color="auto"/>
        <w:left w:val="none" w:sz="0" w:space="0" w:color="auto"/>
        <w:bottom w:val="none" w:sz="0" w:space="0" w:color="auto"/>
        <w:right w:val="none" w:sz="0" w:space="0" w:color="auto"/>
      </w:divBdr>
    </w:div>
    <w:div w:id="355236336">
      <w:bodyDiv w:val="1"/>
      <w:marLeft w:val="0"/>
      <w:marRight w:val="0"/>
      <w:marTop w:val="0"/>
      <w:marBottom w:val="0"/>
      <w:divBdr>
        <w:top w:val="none" w:sz="0" w:space="0" w:color="auto"/>
        <w:left w:val="none" w:sz="0" w:space="0" w:color="auto"/>
        <w:bottom w:val="none" w:sz="0" w:space="0" w:color="auto"/>
        <w:right w:val="none" w:sz="0" w:space="0" w:color="auto"/>
      </w:divBdr>
    </w:div>
    <w:div w:id="395517499">
      <w:bodyDiv w:val="1"/>
      <w:marLeft w:val="0"/>
      <w:marRight w:val="0"/>
      <w:marTop w:val="0"/>
      <w:marBottom w:val="0"/>
      <w:divBdr>
        <w:top w:val="none" w:sz="0" w:space="0" w:color="auto"/>
        <w:left w:val="none" w:sz="0" w:space="0" w:color="auto"/>
        <w:bottom w:val="none" w:sz="0" w:space="0" w:color="auto"/>
        <w:right w:val="none" w:sz="0" w:space="0" w:color="auto"/>
      </w:divBdr>
    </w:div>
    <w:div w:id="591202423">
      <w:bodyDiv w:val="1"/>
      <w:marLeft w:val="0"/>
      <w:marRight w:val="0"/>
      <w:marTop w:val="0"/>
      <w:marBottom w:val="0"/>
      <w:divBdr>
        <w:top w:val="none" w:sz="0" w:space="0" w:color="auto"/>
        <w:left w:val="none" w:sz="0" w:space="0" w:color="auto"/>
        <w:bottom w:val="none" w:sz="0" w:space="0" w:color="auto"/>
        <w:right w:val="none" w:sz="0" w:space="0" w:color="auto"/>
      </w:divBdr>
    </w:div>
    <w:div w:id="732892769">
      <w:bodyDiv w:val="1"/>
      <w:marLeft w:val="0"/>
      <w:marRight w:val="0"/>
      <w:marTop w:val="0"/>
      <w:marBottom w:val="0"/>
      <w:divBdr>
        <w:top w:val="none" w:sz="0" w:space="0" w:color="auto"/>
        <w:left w:val="none" w:sz="0" w:space="0" w:color="auto"/>
        <w:bottom w:val="none" w:sz="0" w:space="0" w:color="auto"/>
        <w:right w:val="none" w:sz="0" w:space="0" w:color="auto"/>
      </w:divBdr>
    </w:div>
    <w:div w:id="763107124">
      <w:bodyDiv w:val="1"/>
      <w:marLeft w:val="0"/>
      <w:marRight w:val="0"/>
      <w:marTop w:val="0"/>
      <w:marBottom w:val="0"/>
      <w:divBdr>
        <w:top w:val="none" w:sz="0" w:space="0" w:color="auto"/>
        <w:left w:val="none" w:sz="0" w:space="0" w:color="auto"/>
        <w:bottom w:val="none" w:sz="0" w:space="0" w:color="auto"/>
        <w:right w:val="none" w:sz="0" w:space="0" w:color="auto"/>
      </w:divBdr>
    </w:div>
    <w:div w:id="1049113127">
      <w:bodyDiv w:val="1"/>
      <w:marLeft w:val="0"/>
      <w:marRight w:val="0"/>
      <w:marTop w:val="0"/>
      <w:marBottom w:val="0"/>
      <w:divBdr>
        <w:top w:val="none" w:sz="0" w:space="0" w:color="auto"/>
        <w:left w:val="none" w:sz="0" w:space="0" w:color="auto"/>
        <w:bottom w:val="none" w:sz="0" w:space="0" w:color="auto"/>
        <w:right w:val="none" w:sz="0" w:space="0" w:color="auto"/>
      </w:divBdr>
    </w:div>
    <w:div w:id="1334843855">
      <w:bodyDiv w:val="1"/>
      <w:marLeft w:val="0"/>
      <w:marRight w:val="0"/>
      <w:marTop w:val="0"/>
      <w:marBottom w:val="0"/>
      <w:divBdr>
        <w:top w:val="none" w:sz="0" w:space="0" w:color="auto"/>
        <w:left w:val="none" w:sz="0" w:space="0" w:color="auto"/>
        <w:bottom w:val="none" w:sz="0" w:space="0" w:color="auto"/>
        <w:right w:val="none" w:sz="0" w:space="0" w:color="auto"/>
      </w:divBdr>
    </w:div>
    <w:div w:id="19071862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422A-E874-D34D-BC4B-99E41918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5983</Words>
  <Characters>37037</Characters>
  <Application>Microsoft Office Word</Application>
  <DocSecurity>0</DocSecurity>
  <Lines>649</Lines>
  <Paragraphs>240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iyad dkeidek</dc:creator>
  <cp:keywords/>
  <dc:description/>
  <cp:lastModifiedBy>iyad dkeidek</cp:lastModifiedBy>
  <cp:revision>2</cp:revision>
  <cp:lastPrinted>2025-07-01T13:50:00Z</cp:lastPrinted>
  <dcterms:created xsi:type="dcterms:W3CDTF">2026-04-10T15:28:00Z</dcterms:created>
  <dcterms:modified xsi:type="dcterms:W3CDTF">2026-04-10T15:28:00Z</dcterms:modified>
</cp:coreProperties>
</file>