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D4F46" w14:textId="6AF40B4D" w:rsidR="000F10A4" w:rsidRDefault="000F10A4">
      <w:pPr>
        <w:rPr>
          <w:rFonts w:ascii="Baskerville" w:hAnsi="Baskerville"/>
          <w:b/>
          <w:bCs/>
          <w:sz w:val="28"/>
          <w:szCs w:val="28"/>
          <w:u w:val="single"/>
        </w:rPr>
      </w:pPr>
      <w:r w:rsidRPr="000F10A4">
        <w:rPr>
          <w:rFonts w:ascii="Baskerville" w:hAnsi="Baskerville"/>
          <w:b/>
          <w:bCs/>
          <w:sz w:val="28"/>
          <w:szCs w:val="28"/>
          <w:u w:val="single"/>
        </w:rPr>
        <w:t>Interview mit Prof. Banse und Prof. Büttner</w:t>
      </w:r>
    </w:p>
    <w:p w14:paraId="087B9030" w14:textId="77777777" w:rsidR="000F10A4" w:rsidRPr="000F10A4" w:rsidRDefault="000F10A4">
      <w:pPr>
        <w:rPr>
          <w:rFonts w:ascii="Baskerville" w:hAnsi="Baskerville"/>
          <w:b/>
          <w:bCs/>
          <w:u w:val="single"/>
        </w:rPr>
      </w:pPr>
    </w:p>
    <w:p w14:paraId="5FD31EC4" w14:textId="77777777" w:rsidR="000F10A4" w:rsidRPr="000F10A4" w:rsidRDefault="000F10A4">
      <w:pPr>
        <w:rPr>
          <w:rFonts w:ascii="Baskerville" w:hAnsi="Baskerville"/>
        </w:rPr>
      </w:pPr>
    </w:p>
    <w:p w14:paraId="5EDFB38C" w14:textId="505BBB38" w:rsidR="000F10A4" w:rsidRDefault="000F10A4">
      <w:pPr>
        <w:rPr>
          <w:rFonts w:ascii="Baskerville" w:hAnsi="Baskerville"/>
        </w:rPr>
      </w:pPr>
      <w:r w:rsidRPr="000F10A4">
        <w:rPr>
          <w:rFonts w:ascii="Baskerville" w:hAnsi="Baskerville"/>
          <w:b/>
          <w:bCs/>
        </w:rPr>
        <w:t>Prof. Paycha:</w:t>
      </w:r>
      <w:r>
        <w:rPr>
          <w:rFonts w:ascii="Baskerville" w:hAnsi="Baskerville"/>
        </w:rPr>
        <w:t xml:space="preserve"> </w:t>
      </w:r>
      <w:r w:rsidR="0085049B" w:rsidRPr="000F10A4">
        <w:rPr>
          <w:rFonts w:ascii="Baskerville" w:hAnsi="Baskerville"/>
        </w:rPr>
        <w:t>Guten Tag, Herr Ban</w:t>
      </w:r>
      <w:r w:rsidR="00110247" w:rsidRPr="000F10A4">
        <w:rPr>
          <w:rFonts w:ascii="Baskerville" w:hAnsi="Baskerville"/>
        </w:rPr>
        <w:t>s</w:t>
      </w:r>
      <w:r w:rsidR="0085049B" w:rsidRPr="000F10A4">
        <w:rPr>
          <w:rFonts w:ascii="Baskerville" w:hAnsi="Baskerville"/>
        </w:rPr>
        <w:t>e</w:t>
      </w:r>
      <w:r>
        <w:rPr>
          <w:rFonts w:ascii="Baskerville" w:hAnsi="Baskerville"/>
        </w:rPr>
        <w:t xml:space="preserve">, </w:t>
      </w:r>
      <w:r w:rsidR="0085049B" w:rsidRPr="000F10A4">
        <w:rPr>
          <w:rFonts w:ascii="Baskerville" w:hAnsi="Baskerville"/>
        </w:rPr>
        <w:t>Herr Büttner, ich freue mich sehr, dass Sie zu uns gekommen sind. Wir haben uns kurz bei einer</w:t>
      </w:r>
      <w:r>
        <w:rPr>
          <w:rFonts w:ascii="Baskerville" w:hAnsi="Baskerville"/>
        </w:rPr>
        <w:t xml:space="preserve"> </w:t>
      </w:r>
      <w:r w:rsidR="0085049B" w:rsidRPr="000F10A4">
        <w:rPr>
          <w:rFonts w:ascii="Baskerville" w:hAnsi="Baskerville"/>
        </w:rPr>
        <w:t>Veranstaltung der Leibniz-</w:t>
      </w:r>
      <w:r>
        <w:rPr>
          <w:rFonts w:ascii="Baskerville" w:hAnsi="Baskerville"/>
        </w:rPr>
        <w:t>S</w:t>
      </w:r>
      <w:r w:rsidR="0085049B" w:rsidRPr="000F10A4">
        <w:rPr>
          <w:rFonts w:ascii="Baskerville" w:hAnsi="Baskerville"/>
        </w:rPr>
        <w:t xml:space="preserve">ozietät kennengelernt, aber wir kennen uns eigentlich noch nicht, und ich bin deshalb umso dankbarer, dass sie das Interview mitmachen möchten. </w:t>
      </w:r>
    </w:p>
    <w:p w14:paraId="72A36CBF" w14:textId="77777777" w:rsidR="000F10A4" w:rsidRDefault="000F10A4">
      <w:pPr>
        <w:rPr>
          <w:rFonts w:ascii="Baskerville" w:hAnsi="Baskerville"/>
        </w:rPr>
      </w:pPr>
    </w:p>
    <w:p w14:paraId="705E4674" w14:textId="48F807F0" w:rsidR="000F10A4" w:rsidRDefault="0085049B">
      <w:pPr>
        <w:rPr>
          <w:rFonts w:ascii="Baskerville" w:hAnsi="Baskerville"/>
        </w:rPr>
      </w:pPr>
      <w:r w:rsidRPr="000F10A4">
        <w:rPr>
          <w:rFonts w:ascii="Baskerville" w:hAnsi="Baskerville"/>
        </w:rPr>
        <w:t>Wir haben uns spontan entschieden, das zu dritt zu machen,</w:t>
      </w:r>
      <w:r w:rsidR="00A11C5D">
        <w:rPr>
          <w:rFonts w:ascii="Baskerville" w:hAnsi="Baskerville"/>
        </w:rPr>
        <w:t xml:space="preserve"> da </w:t>
      </w:r>
      <w:r w:rsidRPr="000F10A4">
        <w:rPr>
          <w:rFonts w:ascii="Baskerville" w:hAnsi="Baskerville"/>
        </w:rPr>
        <w:t>sie sich schon lange kennen</w:t>
      </w:r>
      <w:r w:rsidR="00A11C5D">
        <w:rPr>
          <w:rFonts w:ascii="Baskerville" w:hAnsi="Baskerville"/>
        </w:rPr>
        <w:t>; S</w:t>
      </w:r>
      <w:r w:rsidRPr="000F10A4">
        <w:rPr>
          <w:rFonts w:ascii="Baskerville" w:hAnsi="Baskerville"/>
        </w:rPr>
        <w:t xml:space="preserve">ie werden </w:t>
      </w:r>
      <w:r w:rsidR="00A11C5D">
        <w:rPr>
          <w:rFonts w:ascii="Baskerville" w:hAnsi="Baskerville"/>
        </w:rPr>
        <w:t xml:space="preserve">bestimmt </w:t>
      </w:r>
      <w:r w:rsidRPr="000F10A4">
        <w:rPr>
          <w:rFonts w:ascii="Baskerville" w:hAnsi="Baskerville"/>
        </w:rPr>
        <w:t>mehr darüber erzählen</w:t>
      </w:r>
      <w:r w:rsidR="000F10A4">
        <w:rPr>
          <w:rFonts w:ascii="Baskerville" w:hAnsi="Baskerville"/>
        </w:rPr>
        <w:t xml:space="preserve">. </w:t>
      </w:r>
      <w:r w:rsidR="00A11C5D">
        <w:rPr>
          <w:rFonts w:ascii="Baskerville" w:hAnsi="Baskerville"/>
        </w:rPr>
        <w:t xml:space="preserve">Zunächst könnten </w:t>
      </w:r>
      <w:r w:rsidRPr="000F10A4">
        <w:rPr>
          <w:rFonts w:ascii="Baskerville" w:hAnsi="Baskerville"/>
        </w:rPr>
        <w:t xml:space="preserve">Sie jeweils ein bisschen </w:t>
      </w:r>
      <w:r w:rsidR="00A11C5D">
        <w:rPr>
          <w:rFonts w:ascii="Baskerville" w:hAnsi="Baskerville"/>
        </w:rPr>
        <w:t>über</w:t>
      </w:r>
      <w:r w:rsidRPr="000F10A4">
        <w:rPr>
          <w:rFonts w:ascii="Baskerville" w:hAnsi="Baskerville"/>
        </w:rPr>
        <w:t xml:space="preserve"> ihr Leben </w:t>
      </w:r>
      <w:r w:rsidR="00A11C5D">
        <w:rPr>
          <w:rFonts w:ascii="Baskerville" w:hAnsi="Baskerville"/>
        </w:rPr>
        <w:t xml:space="preserve">erzählen, </w:t>
      </w:r>
      <w:r w:rsidRPr="000F10A4">
        <w:rPr>
          <w:rFonts w:ascii="Baskerville" w:hAnsi="Baskerville"/>
        </w:rPr>
        <w:t>damit wir uns besser kennenlernen</w:t>
      </w:r>
      <w:r w:rsidR="00A11C5D">
        <w:rPr>
          <w:rFonts w:ascii="Baskerville" w:hAnsi="Baskerville"/>
        </w:rPr>
        <w:t xml:space="preserve">. Auch das </w:t>
      </w:r>
      <w:r w:rsidRPr="000F10A4">
        <w:rPr>
          <w:rFonts w:ascii="Baskerville" w:hAnsi="Baskerville"/>
        </w:rPr>
        <w:t>Publikum</w:t>
      </w:r>
      <w:r w:rsidR="000F10A4">
        <w:rPr>
          <w:rFonts w:ascii="Baskerville" w:hAnsi="Baskerville"/>
        </w:rPr>
        <w:t xml:space="preserve"> und </w:t>
      </w:r>
      <w:r w:rsidR="00A11C5D">
        <w:rPr>
          <w:rFonts w:ascii="Baskerville" w:hAnsi="Baskerville"/>
        </w:rPr>
        <w:t xml:space="preserve">die </w:t>
      </w:r>
      <w:r w:rsidRPr="000F10A4">
        <w:rPr>
          <w:rFonts w:ascii="Baskerville" w:hAnsi="Baskerville"/>
        </w:rPr>
        <w:t xml:space="preserve">Zuschauer </w:t>
      </w:r>
      <w:r w:rsidR="00A11C5D">
        <w:rPr>
          <w:rFonts w:ascii="Baskerville" w:hAnsi="Baskerville"/>
        </w:rPr>
        <w:t>möchten über ihren</w:t>
      </w:r>
      <w:r w:rsidRPr="000F10A4">
        <w:rPr>
          <w:rFonts w:ascii="Baskerville" w:hAnsi="Baskerville"/>
        </w:rPr>
        <w:t xml:space="preserve"> akademischen </w:t>
      </w:r>
      <w:r w:rsidR="00A11C5D">
        <w:rPr>
          <w:rFonts w:ascii="Baskerville" w:hAnsi="Baskerville"/>
        </w:rPr>
        <w:t xml:space="preserve">und </w:t>
      </w:r>
      <w:r w:rsidRPr="000F10A4">
        <w:rPr>
          <w:rFonts w:ascii="Baskerville" w:hAnsi="Baskerville"/>
        </w:rPr>
        <w:t>nicht akademischen W</w:t>
      </w:r>
      <w:r w:rsidR="000F10A4">
        <w:rPr>
          <w:rFonts w:ascii="Baskerville" w:hAnsi="Baskerville"/>
        </w:rPr>
        <w:t>erdegan</w:t>
      </w:r>
      <w:r w:rsidR="00A11C5D">
        <w:rPr>
          <w:rFonts w:ascii="Baskerville" w:hAnsi="Baskerville"/>
        </w:rPr>
        <w:t xml:space="preserve">g erfahren. </w:t>
      </w:r>
      <w:r w:rsidRPr="000F10A4">
        <w:rPr>
          <w:rFonts w:ascii="Baskerville" w:hAnsi="Baskerville"/>
        </w:rPr>
        <w:t>Herr Ban</w:t>
      </w:r>
      <w:r w:rsidR="000F10A4">
        <w:rPr>
          <w:rFonts w:ascii="Baskerville" w:hAnsi="Baskerville"/>
        </w:rPr>
        <w:t>se</w:t>
      </w:r>
      <w:r w:rsidRPr="000F10A4">
        <w:rPr>
          <w:rFonts w:ascii="Baskerville" w:hAnsi="Baskerville"/>
        </w:rPr>
        <w:t>, möchten Sie</w:t>
      </w:r>
      <w:r w:rsidR="00A11C5D">
        <w:rPr>
          <w:rFonts w:ascii="Baskerville" w:hAnsi="Baskerville"/>
        </w:rPr>
        <w:t xml:space="preserve"> beginnen</w:t>
      </w:r>
      <w:r w:rsidR="000F10A4">
        <w:rPr>
          <w:rFonts w:ascii="Baskerville" w:hAnsi="Baskerville"/>
        </w:rPr>
        <w:t xml:space="preserve">? </w:t>
      </w:r>
    </w:p>
    <w:p w14:paraId="01D35ACA" w14:textId="77777777" w:rsidR="000F10A4" w:rsidRDefault="000F10A4">
      <w:pPr>
        <w:rPr>
          <w:rFonts w:ascii="Baskerville" w:hAnsi="Baskerville"/>
        </w:rPr>
      </w:pPr>
    </w:p>
    <w:p w14:paraId="50AA26B2" w14:textId="77777777" w:rsidR="00A11C5D" w:rsidRDefault="000F10A4">
      <w:pPr>
        <w:rPr>
          <w:rFonts w:ascii="Baskerville" w:hAnsi="Baskerville"/>
        </w:rPr>
      </w:pPr>
      <w:r w:rsidRPr="000F10A4">
        <w:rPr>
          <w:rFonts w:ascii="Baskerville" w:hAnsi="Baskerville"/>
          <w:b/>
          <w:bCs/>
        </w:rPr>
        <w:t>Prof. Banse:</w:t>
      </w:r>
      <w:r w:rsidR="0085049B" w:rsidRPr="000F10A4">
        <w:rPr>
          <w:rFonts w:ascii="Baskerville" w:hAnsi="Baskerville"/>
        </w:rPr>
        <w:t xml:space="preserve"> Ja, kann ich machen</w:t>
      </w:r>
      <w:r>
        <w:rPr>
          <w:rFonts w:ascii="Baskerville" w:hAnsi="Baskerville"/>
        </w:rPr>
        <w:t xml:space="preserve">. </w:t>
      </w:r>
      <w:r w:rsidR="00A11C5D" w:rsidRPr="00A11C5D">
        <w:rPr>
          <w:rFonts w:ascii="Baskerville" w:hAnsi="Baskerville"/>
        </w:rPr>
        <w:t>Ich wurde 1946 in Berlin geboren, habe dort mein Abitur gemacht und bin anschließend nach Potsdam gegangen, wo ich von 1965 bis 1969 Chemie und Biologie auf Lehramt studierte. Das Studium fand nicht in Golm, sondern am heutigen Standort des Neuen Palais statt.</w:t>
      </w:r>
      <w:r w:rsidR="00A11C5D">
        <w:rPr>
          <w:rFonts w:ascii="Baskerville" w:hAnsi="Baskerville"/>
        </w:rPr>
        <w:t xml:space="preserve"> </w:t>
      </w:r>
      <w:r w:rsidR="00A11C5D" w:rsidRPr="00A11C5D">
        <w:rPr>
          <w:rFonts w:ascii="Baskerville" w:hAnsi="Baskerville"/>
        </w:rPr>
        <w:t>Danach arbeitete ich zwei Jahre als Lehrer.</w:t>
      </w:r>
      <w:r w:rsidR="00A11C5D" w:rsidRPr="00A11C5D">
        <w:rPr>
          <w:rFonts w:ascii="Baskerville" w:hAnsi="Baskerville"/>
        </w:rPr>
        <w:br/>
        <w:t>Später gelangte ich im Norden des Landes Brandenburg über die Volksbildung und die Aspirantur an die Humboldt-Universität.</w:t>
      </w:r>
      <w:r w:rsidR="00A11C5D">
        <w:rPr>
          <w:rFonts w:ascii="Baskerville" w:hAnsi="Baskerville"/>
        </w:rPr>
        <w:t xml:space="preserve"> </w:t>
      </w:r>
      <w:r w:rsidR="00A11C5D" w:rsidRPr="00A11C5D">
        <w:rPr>
          <w:rFonts w:ascii="Baskerville" w:hAnsi="Baskerville"/>
        </w:rPr>
        <w:t>Dort haben wir uns kennengelernt, und seitdem beschäftige ich mich mit Philosophie und Technik.</w:t>
      </w:r>
      <w:r w:rsidR="00A11C5D">
        <w:rPr>
          <w:rFonts w:ascii="Baskerville" w:hAnsi="Baskerville"/>
        </w:rPr>
        <w:t xml:space="preserve"> </w:t>
      </w:r>
      <w:r w:rsidR="00A11C5D" w:rsidRPr="00A11C5D">
        <w:rPr>
          <w:rFonts w:ascii="Baskerville" w:hAnsi="Baskerville"/>
        </w:rPr>
        <w:t>Im Jahr 1974 promovierte ich, 1981 habilitierte ich, und 1988 wurde ich zum Professor ernannt. Von 1974 bis 1993 arbeitete ich an der Akademie der Wissenschaften der DDR im Bereich der Philosophie.</w:t>
      </w:r>
      <w:r w:rsidR="00A11C5D" w:rsidRPr="00A11C5D">
        <w:rPr>
          <w:rFonts w:ascii="Baskerville" w:hAnsi="Baskerville"/>
        </w:rPr>
        <w:br/>
        <w:t>Danach kamen all die Wende-Probleme…</w:t>
      </w:r>
    </w:p>
    <w:p w14:paraId="26B1CBC2" w14:textId="77777777" w:rsidR="00A11C5D" w:rsidRDefault="00A11C5D">
      <w:pPr>
        <w:rPr>
          <w:rFonts w:ascii="Baskerville" w:hAnsi="Baskerville"/>
        </w:rPr>
      </w:pPr>
    </w:p>
    <w:p w14:paraId="06199A14" w14:textId="3491DDD6" w:rsidR="00A11C5D" w:rsidRDefault="00A11C5D">
      <w:pPr>
        <w:rPr>
          <w:rFonts w:ascii="Baskerville" w:hAnsi="Baskerville"/>
        </w:rPr>
      </w:pPr>
      <w:r w:rsidRPr="00A11C5D">
        <w:rPr>
          <w:rFonts w:ascii="Baskerville" w:hAnsi="Baskerville"/>
        </w:rPr>
        <w:t>Zwischendurch war ich ein Jahr in Potsdam und fünf Jahre an der BTU Cottbus.</w:t>
      </w:r>
      <w:r>
        <w:rPr>
          <w:rFonts w:ascii="Baskerville" w:hAnsi="Baskerville"/>
        </w:rPr>
        <w:t xml:space="preserve"> </w:t>
      </w:r>
      <w:r w:rsidRPr="00A11C5D">
        <w:rPr>
          <w:rFonts w:ascii="Baskerville" w:hAnsi="Baskerville"/>
        </w:rPr>
        <w:t>Anschließend ging ich nach Karlsruhe zum KIT, wo ich mich mit Systemanalyse und</w:t>
      </w:r>
      <w:r>
        <w:rPr>
          <w:rFonts w:ascii="Baskerville" w:hAnsi="Baskerville"/>
        </w:rPr>
        <w:t xml:space="preserve"> </w:t>
      </w:r>
      <w:r w:rsidRPr="00A11C5D">
        <w:rPr>
          <w:rFonts w:ascii="Baskerville" w:hAnsi="Baskerville"/>
        </w:rPr>
        <w:t>Technikfolgenabschätzung beschäftigte.</w:t>
      </w:r>
      <w:r>
        <w:rPr>
          <w:rFonts w:ascii="Baskerville" w:hAnsi="Baskerville"/>
        </w:rPr>
        <w:t xml:space="preserve"> </w:t>
      </w:r>
      <w:r w:rsidRPr="00A11C5D">
        <w:rPr>
          <w:rFonts w:ascii="Baskerville" w:hAnsi="Baskerville"/>
        </w:rPr>
        <w:t>Seit 2011 bin ich im Ruhestand.</w:t>
      </w:r>
      <w:r>
        <w:rPr>
          <w:rFonts w:ascii="Baskerville" w:hAnsi="Baskerville"/>
        </w:rPr>
        <w:t xml:space="preserve"> </w:t>
      </w:r>
      <w:r w:rsidRPr="00A11C5D">
        <w:rPr>
          <w:rFonts w:ascii="Baskerville" w:hAnsi="Baskerville"/>
        </w:rPr>
        <w:t>Das w</w:t>
      </w:r>
      <w:r>
        <w:rPr>
          <w:rFonts w:ascii="Baskerville" w:hAnsi="Baskerville"/>
        </w:rPr>
        <w:t xml:space="preserve">äre so </w:t>
      </w:r>
      <w:r w:rsidRPr="00A11C5D">
        <w:rPr>
          <w:rFonts w:ascii="Baskerville" w:hAnsi="Baskerville"/>
        </w:rPr>
        <w:t>eine knappe Zusammenfassung über mich.</w:t>
      </w:r>
    </w:p>
    <w:p w14:paraId="1F184AD2" w14:textId="1A5D3DD3" w:rsidR="00A73AD4" w:rsidRDefault="00A73AD4">
      <w:pPr>
        <w:rPr>
          <w:rFonts w:ascii="Baskerville" w:hAnsi="Baskerville"/>
        </w:rPr>
      </w:pPr>
      <w:r>
        <w:rPr>
          <w:rFonts w:ascii="Baskerville" w:hAnsi="Baskerville"/>
        </w:rPr>
        <w:br/>
      </w:r>
      <w:r w:rsidRPr="00A73AD4">
        <w:rPr>
          <w:rFonts w:ascii="Baskerville" w:hAnsi="Baskerville"/>
          <w:b/>
          <w:bCs/>
        </w:rPr>
        <w:t>Prof. Paycha:</w:t>
      </w:r>
      <w:r>
        <w:rPr>
          <w:rFonts w:ascii="Baskerville" w:hAnsi="Baskerville"/>
        </w:rPr>
        <w:t xml:space="preserve"> Eine sehr </w:t>
      </w:r>
      <w:r w:rsidR="0085049B" w:rsidRPr="000F10A4">
        <w:rPr>
          <w:rFonts w:ascii="Baskerville" w:hAnsi="Baskerville"/>
        </w:rPr>
        <w:t>schöne Zusammenfassung</w:t>
      </w:r>
      <w:r>
        <w:rPr>
          <w:rFonts w:ascii="Baskerville" w:hAnsi="Baskerville"/>
        </w:rPr>
        <w:t>. Und Sie, Herr Büttner?</w:t>
      </w:r>
    </w:p>
    <w:p w14:paraId="522CBACC" w14:textId="61204782" w:rsidR="00A73AD4" w:rsidRDefault="004A49B5">
      <w:pPr>
        <w:rPr>
          <w:rFonts w:ascii="Baskerville" w:hAnsi="Baskerville"/>
        </w:rPr>
      </w:pPr>
      <w:r>
        <w:rPr>
          <w:rFonts w:ascii="Baskerville" w:hAnsi="Baskerville"/>
        </w:rPr>
        <w:br/>
      </w:r>
      <w:r w:rsidRPr="004A49B5">
        <w:rPr>
          <w:rFonts w:ascii="Baskerville" w:hAnsi="Baskerville"/>
          <w:b/>
          <w:bCs/>
        </w:rPr>
        <w:t>Prof: Büttner:</w:t>
      </w:r>
      <w:r>
        <w:rPr>
          <w:rFonts w:ascii="Baskerville" w:hAnsi="Baskerville"/>
        </w:rPr>
        <w:t xml:space="preserve"> </w:t>
      </w:r>
      <w:r w:rsidR="0085049B" w:rsidRPr="000F10A4">
        <w:rPr>
          <w:rFonts w:ascii="Baskerville" w:hAnsi="Baskerville"/>
        </w:rPr>
        <w:t xml:space="preserve"> Ja, ich bin ein Mann des vergangenen Jahrhunderts, 1935 geboren</w:t>
      </w:r>
      <w:r w:rsidR="00A73AD4">
        <w:rPr>
          <w:rFonts w:ascii="Baskerville" w:hAnsi="Baskerville"/>
        </w:rPr>
        <w:t>.</w:t>
      </w:r>
      <w:r w:rsidR="00A11C5D">
        <w:rPr>
          <w:rFonts w:ascii="Baskerville" w:hAnsi="Baskerville"/>
        </w:rPr>
        <w:t xml:space="preserve"> Die Grunds</w:t>
      </w:r>
      <w:r w:rsidR="0085049B" w:rsidRPr="000F10A4">
        <w:rPr>
          <w:rFonts w:ascii="Baskerville" w:hAnsi="Baskerville"/>
        </w:rPr>
        <w:t>chule</w:t>
      </w:r>
      <w:r w:rsidR="00A73AD4">
        <w:rPr>
          <w:rFonts w:ascii="Baskerville" w:hAnsi="Baskerville"/>
        </w:rPr>
        <w:t xml:space="preserve"> </w:t>
      </w:r>
      <w:r w:rsidR="00A11C5D">
        <w:rPr>
          <w:rFonts w:ascii="Baskerville" w:hAnsi="Baskerville"/>
        </w:rPr>
        <w:t xml:space="preserve">habe ich </w:t>
      </w:r>
      <w:r w:rsidR="00A73AD4">
        <w:rPr>
          <w:rFonts w:ascii="Baskerville" w:hAnsi="Baskerville"/>
        </w:rPr>
        <w:t>während des Nazi-Regimes</w:t>
      </w:r>
      <w:r w:rsidR="00A11C5D">
        <w:rPr>
          <w:rFonts w:ascii="Baskerville" w:hAnsi="Baskerville"/>
        </w:rPr>
        <w:t xml:space="preserve"> besucht - </w:t>
      </w:r>
      <w:r w:rsidR="00A73AD4">
        <w:rPr>
          <w:rFonts w:ascii="Baskerville" w:hAnsi="Baskerville"/>
        </w:rPr>
        <w:t xml:space="preserve"> d</w:t>
      </w:r>
      <w:r w:rsidR="0085049B" w:rsidRPr="000F10A4">
        <w:rPr>
          <w:rFonts w:ascii="Baskerville" w:hAnsi="Baskerville"/>
        </w:rPr>
        <w:t>as ist vielleicht nicht unwesentlich zu sagen</w:t>
      </w:r>
      <w:r w:rsidR="00A73AD4">
        <w:rPr>
          <w:rFonts w:ascii="Baskerville" w:hAnsi="Baskerville"/>
        </w:rPr>
        <w:t xml:space="preserve">. </w:t>
      </w:r>
      <w:r w:rsidR="0085049B" w:rsidRPr="000F10A4">
        <w:rPr>
          <w:rFonts w:ascii="Baskerville" w:hAnsi="Baskerville"/>
        </w:rPr>
        <w:t>Berlin wurde bombardiert</w:t>
      </w:r>
      <w:r w:rsidR="00A73AD4">
        <w:rPr>
          <w:rFonts w:ascii="Baskerville" w:hAnsi="Baskerville"/>
        </w:rPr>
        <w:t xml:space="preserve">...Uns würde empfohlen </w:t>
      </w:r>
      <w:r w:rsidR="0085049B" w:rsidRPr="000F10A4">
        <w:rPr>
          <w:rFonts w:ascii="Baskerville" w:hAnsi="Baskerville"/>
        </w:rPr>
        <w:t>da rauszuziehen</w:t>
      </w:r>
      <w:r w:rsidR="00A73AD4">
        <w:rPr>
          <w:rFonts w:ascii="Baskerville" w:hAnsi="Baskerville"/>
        </w:rPr>
        <w:t xml:space="preserve">. </w:t>
      </w:r>
      <w:r w:rsidR="0085049B" w:rsidRPr="000F10A4">
        <w:rPr>
          <w:rFonts w:ascii="Baskerville" w:hAnsi="Baskerville"/>
        </w:rPr>
        <w:t>Meine Mutter ging mit ihren Kindern in ihren Heimatort</w:t>
      </w:r>
      <w:r w:rsidR="00A73AD4">
        <w:rPr>
          <w:rFonts w:ascii="Baskerville" w:hAnsi="Baskerville"/>
        </w:rPr>
        <w:t>,</w:t>
      </w:r>
      <w:r w:rsidR="0085049B" w:rsidRPr="000F10A4">
        <w:rPr>
          <w:rFonts w:ascii="Baskerville" w:hAnsi="Baskerville"/>
        </w:rPr>
        <w:t xml:space="preserve"> Hinterpommern</w:t>
      </w:r>
      <w:r w:rsidR="00A73AD4">
        <w:rPr>
          <w:rFonts w:ascii="Baskerville" w:hAnsi="Baskerville"/>
        </w:rPr>
        <w:t>, i</w:t>
      </w:r>
      <w:r w:rsidR="0085049B" w:rsidRPr="000F10A4">
        <w:rPr>
          <w:rFonts w:ascii="Baskerville" w:hAnsi="Baskerville"/>
        </w:rPr>
        <w:t>n der Nähe von Stolp, jetzt Slupsk unter polnische</w:t>
      </w:r>
      <w:r w:rsidR="00A73AD4">
        <w:rPr>
          <w:rFonts w:ascii="Baskerville" w:hAnsi="Baskerville"/>
        </w:rPr>
        <w:t xml:space="preserve">m Namen. </w:t>
      </w:r>
      <w:r w:rsidR="0085049B" w:rsidRPr="000F10A4">
        <w:rPr>
          <w:rFonts w:ascii="Baskerville" w:hAnsi="Baskerville"/>
        </w:rPr>
        <w:t xml:space="preserve">Dort ging ich auch zur Schule, spürte zum ersten Mal den großen Unterschied </w:t>
      </w:r>
      <w:r w:rsidR="00A73AD4">
        <w:rPr>
          <w:rFonts w:ascii="Baskerville" w:hAnsi="Baskerville"/>
        </w:rPr>
        <w:t xml:space="preserve">zwischen Dorf und Stadt. </w:t>
      </w:r>
      <w:r w:rsidR="0085049B" w:rsidRPr="000F10A4">
        <w:rPr>
          <w:rFonts w:ascii="Baskerville" w:hAnsi="Baskerville"/>
        </w:rPr>
        <w:t xml:space="preserve">Auf dem Dorfe verbeugten sich die Kinder noch, wenn der Rittergutsbesitzer vorbeiritt, und in der Schule bekam ich klassenkeile, weil man sagt </w:t>
      </w:r>
      <w:r w:rsidR="00A73AD4" w:rsidRPr="00A73AD4">
        <w:rPr>
          <w:rFonts w:ascii="Baskerville" w:hAnsi="Baskerville"/>
          <w:i/>
          <w:iCs/>
        </w:rPr>
        <w:t>d</w:t>
      </w:r>
      <w:r w:rsidR="0085049B" w:rsidRPr="00A73AD4">
        <w:rPr>
          <w:rFonts w:ascii="Baskerville" w:hAnsi="Baskerville"/>
          <w:i/>
          <w:iCs/>
        </w:rPr>
        <w:t>er Berliner</w:t>
      </w:r>
      <w:r w:rsidR="0085049B" w:rsidRPr="000F10A4">
        <w:rPr>
          <w:rFonts w:ascii="Baskerville" w:hAnsi="Baskerville"/>
        </w:rPr>
        <w:t xml:space="preserve"> spinnt schon wieder, weil ich über die imponierenden Betonbauten der Luftschutzbunker erzählte, also, das war ein Kontrast, vielleicht muss man solchen Dingen nachgehen, um spätere Lebenshaltungen zu verstehen</w:t>
      </w:r>
      <w:r w:rsidR="00A73AD4">
        <w:rPr>
          <w:rFonts w:ascii="Baskerville" w:hAnsi="Baskerville"/>
        </w:rPr>
        <w:t xml:space="preserve">. </w:t>
      </w:r>
    </w:p>
    <w:p w14:paraId="3D0F7C07" w14:textId="77777777" w:rsidR="00A73AD4" w:rsidRDefault="00A73AD4">
      <w:pPr>
        <w:rPr>
          <w:rFonts w:ascii="Baskerville" w:hAnsi="Baskerville"/>
        </w:rPr>
      </w:pPr>
    </w:p>
    <w:p w14:paraId="7C76830A" w14:textId="3EDFE5E4" w:rsidR="00430AF7" w:rsidRDefault="0085049B">
      <w:pPr>
        <w:rPr>
          <w:rFonts w:ascii="Baskerville" w:hAnsi="Baskerville"/>
        </w:rPr>
      </w:pPr>
      <w:r w:rsidRPr="000F10A4">
        <w:rPr>
          <w:rFonts w:ascii="Baskerville" w:hAnsi="Baskerville"/>
        </w:rPr>
        <w:t xml:space="preserve">Ja, ich erlebte dort das Kriegsende 1945 im Februar, und ich spüre jetzt, wie </w:t>
      </w:r>
      <w:r w:rsidR="00B50474">
        <w:rPr>
          <w:rFonts w:ascii="Baskerville" w:hAnsi="Baskerville"/>
        </w:rPr>
        <w:t>das Kindheit</w:t>
      </w:r>
      <w:r w:rsidRPr="000F10A4">
        <w:rPr>
          <w:rFonts w:ascii="Baskerville" w:hAnsi="Baskerville"/>
        </w:rPr>
        <w:t xml:space="preserve"> doch </w:t>
      </w:r>
      <w:r w:rsidR="00B50474">
        <w:rPr>
          <w:rFonts w:ascii="Baskerville" w:hAnsi="Baskerville"/>
        </w:rPr>
        <w:t>M</w:t>
      </w:r>
      <w:r w:rsidRPr="000F10A4">
        <w:rPr>
          <w:rFonts w:ascii="Baskerville" w:hAnsi="Baskerville"/>
        </w:rPr>
        <w:t>uster gelegt hat, wenn ich zum Beispiel Berichterstattung über das höre, was gegenwärtig in der Ukraine passiert. Es bereitet mir schlaflose Nächte und reguliert meinen Blutdruck in unangenehmer Weise</w:t>
      </w:r>
      <w:r w:rsidR="00A73AD4">
        <w:rPr>
          <w:rFonts w:ascii="Baskerville" w:hAnsi="Baskerville"/>
        </w:rPr>
        <w:t>. B</w:t>
      </w:r>
      <w:r w:rsidRPr="000F10A4">
        <w:rPr>
          <w:rFonts w:ascii="Baskerville" w:hAnsi="Baskerville"/>
        </w:rPr>
        <w:t>rennende Städte</w:t>
      </w:r>
      <w:r w:rsidR="00A73AD4">
        <w:rPr>
          <w:rFonts w:ascii="Baskerville" w:hAnsi="Baskerville"/>
        </w:rPr>
        <w:t xml:space="preserve">, </w:t>
      </w:r>
      <w:r w:rsidRPr="000F10A4">
        <w:rPr>
          <w:rFonts w:ascii="Baskerville" w:hAnsi="Baskerville"/>
        </w:rPr>
        <w:t>Vergewaltigung</w:t>
      </w:r>
      <w:r w:rsidR="00A73AD4">
        <w:rPr>
          <w:rFonts w:ascii="Baskerville" w:hAnsi="Baskerville"/>
        </w:rPr>
        <w:t>...</w:t>
      </w:r>
      <w:r w:rsidRPr="000F10A4">
        <w:rPr>
          <w:rFonts w:ascii="Baskerville" w:hAnsi="Baskerville"/>
        </w:rPr>
        <w:t>Punkt an der Stelle, ich möchte das nicht weiter</w:t>
      </w:r>
      <w:r w:rsidR="00A73AD4">
        <w:rPr>
          <w:rFonts w:ascii="Baskerville" w:hAnsi="Baskerville"/>
        </w:rPr>
        <w:t xml:space="preserve"> deuten. Also, </w:t>
      </w:r>
      <w:r w:rsidR="00B50474">
        <w:rPr>
          <w:rFonts w:ascii="Baskerville" w:hAnsi="Baskerville"/>
        </w:rPr>
        <w:t>wir kammen</w:t>
      </w:r>
      <w:r w:rsidRPr="000F10A4">
        <w:rPr>
          <w:rFonts w:ascii="Baskerville" w:hAnsi="Baskerville"/>
        </w:rPr>
        <w:t xml:space="preserve"> nach Berlin</w:t>
      </w:r>
      <w:r w:rsidR="00A73AD4">
        <w:rPr>
          <w:rFonts w:ascii="Baskerville" w:hAnsi="Baskerville"/>
        </w:rPr>
        <w:t xml:space="preserve"> in 1945 </w:t>
      </w:r>
      <w:r w:rsidRPr="000F10A4">
        <w:rPr>
          <w:rFonts w:ascii="Baskerville" w:hAnsi="Baskerville"/>
        </w:rPr>
        <w:t>zurück</w:t>
      </w:r>
      <w:r w:rsidR="00A73AD4">
        <w:rPr>
          <w:rFonts w:ascii="Baskerville" w:hAnsi="Baskerville"/>
        </w:rPr>
        <w:t xml:space="preserve">. </w:t>
      </w:r>
      <w:r w:rsidRPr="000F10A4">
        <w:rPr>
          <w:rFonts w:ascii="Baskerville" w:hAnsi="Baskerville"/>
        </w:rPr>
        <w:t xml:space="preserve">Es dauerte zehn Tage </w:t>
      </w:r>
      <w:r w:rsidR="00A73AD4">
        <w:rPr>
          <w:rFonts w:ascii="Baskerville" w:hAnsi="Baskerville"/>
        </w:rPr>
        <w:t>lang, o</w:t>
      </w:r>
      <w:r w:rsidRPr="000F10A4">
        <w:rPr>
          <w:rFonts w:ascii="Baskerville" w:hAnsi="Baskerville"/>
        </w:rPr>
        <w:t>hne Verpflegung,</w:t>
      </w:r>
      <w:r w:rsidR="00A73AD4">
        <w:rPr>
          <w:rFonts w:ascii="Baskerville" w:hAnsi="Baskerville"/>
        </w:rPr>
        <w:t xml:space="preserve"> wir sind erstmal in </w:t>
      </w:r>
      <w:r w:rsidRPr="000F10A4">
        <w:rPr>
          <w:rFonts w:ascii="Baskerville" w:hAnsi="Baskerville"/>
        </w:rPr>
        <w:t>Stralsund</w:t>
      </w:r>
      <w:r w:rsidR="00A73AD4">
        <w:rPr>
          <w:rFonts w:ascii="Baskerville" w:hAnsi="Baskerville"/>
        </w:rPr>
        <w:t xml:space="preserve"> </w:t>
      </w:r>
      <w:r w:rsidR="00430AF7">
        <w:rPr>
          <w:rFonts w:ascii="Baskerville" w:hAnsi="Baskerville"/>
        </w:rPr>
        <w:t>angekommen</w:t>
      </w:r>
      <w:r w:rsidRPr="000F10A4">
        <w:rPr>
          <w:rFonts w:ascii="Baskerville" w:hAnsi="Baskerville"/>
        </w:rPr>
        <w:t>. Es war schwierig</w:t>
      </w:r>
      <w:r w:rsidR="00B50474">
        <w:rPr>
          <w:rFonts w:ascii="Baskerville" w:hAnsi="Baskerville"/>
        </w:rPr>
        <w:t xml:space="preserve">. Man weiß nur was damals die Eltern, also eigentlich die Mütter, denn Väter </w:t>
      </w:r>
      <w:r w:rsidR="00B50474">
        <w:rPr>
          <w:rFonts w:ascii="Baskerville" w:hAnsi="Baskerville"/>
        </w:rPr>
        <w:lastRenderedPageBreak/>
        <w:t>waren erschossen</w:t>
      </w:r>
      <w:r w:rsidR="00A11C5D">
        <w:rPr>
          <w:rFonts w:ascii="Baskerville" w:hAnsi="Baskerville"/>
        </w:rPr>
        <w:t xml:space="preserve"> oder im Krieg</w:t>
      </w:r>
      <w:r w:rsidR="00B50474">
        <w:rPr>
          <w:rFonts w:ascii="Baskerville" w:hAnsi="Baskerville"/>
        </w:rPr>
        <w:t xml:space="preserve">; also was Sie zu bewältigen hatten, das hätten nur diejenigen die selber </w:t>
      </w:r>
      <w:r w:rsidRPr="000F10A4">
        <w:rPr>
          <w:rFonts w:ascii="Baskerville" w:hAnsi="Baskerville"/>
        </w:rPr>
        <w:t xml:space="preserve">Familie und Kinder </w:t>
      </w:r>
      <w:r w:rsidR="00B50474">
        <w:rPr>
          <w:rFonts w:ascii="Baskerville" w:hAnsi="Baskerville"/>
        </w:rPr>
        <w:t xml:space="preserve">in der Zeit hatten wissen können. </w:t>
      </w:r>
    </w:p>
    <w:p w14:paraId="08EF9A03" w14:textId="77777777" w:rsidR="00430AF7" w:rsidRDefault="00430AF7">
      <w:pPr>
        <w:rPr>
          <w:rFonts w:ascii="Baskerville" w:hAnsi="Baskerville"/>
        </w:rPr>
      </w:pPr>
    </w:p>
    <w:p w14:paraId="7039751A" w14:textId="77777777" w:rsidR="00A11C5D" w:rsidRPr="00A11C5D" w:rsidRDefault="00A11C5D" w:rsidP="00A11C5D">
      <w:pPr>
        <w:rPr>
          <w:rFonts w:ascii="Baskerville" w:hAnsi="Baskerville"/>
          <w:lang w:val="en-DE"/>
        </w:rPr>
      </w:pPr>
      <w:r w:rsidRPr="00A11C5D">
        <w:rPr>
          <w:rFonts w:ascii="Baskerville" w:hAnsi="Baskerville"/>
          <w:lang w:val="en-DE"/>
        </w:rPr>
        <w:t>Ich absolvierte hier die Schule nur bis zur neunten Klasse, weil ich nicht weiterkommen konnte – damals, noch vor der Gründung der DDR, musste Schulgeld gezahlt werden, und das Geld hatte meine Mutter nicht. Wir kehrten nach Berlin zurück, das damals einem Trümmerhaufen glich, und hatten lediglich eine Handtasche dabei – mehr nicht.</w:t>
      </w:r>
    </w:p>
    <w:p w14:paraId="674E5543" w14:textId="77777777" w:rsidR="00A11C5D" w:rsidRPr="00A11C5D" w:rsidRDefault="00A11C5D" w:rsidP="00A11C5D">
      <w:pPr>
        <w:rPr>
          <w:rFonts w:ascii="Baskerville" w:hAnsi="Baskerville"/>
          <w:lang w:val="en-DE"/>
        </w:rPr>
      </w:pPr>
      <w:r w:rsidRPr="00A11C5D">
        <w:rPr>
          <w:rFonts w:ascii="Baskerville" w:hAnsi="Baskerville"/>
          <w:lang w:val="en-DE"/>
        </w:rPr>
        <w:t>Deshalb erlernte ich den Beruf des Tischlers, was insofern bemerkenswert war, als dass nach dem Krieg vor allem Berufe im Lebensmittelbereich erlernt werden sollten. Gott sei Dank empfahlen mir Freunde, etwas zu erlernen, das auch langfristig Bestand haben würde.</w:t>
      </w:r>
    </w:p>
    <w:p w14:paraId="4329DE0E" w14:textId="7E7C7DC5" w:rsidR="00A11C5D" w:rsidRPr="00A11C5D" w:rsidRDefault="00A11C5D" w:rsidP="00A11C5D">
      <w:pPr>
        <w:rPr>
          <w:rFonts w:ascii="Baskerville" w:hAnsi="Baskerville"/>
          <w:lang w:val="en-DE"/>
        </w:rPr>
      </w:pPr>
      <w:r w:rsidRPr="00A11C5D">
        <w:rPr>
          <w:rFonts w:ascii="Baskerville" w:hAnsi="Baskerville"/>
          <w:lang w:val="en-DE"/>
        </w:rPr>
        <w:t>Anschließend besuchte ich eine Abendschule, um in Richtung Architektur voranzuschreiten. Dabei empfahl man mir – und ich stellte selbst fest –, dass diese Fachschulausbildung nicht alle Fragen beantworten konnte. Schließlich schrieb ich mich an der ABF (Arbeiter- und Bauernfakultät) der Humboldt-Universität ein; das war etwas schwierig, da ich zu jener Zeit in einem eigenständigen Betrieb und nicht in einem volkseigenen arbeitete – aber es gelang mir</w:t>
      </w:r>
      <w:r>
        <w:rPr>
          <w:rFonts w:ascii="Baskerville" w:hAnsi="Baskerville"/>
          <w:lang w:val="en-DE"/>
        </w:rPr>
        <w:t>.</w:t>
      </w:r>
    </w:p>
    <w:p w14:paraId="75B37809" w14:textId="77777777" w:rsidR="001B1B87" w:rsidRDefault="001B1B87">
      <w:pPr>
        <w:rPr>
          <w:rFonts w:ascii="Baskerville" w:hAnsi="Baskerville"/>
        </w:rPr>
      </w:pPr>
    </w:p>
    <w:p w14:paraId="26C2B362" w14:textId="77777777" w:rsidR="00A11C5D" w:rsidRDefault="00A11C5D" w:rsidP="00A11C5D">
      <w:pPr>
        <w:rPr>
          <w:rFonts w:ascii="Baskerville" w:hAnsi="Baskerville"/>
          <w:lang w:val="en-DE"/>
        </w:rPr>
      </w:pPr>
      <w:r w:rsidRPr="00A11C5D">
        <w:rPr>
          <w:rFonts w:ascii="Baskerville" w:hAnsi="Baskerville"/>
          <w:lang w:val="en-DE"/>
        </w:rPr>
        <w:t>Der Eigentümer des Betriebs war ein jüdisch verfolgter Mensch, und seine Befürwortung wurde anerkannt. Ich absolvierte die ABF und wollte Architektur studieren, doch das klappte nicht sofort mit der TH in Dresden. Also begann ich stattdessen ein Physikstudium an der Berliner Humboldt-Universität.</w:t>
      </w:r>
    </w:p>
    <w:p w14:paraId="2D0C3391" w14:textId="77777777" w:rsidR="00A11C5D" w:rsidRPr="00A11C5D" w:rsidRDefault="00A11C5D" w:rsidP="00A11C5D">
      <w:pPr>
        <w:rPr>
          <w:rFonts w:ascii="Baskerville" w:hAnsi="Baskerville"/>
          <w:lang w:val="en-DE"/>
        </w:rPr>
      </w:pPr>
    </w:p>
    <w:p w14:paraId="16687E9C" w14:textId="77777777" w:rsidR="00A11C5D" w:rsidRDefault="00A11C5D" w:rsidP="00A11C5D">
      <w:pPr>
        <w:rPr>
          <w:rFonts w:ascii="Baskerville" w:hAnsi="Baskerville"/>
          <w:lang w:val="en-DE"/>
        </w:rPr>
      </w:pPr>
      <w:r w:rsidRPr="00A11C5D">
        <w:rPr>
          <w:rFonts w:ascii="Baskerville" w:hAnsi="Baskerville"/>
          <w:lang w:val="en-DE"/>
        </w:rPr>
        <w:t>Dann wurde einigen von uns nahegelegt, ins Lehramt zu wechseln, da viele Lehrer – insbesondere in Berlin – wegen der offenen Grenze nicht nur für einen Kinobesuch in den Westsektor gingen, sondern sich dort dauerhaft niederließen. Also brach ich mein Physikstudium im dritten Jahr ab, legte die Abschlussprüfung für das Staatsexamen als Fachlehrer für Physik ab und arbeitete ein Jahr lang an einer Schule. Doch das war für mich wenig befriedigend.</w:t>
      </w:r>
    </w:p>
    <w:p w14:paraId="03B001FA" w14:textId="77777777" w:rsidR="00A11C5D" w:rsidRPr="00A11C5D" w:rsidRDefault="00A11C5D" w:rsidP="00A11C5D">
      <w:pPr>
        <w:rPr>
          <w:rFonts w:ascii="Baskerville" w:hAnsi="Baskerville"/>
          <w:lang w:val="en-DE"/>
        </w:rPr>
      </w:pPr>
    </w:p>
    <w:p w14:paraId="1469F09F" w14:textId="7605173E" w:rsidR="00A11C5D" w:rsidRPr="00A11C5D" w:rsidRDefault="00A11C5D" w:rsidP="00A11C5D">
      <w:pPr>
        <w:rPr>
          <w:rFonts w:ascii="Baskerville" w:hAnsi="Baskerville"/>
          <w:lang w:val="en-DE"/>
        </w:rPr>
      </w:pPr>
      <w:r w:rsidRPr="00A11C5D">
        <w:rPr>
          <w:rFonts w:ascii="Baskerville" w:hAnsi="Baskerville"/>
          <w:lang w:val="en-DE"/>
        </w:rPr>
        <w:t>Daraufhin empfahl man mich für die Leitung der Betriebsakademie im VB Berlin Chemie. Dort hatte ich 2–3 Jahre lang ehrenamtliche Dozenten, darunter einen aus dem Institut von Robert Havemann an der Humboldt-Universität. Er, eine umstrittene Persönlichkeit, gab mir den Rat: „Geh doch mal an die Humboldt-Universität! Beim Hermann Ley gibt es einen Lehrstuhl mit Leuten, die ähnlich denken wie du</w:t>
      </w:r>
      <w:r>
        <w:rPr>
          <w:rFonts w:ascii="Baskerville" w:hAnsi="Baskerville"/>
          <w:lang w:val="en-DE"/>
        </w:rPr>
        <w:t xml:space="preserve">”. </w:t>
      </w:r>
      <w:r w:rsidRPr="00A11C5D">
        <w:rPr>
          <w:rFonts w:ascii="Baskerville" w:hAnsi="Baskerville"/>
          <w:lang w:val="en-DE"/>
        </w:rPr>
        <w:t>So führte mich ein Gespräch mit Hermann Ley schließlich an die Humboldt-Universität, wo ich – wie bereits im Vorgespräch erwähnt – über ein Jahrzehnt lang tätig war. Dort lernten wir uns auch kennen, wie Gerhard Banse sagte. Es war eine spannende Tätigkeit, denn stets arbeiteten rund 30 Aspiranten aus den unterschiedlichsten Fachrichtungen zusammen – von Mathematik und Ingenieurwissenschaften bis hin zur Pädagogik. Das interdisziplinäre Denken spielte eine große Rolle, und nebenbei besuchten wir auch Vorlesungen in Philosophie und anderen Fachrichtungen.</w:t>
      </w:r>
    </w:p>
    <w:p w14:paraId="5E45440F" w14:textId="77777777" w:rsidR="00A11C5D" w:rsidRDefault="00A11C5D">
      <w:pPr>
        <w:rPr>
          <w:rFonts w:ascii="Baskerville" w:hAnsi="Baskerville"/>
        </w:rPr>
      </w:pPr>
    </w:p>
    <w:p w14:paraId="7DF47B3F" w14:textId="5897E4B9" w:rsidR="00A11C5D" w:rsidRPr="00A11C5D" w:rsidRDefault="00A11C5D" w:rsidP="00A11C5D">
      <w:pPr>
        <w:rPr>
          <w:rFonts w:ascii="Baskerville" w:hAnsi="Baskerville"/>
          <w:lang w:val="en-DE"/>
        </w:rPr>
      </w:pPr>
      <w:r w:rsidRPr="00A11C5D">
        <w:rPr>
          <w:rFonts w:ascii="Baskerville" w:hAnsi="Baskerville"/>
          <w:lang w:val="en-DE"/>
        </w:rPr>
        <w:t>Dann kam das Jahr 1975. In der Zwischenzeit hatte ich auch ein Jahr an der Lomonossow-Universität in Moskau verbracht – als Zusatzstudium, um mich auf eine neue Aufgabe vorzubereiten.</w:t>
      </w:r>
      <w:r>
        <w:rPr>
          <w:rFonts w:ascii="Baskerville" w:hAnsi="Baskerville"/>
          <w:lang w:val="en-DE"/>
        </w:rPr>
        <w:t xml:space="preserve"> </w:t>
      </w:r>
      <w:r w:rsidRPr="00A11C5D">
        <w:rPr>
          <w:rFonts w:ascii="Baskerville" w:hAnsi="Baskerville"/>
          <w:lang w:val="en-DE"/>
        </w:rPr>
        <w:t>Es gab den Kulturbund der DDR, eine der ersten gesellschaftlichen Organisationen nach 1945. Er wurde als Sammelbecken für Intellektuelle gegründet, die für die Idee der sozialistischen Entwicklung gewonnen werden sollten. Prominente Persönlichkeiten – darunter Johannes R. Becher, später Kulturminister – gehörten zu den Gründungsmitgliedern. Er war auch der erste Präsident des Kulturbundes.</w:t>
      </w:r>
    </w:p>
    <w:p w14:paraId="7465B76A" w14:textId="77777777" w:rsidR="00A71AD0" w:rsidRDefault="00A71AD0">
      <w:pPr>
        <w:rPr>
          <w:rFonts w:ascii="Baskerville" w:hAnsi="Baskerville"/>
        </w:rPr>
      </w:pPr>
    </w:p>
    <w:p w14:paraId="3FF0F172" w14:textId="648D5A59" w:rsidR="00A71AD0" w:rsidRDefault="00A71AD0">
      <w:pPr>
        <w:rPr>
          <w:rFonts w:ascii="Baskerville" w:hAnsi="Baskerville"/>
        </w:rPr>
      </w:pPr>
      <w:r w:rsidRPr="00A71AD0">
        <w:rPr>
          <w:rFonts w:ascii="Baskerville" w:hAnsi="Baskerville"/>
          <w:b/>
          <w:bCs/>
        </w:rPr>
        <w:lastRenderedPageBreak/>
        <w:t>Prof. Paycha:</w:t>
      </w:r>
      <w:r>
        <w:rPr>
          <w:rFonts w:ascii="Baskerville" w:hAnsi="Baskerville"/>
        </w:rPr>
        <w:t xml:space="preserve"> Wie groß war die Organisation, wie viele Mitglieder? </w:t>
      </w:r>
    </w:p>
    <w:p w14:paraId="6E745DCC" w14:textId="77777777" w:rsidR="00A71AD0" w:rsidRDefault="00A71AD0">
      <w:pPr>
        <w:rPr>
          <w:rFonts w:ascii="Baskerville" w:hAnsi="Baskerville"/>
        </w:rPr>
      </w:pPr>
    </w:p>
    <w:p w14:paraId="21F7B24B" w14:textId="77777777" w:rsidR="00A11C5D" w:rsidRPr="00A11C5D" w:rsidRDefault="00A71AD0" w:rsidP="00A11C5D">
      <w:pPr>
        <w:rPr>
          <w:rFonts w:ascii="Baskerville" w:hAnsi="Baskerville"/>
          <w:lang w:val="en-DE"/>
        </w:rPr>
      </w:pPr>
      <w:r w:rsidRPr="00A71AD0">
        <w:rPr>
          <w:rFonts w:ascii="Baskerville" w:hAnsi="Baskerville"/>
          <w:b/>
          <w:bCs/>
        </w:rPr>
        <w:t>Prof. Büttner:</w:t>
      </w:r>
      <w:r w:rsidR="0085049B" w:rsidRPr="000F10A4">
        <w:rPr>
          <w:rFonts w:ascii="Baskerville" w:hAnsi="Baskerville"/>
        </w:rPr>
        <w:t xml:space="preserve"> </w:t>
      </w:r>
      <w:r w:rsidR="00A11C5D" w:rsidRPr="00A11C5D">
        <w:rPr>
          <w:rFonts w:ascii="Baskerville" w:hAnsi="Baskerville"/>
          <w:lang w:val="en-DE"/>
        </w:rPr>
        <w:t>Um die Wendezeit hatte der Kulturbund über 200.000 Mitglieder mit zahlreichen Arbeitsgemeinschaften und einer langen Entwicklungsgeschichte. Mir wurde die Aufgabe übertragen, die Abteilung Schulung in der Zentrale in Berlin – der Bundesleitung – zu einer Abteilung für Wissenschaft weiterzuentwickeln. Es ging um Wissenschaft für gesellschaftliche Entwicklung, insbesondere aus marxistischer Perspektive.</w:t>
      </w:r>
    </w:p>
    <w:p w14:paraId="5B7778EA" w14:textId="77777777" w:rsidR="00A11C5D" w:rsidRDefault="00A11C5D" w:rsidP="00A11C5D">
      <w:pPr>
        <w:rPr>
          <w:rFonts w:ascii="Baskerville" w:hAnsi="Baskerville"/>
          <w:lang w:val="en-DE"/>
        </w:rPr>
      </w:pPr>
    </w:p>
    <w:p w14:paraId="367FB5B2" w14:textId="68FA0AA6" w:rsidR="00A11C5D" w:rsidRDefault="00A11C5D" w:rsidP="00A11C5D">
      <w:pPr>
        <w:rPr>
          <w:rFonts w:ascii="Baskerville" w:hAnsi="Baskerville"/>
          <w:lang w:val="en-DE"/>
        </w:rPr>
      </w:pPr>
      <w:r w:rsidRPr="00A11C5D">
        <w:rPr>
          <w:rFonts w:ascii="Baskerville" w:hAnsi="Baskerville"/>
          <w:lang w:val="en-DE"/>
        </w:rPr>
        <w:t>Vielleicht war ich für diese Aufgabe nicht ungeeignet, da ich durch meine Arbeit am Lehrstuhl von Hermann Ley für „Philosophische Probleme der Naturwissenschaften“ viele Kontakte knüpfen konnte. Ich hatte eine Vielzahl bekannter Freunde, die an verschiedenen Ingenieurschulen oder in Verwaltungsaufgaben tätig waren. Dieses Netzwerk bildete mein Rückgrat, wenn es darum ging, Veranstaltungen zu organisieren.</w:t>
      </w:r>
    </w:p>
    <w:p w14:paraId="27CD0CF1" w14:textId="77777777" w:rsidR="00A11C5D" w:rsidRPr="00A11C5D" w:rsidRDefault="00A11C5D" w:rsidP="00A11C5D">
      <w:pPr>
        <w:rPr>
          <w:rFonts w:ascii="Baskerville" w:hAnsi="Baskerville"/>
          <w:lang w:val="en-DE"/>
        </w:rPr>
      </w:pPr>
    </w:p>
    <w:p w14:paraId="5C6A4E52" w14:textId="77777777" w:rsidR="00A11C5D" w:rsidRDefault="00A11C5D" w:rsidP="00A11C5D">
      <w:pPr>
        <w:rPr>
          <w:rFonts w:ascii="Baskerville" w:hAnsi="Baskerville"/>
          <w:lang w:val="en-DE"/>
        </w:rPr>
      </w:pPr>
      <w:r w:rsidRPr="00A11C5D">
        <w:rPr>
          <w:rFonts w:ascii="Baskerville" w:hAnsi="Baskerville"/>
          <w:lang w:val="en-DE"/>
        </w:rPr>
        <w:t>Ein Beispiel war die Debatte über Preußen in der deutschen Geschichte – damals ein umstrittenes Thema, insbesondere als das Denkmal nicht in Sanssouci, sondern Unter den Linden aufgestellt wurde. Es gab intensive Diskussionen über das kulturelle Erbe. Ein weiteres Thema war die Energiepolitik – damals bereits mit Bedenken zur Kernkraft verbunden – sowie die Frage nach Kultur und Fortschritt: Wie denkt man Wissenschaft und Technik im gesellschaftlichen Zusammenhang?</w:t>
      </w:r>
    </w:p>
    <w:p w14:paraId="533C7999" w14:textId="77777777" w:rsidR="00A11C5D" w:rsidRPr="00A11C5D" w:rsidRDefault="00A11C5D" w:rsidP="00A11C5D">
      <w:pPr>
        <w:rPr>
          <w:rFonts w:ascii="Baskerville" w:hAnsi="Baskerville"/>
          <w:lang w:val="en-DE"/>
        </w:rPr>
      </w:pPr>
    </w:p>
    <w:p w14:paraId="06C5AEED" w14:textId="60827B4C" w:rsidR="00A11C5D" w:rsidRDefault="00A11C5D">
      <w:pPr>
        <w:rPr>
          <w:rFonts w:ascii="Baskerville" w:hAnsi="Baskerville"/>
          <w:lang w:val="en-DE"/>
        </w:rPr>
      </w:pPr>
      <w:r w:rsidRPr="00A11C5D">
        <w:rPr>
          <w:rFonts w:ascii="Baskerville" w:hAnsi="Baskerville"/>
          <w:lang w:val="en-DE"/>
        </w:rPr>
        <w:t>Hier konnte ich auf mein umfangreiches Netzwerk an Kollegen und Freunden zurückgreifen, das mir wertvolle Impulse und Unterstützung bot.</w:t>
      </w:r>
    </w:p>
    <w:p w14:paraId="6CB48404" w14:textId="77777777" w:rsidR="00A11C5D" w:rsidRPr="00A11C5D" w:rsidRDefault="00A11C5D">
      <w:pPr>
        <w:rPr>
          <w:rFonts w:ascii="Baskerville" w:hAnsi="Baskerville"/>
          <w:lang w:val="en-DE"/>
        </w:rPr>
      </w:pPr>
    </w:p>
    <w:p w14:paraId="35AD07EA" w14:textId="428BC307" w:rsidR="00037F8B" w:rsidRDefault="0085049B">
      <w:pPr>
        <w:rPr>
          <w:rFonts w:ascii="Baskerville" w:hAnsi="Baskerville"/>
        </w:rPr>
      </w:pPr>
      <w:r w:rsidRPr="000F10A4">
        <w:rPr>
          <w:rFonts w:ascii="Baskerville" w:hAnsi="Baskerville"/>
        </w:rPr>
        <w:t xml:space="preserve">Ja, das ging, bis dann die Wende eintrat. Der Kulturbund wurde als eine gesellschaftlich subventionierte Organisation aufgelöst, viele Interessengemeinschaften bildeten eigene eingetragene Vereine, der Kulturbund als Ganzes wurde ein eingetragener Verein. Aber er hatte natürlich nicht mehr diese gesellschaftliche Relevanz, zum Teil besaß er Clubs der Intelligenz. Die Häuser waren ehemals individuelles Eigentum, wurden zurück übertragen. </w:t>
      </w:r>
      <w:r w:rsidR="00037F8B">
        <w:rPr>
          <w:rFonts w:ascii="Baskerville" w:hAnsi="Baskerville"/>
        </w:rPr>
        <w:t xml:space="preserve">Diese waren </w:t>
      </w:r>
      <w:r w:rsidRPr="000F10A4">
        <w:rPr>
          <w:rFonts w:ascii="Baskerville" w:hAnsi="Baskerville"/>
        </w:rPr>
        <w:t xml:space="preserve">großen Veränderungen um diese Wendezeit. </w:t>
      </w:r>
    </w:p>
    <w:p w14:paraId="345F771E" w14:textId="77777777" w:rsidR="00037F8B" w:rsidRDefault="00037F8B">
      <w:pPr>
        <w:rPr>
          <w:rFonts w:ascii="Baskerville" w:hAnsi="Baskerville"/>
        </w:rPr>
      </w:pPr>
    </w:p>
    <w:p w14:paraId="6B59A310" w14:textId="1B4502B0" w:rsidR="00037F8B" w:rsidRDefault="0085049B">
      <w:pPr>
        <w:rPr>
          <w:rFonts w:ascii="Baskerville" w:hAnsi="Baskerville"/>
        </w:rPr>
      </w:pPr>
      <w:r w:rsidRPr="000F10A4">
        <w:rPr>
          <w:rFonts w:ascii="Baskerville" w:hAnsi="Baskerville"/>
        </w:rPr>
        <w:t>Ich war arbeitslos und wurde dann aber mit einem ABM Projekt aufgefangen, in dem es mir gelang also ich gründete eine eigene kleine Firma und nannte sie was Rostock Consulting mit dem Gedanken aus der Bekanntschaft vorher von der Sowjetunion Russlan</w:t>
      </w:r>
      <w:r w:rsidR="00037F8B">
        <w:rPr>
          <w:rFonts w:ascii="Baskerville" w:hAnsi="Baskerville"/>
        </w:rPr>
        <w:t>d</w:t>
      </w:r>
      <w:r w:rsidRPr="000F10A4">
        <w:rPr>
          <w:rFonts w:ascii="Baskerville" w:hAnsi="Baskerville"/>
        </w:rPr>
        <w:t>, das gesellschaftliche Forschungs</w:t>
      </w:r>
      <w:r w:rsidR="00037F8B">
        <w:rPr>
          <w:rFonts w:ascii="Baskerville" w:hAnsi="Baskerville"/>
        </w:rPr>
        <w:t>v</w:t>
      </w:r>
      <w:r w:rsidRPr="000F10A4">
        <w:rPr>
          <w:rFonts w:ascii="Baskerville" w:hAnsi="Baskerville"/>
        </w:rPr>
        <w:t>ermögen mit in</w:t>
      </w:r>
      <w:r w:rsidR="00037F8B">
        <w:rPr>
          <w:rFonts w:ascii="Baskerville" w:hAnsi="Baskerville"/>
        </w:rPr>
        <w:t xml:space="preserve">dividueller </w:t>
      </w:r>
      <w:r w:rsidRPr="000F10A4">
        <w:rPr>
          <w:rFonts w:ascii="Baskerville" w:hAnsi="Baskerville"/>
        </w:rPr>
        <w:t>Betriebe zu gründen</w:t>
      </w:r>
      <w:r w:rsidR="00037F8B">
        <w:rPr>
          <w:rFonts w:ascii="Baskerville" w:hAnsi="Baskerville"/>
        </w:rPr>
        <w:t>;</w:t>
      </w:r>
      <w:r w:rsidRPr="000F10A4">
        <w:rPr>
          <w:rFonts w:ascii="Baskerville" w:hAnsi="Baskerville"/>
        </w:rPr>
        <w:t xml:space="preserve"> jetzt die Zeit </w:t>
      </w:r>
      <w:r w:rsidR="00037F8B">
        <w:rPr>
          <w:rFonts w:ascii="Baskerville" w:hAnsi="Baskerville"/>
        </w:rPr>
        <w:t>Yeltsin</w:t>
      </w:r>
      <w:r w:rsidRPr="000F10A4">
        <w:rPr>
          <w:rFonts w:ascii="Baskerville" w:hAnsi="Baskerville"/>
        </w:rPr>
        <w:t xml:space="preserve">, wo also die Sowjetunion sehr offen wurde. </w:t>
      </w:r>
      <w:r w:rsidR="00037F8B">
        <w:rPr>
          <w:rFonts w:ascii="Baskerville" w:hAnsi="Baskerville"/>
        </w:rPr>
        <w:t>In Saratow war</w:t>
      </w:r>
      <w:r w:rsidRPr="000F10A4">
        <w:rPr>
          <w:rFonts w:ascii="Baskerville" w:hAnsi="Baskerville"/>
        </w:rPr>
        <w:t xml:space="preserve"> eine Zweigstelle zu eröffnen, dort als Niederlassung. Dann kam aber die Gesundheit dazwischen. Mein Herz arbeitet nicht mehr, ich hielt Flugverbot, und damals in der Wirrnis musste man vor Ort sein, und damit war das gestorben</w:t>
      </w:r>
      <w:r w:rsidR="003D1BDF">
        <w:rPr>
          <w:rFonts w:ascii="Baskerville" w:hAnsi="Baskerville"/>
        </w:rPr>
        <w:t>. I</w:t>
      </w:r>
      <w:r w:rsidR="003D1BDF" w:rsidRPr="003D1BDF">
        <w:rPr>
          <w:rFonts w:ascii="Baskerville" w:hAnsi="Baskerville"/>
        </w:rPr>
        <w:t>ch musste mich einer Operation unterziehen, bei der mir Herzklappen ersetzt wurden. 1996 begann mein Vorruhestand als Invalidenrentner, und alle Träume in diese Richtung waren beendet. Ich stellte mich darauf ein, und wir gewannen auch wieder an Schwung.</w:t>
      </w:r>
    </w:p>
    <w:p w14:paraId="4857041B" w14:textId="77777777" w:rsidR="00037F8B" w:rsidRDefault="00037F8B">
      <w:pPr>
        <w:rPr>
          <w:rFonts w:ascii="Baskerville" w:hAnsi="Baskerville"/>
        </w:rPr>
      </w:pPr>
    </w:p>
    <w:p w14:paraId="2A2CCC07" w14:textId="23B8F81E" w:rsidR="003D1BDF" w:rsidRDefault="0085049B">
      <w:pPr>
        <w:rPr>
          <w:rFonts w:ascii="Baskerville" w:hAnsi="Baskerville"/>
        </w:rPr>
      </w:pPr>
      <w:r w:rsidRPr="000F10A4">
        <w:rPr>
          <w:rFonts w:ascii="Baskerville" w:hAnsi="Baskerville"/>
        </w:rPr>
        <w:t>Die Leibniz Sozi</w:t>
      </w:r>
      <w:r w:rsidR="003D1BDF">
        <w:rPr>
          <w:rFonts w:ascii="Baskerville" w:hAnsi="Baskerville"/>
        </w:rPr>
        <w:t>etät</w:t>
      </w:r>
      <w:r w:rsidRPr="000F10A4">
        <w:rPr>
          <w:rFonts w:ascii="Baskerville" w:hAnsi="Baskerville"/>
        </w:rPr>
        <w:t xml:space="preserve"> ist für mich der wissenschaftliche Hintergrund auch gesellschaftlicher Hintergrund, und daraus entwickelten sich dann ganz andere Projekte der Zusammenarbeit. Inzwischen haben wir gar nicht gesagt, aber auch erwähnt, wir hatten ja auch inzwischen Familie und Kinder gegründet. Also ist dieser zivile Hintergrund wird vielfach vergessen, wenn man über den eigenen individuellen Hergang spricht. Das sei aber noch an der Stelle mal erwähnt</w:t>
      </w:r>
      <w:r w:rsidR="003D1BDF">
        <w:rPr>
          <w:rFonts w:ascii="Baskerville" w:hAnsi="Baskerville"/>
        </w:rPr>
        <w:t xml:space="preserve">. </w:t>
      </w:r>
      <w:r w:rsidR="003D1BDF">
        <w:rPr>
          <w:rFonts w:ascii="Baskerville" w:hAnsi="Baskerville"/>
        </w:rPr>
        <w:br/>
      </w:r>
      <w:r w:rsidR="003D1BDF">
        <w:rPr>
          <w:rFonts w:ascii="Baskerville" w:hAnsi="Baskerville"/>
        </w:rPr>
        <w:br/>
      </w:r>
      <w:r w:rsidR="003D1BDF" w:rsidRPr="003D1BDF">
        <w:rPr>
          <w:rFonts w:ascii="Baskerville" w:hAnsi="Baskerville"/>
          <w:b/>
          <w:bCs/>
        </w:rPr>
        <w:lastRenderedPageBreak/>
        <w:t>Prof. Paycha:</w:t>
      </w:r>
      <w:r w:rsidR="003D1BDF">
        <w:rPr>
          <w:rFonts w:ascii="Baskerville" w:hAnsi="Baskerville"/>
        </w:rPr>
        <w:t xml:space="preserve"> </w:t>
      </w:r>
      <w:r w:rsidRPr="000F10A4">
        <w:rPr>
          <w:rFonts w:ascii="Baskerville" w:hAnsi="Baskerville"/>
        </w:rPr>
        <w:t>Vielen Dank</w:t>
      </w:r>
      <w:r w:rsidR="003D1BDF">
        <w:rPr>
          <w:rFonts w:ascii="Baskerville" w:hAnsi="Baskerville"/>
        </w:rPr>
        <w:t xml:space="preserve">. </w:t>
      </w:r>
      <w:r w:rsidR="003D1BDF">
        <w:rPr>
          <w:rFonts w:ascii="Baskerville" w:hAnsi="Baskerville"/>
        </w:rPr>
        <w:br/>
      </w:r>
      <w:r w:rsidR="003D1BDF">
        <w:rPr>
          <w:rFonts w:ascii="Baskerville" w:hAnsi="Baskerville"/>
        </w:rPr>
        <w:br/>
      </w:r>
      <w:r w:rsidR="003D1BDF" w:rsidRPr="003D1BDF">
        <w:rPr>
          <w:rFonts w:ascii="Baskerville" w:hAnsi="Baskerville"/>
          <w:b/>
          <w:bCs/>
        </w:rPr>
        <w:t xml:space="preserve">Prof. </w:t>
      </w:r>
      <w:r w:rsidR="00A11C5D">
        <w:rPr>
          <w:rFonts w:ascii="Baskerville" w:hAnsi="Baskerville"/>
          <w:b/>
          <w:bCs/>
        </w:rPr>
        <w:t>Banse</w:t>
      </w:r>
      <w:r w:rsidR="003D1BDF" w:rsidRPr="003D1BDF">
        <w:rPr>
          <w:rFonts w:ascii="Baskerville" w:hAnsi="Baskerville"/>
          <w:b/>
          <w:bCs/>
        </w:rPr>
        <w:t>:</w:t>
      </w:r>
      <w:r w:rsidR="003D1BDF">
        <w:rPr>
          <w:rFonts w:ascii="Baskerville" w:hAnsi="Baskerville"/>
        </w:rPr>
        <w:t xml:space="preserve"> Oh zu ergänzen! </w:t>
      </w:r>
      <w:r w:rsidRPr="000F10A4">
        <w:rPr>
          <w:rFonts w:ascii="Baskerville" w:hAnsi="Baskerville"/>
        </w:rPr>
        <w:t>Ich habe</w:t>
      </w:r>
      <w:r w:rsidR="003D1BDF">
        <w:rPr>
          <w:rFonts w:ascii="Baskerville" w:hAnsi="Baskerville"/>
        </w:rPr>
        <w:t xml:space="preserve"> auch</w:t>
      </w:r>
      <w:r w:rsidRPr="000F10A4">
        <w:rPr>
          <w:rFonts w:ascii="Baskerville" w:hAnsi="Baskerville"/>
        </w:rPr>
        <w:t xml:space="preserve"> zwei Enkelkinder, die beide hier in Potsdam studieren</w:t>
      </w:r>
      <w:r w:rsidR="003D1BDF">
        <w:rPr>
          <w:rFonts w:ascii="Baskerville" w:hAnsi="Baskerville"/>
        </w:rPr>
        <w:t xml:space="preserve"> </w:t>
      </w:r>
      <w:r w:rsidRPr="000F10A4">
        <w:rPr>
          <w:rFonts w:ascii="Baskerville" w:hAnsi="Baskerville"/>
        </w:rPr>
        <w:t xml:space="preserve">in Golm </w:t>
      </w:r>
      <w:r w:rsidR="00A11C5D">
        <w:rPr>
          <w:rFonts w:ascii="Baskerville" w:hAnsi="Baskerville"/>
        </w:rPr>
        <w:t>auf</w:t>
      </w:r>
      <w:r w:rsidRPr="000F10A4">
        <w:rPr>
          <w:rFonts w:ascii="Baskerville" w:hAnsi="Baskerville"/>
        </w:rPr>
        <w:t xml:space="preserve"> Lehramt</w:t>
      </w:r>
      <w:r w:rsidR="003D1BDF">
        <w:rPr>
          <w:rFonts w:ascii="Baskerville" w:hAnsi="Baskerville"/>
        </w:rPr>
        <w:t xml:space="preserve">. </w:t>
      </w:r>
      <w:r w:rsidR="003D1BDF">
        <w:rPr>
          <w:rFonts w:ascii="Baskerville" w:hAnsi="Baskerville"/>
        </w:rPr>
        <w:br/>
      </w:r>
      <w:r w:rsidR="003D1BDF">
        <w:rPr>
          <w:rFonts w:ascii="Baskerville" w:hAnsi="Baskerville"/>
        </w:rPr>
        <w:br/>
      </w:r>
      <w:r w:rsidR="003D1BDF" w:rsidRPr="003D1BDF">
        <w:rPr>
          <w:rFonts w:ascii="Baskerville" w:hAnsi="Baskerville"/>
          <w:b/>
          <w:bCs/>
        </w:rPr>
        <w:t>Prof</w:t>
      </w:r>
      <w:r w:rsidR="00A11C5D">
        <w:rPr>
          <w:rFonts w:ascii="Baskerville" w:hAnsi="Baskerville"/>
          <w:b/>
          <w:bCs/>
        </w:rPr>
        <w:t xml:space="preserve">. </w:t>
      </w:r>
      <w:r w:rsidR="003D1BDF" w:rsidRPr="003D1BDF">
        <w:rPr>
          <w:rFonts w:ascii="Baskerville" w:hAnsi="Baskerville"/>
          <w:b/>
          <w:bCs/>
        </w:rPr>
        <w:t>Paycha:</w:t>
      </w:r>
      <w:r w:rsidR="003D1BDF">
        <w:rPr>
          <w:rFonts w:ascii="Baskerville" w:hAnsi="Baskerville"/>
        </w:rPr>
        <w:t xml:space="preserve"> Interessant. Ic</w:t>
      </w:r>
      <w:r w:rsidRPr="000F10A4">
        <w:rPr>
          <w:rFonts w:ascii="Baskerville" w:hAnsi="Baskerville"/>
        </w:rPr>
        <w:t>h möchte Sie fragen</w:t>
      </w:r>
      <w:r w:rsidR="003D1BDF">
        <w:rPr>
          <w:rFonts w:ascii="Baskerville" w:hAnsi="Baskerville"/>
        </w:rPr>
        <w:t xml:space="preserve">: </w:t>
      </w:r>
      <w:r w:rsidRPr="000F10A4">
        <w:rPr>
          <w:rFonts w:ascii="Baskerville" w:hAnsi="Baskerville"/>
        </w:rPr>
        <w:t>Sie haben sich an der Humboldt Uni</w:t>
      </w:r>
      <w:r w:rsidR="003D1BDF">
        <w:rPr>
          <w:rFonts w:ascii="Baskerville" w:hAnsi="Baskerville"/>
        </w:rPr>
        <w:t xml:space="preserve">versität </w:t>
      </w:r>
      <w:r w:rsidRPr="000F10A4">
        <w:rPr>
          <w:rFonts w:ascii="Baskerville" w:hAnsi="Baskerville"/>
        </w:rPr>
        <w:t>kennengelernt</w:t>
      </w:r>
      <w:r w:rsidR="003D1BDF">
        <w:rPr>
          <w:rFonts w:ascii="Baskerville" w:hAnsi="Baskerville"/>
        </w:rPr>
        <w:t>.</w:t>
      </w:r>
      <w:r w:rsidRPr="000F10A4">
        <w:rPr>
          <w:rFonts w:ascii="Baskerville" w:hAnsi="Baskerville"/>
        </w:rPr>
        <w:t xml:space="preserve"> Herr Büttner</w:t>
      </w:r>
      <w:r w:rsidR="003D1BDF">
        <w:rPr>
          <w:rFonts w:ascii="Baskerville" w:hAnsi="Baskerville"/>
        </w:rPr>
        <w:t xml:space="preserve"> erzählte</w:t>
      </w:r>
      <w:r w:rsidRPr="000F10A4">
        <w:rPr>
          <w:rFonts w:ascii="Baskerville" w:hAnsi="Baskerville"/>
        </w:rPr>
        <w:t xml:space="preserve"> ein bisschen von der Stimmung d</w:t>
      </w:r>
      <w:r w:rsidR="003D1BDF">
        <w:rPr>
          <w:rFonts w:ascii="Baskerville" w:hAnsi="Baskerville"/>
        </w:rPr>
        <w:t xml:space="preserve">a; Sie </w:t>
      </w:r>
      <w:r w:rsidRPr="000F10A4">
        <w:rPr>
          <w:rFonts w:ascii="Baskerville" w:hAnsi="Baskerville"/>
        </w:rPr>
        <w:t>waren</w:t>
      </w:r>
      <w:r w:rsidR="003D1BDF">
        <w:rPr>
          <w:rFonts w:ascii="Baskerville" w:hAnsi="Baskerville"/>
        </w:rPr>
        <w:t xml:space="preserve"> auch</w:t>
      </w:r>
      <w:r w:rsidRPr="000F10A4">
        <w:rPr>
          <w:rFonts w:ascii="Baskerville" w:hAnsi="Baskerville"/>
        </w:rPr>
        <w:t xml:space="preserve"> viele Jahre </w:t>
      </w:r>
      <w:r w:rsidR="003D1BDF">
        <w:rPr>
          <w:rFonts w:ascii="Baskerville" w:hAnsi="Baskerville"/>
        </w:rPr>
        <w:t xml:space="preserve">dort, </w:t>
      </w:r>
      <w:r w:rsidRPr="000F10A4">
        <w:rPr>
          <w:rFonts w:ascii="Baskerville" w:hAnsi="Baskerville"/>
        </w:rPr>
        <w:t>Herr Ban</w:t>
      </w:r>
      <w:r w:rsidR="003D1BDF">
        <w:rPr>
          <w:rFonts w:ascii="Baskerville" w:hAnsi="Baskerville"/>
        </w:rPr>
        <w:t>se. Könnten Sie</w:t>
      </w:r>
      <w:r w:rsidRPr="000F10A4">
        <w:rPr>
          <w:rFonts w:ascii="Baskerville" w:hAnsi="Baskerville"/>
        </w:rPr>
        <w:t xml:space="preserve"> ein bisschen von Ihrer Erfahrung zu dieser Zeit an der Humboldt</w:t>
      </w:r>
      <w:r w:rsidR="003D1BDF">
        <w:rPr>
          <w:rFonts w:ascii="Baskerville" w:hAnsi="Baskerville"/>
        </w:rPr>
        <w:t xml:space="preserve"> Universität </w:t>
      </w:r>
      <w:r w:rsidRPr="000F10A4">
        <w:rPr>
          <w:rFonts w:ascii="Baskerville" w:hAnsi="Baskerville"/>
        </w:rPr>
        <w:t>und Ihrer</w:t>
      </w:r>
      <w:r w:rsidR="003D1BDF">
        <w:rPr>
          <w:rFonts w:ascii="Baskerville" w:hAnsi="Baskerville"/>
        </w:rPr>
        <w:t xml:space="preserve"> </w:t>
      </w:r>
      <w:r w:rsidRPr="000F10A4">
        <w:rPr>
          <w:rFonts w:ascii="Baskerville" w:hAnsi="Baskerville"/>
        </w:rPr>
        <w:t>Ausbildun</w:t>
      </w:r>
      <w:r w:rsidR="00A11C5D">
        <w:rPr>
          <w:rFonts w:ascii="Baskerville" w:hAnsi="Baskerville"/>
        </w:rPr>
        <w:t>g</w:t>
      </w:r>
      <w:r w:rsidRPr="000F10A4">
        <w:rPr>
          <w:rFonts w:ascii="Baskerville" w:hAnsi="Baskerville"/>
        </w:rPr>
        <w:t xml:space="preserve"> </w:t>
      </w:r>
      <w:r w:rsidR="003D1BDF">
        <w:rPr>
          <w:rFonts w:ascii="Baskerville" w:hAnsi="Baskerville"/>
        </w:rPr>
        <w:t xml:space="preserve">erzählen? </w:t>
      </w:r>
    </w:p>
    <w:p w14:paraId="609BD7B9" w14:textId="77777777" w:rsidR="003D1BDF" w:rsidRDefault="003D1BDF">
      <w:pPr>
        <w:rPr>
          <w:rFonts w:ascii="Baskerville" w:hAnsi="Baskerville"/>
        </w:rPr>
      </w:pPr>
    </w:p>
    <w:p w14:paraId="5E448E20" w14:textId="3C081AA7" w:rsidR="00A11C5D" w:rsidRDefault="003D1BDF" w:rsidP="00A11C5D">
      <w:pPr>
        <w:rPr>
          <w:rFonts w:ascii="Baskerville" w:hAnsi="Baskerville"/>
          <w:lang w:val="en-DE"/>
        </w:rPr>
      </w:pPr>
      <w:r w:rsidRPr="003D1BDF">
        <w:rPr>
          <w:rFonts w:ascii="Baskerville" w:hAnsi="Baskerville"/>
          <w:b/>
          <w:bCs/>
        </w:rPr>
        <w:t>Prof. Banse:</w:t>
      </w:r>
      <w:r>
        <w:rPr>
          <w:rFonts w:ascii="Baskerville" w:hAnsi="Baskerville"/>
        </w:rPr>
        <w:t xml:space="preserve"> </w:t>
      </w:r>
      <w:r w:rsidR="00A11C5D" w:rsidRPr="00A11C5D">
        <w:rPr>
          <w:rFonts w:ascii="Baskerville" w:hAnsi="Baskerville"/>
          <w:lang w:val="en-DE"/>
        </w:rPr>
        <w:t>Das war eine wunderbare Zeit. Während des Doktorats hatte man drei Jahre lang die Möglichkeit, intensiv an seiner Dissertation zu arbeiten – in einer offenen,</w:t>
      </w:r>
      <w:r w:rsidR="00A11C5D">
        <w:rPr>
          <w:rFonts w:ascii="Baskerville" w:hAnsi="Baskerville"/>
          <w:lang w:val="en-DE"/>
        </w:rPr>
        <w:t xml:space="preserve"> </w:t>
      </w:r>
      <w:r w:rsidR="00A11C5D" w:rsidRPr="00A11C5D">
        <w:rPr>
          <w:rFonts w:ascii="Baskerville" w:hAnsi="Baskerville"/>
          <w:lang w:val="en-DE"/>
        </w:rPr>
        <w:t>inspirierenden Atmosphäre. Das Besondere daran war, dass man mit jedem ins Gespräch kommen konnte und viel Zeit für den wissenschaftlichen Austausch hatte.</w:t>
      </w:r>
    </w:p>
    <w:p w14:paraId="1B3830D3" w14:textId="77777777" w:rsidR="00A11C5D" w:rsidRPr="00A11C5D" w:rsidRDefault="00A11C5D" w:rsidP="00A11C5D">
      <w:pPr>
        <w:rPr>
          <w:rFonts w:ascii="Baskerville" w:hAnsi="Baskerville"/>
          <w:lang w:val="en-DE"/>
        </w:rPr>
      </w:pPr>
    </w:p>
    <w:p w14:paraId="070D4189" w14:textId="77777777" w:rsidR="00A11C5D" w:rsidRDefault="00A11C5D" w:rsidP="00A11C5D">
      <w:pPr>
        <w:rPr>
          <w:rFonts w:ascii="Baskerville" w:hAnsi="Baskerville"/>
          <w:lang w:val="en-DE"/>
        </w:rPr>
      </w:pPr>
      <w:r w:rsidRPr="00A11C5D">
        <w:rPr>
          <w:rFonts w:ascii="Baskerville" w:hAnsi="Baskerville"/>
          <w:lang w:val="en-DE"/>
        </w:rPr>
        <w:t>Es gab zwei regelmäßige Veranstaltungen: Mittwochs fand das Kolloquium statt, bei dem jeder Aspirant oder Doktorand einmal im Jahr seine Ergebnisse vorstellen musste. Anschließend wurde in der gesamten Gruppe darüber diskutiert.</w:t>
      </w:r>
    </w:p>
    <w:p w14:paraId="388C21AC" w14:textId="77777777" w:rsidR="00A11C5D" w:rsidRPr="00A11C5D" w:rsidRDefault="00A11C5D" w:rsidP="00A11C5D">
      <w:pPr>
        <w:rPr>
          <w:rFonts w:ascii="Baskerville" w:hAnsi="Baskerville"/>
          <w:lang w:val="en-DE"/>
        </w:rPr>
      </w:pPr>
    </w:p>
    <w:p w14:paraId="2297EB6E" w14:textId="77777777" w:rsidR="00A11C5D" w:rsidRPr="00A11C5D" w:rsidRDefault="00A11C5D" w:rsidP="00A11C5D">
      <w:pPr>
        <w:rPr>
          <w:rFonts w:ascii="Baskerville" w:hAnsi="Baskerville"/>
          <w:lang w:val="en-DE"/>
        </w:rPr>
      </w:pPr>
      <w:r w:rsidRPr="00A11C5D">
        <w:rPr>
          <w:rFonts w:ascii="Baskerville" w:hAnsi="Baskerville"/>
          <w:lang w:val="en-DE"/>
        </w:rPr>
        <w:t>Dann gab es dienstags eine Lehrveranstaltung von Hermann Ley – eine ganz besondere Sache. Er nahm sich ein Buch, das ihm gerade zu Hause in die Hände gefallen war, meist von einem Philosophen, und reflektierte dann zwei Stunden lang über dessen Inhalte, die er hervorragend kannte. Es folgte keiner festen Systematik, sondern war eher spontan – aber genau das hat mir viel gegeben. Es war eine Art Lehre des assoziativen Denkens.</w:t>
      </w:r>
    </w:p>
    <w:p w14:paraId="201680DC" w14:textId="77777777" w:rsidR="00A11C5D" w:rsidRDefault="0078603A" w:rsidP="00A11C5D">
      <w:pPr>
        <w:rPr>
          <w:rFonts w:ascii="Baskerville" w:hAnsi="Baskerville"/>
          <w:lang w:val="en-DE"/>
        </w:rPr>
      </w:pPr>
      <w:r>
        <w:rPr>
          <w:rFonts w:ascii="Baskerville" w:hAnsi="Baskerville"/>
        </w:rPr>
        <w:br/>
      </w:r>
      <w:r>
        <w:rPr>
          <w:rFonts w:ascii="Baskerville" w:hAnsi="Baskerville"/>
        </w:rPr>
        <w:br/>
      </w:r>
      <w:r w:rsidRPr="0078603A">
        <w:rPr>
          <w:rFonts w:ascii="Baskerville" w:hAnsi="Baskerville"/>
          <w:b/>
          <w:bCs/>
        </w:rPr>
        <w:t>Prof. Paycha:</w:t>
      </w:r>
      <w:r w:rsidR="0085049B" w:rsidRPr="000F10A4">
        <w:rPr>
          <w:rFonts w:ascii="Baskerville" w:hAnsi="Baskerville"/>
        </w:rPr>
        <w:t xml:space="preserve"> Die Gruppe der </w:t>
      </w:r>
      <w:r>
        <w:rPr>
          <w:rFonts w:ascii="Baskerville" w:hAnsi="Baskerville"/>
        </w:rPr>
        <w:t xml:space="preserve">Doktoranten </w:t>
      </w:r>
      <w:r w:rsidR="0085049B" w:rsidRPr="000F10A4">
        <w:rPr>
          <w:rFonts w:ascii="Baskerville" w:hAnsi="Baskerville"/>
        </w:rPr>
        <w:t xml:space="preserve">bestand </w:t>
      </w:r>
      <w:r>
        <w:rPr>
          <w:rFonts w:ascii="Baskerville" w:hAnsi="Baskerville"/>
        </w:rPr>
        <w:t xml:space="preserve">doch </w:t>
      </w:r>
      <w:r w:rsidR="0085049B" w:rsidRPr="000F10A4">
        <w:rPr>
          <w:rFonts w:ascii="Baskerville" w:hAnsi="Baskerville"/>
        </w:rPr>
        <w:t>aus Leute aus verschiedenen Gebieten,</w:t>
      </w:r>
      <w:r>
        <w:rPr>
          <w:rFonts w:ascii="Baskerville" w:hAnsi="Baskerville"/>
        </w:rPr>
        <w:t xml:space="preserve"> oder?</w:t>
      </w:r>
      <w:r>
        <w:rPr>
          <w:rFonts w:ascii="Baskerville" w:hAnsi="Baskerville"/>
        </w:rPr>
        <w:br/>
      </w:r>
      <w:r>
        <w:rPr>
          <w:rFonts w:ascii="Baskerville" w:hAnsi="Baskerville"/>
        </w:rPr>
        <w:br/>
      </w:r>
      <w:r w:rsidRPr="00B563FF">
        <w:rPr>
          <w:rFonts w:ascii="Baskerville" w:hAnsi="Baskerville"/>
          <w:b/>
          <w:bCs/>
        </w:rPr>
        <w:t>Prof. Banse:</w:t>
      </w:r>
      <w:r>
        <w:rPr>
          <w:rFonts w:ascii="Baskerville" w:hAnsi="Baskerville"/>
        </w:rPr>
        <w:t xml:space="preserve"> </w:t>
      </w:r>
      <w:r w:rsidR="00A11C5D" w:rsidRPr="00A11C5D">
        <w:rPr>
          <w:rFonts w:ascii="Baskerville" w:hAnsi="Baskerville"/>
          <w:lang w:val="en-DE"/>
        </w:rPr>
        <w:t>In unserer Gruppe waren beispielsweise viele Lehrer. Damals gab es die Idee, dass die Lehrerausbildung auch weltanschauliche und erkenntnistheoretische Fragen mit einbeziehen sollte. Dafür sollten Fachleute ausgebildet werden, die nicht nur Philosophie vermitteln, sondern auch fundierte Kenntnisse in ihrem jeweiligen Fachbereich hatten. Es sollte also kein reiner Philosoph sprechen, sondern etwa ein Chemiker, der sich mit philosophischen Fragen der Chemie auseinandersetzen konnte, oder ein Physiker, der physikalische Konzepte philosophisch reflektierte.</w:t>
      </w:r>
    </w:p>
    <w:p w14:paraId="45B23D8B" w14:textId="77777777" w:rsidR="00A11C5D" w:rsidRPr="00A11C5D" w:rsidRDefault="00A11C5D" w:rsidP="00A11C5D">
      <w:pPr>
        <w:rPr>
          <w:rFonts w:ascii="Baskerville" w:hAnsi="Baskerville"/>
          <w:lang w:val="en-DE"/>
        </w:rPr>
      </w:pPr>
    </w:p>
    <w:p w14:paraId="1011BBCD" w14:textId="6074053B" w:rsidR="00A11C5D" w:rsidRPr="00A11C5D" w:rsidRDefault="00A11C5D" w:rsidP="00A11C5D">
      <w:pPr>
        <w:rPr>
          <w:rFonts w:ascii="Baskerville" w:hAnsi="Baskerville"/>
          <w:lang w:val="en-DE"/>
        </w:rPr>
      </w:pPr>
      <w:r w:rsidRPr="00A11C5D">
        <w:rPr>
          <w:rFonts w:ascii="Baskerville" w:hAnsi="Baskerville"/>
          <w:lang w:val="en-DE"/>
        </w:rPr>
        <w:t>Unsere Gruppe setzte sich aus Biologielehrern, Physiklehrern und Chemielehrern zusammen, aber es gab auch Philosophen unter uns. Insgesamt war es eine faszinierende, interdisziplinäre Mischung. Neben Geowissenschaftlern und Ingenieuren waren Fachleute verschiedener Altersgruppen vertreten. Einige kamen direkt nach ihrem Studium zur Gruppe, während andere – so wie ich – erst nach mehrjähriger Berufserfahrung dazustießen. In meinem Fall waren es zwei Jahre Lehrertätigkeit.</w:t>
      </w:r>
      <w:r>
        <w:rPr>
          <w:rFonts w:ascii="Baskerville" w:hAnsi="Baskerville"/>
          <w:lang w:val="en-DE"/>
        </w:rPr>
        <w:t xml:space="preserve"> </w:t>
      </w:r>
      <w:r w:rsidRPr="00A11C5D">
        <w:rPr>
          <w:rFonts w:ascii="Baskerville" w:hAnsi="Baskerville"/>
          <w:lang w:val="en-DE"/>
        </w:rPr>
        <w:t>Zudem gab es externe Aspiranten, die neben ihrer beruflichen Tätigkeit Teil der Gruppe waren. Diese Vielfalt machte die Zusammenarbeit besonders spannend. Eine prägende Persönlichkeit war Hermann</w:t>
      </w:r>
      <w:r>
        <w:rPr>
          <w:rFonts w:ascii="Baskerville" w:hAnsi="Baskerville"/>
          <w:lang w:val="en-DE"/>
        </w:rPr>
        <w:t xml:space="preserve"> Ley</w:t>
      </w:r>
      <w:r w:rsidRPr="00A11C5D">
        <w:rPr>
          <w:rFonts w:ascii="Baskerville" w:hAnsi="Baskerville"/>
          <w:lang w:val="en-DE"/>
        </w:rPr>
        <w:t xml:space="preserve"> – ein echtes Phänomen.</w:t>
      </w:r>
    </w:p>
    <w:p w14:paraId="64081731" w14:textId="77777777" w:rsidR="00B563FF" w:rsidRDefault="00B563FF">
      <w:pPr>
        <w:rPr>
          <w:rFonts w:ascii="Baskerville" w:hAnsi="Baskerville"/>
        </w:rPr>
      </w:pPr>
    </w:p>
    <w:p w14:paraId="4C90BD27" w14:textId="07A209FB" w:rsidR="00B563FF" w:rsidRDefault="00B563FF">
      <w:pPr>
        <w:rPr>
          <w:rFonts w:ascii="Baskerville" w:hAnsi="Baskerville"/>
        </w:rPr>
      </w:pPr>
      <w:r w:rsidRPr="0045049C">
        <w:rPr>
          <w:rFonts w:ascii="Baskerville" w:hAnsi="Baskerville"/>
          <w:b/>
          <w:bCs/>
        </w:rPr>
        <w:t>Prof. Paycha:</w:t>
      </w:r>
      <w:r>
        <w:rPr>
          <w:rFonts w:ascii="Baskerville" w:hAnsi="Baskerville"/>
        </w:rPr>
        <w:t xml:space="preserve"> Das</w:t>
      </w:r>
      <w:r w:rsidR="0085049B" w:rsidRPr="000F10A4">
        <w:rPr>
          <w:rFonts w:ascii="Baskerville" w:hAnsi="Baskerville"/>
        </w:rPr>
        <w:t xml:space="preserve"> war eine Besonderheit</w:t>
      </w:r>
      <w:r>
        <w:rPr>
          <w:rFonts w:ascii="Baskerville" w:hAnsi="Baskerville"/>
        </w:rPr>
        <w:t>. Es</w:t>
      </w:r>
      <w:r w:rsidR="0085049B" w:rsidRPr="000F10A4">
        <w:rPr>
          <w:rFonts w:ascii="Baskerville" w:hAnsi="Baskerville"/>
        </w:rPr>
        <w:t xml:space="preserve"> war nicht üblich, </w:t>
      </w:r>
      <w:r>
        <w:rPr>
          <w:rFonts w:ascii="Baskerville" w:hAnsi="Baskerville"/>
        </w:rPr>
        <w:t xml:space="preserve">in so </w:t>
      </w:r>
      <w:r w:rsidR="0085049B" w:rsidRPr="000F10A4">
        <w:rPr>
          <w:rFonts w:ascii="Baskerville" w:hAnsi="Baskerville"/>
        </w:rPr>
        <w:t>eine</w:t>
      </w:r>
      <w:r>
        <w:rPr>
          <w:rFonts w:ascii="Baskerville" w:hAnsi="Baskerville"/>
        </w:rPr>
        <w:t>r</w:t>
      </w:r>
      <w:r w:rsidR="0085049B" w:rsidRPr="000F10A4">
        <w:rPr>
          <w:rFonts w:ascii="Baskerville" w:hAnsi="Baskerville"/>
        </w:rPr>
        <w:t xml:space="preserve"> interdisziplinäre</w:t>
      </w:r>
      <w:r w:rsidR="0045049C">
        <w:rPr>
          <w:rFonts w:ascii="Baskerville" w:hAnsi="Baskerville"/>
        </w:rPr>
        <w:t xml:space="preserve">n </w:t>
      </w:r>
      <w:r w:rsidR="0085049B" w:rsidRPr="000F10A4">
        <w:rPr>
          <w:rFonts w:ascii="Baskerville" w:hAnsi="Baskerville"/>
        </w:rPr>
        <w:t>Gruppe</w:t>
      </w:r>
      <w:r w:rsidR="0045049C">
        <w:rPr>
          <w:rFonts w:ascii="Baskerville" w:hAnsi="Baskerville"/>
        </w:rPr>
        <w:t xml:space="preserve"> zu arbeiten. </w:t>
      </w:r>
    </w:p>
    <w:p w14:paraId="567794FC" w14:textId="77777777" w:rsidR="00B563FF" w:rsidRDefault="00B563FF">
      <w:pPr>
        <w:rPr>
          <w:rFonts w:ascii="Baskerville" w:hAnsi="Baskerville"/>
        </w:rPr>
      </w:pPr>
    </w:p>
    <w:p w14:paraId="52EECA28" w14:textId="77777777" w:rsidR="0045049C" w:rsidRDefault="0045049C">
      <w:pPr>
        <w:rPr>
          <w:rFonts w:ascii="Baskerville" w:hAnsi="Baskerville"/>
        </w:rPr>
      </w:pPr>
      <w:r w:rsidRPr="0045049C">
        <w:rPr>
          <w:rFonts w:ascii="Baskerville" w:hAnsi="Baskerville"/>
          <w:b/>
          <w:bCs/>
        </w:rPr>
        <w:lastRenderedPageBreak/>
        <w:t>Prof. Banse:</w:t>
      </w:r>
      <w:r>
        <w:rPr>
          <w:rFonts w:ascii="Baskerville" w:hAnsi="Baskerville"/>
        </w:rPr>
        <w:t xml:space="preserve"> Ja, i</w:t>
      </w:r>
      <w:r w:rsidR="0085049B" w:rsidRPr="000F10A4">
        <w:rPr>
          <w:rFonts w:ascii="Baskerville" w:hAnsi="Baskerville"/>
        </w:rPr>
        <w:t>n dieser Art, glaube ich, war sie nirgendwo in der DDR mehr vorhanden</w:t>
      </w:r>
      <w:r>
        <w:rPr>
          <w:rFonts w:ascii="Baskerville" w:hAnsi="Baskerville"/>
        </w:rPr>
        <w:t>.</w:t>
      </w:r>
    </w:p>
    <w:p w14:paraId="5BE16BB9" w14:textId="77777777" w:rsidR="0045049C" w:rsidRDefault="0045049C">
      <w:pPr>
        <w:rPr>
          <w:rFonts w:ascii="Baskerville" w:hAnsi="Baskerville"/>
        </w:rPr>
      </w:pPr>
    </w:p>
    <w:p w14:paraId="0CD12388" w14:textId="77777777" w:rsidR="0045049C" w:rsidRDefault="0045049C">
      <w:pPr>
        <w:rPr>
          <w:rFonts w:ascii="Baskerville" w:hAnsi="Baskerville"/>
        </w:rPr>
      </w:pPr>
      <w:r w:rsidRPr="0045049C">
        <w:rPr>
          <w:rFonts w:ascii="Baskerville" w:hAnsi="Baskerville"/>
          <w:b/>
          <w:bCs/>
        </w:rPr>
        <w:t>Prof. Paycha:</w:t>
      </w:r>
      <w:r>
        <w:rPr>
          <w:rFonts w:ascii="Baskerville" w:hAnsi="Baskerville"/>
        </w:rPr>
        <w:t xml:space="preserve"> Wann ist</w:t>
      </w:r>
      <w:r w:rsidR="0085049B" w:rsidRPr="000F10A4">
        <w:rPr>
          <w:rFonts w:ascii="Baskerville" w:hAnsi="Baskerville"/>
        </w:rPr>
        <w:t xml:space="preserve"> diese Forschungsgruppe entstanden</w:t>
      </w:r>
      <w:r>
        <w:rPr>
          <w:rFonts w:ascii="Baskerville" w:hAnsi="Baskerville"/>
        </w:rPr>
        <w:t>?</w:t>
      </w:r>
      <w:r w:rsidR="0085049B" w:rsidRPr="000F10A4">
        <w:rPr>
          <w:rFonts w:ascii="Baskerville" w:hAnsi="Baskerville"/>
        </w:rPr>
        <w:t xml:space="preserve"> </w:t>
      </w:r>
    </w:p>
    <w:p w14:paraId="75D71082" w14:textId="77777777" w:rsidR="0045049C" w:rsidRDefault="0045049C">
      <w:pPr>
        <w:rPr>
          <w:rFonts w:ascii="Baskerville" w:hAnsi="Baskerville"/>
        </w:rPr>
      </w:pPr>
    </w:p>
    <w:p w14:paraId="423FDFD5" w14:textId="77777777" w:rsidR="00A11C5D" w:rsidRDefault="0045049C">
      <w:pPr>
        <w:rPr>
          <w:rFonts w:ascii="Baskerville" w:hAnsi="Baskerville"/>
        </w:rPr>
      </w:pPr>
      <w:r w:rsidRPr="0045049C">
        <w:rPr>
          <w:rFonts w:ascii="Baskerville" w:hAnsi="Baskerville"/>
          <w:b/>
          <w:bCs/>
        </w:rPr>
        <w:t>Prof. Banse:</w:t>
      </w:r>
      <w:r>
        <w:rPr>
          <w:rFonts w:ascii="Baskerville" w:hAnsi="Baskerville"/>
        </w:rPr>
        <w:t xml:space="preserve"> Zwischen 1958-1959. </w:t>
      </w:r>
      <w:r>
        <w:rPr>
          <w:rFonts w:ascii="Baskerville" w:hAnsi="Baskerville"/>
        </w:rPr>
        <w:br/>
      </w:r>
      <w:r>
        <w:rPr>
          <w:rFonts w:ascii="Baskerville" w:hAnsi="Baskerville"/>
        </w:rPr>
        <w:br/>
      </w:r>
      <w:r w:rsidRPr="0045049C">
        <w:rPr>
          <w:rFonts w:ascii="Baskerville" w:hAnsi="Baskerville"/>
          <w:b/>
          <w:bCs/>
        </w:rPr>
        <w:t>Prof. Büttner:</w:t>
      </w:r>
      <w:r>
        <w:rPr>
          <w:rFonts w:ascii="Baskerville" w:hAnsi="Baskerville"/>
        </w:rPr>
        <w:t xml:space="preserve"> </w:t>
      </w:r>
      <w:r w:rsidR="0085049B" w:rsidRPr="000F10A4">
        <w:rPr>
          <w:rFonts w:ascii="Baskerville" w:hAnsi="Baskerville"/>
        </w:rPr>
        <w:t>Hermann Ley war damals Vorsitzender des Rundfunk Komitees</w:t>
      </w:r>
      <w:r>
        <w:rPr>
          <w:rFonts w:ascii="Baskerville" w:hAnsi="Baskerville"/>
        </w:rPr>
        <w:t xml:space="preserve">. Seine </w:t>
      </w:r>
      <w:r w:rsidR="0085049B" w:rsidRPr="000F10A4">
        <w:rPr>
          <w:rFonts w:ascii="Baskerville" w:hAnsi="Baskerville"/>
        </w:rPr>
        <w:t xml:space="preserve">Biografie ist bei einigen Leuten umstritten, </w:t>
      </w:r>
      <w:r>
        <w:rPr>
          <w:rFonts w:ascii="Baskerville" w:hAnsi="Baskerville"/>
        </w:rPr>
        <w:t>er</w:t>
      </w:r>
      <w:r w:rsidR="0085049B" w:rsidRPr="000F10A4">
        <w:rPr>
          <w:rFonts w:ascii="Baskerville" w:hAnsi="Baskerville"/>
        </w:rPr>
        <w:t xml:space="preserve"> </w:t>
      </w:r>
      <w:r>
        <w:rPr>
          <w:rFonts w:ascii="Baskerville" w:hAnsi="Baskerville"/>
        </w:rPr>
        <w:t xml:space="preserve">war </w:t>
      </w:r>
      <w:r w:rsidR="0085049B" w:rsidRPr="000F10A4">
        <w:rPr>
          <w:rFonts w:ascii="Baskerville" w:hAnsi="Baskerville"/>
        </w:rPr>
        <w:t xml:space="preserve">ein studierter Zahnarzt, aber </w:t>
      </w:r>
      <w:r>
        <w:rPr>
          <w:rFonts w:ascii="Baskerville" w:hAnsi="Baskerville"/>
        </w:rPr>
        <w:t>in der</w:t>
      </w:r>
      <w:r w:rsidR="0085049B" w:rsidRPr="000F10A4">
        <w:rPr>
          <w:rFonts w:ascii="Baskerville" w:hAnsi="Baskerville"/>
        </w:rPr>
        <w:t xml:space="preserve"> Illegalität</w:t>
      </w:r>
      <w:r>
        <w:rPr>
          <w:rFonts w:ascii="Baskerville" w:hAnsi="Baskerville"/>
        </w:rPr>
        <w:t xml:space="preserve">, denn </w:t>
      </w:r>
      <w:r w:rsidR="0085049B" w:rsidRPr="000F10A4">
        <w:rPr>
          <w:rFonts w:ascii="Baskerville" w:hAnsi="Baskerville"/>
        </w:rPr>
        <w:t>er war KPD Mitglied, und bei ihm auf dem Zahn</w:t>
      </w:r>
      <w:r>
        <w:rPr>
          <w:rFonts w:ascii="Baskerville" w:hAnsi="Baskerville"/>
        </w:rPr>
        <w:t>s</w:t>
      </w:r>
      <w:r w:rsidR="0085049B" w:rsidRPr="000F10A4">
        <w:rPr>
          <w:rFonts w:ascii="Baskerville" w:hAnsi="Baskerville"/>
        </w:rPr>
        <w:t>tuhl wurde nicht nur gebohrt</w:t>
      </w:r>
      <w:r>
        <w:rPr>
          <w:rFonts w:ascii="Baskerville" w:hAnsi="Baskerville"/>
        </w:rPr>
        <w:t>,</w:t>
      </w:r>
      <w:r w:rsidR="0085049B" w:rsidRPr="000F10A4">
        <w:rPr>
          <w:rFonts w:ascii="Baskerville" w:hAnsi="Baskerville"/>
        </w:rPr>
        <w:t xml:space="preserve"> sondern</w:t>
      </w:r>
      <w:r w:rsidR="00A11C5D">
        <w:rPr>
          <w:rFonts w:ascii="Baskerville" w:hAnsi="Baskerville"/>
        </w:rPr>
        <w:t xml:space="preserve"> diskutiert</w:t>
      </w:r>
      <w:r>
        <w:rPr>
          <w:rFonts w:ascii="Baskerville" w:hAnsi="Baskerville"/>
        </w:rPr>
        <w:t>...Wie</w:t>
      </w:r>
      <w:r w:rsidR="0085049B" w:rsidRPr="000F10A4">
        <w:rPr>
          <w:rFonts w:ascii="Baskerville" w:hAnsi="Baskerville"/>
        </w:rPr>
        <w:t xml:space="preserve"> Gerard sagte, </w:t>
      </w:r>
      <w:r>
        <w:rPr>
          <w:rFonts w:ascii="Baskerville" w:hAnsi="Baskerville"/>
        </w:rPr>
        <w:t xml:space="preserve">er war </w:t>
      </w:r>
      <w:r w:rsidR="0085049B" w:rsidRPr="000F10A4">
        <w:rPr>
          <w:rFonts w:ascii="Baskerville" w:hAnsi="Baskerville"/>
        </w:rPr>
        <w:t>ein Phänomen</w:t>
      </w:r>
      <w:r>
        <w:rPr>
          <w:rFonts w:ascii="Baskerville" w:hAnsi="Baskerville"/>
        </w:rPr>
        <w:t xml:space="preserve">. </w:t>
      </w:r>
    </w:p>
    <w:p w14:paraId="2AF5AE50" w14:textId="77777777" w:rsidR="00A11C5D" w:rsidRDefault="00A11C5D">
      <w:pPr>
        <w:rPr>
          <w:rFonts w:ascii="Baskerville" w:hAnsi="Baskerville"/>
        </w:rPr>
      </w:pPr>
    </w:p>
    <w:p w14:paraId="1867FB24" w14:textId="77777777" w:rsidR="00A11C5D" w:rsidRDefault="0045049C">
      <w:pPr>
        <w:rPr>
          <w:rFonts w:ascii="Baskerville" w:hAnsi="Baskerville"/>
        </w:rPr>
      </w:pPr>
      <w:r>
        <w:rPr>
          <w:rFonts w:ascii="Baskerville" w:hAnsi="Baskerville"/>
        </w:rPr>
        <w:t>V</w:t>
      </w:r>
      <w:r w:rsidR="0085049B" w:rsidRPr="000F10A4">
        <w:rPr>
          <w:rFonts w:ascii="Baskerville" w:hAnsi="Baskerville"/>
        </w:rPr>
        <w:t>ielleicht an einem Punkt</w:t>
      </w:r>
      <w:r>
        <w:rPr>
          <w:rFonts w:ascii="Baskerville" w:hAnsi="Baskerville"/>
        </w:rPr>
        <w:t xml:space="preserve">: </w:t>
      </w:r>
      <w:r w:rsidR="0085049B" w:rsidRPr="000F10A4">
        <w:rPr>
          <w:rFonts w:ascii="Baskerville" w:hAnsi="Baskerville"/>
        </w:rPr>
        <w:t>Es war ja zur DDR Zeit ein bisschen problematisch, an die internationale Literatur heranzukommen, zu Anfang weniger, aber es wurde immer problematischer. Herman Ley war ein Mensch, der das Französische kannte und liebte. Dementsprechend hat er International</w:t>
      </w:r>
      <w:r>
        <w:rPr>
          <w:rFonts w:ascii="Baskerville" w:hAnsi="Baskerville"/>
        </w:rPr>
        <w:t>e</w:t>
      </w:r>
      <w:r w:rsidR="0085049B" w:rsidRPr="000F10A4">
        <w:rPr>
          <w:rFonts w:ascii="Baskerville" w:hAnsi="Baskerville"/>
        </w:rPr>
        <w:t xml:space="preserve"> Kontakte und</w:t>
      </w:r>
      <w:r>
        <w:rPr>
          <w:rFonts w:ascii="Baskerville" w:hAnsi="Baskerville"/>
        </w:rPr>
        <w:t xml:space="preserve"> </w:t>
      </w:r>
      <w:r w:rsidR="0085049B" w:rsidRPr="000F10A4">
        <w:rPr>
          <w:rFonts w:ascii="Baskerville" w:hAnsi="Baskerville"/>
        </w:rPr>
        <w:t>wie Ba</w:t>
      </w:r>
      <w:r>
        <w:rPr>
          <w:rFonts w:ascii="Baskerville" w:hAnsi="Baskerville"/>
        </w:rPr>
        <w:t>n</w:t>
      </w:r>
      <w:r w:rsidR="0085049B" w:rsidRPr="000F10A4">
        <w:rPr>
          <w:rFonts w:ascii="Baskerville" w:hAnsi="Baskerville"/>
        </w:rPr>
        <w:t xml:space="preserve">se sagte, </w:t>
      </w:r>
      <w:r>
        <w:rPr>
          <w:rFonts w:ascii="Baskerville" w:hAnsi="Baskerville"/>
        </w:rPr>
        <w:t xml:space="preserve">hatte </w:t>
      </w:r>
      <w:r w:rsidR="0085049B" w:rsidRPr="000F10A4">
        <w:rPr>
          <w:rFonts w:ascii="Baskerville" w:hAnsi="Baskerville"/>
        </w:rPr>
        <w:t>immer auch aktuelle Literatur</w:t>
      </w:r>
      <w:r>
        <w:rPr>
          <w:rFonts w:ascii="Baskerville" w:hAnsi="Baskerville"/>
        </w:rPr>
        <w:t xml:space="preserve"> dabei. Bei ihm würde </w:t>
      </w:r>
      <w:r w:rsidR="0085049B" w:rsidRPr="000F10A4">
        <w:rPr>
          <w:rFonts w:ascii="Baskerville" w:hAnsi="Baskerville"/>
        </w:rPr>
        <w:t>diskutiert</w:t>
      </w:r>
      <w:r>
        <w:rPr>
          <w:rFonts w:ascii="Baskerville" w:hAnsi="Baskerville"/>
        </w:rPr>
        <w:t xml:space="preserve">, </w:t>
      </w:r>
      <w:r w:rsidR="0085049B" w:rsidRPr="000F10A4">
        <w:rPr>
          <w:rFonts w:ascii="Baskerville" w:hAnsi="Baskerville"/>
        </w:rPr>
        <w:t>man konnte sich eine Meinung bilden</w:t>
      </w:r>
      <w:r>
        <w:rPr>
          <w:rFonts w:ascii="Baskerville" w:hAnsi="Baskerville"/>
        </w:rPr>
        <w:t>.</w:t>
      </w:r>
      <w:r w:rsidR="0085049B" w:rsidRPr="000F10A4">
        <w:rPr>
          <w:rFonts w:ascii="Baskerville" w:hAnsi="Baskerville"/>
        </w:rPr>
        <w:t xml:space="preserve"> Hermann L</w:t>
      </w:r>
      <w:r>
        <w:rPr>
          <w:rFonts w:ascii="Baskerville" w:hAnsi="Baskerville"/>
        </w:rPr>
        <w:t>e</w:t>
      </w:r>
      <w:r w:rsidR="0085049B" w:rsidRPr="000F10A4">
        <w:rPr>
          <w:rFonts w:ascii="Baskerville" w:hAnsi="Baskerville"/>
        </w:rPr>
        <w:t xml:space="preserve">y </w:t>
      </w:r>
      <w:r>
        <w:rPr>
          <w:rFonts w:ascii="Baskerville" w:hAnsi="Baskerville"/>
        </w:rPr>
        <w:t>war sehr interessiert in was man wusste</w:t>
      </w:r>
      <w:r w:rsidR="00A11C5D">
        <w:rPr>
          <w:rFonts w:ascii="Baskerville" w:hAnsi="Baskerville"/>
        </w:rPr>
        <w:t>. E</w:t>
      </w:r>
      <w:r>
        <w:rPr>
          <w:rFonts w:ascii="Baskerville" w:hAnsi="Baskerville"/>
        </w:rPr>
        <w:t xml:space="preserve">r sagte: </w:t>
      </w:r>
      <w:r w:rsidRPr="00A11C5D">
        <w:rPr>
          <w:rFonts w:ascii="Baskerville" w:hAnsi="Baskerville"/>
          <w:i/>
          <w:iCs/>
        </w:rPr>
        <w:t>Was du weissts, weisse ich nicht, und das musst du uns sagen, nur dann können wir zusammendenken</w:t>
      </w:r>
      <w:r>
        <w:rPr>
          <w:rFonts w:ascii="Baskerville" w:hAnsi="Baskerville"/>
        </w:rPr>
        <w:t>.</w:t>
      </w:r>
      <w:r w:rsidR="0085049B" w:rsidRPr="000F10A4">
        <w:rPr>
          <w:rFonts w:ascii="Baskerville" w:hAnsi="Baskerville"/>
        </w:rPr>
        <w:t xml:space="preserve"> </w:t>
      </w:r>
      <w:r>
        <w:rPr>
          <w:rFonts w:ascii="Baskerville" w:hAnsi="Baskerville"/>
        </w:rPr>
        <w:t>Bei ihm gab es immer eine fördende Situation in der man sich kommunizieren könnte</w:t>
      </w:r>
      <w:r w:rsidR="0085049B" w:rsidRPr="000F10A4">
        <w:rPr>
          <w:rFonts w:ascii="Baskerville" w:hAnsi="Baskerville"/>
        </w:rPr>
        <w:t>, mit allen sich anreichern, aber man musste seinen Teil dazu beitragen, und das war also eine schöpferische Atmosphäre, wo jeder dann sein Thema qualifizieren konnte. Ich habe dann über die weltanschaulichen Ansichten eines Herrn Steinbuch</w:t>
      </w:r>
      <w:r w:rsidR="00507222">
        <w:rPr>
          <w:rFonts w:ascii="Baskerville" w:hAnsi="Baskerville"/>
        </w:rPr>
        <w:t xml:space="preserve">s, </w:t>
      </w:r>
      <w:r w:rsidR="0085049B" w:rsidRPr="000F10A4">
        <w:rPr>
          <w:rFonts w:ascii="Baskerville" w:hAnsi="Baskerville"/>
        </w:rPr>
        <w:t>eines Informatiker gearbeitet, der bestimmte Funktionen hatte an, hatte allerdings meine wissenschaftlichen Hintergrund, weil ich das abgebrochene Physikstudium wenigstens noch mit einer Arbeit über Licht Figuren an Einkristall absolvieren konnte</w:t>
      </w:r>
      <w:r w:rsidR="00507222">
        <w:rPr>
          <w:rFonts w:ascii="Baskerville" w:hAnsi="Baskerville"/>
        </w:rPr>
        <w:t>. A</w:t>
      </w:r>
      <w:r w:rsidR="0085049B" w:rsidRPr="000F10A4">
        <w:rPr>
          <w:rFonts w:ascii="Baskerville" w:hAnsi="Baskerville"/>
        </w:rPr>
        <w:t xml:space="preserve">lso wir waren in unserer Fachrichtung schon einigermaßen vertreten und das hat zu dieser schöpferischen Atmosphäre </w:t>
      </w:r>
      <w:r w:rsidR="00E41548">
        <w:rPr>
          <w:rFonts w:ascii="Baskerville" w:hAnsi="Baskerville"/>
        </w:rPr>
        <w:t xml:space="preserve">beigetragen. Die </w:t>
      </w:r>
      <w:r w:rsidR="0085049B" w:rsidRPr="000F10A4">
        <w:rPr>
          <w:rFonts w:ascii="Baskerville" w:hAnsi="Baskerville"/>
        </w:rPr>
        <w:t>Absolventen von Her</w:t>
      </w:r>
      <w:r>
        <w:rPr>
          <w:rFonts w:ascii="Baskerville" w:hAnsi="Baskerville"/>
        </w:rPr>
        <w:t>rmann Ley</w:t>
      </w:r>
      <w:r w:rsidR="0085049B" w:rsidRPr="000F10A4">
        <w:rPr>
          <w:rFonts w:ascii="Baskerville" w:hAnsi="Baskerville"/>
        </w:rPr>
        <w:t xml:space="preserve"> </w:t>
      </w:r>
      <w:r w:rsidR="00E41548">
        <w:rPr>
          <w:rFonts w:ascii="Baskerville" w:hAnsi="Baskerville"/>
        </w:rPr>
        <w:t>waren</w:t>
      </w:r>
      <w:r w:rsidR="0085049B" w:rsidRPr="000F10A4">
        <w:rPr>
          <w:rFonts w:ascii="Baskerville" w:hAnsi="Baskerville"/>
        </w:rPr>
        <w:t xml:space="preserve"> alle in verantwortungsvolle Positionen. Wenige haben sich gedrückt</w:t>
      </w:r>
      <w:r w:rsidR="00A11C5D">
        <w:rPr>
          <w:rFonts w:ascii="Baskerville" w:hAnsi="Baskerville"/>
        </w:rPr>
        <w:t xml:space="preserve">. </w:t>
      </w:r>
    </w:p>
    <w:p w14:paraId="57093849" w14:textId="77777777" w:rsidR="00A11C5D" w:rsidRDefault="00A11C5D">
      <w:pPr>
        <w:rPr>
          <w:rFonts w:ascii="Baskerville" w:hAnsi="Baskerville"/>
        </w:rPr>
      </w:pPr>
    </w:p>
    <w:p w14:paraId="02926192" w14:textId="553DB40F" w:rsidR="00A11C5D" w:rsidRPr="00A11C5D" w:rsidRDefault="00A11C5D" w:rsidP="00A11C5D">
      <w:pPr>
        <w:rPr>
          <w:rFonts w:ascii="Baskerville" w:hAnsi="Baskerville"/>
          <w:lang w:val="en-DE"/>
        </w:rPr>
      </w:pPr>
      <w:r w:rsidRPr="00A11C5D">
        <w:rPr>
          <w:rFonts w:ascii="Baskerville" w:hAnsi="Baskerville"/>
          <w:b/>
          <w:bCs/>
        </w:rPr>
        <w:t>Prof. Banse:</w:t>
      </w:r>
      <w:r>
        <w:rPr>
          <w:rFonts w:ascii="Baskerville" w:hAnsi="Baskerville"/>
        </w:rPr>
        <w:t xml:space="preserve"> </w:t>
      </w:r>
      <w:r w:rsidRPr="00A11C5D">
        <w:rPr>
          <w:rFonts w:ascii="Baskerville" w:hAnsi="Baskerville"/>
          <w:lang w:val="en-DE"/>
        </w:rPr>
        <w:t>Das Interessante war, dass man nicht strikt auf ein Thema festgelegt war. Man reichte zwar ein Thema ein, das man beantragt hatte, aber es war nicht verbindlich. Es war also nicht zwingend erforderlich, genau mit diesem Thema zu promovieren. Meistens ergab sich im Laufe der drei Jahre eine weitere Präzisierung.</w:t>
      </w:r>
      <w:r>
        <w:rPr>
          <w:rFonts w:ascii="Baskerville" w:hAnsi="Baskerville"/>
          <w:lang w:val="en-DE"/>
        </w:rPr>
        <w:t xml:space="preserve"> </w:t>
      </w:r>
      <w:r w:rsidRPr="00A11C5D">
        <w:rPr>
          <w:rFonts w:ascii="Baskerville" w:hAnsi="Baskerville"/>
          <w:lang w:val="en-DE"/>
        </w:rPr>
        <w:t>Ich selbst kam damals aus dem Bildungsbereich und hatte mich für die</w:t>
      </w:r>
      <w:r>
        <w:rPr>
          <w:rFonts w:ascii="Baskerville" w:hAnsi="Baskerville"/>
          <w:lang w:val="en-DE"/>
        </w:rPr>
        <w:t xml:space="preserve"> </w:t>
      </w:r>
      <w:r w:rsidRPr="00A11C5D">
        <w:rPr>
          <w:rFonts w:ascii="Baskerville" w:hAnsi="Baskerville"/>
          <w:lang w:val="en-DE"/>
        </w:rPr>
        <w:t>Chemielehrerausbildung hier in Potsdam entschieden. Es gab damals einen kleinen Bereich für Chemie, und ich wollte mich mit den normativen, kognitiven und epistemischen Fragen in diesem Bereich befassen. Doch ich stellte schnell fest, dass es dazu so gut wie keine wissenschaftlichen Grundlagen gab. Also musste ich zurückgehen – auf die Technik und Wissenschaft im Allgemeinen, insbesondere auf die Technik. So führte mich mein</w:t>
      </w:r>
      <w:r>
        <w:rPr>
          <w:rFonts w:ascii="Baskerville" w:hAnsi="Baskerville"/>
          <w:lang w:val="en-DE"/>
        </w:rPr>
        <w:t xml:space="preserve"> </w:t>
      </w:r>
      <w:r w:rsidRPr="00A11C5D">
        <w:rPr>
          <w:rFonts w:ascii="Baskerville" w:hAnsi="Baskerville"/>
          <w:lang w:val="en-DE"/>
        </w:rPr>
        <w:t>ursprünglich eingereichtes Thema, mit dem meine Aspirantur bewilligt wurde, letztendlich zu einem völlig anderen Forschungsschwerpunkt, mit dem ich nach drei Jahren promovierte.</w:t>
      </w:r>
      <w:r>
        <w:rPr>
          <w:rFonts w:ascii="Baskerville" w:hAnsi="Baskerville"/>
          <w:lang w:val="en-DE"/>
        </w:rPr>
        <w:t xml:space="preserve"> </w:t>
      </w:r>
      <w:r w:rsidRPr="00A11C5D">
        <w:rPr>
          <w:rFonts w:ascii="Baskerville" w:hAnsi="Baskerville"/>
          <w:lang w:val="en-DE"/>
        </w:rPr>
        <w:t xml:space="preserve">Das Thema meiner Dissertation stand zu Beginn also keineswegs fest. Niemand wusste, dass es in dem gewählten Bereich kein solides wissenschaftliches Fundament gab, an das ich hätte anknüpfen können. Doch bei Hermann Ley war das möglich. Andere hätten vermutlich darauf bestanden, dass ich das ursprünglich beantragte Thema bis zum Ende durchziehe – koste es, was es wolle. Doch damals war klar: Eine Promotion bedeutete, nachzuweisen, dass </w:t>
      </w:r>
      <w:r>
        <w:rPr>
          <w:rFonts w:ascii="Baskerville" w:hAnsi="Baskerville"/>
          <w:lang w:val="en-DE"/>
        </w:rPr>
        <w:t>ich</w:t>
      </w:r>
      <w:r w:rsidRPr="00A11C5D">
        <w:rPr>
          <w:rFonts w:ascii="Baskerville" w:hAnsi="Baskerville"/>
          <w:lang w:val="en-DE"/>
        </w:rPr>
        <w:t xml:space="preserve"> wissenschaftlich arbeiten kann. Das war das Entscheidende.</w:t>
      </w:r>
    </w:p>
    <w:p w14:paraId="44B5CD3E" w14:textId="77777777" w:rsidR="00A11C5D" w:rsidRPr="00A11C5D" w:rsidRDefault="00A11C5D" w:rsidP="00A11C5D">
      <w:pPr>
        <w:rPr>
          <w:rFonts w:ascii="Baskerville" w:hAnsi="Baskerville"/>
          <w:lang w:val="en-DE"/>
        </w:rPr>
      </w:pPr>
      <w:r w:rsidRPr="00A11C5D">
        <w:rPr>
          <w:rFonts w:ascii="Baskerville" w:hAnsi="Baskerville"/>
          <w:lang w:val="en-DE"/>
        </w:rPr>
        <w:t xml:space="preserve">Um noch einmal auf die Person Hermann Ley einzugehen: Als ich meinen Entwurf fertig hatte, zeigte ich ihm das Manuskript. Er blätterte es durch, fand es insgesamt gut – doch plötzlich hielt er an einer bestimmten Seite inne. Nach einer Weile sagte er nur: "Das ist aber </w:t>
      </w:r>
      <w:r w:rsidRPr="00A11C5D">
        <w:rPr>
          <w:rFonts w:ascii="Baskerville" w:hAnsi="Baskerville"/>
          <w:lang w:val="en-DE"/>
        </w:rPr>
        <w:lastRenderedPageBreak/>
        <w:t>falsch." Er hatte die außergewöhnliche Fähigkeit, beim bloßen Durchblättern eine faktische Darstellung als fehlerhaft zu erkennen – und das sofort.</w:t>
      </w:r>
    </w:p>
    <w:p w14:paraId="1ACC3136" w14:textId="77777777" w:rsidR="00F65CAE" w:rsidRDefault="00F65CAE">
      <w:pPr>
        <w:rPr>
          <w:rFonts w:ascii="Baskerville" w:hAnsi="Baskerville"/>
        </w:rPr>
      </w:pPr>
    </w:p>
    <w:p w14:paraId="760D68E6" w14:textId="77777777" w:rsidR="00F65CAE" w:rsidRDefault="00F65CAE">
      <w:pPr>
        <w:rPr>
          <w:rFonts w:ascii="Baskerville" w:hAnsi="Baskerville"/>
        </w:rPr>
      </w:pPr>
      <w:r w:rsidRPr="00F65CAE">
        <w:rPr>
          <w:rFonts w:ascii="Baskerville" w:hAnsi="Baskerville"/>
          <w:b/>
          <w:bCs/>
        </w:rPr>
        <w:t>Prof. Paycha:</w:t>
      </w:r>
      <w:r>
        <w:rPr>
          <w:rFonts w:ascii="Baskerville" w:hAnsi="Baskerville"/>
        </w:rPr>
        <w:t xml:space="preserve"> </w:t>
      </w:r>
      <w:r w:rsidR="0085049B" w:rsidRPr="000F10A4">
        <w:rPr>
          <w:rFonts w:ascii="Baskerville" w:hAnsi="Baskerville"/>
        </w:rPr>
        <w:t>Sie haben vorh</w:t>
      </w:r>
      <w:r>
        <w:rPr>
          <w:rFonts w:ascii="Baskerville" w:hAnsi="Baskerville"/>
        </w:rPr>
        <w:t xml:space="preserve">er </w:t>
      </w:r>
      <w:r w:rsidR="0085049B" w:rsidRPr="000F10A4">
        <w:rPr>
          <w:rFonts w:ascii="Baskerville" w:hAnsi="Baskerville"/>
        </w:rPr>
        <w:t>von Herrn Leit</w:t>
      </w:r>
      <w:r>
        <w:rPr>
          <w:rFonts w:ascii="Baskerville" w:hAnsi="Baskerville"/>
        </w:rPr>
        <w:t>ko</w:t>
      </w:r>
      <w:r w:rsidR="0085049B" w:rsidRPr="000F10A4">
        <w:rPr>
          <w:rFonts w:ascii="Baskerville" w:hAnsi="Baskerville"/>
        </w:rPr>
        <w:t xml:space="preserve"> gesprochen</w:t>
      </w:r>
      <w:r>
        <w:rPr>
          <w:rFonts w:ascii="Baskerville" w:hAnsi="Baskerville"/>
        </w:rPr>
        <w:t>. Wie haben Sie ihm kennengelernt?</w:t>
      </w:r>
      <w:r w:rsidR="0085049B" w:rsidRPr="000F10A4">
        <w:rPr>
          <w:rFonts w:ascii="Baskerville" w:hAnsi="Baskerville"/>
        </w:rPr>
        <w:t xml:space="preserve"> </w:t>
      </w:r>
    </w:p>
    <w:p w14:paraId="335E3E4D" w14:textId="77777777" w:rsidR="00F65CAE" w:rsidRDefault="00F65CAE">
      <w:pPr>
        <w:rPr>
          <w:rFonts w:ascii="Baskerville" w:hAnsi="Baskerville"/>
        </w:rPr>
      </w:pPr>
    </w:p>
    <w:p w14:paraId="6C966BA0" w14:textId="77777777" w:rsidR="00A11C5D" w:rsidRPr="00A11C5D" w:rsidRDefault="00F65CAE" w:rsidP="00A11C5D">
      <w:pPr>
        <w:rPr>
          <w:rFonts w:ascii="Baskerville" w:hAnsi="Baskerville"/>
          <w:lang w:val="en-DE"/>
        </w:rPr>
      </w:pPr>
      <w:r w:rsidRPr="00F65CAE">
        <w:rPr>
          <w:rFonts w:ascii="Baskerville" w:hAnsi="Baskerville"/>
          <w:b/>
          <w:bCs/>
        </w:rPr>
        <w:t>Prof. B</w:t>
      </w:r>
      <w:r w:rsidR="0028237B">
        <w:rPr>
          <w:rFonts w:ascii="Baskerville" w:hAnsi="Baskerville"/>
          <w:b/>
          <w:bCs/>
        </w:rPr>
        <w:t>üttner</w:t>
      </w:r>
      <w:r w:rsidRPr="00F65CAE">
        <w:rPr>
          <w:rFonts w:ascii="Baskerville" w:hAnsi="Baskerville"/>
          <w:b/>
          <w:bCs/>
        </w:rPr>
        <w:t>:</w:t>
      </w:r>
      <w:r>
        <w:rPr>
          <w:rFonts w:ascii="Baskerville" w:hAnsi="Baskerville"/>
        </w:rPr>
        <w:t xml:space="preserve"> </w:t>
      </w:r>
      <w:r w:rsidR="00A11C5D" w:rsidRPr="00A11C5D">
        <w:rPr>
          <w:rFonts w:ascii="Baskerville" w:hAnsi="Baskerville"/>
          <w:lang w:val="en-DE"/>
        </w:rPr>
        <w:t>Hubert Laitko gehörte zu den ersten Wissenschaftlern in diesem Bereich. Der Lehrstuhl wurde 1959 mit der wissenschaftspolitischen Zielsetzung gegründet, Fachleute auszubilden, die diese Themen im Rahmen des marxistischen Denkens weiterentwickeln sollten. Zu dieser ersten Generation zählten neben Laitko auch Heinrich Parthey und Martin Guntau – um nur einige zu nennen. Sie alle hatten ein prägendes wissenschaftliches Profil. Die meisten dieser Jahrgänge aus den 1930er Jahren sind mittlerweile verstorben – Parthey und Guntau gehören dazu. Hubert Laitko ist jedoch weiterhin aktiv, unter anderem in der Leibniz-Sozietät.</w:t>
      </w:r>
    </w:p>
    <w:p w14:paraId="2AF88507" w14:textId="77777777" w:rsidR="00A11C5D" w:rsidRPr="00A11C5D" w:rsidRDefault="00A11C5D" w:rsidP="00A11C5D">
      <w:pPr>
        <w:rPr>
          <w:rFonts w:ascii="Baskerville" w:hAnsi="Baskerville"/>
          <w:lang w:val="en-DE"/>
        </w:rPr>
      </w:pPr>
    </w:p>
    <w:p w14:paraId="162DDAC0" w14:textId="775DB1FF" w:rsidR="00A11C5D" w:rsidRPr="00A11C5D" w:rsidRDefault="00A11C5D" w:rsidP="00A11C5D">
      <w:pPr>
        <w:rPr>
          <w:rFonts w:ascii="Baskerville" w:hAnsi="Baskerville"/>
          <w:lang w:val="en-DE"/>
        </w:rPr>
      </w:pPr>
      <w:r w:rsidRPr="00A11C5D">
        <w:rPr>
          <w:rFonts w:ascii="Baskerville" w:hAnsi="Baskerville"/>
          <w:lang w:val="en-DE"/>
        </w:rPr>
        <w:t>Hermann Ley förderte gezielt das freie Nachdenken über neue wissenschaftliche Ansätze. Diese offene Atmosphäre prägte den Lehrstuhl maßgeblich. Forschung stand im Mittelpunkt. Ich selbst stieß damals auf Themen wie Kybernetik und Operations Research – Problemstellungen, die gerade aufkamen und in den philosophischen Diskurs rückten. Dabei fiel besonders die Bedeutung der individuellen Rolle innerhalb wissenschaftlicher Entwicklungen auf.</w:t>
      </w:r>
      <w:r>
        <w:rPr>
          <w:rFonts w:ascii="Baskerville" w:hAnsi="Baskerville"/>
          <w:lang w:val="en-DE"/>
        </w:rPr>
        <w:t xml:space="preserve"> </w:t>
      </w:r>
      <w:r w:rsidRPr="00A11C5D">
        <w:rPr>
          <w:rFonts w:ascii="Baskerville" w:hAnsi="Baskerville"/>
          <w:lang w:val="en-DE"/>
        </w:rPr>
        <w:t>Interessanterweise entdeckte ich einen Zusammenhang zwischen Existenzialismus und Kybernetik – insbesondere in Bezug auf die Rolle der Persönlichkeit. Hermann Ley legte großen Wert darauf, dass wir Zeit und Raum hatten, um solche Ideen zu durchdenken. Wie Gerhard Banse es treffend formulierte: „Ihr seid hier, um nachzudenken – etwas, das ohne diese Gemeinschaft nicht möglich wäre.“ Diese Atmosphäre war für viele von uns äußerst inspirierend und gewinnbringend</w:t>
      </w:r>
    </w:p>
    <w:p w14:paraId="378AA52A" w14:textId="77777777" w:rsidR="0028237B" w:rsidRDefault="0028237B">
      <w:pPr>
        <w:rPr>
          <w:rFonts w:ascii="Baskerville" w:hAnsi="Baskerville"/>
        </w:rPr>
      </w:pPr>
    </w:p>
    <w:p w14:paraId="36572527" w14:textId="07CD45D2" w:rsidR="00BB1E90" w:rsidRPr="00A11C5D" w:rsidRDefault="0028237B">
      <w:pPr>
        <w:rPr>
          <w:rFonts w:ascii="Baskerville" w:hAnsi="Baskerville"/>
          <w:lang w:val="en-DE"/>
        </w:rPr>
      </w:pPr>
      <w:r w:rsidRPr="0028237B">
        <w:rPr>
          <w:rFonts w:ascii="Baskerville" w:hAnsi="Baskerville"/>
          <w:b/>
          <w:bCs/>
        </w:rPr>
        <w:t>Prof</w:t>
      </w:r>
      <w:r w:rsidR="00BB1E90">
        <w:rPr>
          <w:rFonts w:ascii="Baskerville" w:hAnsi="Baskerville"/>
          <w:b/>
          <w:bCs/>
        </w:rPr>
        <w:t>. Banse:</w:t>
      </w:r>
      <w:r>
        <w:rPr>
          <w:rFonts w:ascii="Baskerville" w:hAnsi="Baskerville"/>
        </w:rPr>
        <w:t xml:space="preserve"> </w:t>
      </w:r>
      <w:r w:rsidR="00A11C5D" w:rsidRPr="00A11C5D">
        <w:rPr>
          <w:rFonts w:ascii="Baskerville" w:hAnsi="Baskerville"/>
          <w:lang w:val="en-DE"/>
        </w:rPr>
        <w:t>Eine besondere Tradition, die ich hervorheben möchte, war die sogenannte </w:t>
      </w:r>
      <w:r w:rsidR="00A11C5D" w:rsidRPr="00A11C5D">
        <w:rPr>
          <w:rFonts w:ascii="Baskerville" w:hAnsi="Baskerville"/>
          <w:b/>
          <w:bCs/>
          <w:lang w:val="en-DE"/>
        </w:rPr>
        <w:t>„Corresponder-Woche“</w:t>
      </w:r>
      <w:r w:rsidR="00A11C5D" w:rsidRPr="00A11C5D">
        <w:rPr>
          <w:rFonts w:ascii="Baskerville" w:hAnsi="Baskerville"/>
          <w:lang w:val="en-DE"/>
        </w:rPr>
        <w:t>. Diese jährliche Veranstaltung fand immer im Mai statt und brachte Absolventen verschiedener Generationen zusammen – auch die Älteren, die bereits vor uns studiert hatten. Sie stellten sich vor, hielten Vorträge und diskutierten mit uns Jüngeren. Es war ein wenig wie eine große Familie.</w:t>
      </w:r>
      <w:r w:rsidR="00A11C5D">
        <w:rPr>
          <w:rFonts w:ascii="Baskerville" w:hAnsi="Baskerville"/>
          <w:lang w:val="en-DE"/>
        </w:rPr>
        <w:t xml:space="preserve"> </w:t>
      </w:r>
      <w:r w:rsidR="00A11C5D" w:rsidRPr="00A11C5D">
        <w:rPr>
          <w:rFonts w:ascii="Baskerville" w:hAnsi="Baskerville"/>
          <w:lang w:val="en-DE"/>
        </w:rPr>
        <w:t>Durch diese Treffen entstanden wertvolle Kontakte, die oft weit über das Studium hinaus hielten. Man wusste, wer in Chemnitz oder Dresden tätig war, und konnte sich austauschen – besonders, wenn es um Auslandserfahrungen oder berufliche Perspektiven ging. Diese Veranstaltung war etwas ganz Besonderes, weil sie einen offenen und generationsübergreifenden Dialog ermöglichte.</w:t>
      </w:r>
    </w:p>
    <w:p w14:paraId="504374F4" w14:textId="77777777" w:rsidR="00BB1E90" w:rsidRDefault="00BB1E90">
      <w:pPr>
        <w:rPr>
          <w:rFonts w:ascii="Baskerville" w:hAnsi="Baskerville"/>
        </w:rPr>
      </w:pPr>
    </w:p>
    <w:p w14:paraId="333453D1" w14:textId="1BDAB0B9" w:rsidR="002C5F20" w:rsidRDefault="00BB1E90">
      <w:pPr>
        <w:rPr>
          <w:rFonts w:ascii="Baskerville" w:hAnsi="Baskerville"/>
        </w:rPr>
      </w:pPr>
      <w:r w:rsidRPr="00BB1E90">
        <w:rPr>
          <w:rFonts w:ascii="Baskerville" w:hAnsi="Baskerville"/>
          <w:b/>
          <w:bCs/>
        </w:rPr>
        <w:t>Prof. Büttner:</w:t>
      </w:r>
      <w:r>
        <w:rPr>
          <w:rFonts w:ascii="Baskerville" w:hAnsi="Baskerville"/>
        </w:rPr>
        <w:t xml:space="preserve"> </w:t>
      </w:r>
      <w:r w:rsidR="00C475D8" w:rsidRPr="00C475D8">
        <w:rPr>
          <w:rFonts w:ascii="Baskerville" w:hAnsi="Baskerville"/>
        </w:rPr>
        <w:t>Daraus entwickelten sich weitere Kontakte. Du hast zum Beispiel mit Helge Wendt aus Magdeburg, auch einem Absolventen, geschrieben. So entstanden neue Verflechtungen. Und vielleicht noch eine kleine Anekdote zum Schmunzeln: Diese Kühlungsborn-Woche fand in einer Jugendherberge statt, und selbst Hermann Lay und wir alle schliefen in Doppelstockbetten. Obwohl einige von uns bereits Familie und Kinder dabeihatten, herrschte eine Atmosphäre, in der keine Person im Vordergrund stand. Es ging vielmehr darum, gemeinsam über Dinge nachzudenken.</w:t>
      </w:r>
    </w:p>
    <w:p w14:paraId="47B54040" w14:textId="77777777" w:rsidR="002C5F20" w:rsidRDefault="002C5F20">
      <w:pPr>
        <w:rPr>
          <w:rFonts w:ascii="Baskerville" w:hAnsi="Baskerville"/>
        </w:rPr>
      </w:pPr>
    </w:p>
    <w:p w14:paraId="0C805A35" w14:textId="77777777" w:rsidR="00A11C5D" w:rsidRDefault="002C5F20" w:rsidP="00A11C5D">
      <w:pPr>
        <w:rPr>
          <w:rFonts w:ascii="Baskerville" w:hAnsi="Baskerville"/>
        </w:rPr>
      </w:pPr>
      <w:r w:rsidRPr="00C475D8">
        <w:rPr>
          <w:rFonts w:ascii="Baskerville" w:hAnsi="Baskerville"/>
          <w:b/>
          <w:bCs/>
        </w:rPr>
        <w:t>Prof. Paycha:</w:t>
      </w:r>
      <w:r>
        <w:rPr>
          <w:rFonts w:ascii="Baskerville" w:hAnsi="Baskerville"/>
        </w:rPr>
        <w:t xml:space="preserve"> </w:t>
      </w:r>
      <w:r w:rsidR="00A11C5D" w:rsidRPr="00A11C5D">
        <w:rPr>
          <w:rFonts w:ascii="Baskerville" w:hAnsi="Baskerville"/>
        </w:rPr>
        <w:t>Das klingt tatsächlich sehr spannend. Herr Banse, Sie haben sich später intensiv der Lehre gewidmet und unterrichteten mit großer Leidenschaft – sogar noch bis vor einigen Jahren.</w:t>
      </w:r>
    </w:p>
    <w:p w14:paraId="3D471DF0" w14:textId="77777777" w:rsidR="00A11C5D" w:rsidRDefault="00A11C5D" w:rsidP="00A11C5D">
      <w:pPr>
        <w:rPr>
          <w:rFonts w:ascii="Baskerville" w:hAnsi="Baskerville"/>
        </w:rPr>
      </w:pPr>
    </w:p>
    <w:p w14:paraId="1EC411BE" w14:textId="33116471" w:rsidR="00C475D8" w:rsidRDefault="00A11C5D" w:rsidP="00A11C5D">
      <w:pPr>
        <w:rPr>
          <w:rFonts w:ascii="Baskerville" w:hAnsi="Baskerville"/>
        </w:rPr>
      </w:pPr>
      <w:r w:rsidRPr="00A11C5D">
        <w:rPr>
          <w:rFonts w:ascii="Baskerville" w:hAnsi="Baskerville"/>
        </w:rPr>
        <w:lastRenderedPageBreak/>
        <w:t>Da Sie sowohl das Bildungssystem der DDR als auch das nach der Wende erlebt haben, würde mich interessieren: Wie haben Sie diesen Wandel persönlich empfunden? Welche Unterschiede haben Sie wahrgenommen, und wie würden Sie beide Systeme im Vergleich beschreiben?</w:t>
      </w:r>
    </w:p>
    <w:p w14:paraId="31E99DD2" w14:textId="77777777" w:rsidR="00C475D8" w:rsidRDefault="00C475D8">
      <w:pPr>
        <w:rPr>
          <w:rFonts w:ascii="Baskerville" w:hAnsi="Baskerville"/>
        </w:rPr>
      </w:pPr>
    </w:p>
    <w:p w14:paraId="3B979F87" w14:textId="510F3674" w:rsidR="00C475D8" w:rsidRPr="00C475D8" w:rsidRDefault="00C475D8" w:rsidP="00A11C5D">
      <w:pPr>
        <w:rPr>
          <w:rFonts w:ascii="Baskerville" w:hAnsi="Baskerville"/>
        </w:rPr>
      </w:pPr>
      <w:r w:rsidRPr="00C475D8">
        <w:rPr>
          <w:rFonts w:ascii="Baskerville" w:hAnsi="Baskerville"/>
          <w:b/>
          <w:bCs/>
        </w:rPr>
        <w:t>Prof. Banse:</w:t>
      </w:r>
      <w:r>
        <w:rPr>
          <w:rFonts w:ascii="Baskerville" w:hAnsi="Baskerville"/>
        </w:rPr>
        <w:t xml:space="preserve"> </w:t>
      </w:r>
      <w:r w:rsidR="00A11C5D" w:rsidRPr="00A11C5D">
        <w:rPr>
          <w:rFonts w:ascii="Baskerville" w:hAnsi="Baskerville"/>
        </w:rPr>
        <w:t>Ein direkter Vergleich ist schwierig – sowohl in Bezug auf die Studierenden als auch auf die Lehre selbst. Das Interesse der Studierenden war jedoch immer vorhanden, egal ob zu DDR-Zeiten an der Humboldt-Universität bei den Philosophen oder nach der Wende an der BTU Cottbus.</w:t>
      </w:r>
      <w:r w:rsidR="00A11C5D">
        <w:rPr>
          <w:rFonts w:ascii="Baskerville" w:hAnsi="Baskerville"/>
        </w:rPr>
        <w:t xml:space="preserve"> </w:t>
      </w:r>
      <w:r w:rsidR="00A11C5D" w:rsidRPr="00A11C5D">
        <w:rPr>
          <w:rFonts w:ascii="Baskerville" w:hAnsi="Baskerville"/>
        </w:rPr>
        <w:t>Ein wesentlicher Unterschied lag jedoch in der Einbindung der Studierenden. Während meiner fünf Jahre an der BTU gab es das sogenannte fachübergreifende Studium, das für alle Studierenden verpflichtend war. Innerhalb ihres Studiengangs mussten sie bestimmte Lehrveranstaltungen belegen – jedoch ohne feste Vorgaben, welche genau.</w:t>
      </w:r>
    </w:p>
    <w:p w14:paraId="42CFCE97" w14:textId="77777777" w:rsidR="00C475D8" w:rsidRPr="00C475D8" w:rsidRDefault="00C475D8" w:rsidP="00C475D8">
      <w:pPr>
        <w:rPr>
          <w:rFonts w:ascii="Baskerville" w:hAnsi="Baskerville"/>
        </w:rPr>
      </w:pPr>
    </w:p>
    <w:p w14:paraId="72B1D866" w14:textId="39355AD0" w:rsidR="00C475D8" w:rsidRDefault="00C475D8" w:rsidP="00C475D8">
      <w:pPr>
        <w:rPr>
          <w:rFonts w:ascii="Baskerville" w:hAnsi="Baskerville"/>
        </w:rPr>
      </w:pPr>
      <w:r w:rsidRPr="00C475D8">
        <w:rPr>
          <w:rFonts w:ascii="Baskerville" w:hAnsi="Baskerville"/>
        </w:rPr>
        <w:t>Das führte dazu, dass in manchen meiner Lehrveranstaltungen Studierende aus ganz unterschiedlichen Semestern und Fachrichtungen zusammensaßen – Erstsemester neben Siebtsemester, Ingenieure neben Physik- oder Verfahrenswissenschaftler. Das war spannend für den Erfahrungsaustausch, aber zugleich eine Herausforderung, da es schwer war, den Unterricht auf ein einheitliches Niveau für alle anzupassen. Ich fand es jedoch immer bereichernd, wenn sich die Studierenden mit ihren unterschiedlichen Perspektiven einbrachten. Ein Siebtsemester konnte natürlich anders argumentieren als jemand im zweiten Semester, und jemand aus der Informatik sah die Dinge anders als jemand aus den Umweltwissenschaften. Die größte Herausforderung war es, Themen zu finden, die für alle gleichermaßen interessant waren – das war wohl die prägendste Erfahrung, die ich in Cottbus gemacht habe.</w:t>
      </w:r>
    </w:p>
    <w:p w14:paraId="33372A74" w14:textId="77777777" w:rsidR="00C475D8" w:rsidRDefault="00C475D8" w:rsidP="00C475D8">
      <w:pPr>
        <w:rPr>
          <w:rFonts w:ascii="Baskerville" w:hAnsi="Baskerville"/>
        </w:rPr>
      </w:pPr>
    </w:p>
    <w:p w14:paraId="4A864D4D" w14:textId="77777777" w:rsidR="00C66027" w:rsidRPr="00C66027" w:rsidRDefault="00C66027" w:rsidP="00C66027">
      <w:pPr>
        <w:rPr>
          <w:rFonts w:ascii="Baskerville" w:hAnsi="Baskerville"/>
          <w:lang w:val="en-DE"/>
        </w:rPr>
      </w:pPr>
      <w:r w:rsidRPr="00C66027">
        <w:rPr>
          <w:rFonts w:ascii="Baskerville" w:hAnsi="Baskerville"/>
          <w:lang w:val="en-DE"/>
        </w:rPr>
        <w:t>Hier in Potsdam habe ich eine Zeit lang Lehrveranstaltungen gehalten, auch noch während meiner Zeit in Karlsruhe. Das hing damit zusammen, dass ich mich mit einem speziellen Gebiet befasst habe – der sogenannten Allgemeinen Technologie. Das ist eine deutsche Erfindung, die auf Johann Beckmann zurückgeht. Er entwickelte 1806 in Göttingen diesen Ansatz als eine generalistische Theorie über die Entstehung und Verwendung von Technik. Ursprünglich sollte sie Staatsbediensteten helfen – also gewissermaßen eine frühe Form dessen, was heute in Gewerbeämtern als technisches Grundverständnis gefragt ist.</w:t>
      </w:r>
    </w:p>
    <w:p w14:paraId="1BED41CA" w14:textId="77777777" w:rsidR="00A11C5D" w:rsidRDefault="00C66027" w:rsidP="00C66027">
      <w:pPr>
        <w:rPr>
          <w:rFonts w:ascii="Baskerville" w:hAnsi="Baskerville"/>
          <w:lang w:val="en-DE"/>
        </w:rPr>
      </w:pPr>
      <w:r w:rsidRPr="00C66027">
        <w:rPr>
          <w:rFonts w:ascii="Baskerville" w:hAnsi="Baskerville"/>
          <w:lang w:val="en-DE"/>
        </w:rPr>
        <w:t xml:space="preserve">Ich war einer der wenigen in Deutschland, die dieses Fach weitergeführt haben. In der Lehrerausbildung hier in Potsdam gab es auch nach der Wende noch einen Kurs zur Allgemeinen Technologie, den ich unterrichtete. </w:t>
      </w:r>
    </w:p>
    <w:p w14:paraId="716B98BE" w14:textId="77777777" w:rsidR="00A11C5D" w:rsidRDefault="00A11C5D" w:rsidP="00C66027">
      <w:pPr>
        <w:rPr>
          <w:rFonts w:ascii="Baskerville" w:hAnsi="Baskerville"/>
          <w:lang w:val="en-DE"/>
        </w:rPr>
      </w:pPr>
    </w:p>
    <w:p w14:paraId="1D506402" w14:textId="7801A032" w:rsidR="00C66027" w:rsidRPr="00C66027" w:rsidRDefault="00C66027" w:rsidP="00C66027">
      <w:pPr>
        <w:rPr>
          <w:rFonts w:ascii="Baskerville" w:hAnsi="Baskerville"/>
          <w:lang w:val="en-DE"/>
        </w:rPr>
      </w:pPr>
      <w:r w:rsidRPr="00C66027">
        <w:rPr>
          <w:rFonts w:ascii="Baskerville" w:hAnsi="Baskerville"/>
          <w:lang w:val="en-DE"/>
        </w:rPr>
        <w:t>Das war wieder eine andere Erfahrung, denn diesmal waren alle Studierenden aus demselben Semester. Doch hier ergab sich eine neue Herausforderung: Wie es manchmal bei Lehramtsstudierenden der Fall ist, war das Interesse nicht besonders groß. Zudem war das Fach nicht optimal im Curriculum eingeordnet. Meiner Meinung nach sollte Allgemeine Technologie erst gelehrt werden, wenn die Studierenden bereits technisches Wissen haben – zu früh macht es wenig Sinn. Es wäre unmöglich, es als Einstiegsfach zu unterrichten, sodass man es entsprechend anders aufbauen muss.</w:t>
      </w:r>
    </w:p>
    <w:p w14:paraId="32CB9F17" w14:textId="77777777" w:rsidR="00C66027" w:rsidRDefault="00C66027">
      <w:pPr>
        <w:rPr>
          <w:rFonts w:ascii="Baskerville" w:hAnsi="Baskerville"/>
        </w:rPr>
      </w:pPr>
    </w:p>
    <w:p w14:paraId="703B2260" w14:textId="2A3995AD" w:rsidR="00C66027" w:rsidRDefault="00C66027" w:rsidP="00C66027">
      <w:pPr>
        <w:rPr>
          <w:rFonts w:ascii="Baskerville" w:hAnsi="Baskerville"/>
        </w:rPr>
      </w:pPr>
      <w:r w:rsidRPr="00C66027">
        <w:rPr>
          <w:rFonts w:ascii="Baskerville" w:hAnsi="Baskerville"/>
        </w:rPr>
        <w:t>Ich fand das insgesamt eine sehr interessante Erfahrung. In Cottbus waren die Gruppen eher klein – meist 15 bis 20 Studierende, manchmal bis zu 100</w:t>
      </w:r>
      <w:r w:rsidR="005D348C">
        <w:rPr>
          <w:rFonts w:ascii="Baskerville" w:hAnsi="Baskerville"/>
        </w:rPr>
        <w:t xml:space="preserve">. </w:t>
      </w:r>
      <w:r w:rsidRPr="00C66027">
        <w:rPr>
          <w:rFonts w:ascii="Baskerville" w:hAnsi="Baskerville"/>
        </w:rPr>
        <w:t>Hier in Potsdam habe ich Lehrveranstaltungen in großen Hörsälen gehalten, teilweise draußen in Golm. Das war eine ganz andere Dimension.</w:t>
      </w:r>
      <w:r>
        <w:rPr>
          <w:rFonts w:ascii="Baskerville" w:hAnsi="Baskerville"/>
        </w:rPr>
        <w:t xml:space="preserve"> </w:t>
      </w:r>
      <w:r w:rsidRPr="00C66027">
        <w:rPr>
          <w:rFonts w:ascii="Baskerville" w:hAnsi="Baskerville"/>
        </w:rPr>
        <w:t xml:space="preserve">Ich habe auch in Wismar unterrichtet, was wieder eine eigene Erfahrung war. Generell habe ich immer gerne gelehrt. Nach der Wende habe ich dann auch </w:t>
      </w:r>
      <w:r w:rsidRPr="00C66027">
        <w:rPr>
          <w:rFonts w:ascii="Baskerville" w:hAnsi="Baskerville"/>
        </w:rPr>
        <w:lastRenderedPageBreak/>
        <w:t>viel im Ausland gearbeitet – in Katowice in Polen, in der Slowakei und in Tschechien.</w:t>
      </w:r>
      <w:r>
        <w:rPr>
          <w:rFonts w:ascii="Baskerville" w:hAnsi="Baskerville"/>
        </w:rPr>
        <w:br/>
      </w:r>
      <w:r>
        <w:rPr>
          <w:rFonts w:ascii="Baskerville" w:hAnsi="Baskerville"/>
        </w:rPr>
        <w:br/>
      </w:r>
      <w:r w:rsidRPr="00C66027">
        <w:rPr>
          <w:rFonts w:ascii="Baskerville" w:hAnsi="Baskerville"/>
          <w:b/>
          <w:bCs/>
        </w:rPr>
        <w:t>Prof. Paycha:</w:t>
      </w:r>
      <w:r>
        <w:rPr>
          <w:rFonts w:ascii="Baskerville" w:hAnsi="Baskerville"/>
        </w:rPr>
        <w:t xml:space="preserve"> D</w:t>
      </w:r>
      <w:r w:rsidR="0085049B" w:rsidRPr="000F10A4">
        <w:rPr>
          <w:rFonts w:ascii="Baskerville" w:hAnsi="Baskerville"/>
        </w:rPr>
        <w:t>as</w:t>
      </w:r>
      <w:r>
        <w:rPr>
          <w:rFonts w:ascii="Baskerville" w:hAnsi="Baskerville"/>
        </w:rPr>
        <w:t xml:space="preserve"> war nach der Wende. Wie kam das zustande? </w:t>
      </w:r>
    </w:p>
    <w:p w14:paraId="28EEDD6E" w14:textId="77777777" w:rsidR="00C66027" w:rsidRDefault="00C66027">
      <w:pPr>
        <w:rPr>
          <w:rFonts w:ascii="Baskerville" w:hAnsi="Baskerville"/>
        </w:rPr>
      </w:pPr>
    </w:p>
    <w:p w14:paraId="4ABF5415" w14:textId="77777777" w:rsidR="00A11C5D" w:rsidRPr="00A11C5D" w:rsidRDefault="00C66027" w:rsidP="00A11C5D">
      <w:pPr>
        <w:rPr>
          <w:rFonts w:ascii="Baskerville" w:hAnsi="Baskerville"/>
        </w:rPr>
      </w:pPr>
      <w:r w:rsidRPr="00C66027">
        <w:rPr>
          <w:rFonts w:ascii="Baskerville" w:hAnsi="Baskerville"/>
          <w:b/>
          <w:bCs/>
        </w:rPr>
        <w:t>Prof. Banse:</w:t>
      </w:r>
      <w:r>
        <w:rPr>
          <w:rFonts w:ascii="Baskerville" w:hAnsi="Baskerville"/>
        </w:rPr>
        <w:t xml:space="preserve"> </w:t>
      </w:r>
      <w:r w:rsidR="00A11C5D" w:rsidRPr="00A11C5D">
        <w:rPr>
          <w:rFonts w:ascii="Baskerville" w:hAnsi="Baskerville"/>
        </w:rPr>
        <w:t>Nach der Wende gab es verschiedene Möglichkeiten, Wissenschaftler aufzufangen, die im Zuge der Abwicklung der Akademie ihre Positionen verloren. Eine dieser Optionen war die sogenannte KAW – die Kündigungs- und Abwicklungsinitiative. Sie bot eine finanzielle Unterstützung über fünf Jahre.</w:t>
      </w:r>
    </w:p>
    <w:p w14:paraId="29098CC3" w14:textId="77777777" w:rsidR="00A11C5D" w:rsidRPr="00A11C5D" w:rsidRDefault="00A11C5D" w:rsidP="00A11C5D">
      <w:pPr>
        <w:rPr>
          <w:rFonts w:ascii="Baskerville" w:hAnsi="Baskerville"/>
        </w:rPr>
      </w:pPr>
    </w:p>
    <w:p w14:paraId="6E69D43A" w14:textId="77777777" w:rsidR="00A11C5D" w:rsidRPr="00A11C5D" w:rsidRDefault="00A11C5D" w:rsidP="00A11C5D">
      <w:pPr>
        <w:rPr>
          <w:rFonts w:ascii="Baskerville" w:hAnsi="Baskerville"/>
        </w:rPr>
      </w:pPr>
      <w:r w:rsidRPr="00A11C5D">
        <w:rPr>
          <w:rFonts w:ascii="Baskerville" w:hAnsi="Baskerville"/>
        </w:rPr>
        <w:t>In den ersten beiden Jahren war man ungebunden. Ab dem dritten Jahr musste man jedoch eine feste Einrichtung finden, an die man sich anschloss. In meinem Fall war das Cottbus. Die Idee hinter diesem Modell war es, Wissenschaftler für langfristige Tätigkeiten an den neuen Hochschulstandorten zu gewinnen und sie dort zu halten.</w:t>
      </w:r>
    </w:p>
    <w:p w14:paraId="6CFFA888" w14:textId="77777777" w:rsidR="00A11C5D" w:rsidRPr="00A11C5D" w:rsidRDefault="00A11C5D" w:rsidP="00A11C5D">
      <w:pPr>
        <w:rPr>
          <w:rFonts w:ascii="Baskerville" w:hAnsi="Baskerville"/>
        </w:rPr>
      </w:pPr>
    </w:p>
    <w:p w14:paraId="33E027EA" w14:textId="26F1662A" w:rsidR="005D348C" w:rsidRDefault="00A11C5D" w:rsidP="00A11C5D">
      <w:pPr>
        <w:rPr>
          <w:rFonts w:ascii="Baskerville" w:hAnsi="Baskerville"/>
        </w:rPr>
      </w:pPr>
      <w:r w:rsidRPr="00A11C5D">
        <w:rPr>
          <w:rFonts w:ascii="Baskerville" w:hAnsi="Baskerville"/>
        </w:rPr>
        <w:t>In Brandenburg funktionierte das jedoch nur bedingt. Nach Ablauf der fünf Jahre durfte man zwar bleiben, musste jedoch 50 % seines Gehalts selbst einwerben. Eine Reduzierung der Stelle auf die Hälfte war keine Option – stattdessen war es verpflichtend, die fehlenden 50 % durch eigene Projekte oder Drittmittel zu finanzieren.</w:t>
      </w:r>
    </w:p>
    <w:p w14:paraId="2B187D43" w14:textId="77777777" w:rsidR="00A11C5D" w:rsidRDefault="00A11C5D" w:rsidP="00A11C5D">
      <w:pPr>
        <w:rPr>
          <w:rFonts w:ascii="Baskerville" w:hAnsi="Baskerville"/>
          <w:lang w:val="en-DE"/>
        </w:rPr>
      </w:pPr>
    </w:p>
    <w:p w14:paraId="6213F4FE" w14:textId="6CA4A0E6" w:rsidR="00D71CA1" w:rsidRPr="00D71CA1" w:rsidRDefault="00D71CA1" w:rsidP="00D71CA1">
      <w:pPr>
        <w:rPr>
          <w:rFonts w:ascii="Baskerville" w:hAnsi="Baskerville"/>
          <w:lang w:val="en-DE"/>
        </w:rPr>
      </w:pPr>
      <w:r w:rsidRPr="00D71CA1">
        <w:rPr>
          <w:rFonts w:ascii="Baskerville" w:hAnsi="Baskerville"/>
          <w:lang w:val="en-DE"/>
        </w:rPr>
        <w:t>In Bad Neuenahr bei Bonn gab es eine Europäische Akademie zur Erforschung der Folgen wissenschaftlich-technischer Entwicklungen. Da sie auch eine Verbindung zu Osteuropa hatte, suchte ich den Kontakt und entwickelte ein eigenes Projekt. Meine Aufgabe war es, Beziehungen nach Osteuropa im Bereich Technik, Ethik und Technikfolgenabschätzung aufzubauen. Dabei konnte ich auf einige Erfahrungen aus DDR-Zeiten zurückgreifen, da es ja bereits gewisse Kontakte gab.</w:t>
      </w:r>
      <w:r>
        <w:rPr>
          <w:rFonts w:ascii="Baskerville" w:hAnsi="Baskerville"/>
          <w:lang w:val="en-DE"/>
        </w:rPr>
        <w:t xml:space="preserve">  </w:t>
      </w:r>
      <w:r w:rsidRPr="00D71CA1">
        <w:rPr>
          <w:rFonts w:ascii="Baskerville" w:hAnsi="Baskerville"/>
          <w:lang w:val="en-DE"/>
        </w:rPr>
        <w:t>So führte mich meine Arbeit zunächst nach Polen, Tschechien und Ungarn, wo wir Kooperationen aufbauten. Das Projekt lief zwei Jahre, bis es abgeschlossen war. Danach ging ich nach Karlsruhe, wo die Arbeit weitergeführt wurde. Dort stellte sich die Frage: Wie können wir das langfristig nutzen? Daraus entstand schließlich ein neues Projekt, das heute noch Bestand hat. Es nennt sich Kult-Media: Cultural Diversity and New Media, ein internationales Netzwerk, das Wissenschaftler zusammenbringt. In diesem Jahr wird dazu hier in Potsdam eine Konferenz stattfinden.</w:t>
      </w:r>
    </w:p>
    <w:p w14:paraId="113C63DB" w14:textId="77777777" w:rsidR="005D348C" w:rsidRDefault="005D348C">
      <w:pPr>
        <w:rPr>
          <w:rFonts w:ascii="Baskerville" w:hAnsi="Baskerville"/>
        </w:rPr>
      </w:pPr>
    </w:p>
    <w:p w14:paraId="01C13059" w14:textId="19213229" w:rsidR="005D348C" w:rsidRDefault="005D348C">
      <w:pPr>
        <w:rPr>
          <w:rFonts w:ascii="Baskerville" w:hAnsi="Baskerville"/>
        </w:rPr>
      </w:pPr>
      <w:r w:rsidRPr="005D348C">
        <w:rPr>
          <w:rFonts w:ascii="Baskerville" w:hAnsi="Baskerville"/>
          <w:b/>
          <w:bCs/>
        </w:rPr>
        <w:t>Prof. Paycha:</w:t>
      </w:r>
      <w:r>
        <w:rPr>
          <w:rFonts w:ascii="Baskerville" w:hAnsi="Baskerville"/>
        </w:rPr>
        <w:t xml:space="preserve"> Interesant.</w:t>
      </w:r>
      <w:r w:rsidR="0085049B" w:rsidRPr="000F10A4">
        <w:rPr>
          <w:rFonts w:ascii="Baskerville" w:hAnsi="Baskerville"/>
        </w:rPr>
        <w:t xml:space="preserve"> Aus welchen Gebieten </w:t>
      </w:r>
      <w:r>
        <w:rPr>
          <w:rFonts w:ascii="Baskerville" w:hAnsi="Baskerville"/>
        </w:rPr>
        <w:t>kamen diese Wissenschaftler?</w:t>
      </w:r>
    </w:p>
    <w:p w14:paraId="1FD12600" w14:textId="77777777" w:rsidR="005D348C" w:rsidRDefault="005D348C">
      <w:pPr>
        <w:rPr>
          <w:rFonts w:ascii="Baskerville" w:hAnsi="Baskerville"/>
        </w:rPr>
      </w:pPr>
    </w:p>
    <w:p w14:paraId="08AAF120" w14:textId="61B26855" w:rsidR="005D348C" w:rsidRDefault="005D348C">
      <w:pPr>
        <w:rPr>
          <w:rFonts w:ascii="Baskerville" w:hAnsi="Baskerville"/>
        </w:rPr>
      </w:pPr>
      <w:r w:rsidRPr="005D348C">
        <w:rPr>
          <w:rFonts w:ascii="Baskerville" w:hAnsi="Baskerville"/>
          <w:b/>
          <w:bCs/>
        </w:rPr>
        <w:t>Prof. Banse:</w:t>
      </w:r>
      <w:r>
        <w:rPr>
          <w:rFonts w:ascii="Baskerville" w:hAnsi="Baskerville"/>
        </w:rPr>
        <w:t xml:space="preserve"> D</w:t>
      </w:r>
      <w:r w:rsidR="0085049B" w:rsidRPr="000F10A4">
        <w:rPr>
          <w:rFonts w:ascii="Baskerville" w:hAnsi="Baskerville"/>
        </w:rPr>
        <w:t>as sind, Philosophen, Informatiker, Sozialwissenschaftler, Linguisten.</w:t>
      </w:r>
      <w:r w:rsidR="00D71CA1">
        <w:rPr>
          <w:rFonts w:ascii="Baskerville" w:hAnsi="Baskerville"/>
        </w:rPr>
        <w:t>..</w:t>
      </w:r>
    </w:p>
    <w:p w14:paraId="58FA23AB" w14:textId="77777777" w:rsidR="005D348C" w:rsidRDefault="005D348C">
      <w:pPr>
        <w:rPr>
          <w:rFonts w:ascii="Baskerville" w:hAnsi="Baskerville"/>
        </w:rPr>
      </w:pPr>
    </w:p>
    <w:p w14:paraId="0290C76C" w14:textId="1734BFD5" w:rsidR="005D348C" w:rsidRDefault="005D348C">
      <w:pPr>
        <w:rPr>
          <w:rFonts w:ascii="Baskerville" w:hAnsi="Baskerville"/>
        </w:rPr>
      </w:pPr>
      <w:r w:rsidRPr="005D348C">
        <w:rPr>
          <w:rFonts w:ascii="Baskerville" w:hAnsi="Baskerville"/>
          <w:b/>
          <w:bCs/>
        </w:rPr>
        <w:t>Prof. Paycha:</w:t>
      </w:r>
      <w:r>
        <w:rPr>
          <w:rFonts w:ascii="Baskerville" w:hAnsi="Baskerville"/>
        </w:rPr>
        <w:t xml:space="preserve"> </w:t>
      </w:r>
      <w:r w:rsidR="0085049B" w:rsidRPr="000F10A4">
        <w:rPr>
          <w:rFonts w:ascii="Baskerville" w:hAnsi="Baskerville"/>
        </w:rPr>
        <w:t>Sie haben</w:t>
      </w:r>
      <w:r>
        <w:rPr>
          <w:rFonts w:ascii="Baskerville" w:hAnsi="Baskerville"/>
        </w:rPr>
        <w:t xml:space="preserve"> </w:t>
      </w:r>
      <w:r w:rsidR="00A11C5D">
        <w:rPr>
          <w:rFonts w:ascii="Baskerville" w:hAnsi="Baskerville"/>
        </w:rPr>
        <w:t>die</w:t>
      </w:r>
      <w:r>
        <w:rPr>
          <w:rFonts w:ascii="Baskerville" w:hAnsi="Baskerville"/>
        </w:rPr>
        <w:t xml:space="preserve"> Idee der</w:t>
      </w:r>
      <w:r w:rsidR="00A11C5D">
        <w:rPr>
          <w:rFonts w:ascii="Baskerville" w:hAnsi="Baskerville"/>
        </w:rPr>
        <w:t xml:space="preserve"> interdiziplinären</w:t>
      </w:r>
      <w:r>
        <w:rPr>
          <w:rFonts w:ascii="Baskerville" w:hAnsi="Baskerville"/>
        </w:rPr>
        <w:t xml:space="preserve"> Zusammenarbeit </w:t>
      </w:r>
      <w:r w:rsidR="00A11C5D">
        <w:rPr>
          <w:rFonts w:ascii="Baskerville" w:hAnsi="Baskerville"/>
        </w:rPr>
        <w:t>weiterverfolgt und ausgebaut.</w:t>
      </w:r>
    </w:p>
    <w:p w14:paraId="1E2B2C66" w14:textId="77777777" w:rsidR="005D348C" w:rsidRDefault="005D348C">
      <w:pPr>
        <w:rPr>
          <w:rFonts w:ascii="Baskerville" w:hAnsi="Baskerville"/>
        </w:rPr>
      </w:pPr>
    </w:p>
    <w:p w14:paraId="742E8C08" w14:textId="33BCBF8F" w:rsidR="005D348C" w:rsidRDefault="005D348C">
      <w:pPr>
        <w:rPr>
          <w:rFonts w:ascii="Baskerville" w:hAnsi="Baskerville"/>
        </w:rPr>
      </w:pPr>
      <w:r w:rsidRPr="005D348C">
        <w:rPr>
          <w:rFonts w:ascii="Baskerville" w:hAnsi="Baskerville"/>
          <w:b/>
          <w:bCs/>
        </w:rPr>
        <w:t>Prof. B</w:t>
      </w:r>
      <w:r>
        <w:rPr>
          <w:rFonts w:ascii="Baskerville" w:hAnsi="Baskerville"/>
          <w:b/>
          <w:bCs/>
        </w:rPr>
        <w:t>üttner</w:t>
      </w:r>
      <w:r w:rsidRPr="005D348C">
        <w:rPr>
          <w:rFonts w:ascii="Baskerville" w:hAnsi="Baskerville"/>
          <w:b/>
          <w:bCs/>
        </w:rPr>
        <w:t>:</w:t>
      </w:r>
      <w:r>
        <w:rPr>
          <w:rFonts w:ascii="Baskerville" w:hAnsi="Baskerville"/>
        </w:rPr>
        <w:t xml:space="preserve"> </w:t>
      </w:r>
      <w:r w:rsidR="0085049B" w:rsidRPr="000F10A4">
        <w:rPr>
          <w:rFonts w:ascii="Baskerville" w:hAnsi="Baskerville"/>
        </w:rPr>
        <w:t xml:space="preserve">Ja, </w:t>
      </w:r>
      <w:r>
        <w:rPr>
          <w:rFonts w:ascii="Baskerville" w:hAnsi="Baskerville"/>
        </w:rPr>
        <w:t>das</w:t>
      </w:r>
      <w:r w:rsidR="0085049B" w:rsidRPr="000F10A4">
        <w:rPr>
          <w:rFonts w:ascii="Baskerville" w:hAnsi="Baskerville"/>
        </w:rPr>
        <w:t xml:space="preserve"> kann </w:t>
      </w:r>
      <w:r>
        <w:rPr>
          <w:rFonts w:ascii="Baskerville" w:hAnsi="Baskerville"/>
        </w:rPr>
        <w:t xml:space="preserve">man </w:t>
      </w:r>
      <w:r w:rsidR="0085049B" w:rsidRPr="000F10A4">
        <w:rPr>
          <w:rFonts w:ascii="Baskerville" w:hAnsi="Baskerville"/>
        </w:rPr>
        <w:t>schwer verleugnen</w:t>
      </w:r>
      <w:r>
        <w:rPr>
          <w:rFonts w:ascii="Baskerville" w:hAnsi="Baskerville"/>
        </w:rPr>
        <w:t xml:space="preserve">. </w:t>
      </w:r>
    </w:p>
    <w:p w14:paraId="120475C1" w14:textId="77777777" w:rsidR="005D348C" w:rsidRDefault="005D348C">
      <w:pPr>
        <w:rPr>
          <w:rFonts w:ascii="Baskerville" w:hAnsi="Baskerville"/>
        </w:rPr>
      </w:pPr>
    </w:p>
    <w:p w14:paraId="2A7ADE3F" w14:textId="77777777" w:rsidR="00D71CA1" w:rsidRDefault="005D348C" w:rsidP="00D71CA1">
      <w:pPr>
        <w:rPr>
          <w:rFonts w:ascii="Baskerville" w:hAnsi="Baskerville"/>
          <w:lang w:val="en-DE"/>
        </w:rPr>
      </w:pPr>
      <w:r w:rsidRPr="00D71CA1">
        <w:rPr>
          <w:rFonts w:ascii="Baskerville" w:hAnsi="Baskerville"/>
          <w:b/>
          <w:bCs/>
        </w:rPr>
        <w:t>Prof. Banse:</w:t>
      </w:r>
      <w:r>
        <w:rPr>
          <w:rFonts w:ascii="Baskerville" w:hAnsi="Baskerville"/>
        </w:rPr>
        <w:t xml:space="preserve"> </w:t>
      </w:r>
      <w:r w:rsidR="00D71CA1" w:rsidRPr="00D71CA1">
        <w:rPr>
          <w:rFonts w:ascii="Baskerville" w:hAnsi="Baskerville"/>
          <w:lang w:val="en-DE"/>
        </w:rPr>
        <w:t>Für mich war es immer naheliegend, den interdisziplinären Austausch zu suchen und zu fördern. Ich bin überzeugt, dass beide Seiten davon profitieren – man inspiriert sich gegenseitig und erhält neue Impulse durch den Austausch.</w:t>
      </w:r>
    </w:p>
    <w:p w14:paraId="483AB294" w14:textId="77777777" w:rsidR="00A11C5D" w:rsidRPr="00D71CA1" w:rsidRDefault="00A11C5D" w:rsidP="00D71CA1">
      <w:pPr>
        <w:rPr>
          <w:rFonts w:ascii="Baskerville" w:hAnsi="Baskerville"/>
          <w:lang w:val="en-DE"/>
        </w:rPr>
      </w:pPr>
    </w:p>
    <w:p w14:paraId="46ACD59A" w14:textId="77777777" w:rsidR="00D71CA1" w:rsidRPr="00D71CA1" w:rsidRDefault="00D71CA1" w:rsidP="00D71CA1">
      <w:pPr>
        <w:rPr>
          <w:rFonts w:ascii="Baskerville" w:hAnsi="Baskerville"/>
          <w:lang w:val="en-DE"/>
        </w:rPr>
      </w:pPr>
      <w:r w:rsidRPr="00D71CA1">
        <w:rPr>
          <w:rFonts w:ascii="Baskerville" w:hAnsi="Baskerville"/>
          <w:lang w:val="en-DE"/>
        </w:rPr>
        <w:t>Aus dieser Überzeugung heraus entstand die Idee, ein internationales Netzwerk aufzubauen. Durch meine bestehenden Kontakte setzten wir uns zusammen und überlegten, wie wir das am besten umsetzen könnten. So gründeten wir 2002 das Netzwerk, und seitdem funktioniert es erfolgreich. Letztes Jahr haben wir in Warschau bereits den 20. Jahrestag der Gründung gefeiert.</w:t>
      </w:r>
    </w:p>
    <w:p w14:paraId="09F26F39" w14:textId="6F8B500E" w:rsidR="005D348C" w:rsidRDefault="005D348C">
      <w:pPr>
        <w:rPr>
          <w:rFonts w:ascii="Baskerville" w:hAnsi="Baskerville"/>
        </w:rPr>
      </w:pPr>
      <w:r>
        <w:rPr>
          <w:rFonts w:ascii="Baskerville" w:hAnsi="Baskerville"/>
        </w:rPr>
        <w:lastRenderedPageBreak/>
        <w:br/>
      </w:r>
      <w:r w:rsidRPr="00D71CA1">
        <w:rPr>
          <w:rFonts w:ascii="Baskerville" w:hAnsi="Baskerville"/>
          <w:b/>
          <w:bCs/>
        </w:rPr>
        <w:t>Prof. Paycha:</w:t>
      </w:r>
      <w:r>
        <w:rPr>
          <w:rFonts w:ascii="Baskerville" w:hAnsi="Baskerville"/>
        </w:rPr>
        <w:t xml:space="preserve"> Sie haben dann ein Netzwerk Wissenschaftler gegründet, oder wie könnte man das Ganze beschreiben?</w:t>
      </w:r>
    </w:p>
    <w:p w14:paraId="33434128" w14:textId="77777777" w:rsidR="005D348C" w:rsidRDefault="005D348C">
      <w:pPr>
        <w:rPr>
          <w:rFonts w:ascii="Baskerville" w:hAnsi="Baskerville"/>
        </w:rPr>
      </w:pPr>
    </w:p>
    <w:p w14:paraId="3C46F9D3" w14:textId="77777777" w:rsidR="00D71CA1" w:rsidRDefault="005D348C" w:rsidP="00D71CA1">
      <w:pPr>
        <w:rPr>
          <w:rFonts w:ascii="Baskerville" w:hAnsi="Baskerville"/>
        </w:rPr>
      </w:pPr>
      <w:r w:rsidRPr="005D348C">
        <w:rPr>
          <w:rFonts w:ascii="Baskerville" w:hAnsi="Baskerville"/>
          <w:b/>
          <w:bCs/>
        </w:rPr>
        <w:t>Prof. Banse:</w:t>
      </w:r>
      <w:r>
        <w:rPr>
          <w:rFonts w:ascii="Baskerville" w:hAnsi="Baskerville"/>
        </w:rPr>
        <w:t xml:space="preserve"> </w:t>
      </w:r>
      <w:r w:rsidR="00D71CA1" w:rsidRPr="00D71CA1">
        <w:rPr>
          <w:rFonts w:ascii="Baskerville" w:hAnsi="Baskerville"/>
        </w:rPr>
        <w:t>Ja, auf der Internetseite des Lehrstuhls für Grundschulpädagogik Sachkunde kann man alle Details nachlesen. Dort ist die gesamte Beschreibung zu finden. Ich kann Ihnen auch die Liste schicken.</w:t>
      </w:r>
      <w:r w:rsidR="00D71CA1">
        <w:rPr>
          <w:rFonts w:ascii="Baskerville" w:hAnsi="Baskerville"/>
        </w:rPr>
        <w:t xml:space="preserve"> </w:t>
      </w:r>
    </w:p>
    <w:p w14:paraId="13699AAD" w14:textId="77777777" w:rsidR="00D71CA1" w:rsidRDefault="00D71CA1" w:rsidP="00D71CA1">
      <w:pPr>
        <w:rPr>
          <w:rFonts w:ascii="Baskerville" w:hAnsi="Baskerville"/>
        </w:rPr>
      </w:pPr>
    </w:p>
    <w:p w14:paraId="18FA7807" w14:textId="09EAE541" w:rsidR="00D71CA1" w:rsidRPr="00D71CA1" w:rsidRDefault="00D71CA1" w:rsidP="00D71CA1">
      <w:pPr>
        <w:rPr>
          <w:rFonts w:ascii="Baskerville" w:hAnsi="Baskerville"/>
        </w:rPr>
      </w:pPr>
      <w:r w:rsidRPr="00D71CA1">
        <w:rPr>
          <w:rFonts w:ascii="Baskerville" w:hAnsi="Baskerville"/>
        </w:rPr>
        <w:t>Wir haben uns relativ schnell darauf geeinigt, zwei zentrale Dinge zu tun: Erstens, eine Publikationsreihe herauszugeben, die in Berlin erscheint. Inzwischen sind wir beim 30. Band, der dieses Jahr veröffentlicht werden soll. Zweitens, eine jährliche Tagung zu organisieren. In den ersten Jahren war das noch etwas schwierig, daher dauerten die Veranstaltungen oft mehrere Tage. Mittlerweile haben wir uns auf ein jährliches Treffen, die sogenannte Jahrestagung, verständigt, die reihum in einem der beteiligten Länder stattfindet – etwa in Prag, Warschau, Kattowitz, Potsdam oder Karlsruhe, wo ich damals tätig war, sowie in Flensburg.</w:t>
      </w:r>
    </w:p>
    <w:p w14:paraId="5BDB717E" w14:textId="77777777" w:rsidR="00D71CA1" w:rsidRPr="00D71CA1" w:rsidRDefault="00D71CA1" w:rsidP="00D71CA1">
      <w:pPr>
        <w:rPr>
          <w:rFonts w:ascii="Baskerville" w:hAnsi="Baskerville"/>
        </w:rPr>
      </w:pPr>
    </w:p>
    <w:p w14:paraId="79750036" w14:textId="0C9DDD85" w:rsidR="000926E0" w:rsidRDefault="00D71CA1" w:rsidP="00D71CA1">
      <w:pPr>
        <w:rPr>
          <w:rFonts w:ascii="Baskerville" w:hAnsi="Baskerville"/>
        </w:rPr>
      </w:pPr>
      <w:r w:rsidRPr="00D71CA1">
        <w:rPr>
          <w:rFonts w:ascii="Baskerville" w:hAnsi="Baskerville"/>
        </w:rPr>
        <w:t>Neben diesen Aktivitäten war ich oft zu Lehrveranstaltungen eingeladen und hatte Gastprofessuren, unter anderem in der Slowakei für philosophische Fragen der Technik. Außerdem war ich bereits mehrfach an der ukrainischen Grenze in Polen sowie in Kattowitz tätig.</w:t>
      </w:r>
    </w:p>
    <w:p w14:paraId="4D5DD8C2" w14:textId="77777777" w:rsidR="00D71CA1" w:rsidRDefault="00D71CA1" w:rsidP="00D71CA1">
      <w:pPr>
        <w:rPr>
          <w:rFonts w:ascii="Baskerville" w:hAnsi="Baskerville"/>
        </w:rPr>
      </w:pPr>
    </w:p>
    <w:p w14:paraId="05065A69" w14:textId="611A55A9" w:rsidR="000926E0" w:rsidRDefault="000926E0">
      <w:pPr>
        <w:rPr>
          <w:rFonts w:ascii="Baskerville" w:hAnsi="Baskerville"/>
        </w:rPr>
      </w:pPr>
      <w:r w:rsidRPr="000926E0">
        <w:rPr>
          <w:rFonts w:ascii="Baskerville" w:hAnsi="Baskerville"/>
          <w:b/>
          <w:bCs/>
        </w:rPr>
        <w:t>Prof. Paycha:</w:t>
      </w:r>
      <w:r>
        <w:rPr>
          <w:rFonts w:ascii="Baskerville" w:hAnsi="Baskerville"/>
        </w:rPr>
        <w:t xml:space="preserve"> </w:t>
      </w:r>
      <w:r w:rsidR="00A11C5D" w:rsidRPr="00A11C5D">
        <w:rPr>
          <w:rFonts w:ascii="Baskerville" w:hAnsi="Baskerville"/>
        </w:rPr>
        <w:t>Für Sie verlief der Übergang nach der Wende nicht ganz so abrupt. Sie waren stets in neue Projekte eingebunden. Oder würden Sie dennoch sagen, dass es für Sie einen Bruch gab?</w:t>
      </w:r>
    </w:p>
    <w:p w14:paraId="754D8356" w14:textId="77777777" w:rsidR="000926E0" w:rsidRDefault="000926E0">
      <w:pPr>
        <w:rPr>
          <w:rFonts w:ascii="Baskerville" w:hAnsi="Baskerville"/>
        </w:rPr>
      </w:pPr>
    </w:p>
    <w:p w14:paraId="7157BA95" w14:textId="05C5249E" w:rsidR="00B92437" w:rsidRDefault="000926E0">
      <w:pPr>
        <w:rPr>
          <w:rFonts w:ascii="Baskerville" w:hAnsi="Baskerville"/>
        </w:rPr>
      </w:pPr>
      <w:r w:rsidRPr="000926E0">
        <w:rPr>
          <w:rFonts w:ascii="Baskerville" w:hAnsi="Baskerville"/>
          <w:b/>
          <w:bCs/>
        </w:rPr>
        <w:t>Prof. Banse:</w:t>
      </w:r>
      <w:r>
        <w:rPr>
          <w:rFonts w:ascii="Baskerville" w:hAnsi="Baskerville"/>
        </w:rPr>
        <w:t xml:space="preserve"> </w:t>
      </w:r>
      <w:r w:rsidR="00B92437" w:rsidRPr="00B92437">
        <w:rPr>
          <w:rFonts w:ascii="Baskerville" w:hAnsi="Baskerville"/>
        </w:rPr>
        <w:t>Es war insofern ein Bruch, als man aus einer gewohnten Institution herausgerissen wurde. Aber als Professional hatte ich das Glück, weiterhin arbeiten zu können. Schon vor '89 hatte ich Kontakte zu Kollegen in Westdeutschland aufgebaut – vor allem durch die Bereiche der Allgemeinen Technologie und der Technikphilosophie, in denen ich bereits Leute kannte</w:t>
      </w:r>
      <w:r w:rsidR="00A11C5D">
        <w:rPr>
          <w:rFonts w:ascii="Baskerville" w:hAnsi="Baskerville"/>
        </w:rPr>
        <w:t xml:space="preserve"> </w:t>
      </w:r>
      <w:r w:rsidR="00B92437" w:rsidRPr="00B92437">
        <w:rPr>
          <w:rFonts w:ascii="Baskerville" w:hAnsi="Baskerville"/>
        </w:rPr>
        <w:t>die sich mit Technik beschäftigten. Dann bot sich über das KAV, dieses fünfjährige Programm, die Möglichkeit, an diese bestehenden Verbindungen anzuknüpfen. Ich würde sagen, ich bin damit ganz gut über die Wende hinweggekommen.</w:t>
      </w:r>
    </w:p>
    <w:p w14:paraId="3B471752" w14:textId="77777777" w:rsidR="00B92437" w:rsidRDefault="00B92437">
      <w:pPr>
        <w:rPr>
          <w:rFonts w:ascii="Baskerville" w:hAnsi="Baskerville"/>
        </w:rPr>
      </w:pPr>
    </w:p>
    <w:p w14:paraId="4C3DA509" w14:textId="17361F4F" w:rsidR="006E0DD8" w:rsidRDefault="00B92437">
      <w:pPr>
        <w:rPr>
          <w:rFonts w:ascii="Baskerville" w:hAnsi="Baskerville"/>
        </w:rPr>
      </w:pPr>
      <w:r w:rsidRPr="00B92437">
        <w:rPr>
          <w:rFonts w:ascii="Baskerville" w:hAnsi="Baskerville"/>
        </w:rPr>
        <w:t>Ein Freund, ein Technikphilosoph aus der Nähe von Düsseldorf, der sah, dass hier alles abgebaut wurde, bot mir an, in der Umgebung von Düsseldorf als Direktor einer Volkshochschule tätig zu werden. Er nahm es mir jahrelang übel, dass ich dieses Angebot ablehnte, denn ich bestand darauf, in der Wissenschaft zu bleiben. Inzwischen haben wir uns darüber versöhnt – auch wenn es zweifellos ein gutes Angebot gewesen wäre, das mir eine sichere Stellung geboten hätte.</w:t>
      </w:r>
    </w:p>
    <w:p w14:paraId="1B1ECDDF" w14:textId="77777777" w:rsidR="00B92437" w:rsidRDefault="00B92437">
      <w:pPr>
        <w:rPr>
          <w:rFonts w:ascii="Baskerville" w:hAnsi="Baskerville"/>
        </w:rPr>
      </w:pPr>
    </w:p>
    <w:p w14:paraId="58F29B34" w14:textId="612A1BAD" w:rsidR="003C6031" w:rsidRDefault="00B92437">
      <w:pPr>
        <w:rPr>
          <w:rFonts w:ascii="Baskerville" w:hAnsi="Baskerville"/>
        </w:rPr>
      </w:pPr>
      <w:r w:rsidRPr="00B92437">
        <w:rPr>
          <w:rFonts w:ascii="Baskerville" w:hAnsi="Baskerville"/>
          <w:b/>
          <w:bCs/>
        </w:rPr>
        <w:t>Prof. Paycha:</w:t>
      </w:r>
      <w:r>
        <w:rPr>
          <w:rFonts w:ascii="Baskerville" w:hAnsi="Baskerville"/>
        </w:rPr>
        <w:t xml:space="preserve"> </w:t>
      </w:r>
      <w:r w:rsidRPr="00B92437">
        <w:rPr>
          <w:rFonts w:ascii="Baskerville" w:hAnsi="Baskerville"/>
        </w:rPr>
        <w:t>Ja, und für Sie, Herr Büttner, war es ein bisschen anders. Sie wurden dann arbeitslos, haben diese Unternehmen gegründet, und aus gesundheitlichen Gründen konnten Sie diese nicht so lange entwickeln, wie Sie es sich gewünscht hätten. Also, ich verstehe schon den Zusammenhang zwischen Ihren Aktivitäten im Kulturbund und dann dieser Tätigkeit in dem Unternehmen, aber können Sie das bitte noch erläutern?</w:t>
      </w:r>
      <w:r>
        <w:rPr>
          <w:rFonts w:ascii="Baskerville" w:hAnsi="Baskerville"/>
        </w:rPr>
        <w:br/>
      </w:r>
      <w:r>
        <w:rPr>
          <w:rFonts w:ascii="Baskerville" w:hAnsi="Baskerville"/>
        </w:rPr>
        <w:br/>
      </w:r>
      <w:r w:rsidRPr="00B92437">
        <w:rPr>
          <w:rFonts w:ascii="Baskerville" w:hAnsi="Baskerville"/>
          <w:b/>
          <w:bCs/>
        </w:rPr>
        <w:t>Prof. Büttner:</w:t>
      </w:r>
      <w:r>
        <w:rPr>
          <w:rFonts w:ascii="Baskerville" w:hAnsi="Baskerville"/>
        </w:rPr>
        <w:t xml:space="preserve"> </w:t>
      </w:r>
      <w:r w:rsidR="003C6031" w:rsidRPr="003C6031">
        <w:rPr>
          <w:rFonts w:ascii="Baskerville" w:hAnsi="Baskerville"/>
        </w:rPr>
        <w:t xml:space="preserve">Für mich war das doch ein genereller Bruch, der zu existenziellen Problemen führte. Wenn man aus einem Beschäftigungsverhältnis in die Arbeitslosigkeit entlassen wird, hat das natürlich auch seine wirtschaftlichen Konsequenzen. Es gab einige </w:t>
      </w:r>
      <w:r w:rsidR="003C6031" w:rsidRPr="003C6031">
        <w:rPr>
          <w:rFonts w:ascii="Baskerville" w:hAnsi="Baskerville"/>
        </w:rPr>
        <w:lastRenderedPageBreak/>
        <w:t>Strukturen, die geschaffen wurden – diese sogenannten ABM-Arbeitsmaßnahmen –, aus denen man etwas machen konnte, und ich habe es auf diese Weise versucht. Es gab nämlich ein anderes Projekt, in das ich einsteigen konnte, und zwar hatte ich drei Jahre Zeit, bevor ich dann aussteigen musste – also den Rückzug aus den Dingen, die in Russland stattfanden, was ja nicht mehr die Sowjetunion war. Ich sagte zu meinem Freund dort: "Ich brauche jetzt beide Staatsangehörigkeiten", denn bei der nächsten Reise nach Saratow wollte ich die dortige Wohnung kaufen. Das war alles vorbereitet, es gab bereits einen Verein zu gründen und eine Satzung zu erstellen – alles geschrieben, um dort eine Existenz aufzubauen. Und auch die Wissenschaftler von Dubna, die hinter der Rüstung in Saratow standen – das waren die Kombinate, die abgewickelt werden sollten – sorgten dafür, dass das Projekt aus meiner Sicht politisch auf einer soliden Basis stand. Auch wenn die gesundheitlichen Voraussetzungen manchmal nicht mitspielten und es abbrach, war es insgesamt ein Versuch, auf diesem Fundament weiterzumachen.</w:t>
      </w:r>
    </w:p>
    <w:p w14:paraId="1D82F539" w14:textId="77777777" w:rsidR="003C6031" w:rsidRDefault="003C6031">
      <w:pPr>
        <w:rPr>
          <w:rFonts w:ascii="Baskerville" w:hAnsi="Baskerville"/>
        </w:rPr>
      </w:pPr>
    </w:p>
    <w:p w14:paraId="5A6FE6A8" w14:textId="12E16C3C" w:rsidR="003C6031" w:rsidRDefault="003C6031">
      <w:pPr>
        <w:rPr>
          <w:rFonts w:ascii="Baskerville" w:hAnsi="Baskerville"/>
        </w:rPr>
      </w:pPr>
      <w:r w:rsidRPr="003C6031">
        <w:rPr>
          <w:rFonts w:ascii="Baskerville" w:hAnsi="Baskerville"/>
          <w:b/>
          <w:bCs/>
        </w:rPr>
        <w:t>Prof. Paycha:</w:t>
      </w:r>
      <w:r w:rsidR="0085049B" w:rsidRPr="000F10A4">
        <w:rPr>
          <w:rFonts w:ascii="Baskerville" w:hAnsi="Baskerville"/>
        </w:rPr>
        <w:t xml:space="preserve"> Sie wären</w:t>
      </w:r>
      <w:r>
        <w:rPr>
          <w:rFonts w:ascii="Baskerville" w:hAnsi="Baskerville"/>
        </w:rPr>
        <w:t xml:space="preserve"> </w:t>
      </w:r>
      <w:r w:rsidR="0085049B" w:rsidRPr="000F10A4">
        <w:rPr>
          <w:rFonts w:ascii="Baskerville" w:hAnsi="Baskerville"/>
        </w:rPr>
        <w:t>ganz umgezogen</w:t>
      </w:r>
      <w:r>
        <w:rPr>
          <w:rFonts w:ascii="Baskerville" w:hAnsi="Baskerville"/>
        </w:rPr>
        <w:t xml:space="preserve">? </w:t>
      </w:r>
    </w:p>
    <w:p w14:paraId="57802A2E" w14:textId="77777777" w:rsidR="003C6031" w:rsidRDefault="003C6031">
      <w:pPr>
        <w:rPr>
          <w:rFonts w:ascii="Baskerville" w:hAnsi="Baskerville"/>
        </w:rPr>
      </w:pPr>
    </w:p>
    <w:p w14:paraId="7A58AC4C" w14:textId="77777777" w:rsidR="003F34D1" w:rsidRDefault="003C6031" w:rsidP="003F34D1">
      <w:pPr>
        <w:rPr>
          <w:rFonts w:ascii="Baskerville" w:hAnsi="Baskerville"/>
          <w:lang w:val="en-DE"/>
        </w:rPr>
      </w:pPr>
      <w:r w:rsidRPr="003F34D1">
        <w:rPr>
          <w:rFonts w:ascii="Baskerville" w:hAnsi="Baskerville"/>
          <w:b/>
          <w:bCs/>
        </w:rPr>
        <w:t>Prof. Büttner:</w:t>
      </w:r>
      <w:r>
        <w:rPr>
          <w:rFonts w:ascii="Baskerville" w:hAnsi="Baskerville"/>
        </w:rPr>
        <w:t xml:space="preserve"> </w:t>
      </w:r>
      <w:r w:rsidR="003F34D1" w:rsidRPr="003F34D1">
        <w:rPr>
          <w:rFonts w:ascii="Baskerville" w:hAnsi="Baskerville"/>
          <w:lang w:val="en-DE"/>
        </w:rPr>
        <w:t>Sowohl als auch. Man sagte mir, ich könnte Russe werden. Letztlich lehnte ich das ab, denn das wäre nicht mehr effektiv für das, was wir vorhatten: Rostock Consulting. Ich hatte bereits Kontakte zu Dänemark, wo damals schon grüne Energie erzeugt wurde – Dinge, die wirklich neu waren und das enorme Wirtschaftspotenzial der Sowjetunion und Russlands nutzen sollten, um nach neuen Strukturen zu suchen.</w:t>
      </w:r>
    </w:p>
    <w:p w14:paraId="6A73C22B" w14:textId="77777777" w:rsidR="003F34D1" w:rsidRPr="003F34D1" w:rsidRDefault="003F34D1" w:rsidP="003F34D1">
      <w:pPr>
        <w:rPr>
          <w:rFonts w:ascii="Baskerville" w:hAnsi="Baskerville"/>
          <w:lang w:val="en-DE"/>
        </w:rPr>
      </w:pPr>
    </w:p>
    <w:p w14:paraId="7F5AFF22" w14:textId="7442F0D7" w:rsidR="00A11C5D" w:rsidRPr="00A11C5D" w:rsidRDefault="00A11C5D" w:rsidP="00A11C5D">
      <w:pPr>
        <w:rPr>
          <w:rFonts w:ascii="Baskerville" w:hAnsi="Baskerville"/>
          <w:lang w:val="en-DE"/>
        </w:rPr>
      </w:pPr>
      <w:r w:rsidRPr="00A11C5D">
        <w:rPr>
          <w:rFonts w:ascii="Baskerville" w:hAnsi="Baskerville"/>
          <w:lang w:val="en-DE"/>
        </w:rPr>
        <w:t>Aber ich möchte noch eine Zwischenstation erwähnen. Wie ich bereits über die existenzielle Situation nach der Wende sprach, gab es eine Institution, die im Rahmen der Berlin-Gestaltung bestimmte Aufgaben übernahm – auch im Rahmen von ABM-Maßnahmen (Arbeitsbeschaffungsmaßnahmen).</w:t>
      </w:r>
      <w:r w:rsidRPr="00A11C5D">
        <w:rPr>
          <w:rFonts w:ascii="Baskerville" w:hAnsi="Baskerville"/>
          <w:lang w:val="en-DE"/>
        </w:rPr>
        <w:t xml:space="preserve"> </w:t>
      </w:r>
      <w:r w:rsidRPr="00A11C5D">
        <w:rPr>
          <w:rFonts w:ascii="Baskerville" w:hAnsi="Baskerville"/>
          <w:lang w:val="en-DE"/>
        </w:rPr>
        <w:t>Dort war ich an einem Projekt beteiligt, das den Auftrag hatte, die Forschungsergebnisse und Hinterlassenschaften der Akademie der Landwirtschaftswissenschaften der DDR zu sichten und auszuwerten – und zwar für das damalige Bonner Landwirtschaftsministerium. In diesem Projekt arbeiteten 13 bis 15 Personen, deren Aufgabe es war, Forschungsberichte zu lesen und kurze Einschätzungen dazu zu verfassen.</w:t>
      </w:r>
      <w:r w:rsidRPr="00A11C5D">
        <w:rPr>
          <w:rFonts w:ascii="Baskerville" w:hAnsi="Baskerville"/>
          <w:lang w:val="en-DE"/>
        </w:rPr>
        <w:t xml:space="preserve"> </w:t>
      </w:r>
      <w:r w:rsidRPr="00A11C5D">
        <w:rPr>
          <w:rFonts w:ascii="Baskerville" w:hAnsi="Baskerville"/>
          <w:lang w:val="en-DE"/>
        </w:rPr>
        <w:t>Parallel dazu begann auch in der Elektronik der Digitalisierungsprozess. Man konnte bereits digitalisieren – wenn auch unter ganz anderen technischen Bedingungen als heute. Damals musste ein Chip über Nacht bespielt werden, wie Sie sicher wissen.</w:t>
      </w:r>
    </w:p>
    <w:p w14:paraId="4C46E4F8" w14:textId="77777777" w:rsidR="003F34D1" w:rsidRPr="003F34D1" w:rsidRDefault="003F34D1" w:rsidP="003F34D1">
      <w:pPr>
        <w:rPr>
          <w:rFonts w:ascii="Baskerville" w:hAnsi="Baskerville"/>
          <w:lang w:val="en-DE"/>
        </w:rPr>
      </w:pPr>
    </w:p>
    <w:p w14:paraId="09CE094E" w14:textId="77777777" w:rsidR="003F34D1" w:rsidRDefault="003F34D1" w:rsidP="003F34D1">
      <w:pPr>
        <w:rPr>
          <w:rFonts w:ascii="Baskerville" w:hAnsi="Baskerville"/>
          <w:lang w:val="en-DE"/>
        </w:rPr>
      </w:pPr>
      <w:r w:rsidRPr="003F34D1">
        <w:rPr>
          <w:rFonts w:ascii="Baskerville" w:hAnsi="Baskerville"/>
          <w:lang w:val="en-DE"/>
        </w:rPr>
        <w:t>Für mich war es insofern interessant, als diese 13 bis 15 Personen, die dort saßen, alle Arbeitslose waren, die aus abgewickelten Unternehmen in Berlin stammten, und man beobachten konnte, wie unterschiedlich sie sich verhalten konnten. Ich folgte dabei dem Muster von Hermann Lay</w:t>
      </w:r>
      <w:r>
        <w:rPr>
          <w:rFonts w:ascii="Baskerville" w:hAnsi="Baskerville"/>
          <w:lang w:val="en-DE"/>
        </w:rPr>
        <w:t>.</w:t>
      </w:r>
      <w:r w:rsidRPr="003F34D1">
        <w:rPr>
          <w:rFonts w:ascii="Baskerville" w:hAnsi="Baskerville"/>
          <w:lang w:val="en-DE"/>
        </w:rPr>
        <w:t xml:space="preserve"> Schließlich musste man englische Annotationen anfertigen. Einer, der in England während DDR-Zeiten studiert hatte</w:t>
      </w:r>
      <w:r>
        <w:rPr>
          <w:rFonts w:ascii="Baskerville" w:hAnsi="Baskerville"/>
          <w:lang w:val="en-DE"/>
        </w:rPr>
        <w:t>. Ich sagte also, p</w:t>
      </w:r>
      <w:r w:rsidRPr="003F34D1">
        <w:rPr>
          <w:rFonts w:ascii="Baskerville" w:hAnsi="Baskerville"/>
          <w:lang w:val="en-DE"/>
        </w:rPr>
        <w:t>ass auf, wir treffen uns jeden Dienstag einmal, und jeder tritt mit seinen Fragen vor – so ein kleines Kolloquium, damit wir unsere Köpfe in Schwung halten.</w:t>
      </w:r>
      <w:r>
        <w:rPr>
          <w:rFonts w:ascii="Baskerville" w:hAnsi="Baskerville"/>
          <w:lang w:val="en-DE"/>
        </w:rPr>
        <w:t xml:space="preserve"> </w:t>
      </w:r>
      <w:r w:rsidRPr="003F34D1">
        <w:rPr>
          <w:rFonts w:ascii="Baskerville" w:hAnsi="Baskerville"/>
          <w:lang w:val="en-DE"/>
        </w:rPr>
        <w:t>Das wurde nicht von jedermann so gesehen, denn einige waren von ihrem Schicksal so betroffen, dass sie sich intellektuell nicht weiterentwickeln konnten und im Gegenteil Widerstand leisteten. Ich sage nur: Es gibt das individuelle Schicksal, aber auch Strukturen, in denen man sich unterschiedlich verhalten kann – mehr oder weniger produktiv, um den Kopf in Schwung zu halten. Das unterscheidet sich ganz von der Situation bei Herrn Banse, der mit alten Bekannten etwas daraus machen</w:t>
      </w:r>
      <w:r>
        <w:rPr>
          <w:rFonts w:ascii="Baskerville" w:hAnsi="Baskerville"/>
          <w:lang w:val="en-DE"/>
        </w:rPr>
        <w:t xml:space="preserve"> konnte</w:t>
      </w:r>
      <w:r w:rsidRPr="003F34D1">
        <w:rPr>
          <w:rFonts w:ascii="Baskerville" w:hAnsi="Baskerville"/>
          <w:lang w:val="en-DE"/>
        </w:rPr>
        <w:t>.</w:t>
      </w:r>
    </w:p>
    <w:p w14:paraId="6F4BF609" w14:textId="77777777" w:rsidR="003F34D1" w:rsidRDefault="003F34D1" w:rsidP="003F34D1">
      <w:pPr>
        <w:rPr>
          <w:rFonts w:ascii="Baskerville" w:hAnsi="Baskerville"/>
          <w:lang w:val="en-DE"/>
        </w:rPr>
      </w:pPr>
    </w:p>
    <w:p w14:paraId="48CC07AD" w14:textId="77777777" w:rsidR="003F34D1" w:rsidRDefault="003F34D1">
      <w:pPr>
        <w:rPr>
          <w:rFonts w:ascii="Baskerville" w:hAnsi="Baskerville"/>
        </w:rPr>
      </w:pPr>
      <w:r w:rsidRPr="003F34D1">
        <w:rPr>
          <w:rFonts w:ascii="Baskerville" w:hAnsi="Baskerville"/>
          <w:lang w:val="en-DE"/>
        </w:rPr>
        <w:t>Im Nachhinein erscheint mir das nicht unerwähnt, besonders wenn solidere Fragestellungen nicht nur vordergründig politisch mit der Wende verbunden waren.</w:t>
      </w:r>
      <w:r>
        <w:rPr>
          <w:rFonts w:ascii="Baskerville" w:hAnsi="Baskerville"/>
          <w:lang w:val="en-DE"/>
        </w:rPr>
        <w:t xml:space="preserve"> </w:t>
      </w:r>
      <w:r w:rsidR="0085049B" w:rsidRPr="000F10A4">
        <w:rPr>
          <w:rFonts w:ascii="Baskerville" w:hAnsi="Baskerville"/>
        </w:rPr>
        <w:t xml:space="preserve">Ich glaube, da ist ein </w:t>
      </w:r>
      <w:r w:rsidR="0085049B" w:rsidRPr="000F10A4">
        <w:rPr>
          <w:rFonts w:ascii="Baskerville" w:hAnsi="Baskerville"/>
        </w:rPr>
        <w:lastRenderedPageBreak/>
        <w:t>großes Potenzial noch zu erforschen, was da auch an psychosozial individuellen Problemen zu bewältigen war, dabei unabhängig davon, welche Familien da dran hingen und was die Kinder erlebten, in der Umwälzung, in der Schule also das vielleicht noch ein kleiner Einschub aus einem ganz anderen Lauf als einen unakademisch Lauf in dieser Zeit.</w:t>
      </w:r>
      <w:r>
        <w:rPr>
          <w:rFonts w:ascii="Baskerville" w:hAnsi="Baskerville"/>
        </w:rPr>
        <w:t xml:space="preserve"> </w:t>
      </w:r>
      <w:r w:rsidR="0085049B" w:rsidRPr="000F10A4">
        <w:rPr>
          <w:rFonts w:ascii="Baskerville" w:hAnsi="Baskerville"/>
        </w:rPr>
        <w:t xml:space="preserve"> </w:t>
      </w:r>
    </w:p>
    <w:p w14:paraId="3A7C6FF1" w14:textId="77777777" w:rsidR="003F34D1" w:rsidRDefault="003F34D1">
      <w:pPr>
        <w:rPr>
          <w:rFonts w:ascii="Baskerville" w:hAnsi="Baskerville"/>
        </w:rPr>
      </w:pPr>
    </w:p>
    <w:p w14:paraId="6F59BC5A" w14:textId="26BC0590" w:rsidR="003F34D1" w:rsidRDefault="003F34D1">
      <w:pPr>
        <w:rPr>
          <w:rFonts w:ascii="Baskerville" w:hAnsi="Baskerville"/>
        </w:rPr>
      </w:pPr>
      <w:r>
        <w:rPr>
          <w:rFonts w:ascii="Baskerville" w:hAnsi="Baskerville"/>
        </w:rPr>
        <w:t>Entchuldigung,</w:t>
      </w:r>
      <w:r w:rsidR="0085049B" w:rsidRPr="000F10A4">
        <w:rPr>
          <w:rFonts w:ascii="Baskerville" w:hAnsi="Baskerville"/>
        </w:rPr>
        <w:t xml:space="preserve"> habe ich Ihre Frage </w:t>
      </w:r>
      <w:r>
        <w:rPr>
          <w:rFonts w:ascii="Baskerville" w:hAnsi="Baskerville"/>
        </w:rPr>
        <w:t>weg</w:t>
      </w:r>
      <w:r w:rsidR="0085049B" w:rsidRPr="000F10A4">
        <w:rPr>
          <w:rFonts w:ascii="Baskerville" w:hAnsi="Baskerville"/>
        </w:rPr>
        <w:t xml:space="preserve">geredet? </w:t>
      </w:r>
    </w:p>
    <w:p w14:paraId="4F7A7F23" w14:textId="77777777" w:rsidR="003F34D1" w:rsidRDefault="003F34D1">
      <w:pPr>
        <w:rPr>
          <w:rFonts w:ascii="Baskerville" w:hAnsi="Baskerville"/>
        </w:rPr>
      </w:pPr>
    </w:p>
    <w:p w14:paraId="199F53C8" w14:textId="6C050CE1" w:rsidR="003F34D1" w:rsidRDefault="003F34D1">
      <w:pPr>
        <w:rPr>
          <w:rFonts w:ascii="Baskerville" w:hAnsi="Baskerville"/>
        </w:rPr>
      </w:pPr>
      <w:r w:rsidRPr="003F34D1">
        <w:rPr>
          <w:rFonts w:ascii="Baskerville" w:hAnsi="Baskerville"/>
          <w:b/>
          <w:bCs/>
        </w:rPr>
        <w:t>Prof. Paycha:</w:t>
      </w:r>
      <w:r>
        <w:rPr>
          <w:rFonts w:ascii="Baskerville" w:hAnsi="Baskerville"/>
        </w:rPr>
        <w:t xml:space="preserve"> </w:t>
      </w:r>
      <w:r w:rsidR="00A11C5D" w:rsidRPr="00A11C5D">
        <w:rPr>
          <w:rFonts w:ascii="Baskerville" w:hAnsi="Baskerville"/>
        </w:rPr>
        <w:t>Nein, nein, Ihre Antwort ist wirklich interessant. Sie haben diesen Bruch intellektuell verarbeitet und sind aktiv damit umgegangen. Die materiellen Konsequenzen haben Sie durch Ihr Wissen und Ihre Fähigkeit zur Zusammenarbeit überwunden.</w:t>
      </w:r>
    </w:p>
    <w:p w14:paraId="7D596FEA" w14:textId="77777777" w:rsidR="003F34D1" w:rsidRDefault="003F34D1">
      <w:pPr>
        <w:rPr>
          <w:rFonts w:ascii="Baskerville" w:hAnsi="Baskerville"/>
        </w:rPr>
      </w:pPr>
    </w:p>
    <w:p w14:paraId="60E76BA1" w14:textId="316B6A60" w:rsidR="00B150C0" w:rsidRDefault="003F34D1">
      <w:pPr>
        <w:rPr>
          <w:rFonts w:ascii="Baskerville" w:hAnsi="Baskerville"/>
        </w:rPr>
      </w:pPr>
      <w:r w:rsidRPr="003F34D1">
        <w:rPr>
          <w:rFonts w:ascii="Baskerville" w:hAnsi="Baskerville"/>
          <w:b/>
          <w:bCs/>
        </w:rPr>
        <w:t>Prof. B</w:t>
      </w:r>
      <w:r w:rsidR="00A11C5D">
        <w:rPr>
          <w:rFonts w:ascii="Baskerville" w:hAnsi="Baskerville"/>
          <w:b/>
          <w:bCs/>
        </w:rPr>
        <w:t>üttner</w:t>
      </w:r>
      <w:r w:rsidRPr="003F34D1">
        <w:rPr>
          <w:rFonts w:ascii="Baskerville" w:hAnsi="Baskerville"/>
          <w:b/>
          <w:bCs/>
        </w:rPr>
        <w:t>:</w:t>
      </w:r>
      <w:r>
        <w:rPr>
          <w:rFonts w:ascii="Baskerville" w:hAnsi="Baskerville"/>
        </w:rPr>
        <w:t xml:space="preserve"> </w:t>
      </w:r>
      <w:r w:rsidR="00B150C0" w:rsidRPr="00B150C0">
        <w:rPr>
          <w:rFonts w:ascii="Baskerville" w:hAnsi="Baskerville"/>
        </w:rPr>
        <w:t>Ja, ich habe mir gelegentlich auch die Frage gestellt</w:t>
      </w:r>
      <w:r w:rsidR="00B150C0">
        <w:rPr>
          <w:rFonts w:ascii="Baskerville" w:hAnsi="Baskerville"/>
        </w:rPr>
        <w:t xml:space="preserve"> wie </w:t>
      </w:r>
      <w:r w:rsidR="00B150C0" w:rsidRPr="00B150C0">
        <w:rPr>
          <w:rFonts w:ascii="Baskerville" w:hAnsi="Baskerville"/>
        </w:rPr>
        <w:t xml:space="preserve">Hermann Kant und Christa Wulff </w:t>
      </w:r>
      <w:r w:rsidR="00B150C0">
        <w:rPr>
          <w:rFonts w:ascii="Baskerville" w:hAnsi="Baskerville"/>
        </w:rPr>
        <w:t xml:space="preserve">also rund um die </w:t>
      </w:r>
      <w:r w:rsidR="00B150C0" w:rsidRPr="00B150C0">
        <w:rPr>
          <w:rFonts w:ascii="Baskerville" w:hAnsi="Baskerville"/>
        </w:rPr>
        <w:t>Kindheitsmuster</w:t>
      </w:r>
      <w:r w:rsidR="00B150C0">
        <w:rPr>
          <w:rFonts w:ascii="Baskerville" w:hAnsi="Baskerville"/>
        </w:rPr>
        <w:t>. Gab es so was</w:t>
      </w:r>
      <w:r w:rsidR="00B150C0" w:rsidRPr="00B150C0">
        <w:rPr>
          <w:rFonts w:ascii="Baskerville" w:hAnsi="Baskerville"/>
        </w:rPr>
        <w:t xml:space="preserve"> </w:t>
      </w:r>
      <w:r w:rsidR="00B150C0">
        <w:rPr>
          <w:rFonts w:ascii="Baskerville" w:hAnsi="Baskerville"/>
        </w:rPr>
        <w:t xml:space="preserve">bei mir? Es </w:t>
      </w:r>
      <w:r w:rsidR="00B150C0" w:rsidRPr="00B150C0">
        <w:rPr>
          <w:rFonts w:ascii="Baskerville" w:hAnsi="Baskerville"/>
        </w:rPr>
        <w:t xml:space="preserve">spielte </w:t>
      </w:r>
      <w:r w:rsidR="00B150C0">
        <w:rPr>
          <w:rFonts w:ascii="Baskerville" w:hAnsi="Baskerville"/>
        </w:rPr>
        <w:t xml:space="preserve">vielleicht doch </w:t>
      </w:r>
      <w:r w:rsidR="00B150C0" w:rsidRPr="00B150C0">
        <w:rPr>
          <w:rFonts w:ascii="Baskerville" w:hAnsi="Baskerville"/>
        </w:rPr>
        <w:t xml:space="preserve">vielleicht eine Rolle, </w:t>
      </w:r>
      <w:r w:rsidR="00B150C0">
        <w:rPr>
          <w:rFonts w:ascii="Baskerville" w:hAnsi="Baskerville"/>
        </w:rPr>
        <w:t>dass ich</w:t>
      </w:r>
      <w:r w:rsidR="00B150C0" w:rsidRPr="00B150C0">
        <w:rPr>
          <w:rFonts w:ascii="Baskerville" w:hAnsi="Baskerville"/>
        </w:rPr>
        <w:t xml:space="preserve"> durch die Nazi-Schule gegangen </w:t>
      </w:r>
      <w:r w:rsidR="00B150C0">
        <w:rPr>
          <w:rFonts w:ascii="Baskerville" w:hAnsi="Baskerville"/>
        </w:rPr>
        <w:t>bin</w:t>
      </w:r>
      <w:r w:rsidR="00B150C0" w:rsidRPr="00B150C0">
        <w:rPr>
          <w:rFonts w:ascii="Baskerville" w:hAnsi="Baskerville"/>
        </w:rPr>
        <w:t xml:space="preserve"> – da müssen </w:t>
      </w:r>
      <w:r w:rsidR="00B150C0">
        <w:rPr>
          <w:rFonts w:ascii="Baskerville" w:hAnsi="Baskerville"/>
        </w:rPr>
        <w:t xml:space="preserve">trotzdem </w:t>
      </w:r>
      <w:r w:rsidR="00B150C0" w:rsidRPr="00B150C0">
        <w:rPr>
          <w:rFonts w:ascii="Baskerville" w:hAnsi="Baskerville"/>
        </w:rPr>
        <w:t xml:space="preserve">offensichtlich auch Lehrer gewesen sein, die </w:t>
      </w:r>
      <w:r w:rsidR="00B150C0">
        <w:rPr>
          <w:rFonts w:ascii="Baskerville" w:hAnsi="Baskerville"/>
        </w:rPr>
        <w:t xml:space="preserve">immer </w:t>
      </w:r>
      <w:r w:rsidR="00B150C0" w:rsidRPr="00B150C0">
        <w:rPr>
          <w:rFonts w:ascii="Baskerville" w:hAnsi="Baskerville"/>
        </w:rPr>
        <w:t>noch einen gewissen Humanismus hatten</w:t>
      </w:r>
      <w:r w:rsidR="00B150C0">
        <w:rPr>
          <w:rFonts w:ascii="Baskerville" w:hAnsi="Baskerville"/>
        </w:rPr>
        <w:t xml:space="preserve"> - .</w:t>
      </w:r>
      <w:r w:rsidR="00A11C5D">
        <w:rPr>
          <w:rFonts w:ascii="Baskerville" w:hAnsi="Baskerville"/>
        </w:rPr>
        <w:t xml:space="preserve"> </w:t>
      </w:r>
      <w:r w:rsidR="00B150C0" w:rsidRPr="00B150C0">
        <w:rPr>
          <w:rFonts w:ascii="Baskerville" w:hAnsi="Baskerville"/>
        </w:rPr>
        <w:t>Ob</w:t>
      </w:r>
      <w:r w:rsidR="00B150C0">
        <w:rPr>
          <w:rFonts w:ascii="Baskerville" w:hAnsi="Baskerville"/>
        </w:rPr>
        <w:t>wohl</w:t>
      </w:r>
      <w:r w:rsidR="00B150C0" w:rsidRPr="00B150C0">
        <w:rPr>
          <w:rFonts w:ascii="Baskerville" w:hAnsi="Baskerville"/>
        </w:rPr>
        <w:t xml:space="preserve"> wir, wenn es weitergegangen wäre, auch mit der Waffe in der Hand </w:t>
      </w:r>
      <w:r w:rsidR="00B150C0">
        <w:rPr>
          <w:rFonts w:ascii="Baskerville" w:hAnsi="Baskerville"/>
        </w:rPr>
        <w:t>an den Front,</w:t>
      </w:r>
      <w:r w:rsidR="00B150C0" w:rsidRPr="00B150C0">
        <w:rPr>
          <w:rFonts w:ascii="Baskerville" w:hAnsi="Baskerville"/>
        </w:rPr>
        <w:t xml:space="preserve"> </w:t>
      </w:r>
      <w:r w:rsidR="00B150C0">
        <w:rPr>
          <w:rFonts w:ascii="Baskerville" w:hAnsi="Baskerville"/>
        </w:rPr>
        <w:t>kann ich</w:t>
      </w:r>
      <w:r w:rsidR="00B150C0" w:rsidRPr="00B150C0">
        <w:rPr>
          <w:rFonts w:ascii="Baskerville" w:hAnsi="Baskerville"/>
        </w:rPr>
        <w:t xml:space="preserve"> nicht sagen</w:t>
      </w:r>
      <w:r w:rsidR="00B150C0">
        <w:rPr>
          <w:rFonts w:ascii="Baskerville" w:hAnsi="Baskerville"/>
        </w:rPr>
        <w:t>...I</w:t>
      </w:r>
      <w:r w:rsidR="00B150C0" w:rsidRPr="00B150C0">
        <w:rPr>
          <w:rFonts w:ascii="Baskerville" w:hAnsi="Baskerville"/>
        </w:rPr>
        <w:t>ch gehörte sicher zu den Jugendlichen, die 1949 es in Ordnung fanden, dass die DDR entstand und dass man nicht gegeneinander politisiert hat, sondern versucht hat, gemeinsam etwas daraus zu machen. In den letzten Tagen habe ich noch einmal die erste Verfassung der DDR in die Hand genommen und ganz durchgelesen – sie sah natürlich wesentlich anders aus als die ab 1974, bei denen ja eine führende Rolle eingenommen wurde. Ich denke, es herrschte in der Nachkriegszeit in beiden deutschen Staaten – unabhängig von</w:t>
      </w:r>
      <w:r w:rsidR="00B150C0">
        <w:rPr>
          <w:rFonts w:ascii="Baskerville" w:hAnsi="Baskerville"/>
        </w:rPr>
        <w:t xml:space="preserve"> dem</w:t>
      </w:r>
      <w:r w:rsidR="00B150C0" w:rsidRPr="00B150C0">
        <w:rPr>
          <w:rFonts w:ascii="Baskerville" w:hAnsi="Baskerville"/>
        </w:rPr>
        <w:t xml:space="preserve"> </w:t>
      </w:r>
      <w:r w:rsidR="00B150C0">
        <w:rPr>
          <w:rFonts w:ascii="Baskerville" w:hAnsi="Baskerville"/>
        </w:rPr>
        <w:t>P</w:t>
      </w:r>
      <w:r w:rsidR="00B150C0" w:rsidRPr="00B150C0">
        <w:rPr>
          <w:rFonts w:ascii="Baskerville" w:hAnsi="Baskerville"/>
        </w:rPr>
        <w:t>olitischen– eine Aufbruchsstimmung, und viele Leute sagten: „Wir wollen es nicht wieder so machen, sondern etwas besser gestalten“</w:t>
      </w:r>
      <w:r w:rsidR="00A11C5D">
        <w:rPr>
          <w:rFonts w:ascii="Baskerville" w:hAnsi="Baskerville"/>
        </w:rPr>
        <w:t>.</w:t>
      </w:r>
      <w:r w:rsidR="00B150C0" w:rsidRPr="00B150C0">
        <w:rPr>
          <w:rFonts w:ascii="Baskerville" w:hAnsi="Baskerville"/>
        </w:rPr>
        <w:t xml:space="preserve"> Das hat wiederum viele Jugendliche, besonders in der DDR, begeistert</w:t>
      </w:r>
      <w:r w:rsidR="00B150C0">
        <w:rPr>
          <w:rFonts w:ascii="Baskerville" w:hAnsi="Baskerville"/>
        </w:rPr>
        <w:t xml:space="preserve">. </w:t>
      </w:r>
    </w:p>
    <w:p w14:paraId="3C1CD078" w14:textId="77777777" w:rsidR="00B150C0" w:rsidRDefault="00B150C0">
      <w:pPr>
        <w:rPr>
          <w:rFonts w:ascii="Baskerville" w:hAnsi="Baskerville"/>
        </w:rPr>
      </w:pPr>
    </w:p>
    <w:p w14:paraId="4A9BE2C3" w14:textId="7B36C0DA" w:rsidR="00B150C0" w:rsidRDefault="00B150C0">
      <w:pPr>
        <w:rPr>
          <w:rFonts w:ascii="Baskerville" w:hAnsi="Baskerville"/>
        </w:rPr>
      </w:pPr>
      <w:r w:rsidRPr="00B150C0">
        <w:rPr>
          <w:rFonts w:ascii="Baskerville" w:hAnsi="Baskerville"/>
          <w:b/>
          <w:bCs/>
        </w:rPr>
        <w:t>Prof. Paycha:</w:t>
      </w:r>
      <w:r>
        <w:rPr>
          <w:rFonts w:ascii="Baskerville" w:hAnsi="Baskerville"/>
        </w:rPr>
        <w:t xml:space="preserve"> </w:t>
      </w:r>
      <w:r w:rsidR="00A11C5D" w:rsidRPr="00A11C5D">
        <w:rPr>
          <w:rFonts w:ascii="Baskerville" w:hAnsi="Baskerville"/>
        </w:rPr>
        <w:t>Konnten Sie schon vor der Wende spüren, dass sich etwas verändern würde? Hatten Sie eine Vorahnung, oder war es – wie für die meisten – nicht vorhersehbar, obwohl sich die Situation bereits spürbar verschärft hatte?</w:t>
      </w:r>
    </w:p>
    <w:p w14:paraId="02AA063F" w14:textId="77777777" w:rsidR="00B150C0" w:rsidRDefault="00B150C0">
      <w:pPr>
        <w:rPr>
          <w:rFonts w:ascii="Baskerville" w:hAnsi="Baskerville"/>
        </w:rPr>
      </w:pPr>
    </w:p>
    <w:p w14:paraId="0CD8DA37" w14:textId="388A0C94" w:rsidR="00733DC3" w:rsidRDefault="00B150C0">
      <w:pPr>
        <w:rPr>
          <w:rFonts w:ascii="Baskerville" w:hAnsi="Baskerville"/>
        </w:rPr>
      </w:pPr>
      <w:r w:rsidRPr="00B150C0">
        <w:rPr>
          <w:rFonts w:ascii="Baskerville" w:hAnsi="Baskerville"/>
          <w:b/>
          <w:bCs/>
        </w:rPr>
        <w:t>Prof. B</w:t>
      </w:r>
      <w:r w:rsidR="00A11C5D">
        <w:rPr>
          <w:rFonts w:ascii="Baskerville" w:hAnsi="Baskerville"/>
          <w:b/>
          <w:bCs/>
        </w:rPr>
        <w:t>üttner</w:t>
      </w:r>
      <w:r w:rsidRPr="00B150C0">
        <w:rPr>
          <w:rFonts w:ascii="Baskerville" w:hAnsi="Baskerville"/>
          <w:b/>
          <w:bCs/>
        </w:rPr>
        <w:t>:</w:t>
      </w:r>
      <w:r>
        <w:rPr>
          <w:rFonts w:ascii="Baskerville" w:hAnsi="Baskerville"/>
        </w:rPr>
        <w:t xml:space="preserve"> </w:t>
      </w:r>
      <w:r w:rsidR="00733DC3" w:rsidRPr="00733DC3">
        <w:rPr>
          <w:rFonts w:ascii="Baskerville" w:hAnsi="Baskerville"/>
        </w:rPr>
        <w:t>Doch, ich hatte ein Projekt an der Leibniz-Gesellschaft über Wissenschaftlerbiografien. Es ging nicht um den Wendepunkt, sondern um die Wendezeit. Die letzten zehn Jahre der DDR waren für alle, die nachdachten, spürbar – dass es so nicht weitergehen konnte, dass die Unzulänglichkeiten und der Widerspruch nicht nur theoretisch, sondern existenziell waren. Neben meiner Tätigkeit hatte ich eine Kommission von Wissenschaftlern aus der ganzen DDR zu konstituieren: Wir hatten einen Physikprofessor aus Dresden, auch einen aus Wismar, einen Landwirt aus Mühlhausen – alles intellektuelle Leute. Die Themen, die wir für unsere Kolloquien formulieren konnten, standen nicht immer auf der ersten Seite des </w:t>
      </w:r>
      <w:r w:rsidR="00733DC3" w:rsidRPr="00733DC3">
        <w:rPr>
          <w:rFonts w:ascii="Baskerville" w:hAnsi="Baskerville"/>
          <w:i/>
          <w:iCs/>
        </w:rPr>
        <w:t>Neuen Deutschland</w:t>
      </w:r>
      <w:r w:rsidR="00733DC3" w:rsidRPr="00733DC3">
        <w:rPr>
          <w:rFonts w:ascii="Baskerville" w:hAnsi="Baskerville"/>
        </w:rPr>
        <w:t xml:space="preserve">, weil sie Probleme ansprachen, zum Beispiel die Frage des Erbes oder die Frage der Energiepolitik. Diese Veranstaltung haben wir kurz nach dem Reaktorunfall in Tschernobyl gemacht. Das war sowohl in der Natur als auch im Denken eine Wechselbeziehung. </w:t>
      </w:r>
      <w:r w:rsidR="00733DC3">
        <w:rPr>
          <w:rFonts w:ascii="Baskerville" w:hAnsi="Baskerville"/>
        </w:rPr>
        <w:t xml:space="preserve">Die </w:t>
      </w:r>
      <w:r w:rsidR="00733DC3" w:rsidRPr="00733DC3">
        <w:rPr>
          <w:rFonts w:ascii="Baskerville" w:hAnsi="Baskerville"/>
        </w:rPr>
        <w:t xml:space="preserve">Sekretärin des Bezirks Neubrandenburg der SED, </w:t>
      </w:r>
      <w:r w:rsidR="00733DC3">
        <w:rPr>
          <w:rFonts w:ascii="Baskerville" w:hAnsi="Baskerville"/>
        </w:rPr>
        <w:t xml:space="preserve">haben wir </w:t>
      </w:r>
      <w:r w:rsidR="00733DC3" w:rsidRPr="00733DC3">
        <w:rPr>
          <w:rFonts w:ascii="Baskerville" w:hAnsi="Baskerville"/>
        </w:rPr>
        <w:t>gebeten</w:t>
      </w:r>
      <w:r w:rsidR="00733DC3">
        <w:rPr>
          <w:rFonts w:ascii="Baskerville" w:hAnsi="Baskerville"/>
        </w:rPr>
        <w:t xml:space="preserve">, rede mal doch; </w:t>
      </w:r>
      <w:r w:rsidR="00733DC3" w:rsidRPr="00733DC3">
        <w:rPr>
          <w:rFonts w:ascii="Baskerville" w:hAnsi="Baskerville"/>
        </w:rPr>
        <w:t xml:space="preserve">was </w:t>
      </w:r>
      <w:r w:rsidR="00733DC3">
        <w:rPr>
          <w:rFonts w:ascii="Baskerville" w:hAnsi="Baskerville"/>
        </w:rPr>
        <w:t xml:space="preserve">ist </w:t>
      </w:r>
      <w:r w:rsidR="00733DC3" w:rsidRPr="00733DC3">
        <w:rPr>
          <w:rFonts w:ascii="Baskerville" w:hAnsi="Baskerville"/>
        </w:rPr>
        <w:t>mit der Landwirtschaft, warum funktioniert dies und jenes nicht? Also</w:t>
      </w:r>
      <w:r w:rsidR="00733DC3">
        <w:rPr>
          <w:rFonts w:ascii="Baskerville" w:hAnsi="Baskerville"/>
        </w:rPr>
        <w:t xml:space="preserve"> es gab </w:t>
      </w:r>
      <w:r w:rsidR="00733DC3" w:rsidRPr="00733DC3">
        <w:rPr>
          <w:rFonts w:ascii="Baskerville" w:hAnsi="Baskerville"/>
        </w:rPr>
        <w:t>ein Unwohlsein.</w:t>
      </w:r>
    </w:p>
    <w:p w14:paraId="7FFA67E6" w14:textId="77777777" w:rsidR="00733DC3" w:rsidRDefault="00733DC3">
      <w:pPr>
        <w:rPr>
          <w:rFonts w:ascii="Baskerville" w:hAnsi="Baskerville"/>
        </w:rPr>
      </w:pPr>
    </w:p>
    <w:p w14:paraId="2D1DFBC0" w14:textId="7E171D22" w:rsidR="00A11C5D" w:rsidRDefault="001051F6">
      <w:pPr>
        <w:rPr>
          <w:rFonts w:ascii="Baskerville" w:hAnsi="Baskerville"/>
        </w:rPr>
      </w:pPr>
      <w:r w:rsidRPr="001051F6">
        <w:rPr>
          <w:rFonts w:ascii="Baskerville" w:hAnsi="Baskerville"/>
        </w:rPr>
        <w:t xml:space="preserve">Auf der einen Seite ist zum Beispiel das Neue Forum aus dieser Situation entstanden, und es gab zunehmend Fragen, wie viele wussten – angefangen bei der Akademie für Gesellschaftswissenschaften beim ZK, wo wir guten Kontakt zu einzelnen Wissenschaftlern hatten. Es gab Konzeptionen auf den Schreibtischen, dass es auch mit der Wirtschaft anders gehen könnte, nicht nur mit einer planwirtschaftlichen Ausrichtung. Das war vielen bekannt, </w:t>
      </w:r>
      <w:r w:rsidRPr="001051F6">
        <w:rPr>
          <w:rFonts w:ascii="Baskerville" w:hAnsi="Baskerville"/>
        </w:rPr>
        <w:lastRenderedPageBreak/>
        <w:t>aber es gab keine politische Durchsetzung</w:t>
      </w:r>
      <w:r w:rsidR="00A11C5D">
        <w:rPr>
          <w:rFonts w:ascii="Baskerville" w:hAnsi="Baskerville"/>
        </w:rPr>
        <w:t>skraft</w:t>
      </w:r>
      <w:r w:rsidRPr="001051F6">
        <w:rPr>
          <w:rFonts w:ascii="Baskerville" w:hAnsi="Baskerville"/>
        </w:rPr>
        <w:t>, um diese Ideen zu verwirklichen. Die Strukturen waren von denen, wie man sagt, zu sehr eingemauert, und es fehlte an der nötigen Unterstützung. Es war ein interessanter Widerspruch: Es wurde viel darüber geredet, aber es fehlte der revolutionäre Antrieb.</w:t>
      </w:r>
      <w:r>
        <w:rPr>
          <w:rFonts w:ascii="Baskerville" w:hAnsi="Baskerville"/>
        </w:rPr>
        <w:t xml:space="preserve"> </w:t>
      </w:r>
      <w:r w:rsidR="0085049B" w:rsidRPr="000F10A4">
        <w:rPr>
          <w:rFonts w:ascii="Baskerville" w:hAnsi="Baskerville"/>
        </w:rPr>
        <w:t xml:space="preserve">Aus der Sicht der Akademie dort gab es ja auch von der jungen Generation. Aber da kann er sagen Also, ich würde sagen in den letzten zehn Jahren jetzt mal grob gesagt deutlich war zu spüren, aber vielfach, das ging ja bis in den </w:t>
      </w:r>
    </w:p>
    <w:p w14:paraId="536AE114" w14:textId="19EC1171" w:rsidR="001051F6" w:rsidRDefault="00A11C5D">
      <w:pPr>
        <w:rPr>
          <w:rFonts w:ascii="Baskerville" w:hAnsi="Baskerville"/>
        </w:rPr>
      </w:pPr>
      <w:r>
        <w:rPr>
          <w:rFonts w:ascii="Baskerville" w:hAnsi="Baskerville"/>
        </w:rPr>
        <w:t>Rundent</w:t>
      </w:r>
      <w:r w:rsidR="0085049B" w:rsidRPr="000F10A4">
        <w:rPr>
          <w:rFonts w:ascii="Baskerville" w:hAnsi="Baskerville"/>
        </w:rPr>
        <w:t xml:space="preserve">isch um die Wendezeit man wollte nicht die DDR abschaffen, sondern man wollte eine andere, eine DDR aus ihren Ursprüngen in die jetzige Zeit formen, um auch die neue Generation mit ranzulassen. </w:t>
      </w:r>
    </w:p>
    <w:p w14:paraId="0E9DA32B" w14:textId="77777777" w:rsidR="001051F6" w:rsidRDefault="001051F6">
      <w:pPr>
        <w:rPr>
          <w:rFonts w:ascii="Baskerville" w:hAnsi="Baskerville"/>
        </w:rPr>
      </w:pPr>
    </w:p>
    <w:p w14:paraId="368DA9C1" w14:textId="761FF9C5" w:rsidR="002472D6" w:rsidRDefault="001051F6">
      <w:pPr>
        <w:rPr>
          <w:rFonts w:ascii="Baskerville" w:hAnsi="Baskerville"/>
        </w:rPr>
      </w:pPr>
      <w:r w:rsidRPr="001051F6">
        <w:rPr>
          <w:rFonts w:ascii="Baskerville" w:hAnsi="Baskerville"/>
          <w:b/>
          <w:bCs/>
        </w:rPr>
        <w:t>Prof. Paycha:</w:t>
      </w:r>
      <w:r>
        <w:rPr>
          <w:rFonts w:ascii="Baskerville" w:hAnsi="Baskerville"/>
        </w:rPr>
        <w:t xml:space="preserve"> </w:t>
      </w:r>
      <w:r w:rsidR="0085049B" w:rsidRPr="000F10A4">
        <w:rPr>
          <w:rFonts w:ascii="Baskerville" w:hAnsi="Baskerville"/>
        </w:rPr>
        <w:t>Die</w:t>
      </w:r>
      <w:r>
        <w:rPr>
          <w:rFonts w:ascii="Baskerville" w:hAnsi="Baskerville"/>
        </w:rPr>
        <w:t>se</w:t>
      </w:r>
      <w:r w:rsidR="0085049B" w:rsidRPr="000F10A4">
        <w:rPr>
          <w:rFonts w:ascii="Baskerville" w:hAnsi="Baskerville"/>
        </w:rPr>
        <w:t xml:space="preserve"> Hoffnung blieb ein</w:t>
      </w:r>
      <w:r>
        <w:rPr>
          <w:rFonts w:ascii="Baskerville" w:hAnsi="Baskerville"/>
        </w:rPr>
        <w:t>ige</w:t>
      </w:r>
      <w:r w:rsidR="0085049B" w:rsidRPr="000F10A4">
        <w:rPr>
          <w:rFonts w:ascii="Baskerville" w:hAnsi="Baskerville"/>
        </w:rPr>
        <w:t xml:space="preserve"> Zeit lang nach der Wende</w:t>
      </w:r>
      <w:r>
        <w:rPr>
          <w:rFonts w:ascii="Baskerville" w:hAnsi="Baskerville"/>
        </w:rPr>
        <w:t xml:space="preserve"> doch. </w:t>
      </w:r>
    </w:p>
    <w:p w14:paraId="2E5B6729" w14:textId="77777777" w:rsidR="002472D6" w:rsidRDefault="002472D6">
      <w:pPr>
        <w:rPr>
          <w:rFonts w:ascii="Baskerville" w:hAnsi="Baskerville"/>
        </w:rPr>
      </w:pPr>
    </w:p>
    <w:p w14:paraId="24816829" w14:textId="1409E446" w:rsidR="00A11C5D" w:rsidRDefault="002472D6">
      <w:pPr>
        <w:rPr>
          <w:rFonts w:ascii="Baskerville" w:hAnsi="Baskerville"/>
        </w:rPr>
      </w:pPr>
      <w:r w:rsidRPr="002472D6">
        <w:rPr>
          <w:rFonts w:ascii="Baskerville" w:hAnsi="Baskerville"/>
          <w:b/>
          <w:bCs/>
        </w:rPr>
        <w:t>Prof. B</w:t>
      </w:r>
      <w:r w:rsidR="00A11C5D">
        <w:rPr>
          <w:rFonts w:ascii="Baskerville" w:hAnsi="Baskerville"/>
          <w:b/>
          <w:bCs/>
        </w:rPr>
        <w:t>anse</w:t>
      </w:r>
      <w:r w:rsidRPr="002472D6">
        <w:rPr>
          <w:rFonts w:ascii="Baskerville" w:hAnsi="Baskerville"/>
          <w:b/>
          <w:bCs/>
        </w:rPr>
        <w:t>:</w:t>
      </w:r>
      <w:r>
        <w:rPr>
          <w:rFonts w:ascii="Baskerville" w:hAnsi="Baskerville"/>
        </w:rPr>
        <w:t xml:space="preserve"> </w:t>
      </w:r>
      <w:r w:rsidR="0085049B" w:rsidRPr="000F10A4">
        <w:rPr>
          <w:rFonts w:ascii="Baskerville" w:hAnsi="Baskerville"/>
        </w:rPr>
        <w:t>Man hatte das Gespür, es kann so nicht weitergehen, aber keiner wusste eigentlich genau, Wie kann es weitergehen und vor allen Dingen, wo sind die Kräfte, die das in diese Richtung vorantreiben könnten? Wobei ich muss sagen an der Akademie</w:t>
      </w:r>
      <w:r w:rsidR="00A11C5D">
        <w:rPr>
          <w:rFonts w:ascii="Baskerville" w:hAnsi="Baskerville"/>
        </w:rPr>
        <w:t xml:space="preserve"> gab es </w:t>
      </w:r>
      <w:r w:rsidR="0085049B" w:rsidRPr="000F10A4">
        <w:rPr>
          <w:rFonts w:ascii="Baskerville" w:hAnsi="Baskerville"/>
        </w:rPr>
        <w:t>eine relativ offene Atmosphäre, wir haben dort sehr breit, ähnlich wie Horst sagte, für seine Kommission Wissenschaft auch die Probleme debattiert und mir ist oft</w:t>
      </w:r>
      <w:r w:rsidR="00A11C5D">
        <w:rPr>
          <w:rFonts w:ascii="Baskerville" w:hAnsi="Baskerville"/>
        </w:rPr>
        <w:t xml:space="preserve"> </w:t>
      </w:r>
      <w:r w:rsidR="0085049B" w:rsidRPr="000F10A4">
        <w:rPr>
          <w:rFonts w:ascii="Baskerville" w:hAnsi="Baskerville"/>
        </w:rPr>
        <w:t xml:space="preserve">an vielen kleineren Einrichtungen, da war es doch ganz andere, die Sicht waren auch die ganz anders, die Verhaltensweise war noch ganz anders. Also ja, es muss anders werden, aber wie? Und vor allen Dingen, wer mit wem das war, glaube ich, die große, die große Frage, die man so ohne weiter nicht beantworten konnte. </w:t>
      </w:r>
    </w:p>
    <w:p w14:paraId="0DDE0F35" w14:textId="77777777" w:rsidR="00A11C5D" w:rsidRDefault="00A11C5D">
      <w:pPr>
        <w:rPr>
          <w:rFonts w:ascii="Baskerville" w:hAnsi="Baskerville"/>
        </w:rPr>
      </w:pPr>
    </w:p>
    <w:p w14:paraId="2A596954" w14:textId="27FC89AA" w:rsidR="00A11C5D" w:rsidRPr="00A11C5D" w:rsidRDefault="00A11C5D">
      <w:pPr>
        <w:rPr>
          <w:rFonts w:ascii="Baskerville" w:hAnsi="Baskerville"/>
          <w:lang w:val="en-DE"/>
        </w:rPr>
      </w:pPr>
      <w:r w:rsidRPr="00A11C5D">
        <w:rPr>
          <w:rFonts w:ascii="Baskerville" w:hAnsi="Baskerville"/>
          <w:b/>
          <w:bCs/>
        </w:rPr>
        <w:t>Prof. Paycha:</w:t>
      </w:r>
      <w:r>
        <w:rPr>
          <w:rFonts w:ascii="Baskerville" w:hAnsi="Baskerville"/>
        </w:rPr>
        <w:t xml:space="preserve"> </w:t>
      </w:r>
      <w:r w:rsidR="0085049B" w:rsidRPr="000F10A4">
        <w:rPr>
          <w:rFonts w:ascii="Baskerville" w:hAnsi="Baskerville"/>
        </w:rPr>
        <w:t>Wie lange ist diese Hoffnung geblieben, was Neues aufzubauen kurz nach der Wende, wenn überhaupt</w:t>
      </w:r>
      <w:r>
        <w:rPr>
          <w:rFonts w:ascii="Baskerville" w:hAnsi="Baskerville"/>
        </w:rPr>
        <w:t>?</w:t>
      </w:r>
      <w:r>
        <w:rPr>
          <w:rFonts w:ascii="Baskerville" w:hAnsi="Baskerville"/>
        </w:rPr>
        <w:br/>
      </w:r>
      <w:r>
        <w:rPr>
          <w:rFonts w:ascii="Baskerville" w:hAnsi="Baskerville"/>
        </w:rPr>
        <w:br/>
      </w:r>
      <w:r w:rsidRPr="00A11C5D">
        <w:rPr>
          <w:rFonts w:ascii="Baskerville" w:hAnsi="Baskerville"/>
          <w:b/>
          <w:bCs/>
        </w:rPr>
        <w:t>Prof. B</w:t>
      </w:r>
      <w:r>
        <w:rPr>
          <w:rFonts w:ascii="Baskerville" w:hAnsi="Baskerville"/>
          <w:b/>
          <w:bCs/>
        </w:rPr>
        <w:t>üttner</w:t>
      </w:r>
      <w:r w:rsidRPr="00A11C5D">
        <w:rPr>
          <w:rFonts w:ascii="Baskerville" w:hAnsi="Baskerville"/>
          <w:b/>
          <w:bCs/>
        </w:rPr>
        <w:t>:</w:t>
      </w:r>
      <w:r>
        <w:rPr>
          <w:rFonts w:ascii="Baskerville" w:hAnsi="Baskerville"/>
        </w:rPr>
        <w:t xml:space="preserve"> </w:t>
      </w:r>
      <w:r w:rsidRPr="00A11C5D">
        <w:rPr>
          <w:rFonts w:ascii="Baskerville" w:hAnsi="Baskerville"/>
          <w:lang w:val="en-DE"/>
        </w:rPr>
        <w:t>Ja, es gab den runden Tisch mit Herrn Klenner, den Sie auch kennen. Ich würde sagen, bei einigen Gelegenheiten hatte ich damals noch die Möglichkeit, mit der Kommission ein Seminar in Bad Saarow zu veranstalten. Dort luden wir einen Politikwissenschaftler von der Freien Universität ein, und er sagte ganz klar: „Sie leben in Illusionen. Der westdeutsche Staat hat drei Billionen Mark allein auf privaten Konten.“ Damit war eigentlich alles gesagt.</w:t>
      </w:r>
      <w:r>
        <w:rPr>
          <w:rFonts w:ascii="Baskerville" w:hAnsi="Baskerville"/>
          <w:lang w:val="en-DE"/>
        </w:rPr>
        <w:t xml:space="preserve"> </w:t>
      </w:r>
      <w:r w:rsidRPr="00A11C5D">
        <w:rPr>
          <w:rFonts w:ascii="Baskerville" w:hAnsi="Baskerville"/>
          <w:lang w:val="en-DE"/>
        </w:rPr>
        <w:t>Es gab damals sogar Diskussionen darüber, ob man eine Föderation bilden könne. Doch diese Illusion hielt vielleicht ein halbes Jahr – dann wurde schnell klar, dass es tatsächlich eine Illusion war. Der reale Alltag zeichnete ein deutlich anderes Bild.</w:t>
      </w:r>
      <w:r>
        <w:rPr>
          <w:rFonts w:ascii="Baskerville" w:hAnsi="Baskerville"/>
          <w:lang w:val="en-DE"/>
        </w:rPr>
        <w:t xml:space="preserve"> </w:t>
      </w:r>
      <w:r w:rsidRPr="00A11C5D">
        <w:rPr>
          <w:rFonts w:ascii="Baskerville" w:hAnsi="Baskerville"/>
          <w:lang w:val="en-DE"/>
        </w:rPr>
        <w:t>Sie könnten dazu eventuell auch noch ein Interview mit Christa Luft führen, der Stellvertreterin von Modrow, die für die Wirtschaft zuständig war. Wir hatten sie bereits im Interview – sie war an den Gesprächen in Bonn beteiligt. Und letztlich wurde deutlich, dass schon aus wirtschaftlicher Sicht eine andere DDR nicht mehr zu entwickeln war. Die wirtschaftspolitische Realität machte diese Vorstellung schnell zunichte.</w:t>
      </w:r>
    </w:p>
    <w:p w14:paraId="531B1C74" w14:textId="77777777" w:rsidR="00A11C5D" w:rsidRDefault="00A11C5D">
      <w:pPr>
        <w:rPr>
          <w:rFonts w:ascii="Baskerville" w:hAnsi="Baskerville"/>
        </w:rPr>
      </w:pPr>
    </w:p>
    <w:p w14:paraId="0F2A7BBF" w14:textId="7902D7B4" w:rsidR="00A11C5D" w:rsidRPr="00A11C5D" w:rsidRDefault="00A11C5D" w:rsidP="00A11C5D">
      <w:pPr>
        <w:rPr>
          <w:rFonts w:ascii="Baskerville" w:hAnsi="Baskerville"/>
          <w:lang w:val="en-DE"/>
        </w:rPr>
      </w:pPr>
      <w:r w:rsidRPr="00A11C5D">
        <w:rPr>
          <w:rFonts w:ascii="Baskerville" w:hAnsi="Baskerville"/>
          <w:b/>
          <w:bCs/>
        </w:rPr>
        <w:t>Prof. Paycha:</w:t>
      </w:r>
      <w:r>
        <w:rPr>
          <w:rFonts w:ascii="Baskerville" w:hAnsi="Baskerville"/>
        </w:rPr>
        <w:t xml:space="preserve"> O</w:t>
      </w:r>
      <w:r w:rsidR="0085049B" w:rsidRPr="000F10A4">
        <w:rPr>
          <w:rFonts w:ascii="Baskerville" w:hAnsi="Baskerville"/>
        </w:rPr>
        <w:t>bwohl viel Energie reingesteckt wurde.</w:t>
      </w:r>
      <w:r>
        <w:rPr>
          <w:rFonts w:ascii="Baskerville" w:hAnsi="Baskerville"/>
        </w:rPr>
        <w:t>..</w:t>
      </w:r>
      <w:r>
        <w:rPr>
          <w:rFonts w:ascii="Baskerville" w:hAnsi="Baskerville"/>
        </w:rPr>
        <w:br/>
      </w:r>
      <w:r>
        <w:rPr>
          <w:rFonts w:ascii="Baskerville" w:hAnsi="Baskerville"/>
        </w:rPr>
        <w:br/>
      </w:r>
      <w:r w:rsidRPr="00A11C5D">
        <w:rPr>
          <w:rFonts w:ascii="Baskerville" w:hAnsi="Baskerville"/>
          <w:b/>
          <w:bCs/>
        </w:rPr>
        <w:t>Prof. B</w:t>
      </w:r>
      <w:r>
        <w:rPr>
          <w:rFonts w:ascii="Baskerville" w:hAnsi="Baskerville"/>
          <w:b/>
          <w:bCs/>
        </w:rPr>
        <w:t>üttner</w:t>
      </w:r>
      <w:r w:rsidRPr="00A11C5D">
        <w:rPr>
          <w:rFonts w:ascii="Baskerville" w:hAnsi="Baskerville"/>
          <w:b/>
          <w:bCs/>
        </w:rPr>
        <w:t>:</w:t>
      </w:r>
      <w:r>
        <w:rPr>
          <w:rFonts w:ascii="Baskerville" w:hAnsi="Baskerville"/>
        </w:rPr>
        <w:t xml:space="preserve"> </w:t>
      </w:r>
      <w:r w:rsidRPr="00A11C5D">
        <w:rPr>
          <w:rFonts w:ascii="Baskerville" w:hAnsi="Baskerville"/>
          <w:lang w:val="en-DE"/>
        </w:rPr>
        <w:t>Ja, die DDR war nur ein Teil eines sozialistischen Lagers – und dieses existierte nicht mehr. Auch die Sowjetunion war nicht mehr dieselbe; der Übergang zur GUS war ein Versuch, ein Stück der alten Sowjetunion zu bewahren.</w:t>
      </w:r>
    </w:p>
    <w:p w14:paraId="6BDA1352" w14:textId="77777777" w:rsidR="00A11C5D" w:rsidRPr="00A11C5D" w:rsidRDefault="00A11C5D" w:rsidP="00A11C5D">
      <w:pPr>
        <w:rPr>
          <w:rFonts w:ascii="Baskerville" w:hAnsi="Baskerville"/>
          <w:lang w:val="en-DE"/>
        </w:rPr>
      </w:pPr>
      <w:r w:rsidRPr="00A11C5D">
        <w:rPr>
          <w:rFonts w:ascii="Baskerville" w:hAnsi="Baskerville"/>
          <w:lang w:val="en-DE"/>
        </w:rPr>
        <w:t>Wir hatten lange über den Klassenkampf gesprochen und waren überzeugt, dass unsere Seite die historischen Sieger seien. Doch ein Kampf hat immer zwei Seiten – und nicht immer ist es die eigene, die gewinnt. Dieser Widerspruch wurde uns schließlich deutlich: In diesem Fall war es der andere Kämpfer, der gesiegt hatte.</w:t>
      </w:r>
    </w:p>
    <w:p w14:paraId="6D3E36A5" w14:textId="3E7759A1" w:rsidR="00A11C5D" w:rsidRDefault="00A11C5D" w:rsidP="00A11C5D">
      <w:pPr>
        <w:rPr>
          <w:rFonts w:ascii="Baskerville" w:hAnsi="Baskerville"/>
          <w:lang w:val="en-DE"/>
        </w:rPr>
      </w:pPr>
      <w:r>
        <w:rPr>
          <w:rFonts w:ascii="Baskerville" w:hAnsi="Baskerville"/>
        </w:rPr>
        <w:br/>
      </w:r>
      <w:r>
        <w:rPr>
          <w:rFonts w:ascii="Baskerville" w:hAnsi="Baskerville"/>
        </w:rPr>
        <w:br/>
      </w:r>
      <w:r w:rsidRPr="00A11C5D">
        <w:rPr>
          <w:rFonts w:ascii="Baskerville" w:hAnsi="Baskerville"/>
          <w:b/>
          <w:bCs/>
        </w:rPr>
        <w:lastRenderedPageBreak/>
        <w:t>Prof. B</w:t>
      </w:r>
      <w:r>
        <w:rPr>
          <w:rFonts w:ascii="Baskerville" w:hAnsi="Baskerville"/>
          <w:b/>
          <w:bCs/>
        </w:rPr>
        <w:t>anse</w:t>
      </w:r>
      <w:r w:rsidRPr="00A11C5D">
        <w:rPr>
          <w:rFonts w:ascii="Baskerville" w:hAnsi="Baskerville"/>
          <w:b/>
          <w:bCs/>
        </w:rPr>
        <w:t>:</w:t>
      </w:r>
      <w:r>
        <w:rPr>
          <w:rFonts w:ascii="Baskerville" w:hAnsi="Baskerville"/>
        </w:rPr>
        <w:t xml:space="preserve"> I</w:t>
      </w:r>
      <w:r w:rsidRPr="00A11C5D">
        <w:rPr>
          <w:rFonts w:ascii="Baskerville" w:hAnsi="Baskerville"/>
          <w:lang w:val="en-DE"/>
        </w:rPr>
        <w:t>ch glaube, viele hatten damals Illusionen. Ich hatte Kontakt zu Lehrern aus West-Berlin, die sagten: „Jetzt haben wir die Chance, unser Bildungssystem umzugestalten!“ Doch diese Illusion hielt nur ein halbes Jahr – dann wurde klar, dass sich nichts ändern würde. Es war eine interessante Konstellation.</w:t>
      </w:r>
    </w:p>
    <w:p w14:paraId="2448BFCC" w14:textId="77777777" w:rsidR="00A11C5D" w:rsidRPr="00A11C5D" w:rsidRDefault="00A11C5D" w:rsidP="00A11C5D">
      <w:pPr>
        <w:rPr>
          <w:rFonts w:ascii="Baskerville" w:hAnsi="Baskerville"/>
          <w:lang w:val="en-DE"/>
        </w:rPr>
      </w:pPr>
    </w:p>
    <w:p w14:paraId="06C35BE5" w14:textId="77777777" w:rsidR="00A11C5D" w:rsidRDefault="00A11C5D" w:rsidP="00A11C5D">
      <w:pPr>
        <w:rPr>
          <w:rFonts w:ascii="Baskerville" w:hAnsi="Baskerville"/>
          <w:lang w:val="en-DE"/>
        </w:rPr>
      </w:pPr>
      <w:r w:rsidRPr="00A11C5D">
        <w:rPr>
          <w:rFonts w:ascii="Baskerville" w:hAnsi="Baskerville"/>
          <w:lang w:val="en-DE"/>
        </w:rPr>
        <w:t>Es wäre heute historisch spannend, viele der Konzepte von damals noch einmal zu betrachten. Ich war in einer Kommission zur politischen Lehrerausbildung, wir haben vieles erarbeitet und niedergeschrieben. Doch plötzlich wurde klar: Die DDR war ein einheitliches Land gewesen, nun gab es Bundesländer. Und jedes dieser neuen Bundesländer hatte ein westdeutsches Patenland – Brandenburg etwa wurde von Nordrhein-Westfalen begleitet, Sachsen von Bayern.</w:t>
      </w:r>
    </w:p>
    <w:p w14:paraId="1BEC3521" w14:textId="77777777" w:rsidR="00A11C5D" w:rsidRPr="00A11C5D" w:rsidRDefault="00A11C5D" w:rsidP="00A11C5D">
      <w:pPr>
        <w:rPr>
          <w:rFonts w:ascii="Baskerville" w:hAnsi="Baskerville"/>
          <w:lang w:val="en-DE"/>
        </w:rPr>
      </w:pPr>
    </w:p>
    <w:p w14:paraId="159AF31A" w14:textId="435E9132" w:rsidR="00A11C5D" w:rsidRPr="00A11C5D" w:rsidRDefault="00A11C5D" w:rsidP="00A11C5D">
      <w:pPr>
        <w:rPr>
          <w:rFonts w:ascii="Baskerville" w:hAnsi="Baskerville"/>
          <w:lang w:val="en-DE"/>
        </w:rPr>
      </w:pPr>
      <w:r w:rsidRPr="00A11C5D">
        <w:rPr>
          <w:rFonts w:ascii="Baskerville" w:hAnsi="Baskerville"/>
          <w:lang w:val="en-DE"/>
        </w:rPr>
        <w:t>In der Kommission konnten wir beobachten, wie sich langsam die Konzepte der Patenländer durchsetzten. In der Bundesrepublik gab es keine einheitliche Lehrerausbildung mehr, sondern nur noch länderspezifische Modelle. Viele hofften, dass man hier noch etwas Gemeinsames gestalten könnte – doch das funktionierte nicht. Es gab damals viele differenzierte Prozesse, die ineinandergriffen, und am Ende entstand ein Ergebnis, das vermutlich so niemand gewollt hatte.</w:t>
      </w:r>
      <w:r>
        <w:rPr>
          <w:rFonts w:ascii="Baskerville" w:hAnsi="Baskerville"/>
        </w:rPr>
        <w:br/>
      </w:r>
      <w:r>
        <w:rPr>
          <w:rFonts w:ascii="Baskerville" w:hAnsi="Baskerville"/>
        </w:rPr>
        <w:br/>
      </w:r>
      <w:r w:rsidRPr="00A11C5D">
        <w:rPr>
          <w:rFonts w:ascii="Baskerville" w:hAnsi="Baskerville"/>
          <w:b/>
          <w:bCs/>
        </w:rPr>
        <w:t>Prof. B</w:t>
      </w:r>
      <w:r>
        <w:rPr>
          <w:rFonts w:ascii="Baskerville" w:hAnsi="Baskerville"/>
          <w:b/>
          <w:bCs/>
        </w:rPr>
        <w:t>üttner</w:t>
      </w:r>
      <w:r w:rsidRPr="00A11C5D">
        <w:rPr>
          <w:rFonts w:ascii="Baskerville" w:hAnsi="Baskerville"/>
          <w:b/>
          <w:bCs/>
        </w:rPr>
        <w:t>:</w:t>
      </w:r>
      <w:r>
        <w:rPr>
          <w:rFonts w:ascii="Baskerville" w:hAnsi="Baskerville"/>
        </w:rPr>
        <w:t xml:space="preserve"> </w:t>
      </w:r>
      <w:r w:rsidRPr="00A11C5D">
        <w:rPr>
          <w:rFonts w:ascii="Baskerville" w:hAnsi="Baskerville"/>
          <w:lang w:val="en-DE"/>
        </w:rPr>
        <w:t>Wenn ich dich ergänzen darf – und du kannst das gerne weiter ausführen –, es gab auch Illusionen in Bezug auf die Wissenschaft. Mit der Evaluierung der ostdeutschen Wissenschaft in der DDR verband sich die Hoffnung, dass auch die westdeutsche Wissenschaft einer ähnlichen Evaluierung unterzogen würde. Doch das blieb eine Illusion. Ebenso glaubte man, dass gewisse Unzulänglichkeiten dort abgebaut werden könnten – doch dazu kam es nicht in der erhofften Weise.</w:t>
      </w:r>
    </w:p>
    <w:p w14:paraId="1ACE010C" w14:textId="77777777" w:rsidR="00A11C5D" w:rsidRDefault="00A11C5D" w:rsidP="00A11C5D">
      <w:pPr>
        <w:rPr>
          <w:rFonts w:ascii="Baskerville" w:hAnsi="Baskerville"/>
          <w:lang w:val="en-DE"/>
        </w:rPr>
      </w:pPr>
      <w:r w:rsidRPr="00A11C5D">
        <w:rPr>
          <w:rFonts w:ascii="Baskerville" w:hAnsi="Baskerville"/>
          <w:lang w:val="en-DE"/>
        </w:rPr>
        <w:t>Ich denke, diese Wende, die im gesamten Ostblock und damit auch in der DDR stattfand, weckte auch Illusionen bei progressiven Kräften im Westen. Diese Themen standen dort zwar nicht an oberster Stelle auf der politischen Agenda – sie waren nicht die Schlagzeilen der </w:t>
      </w:r>
      <w:r w:rsidRPr="00A11C5D">
        <w:rPr>
          <w:rFonts w:ascii="Baskerville" w:hAnsi="Baskerville"/>
          <w:i/>
          <w:iCs/>
          <w:lang w:val="en-DE"/>
        </w:rPr>
        <w:t>Neuen Zeit</w:t>
      </w:r>
      <w:r>
        <w:rPr>
          <w:rFonts w:ascii="Baskerville" w:hAnsi="Baskerville"/>
          <w:lang w:val="en-DE"/>
        </w:rPr>
        <w:t xml:space="preserve"> </w:t>
      </w:r>
      <w:r w:rsidRPr="00A11C5D">
        <w:rPr>
          <w:rFonts w:ascii="Baskerville" w:hAnsi="Baskerville"/>
          <w:lang w:val="en-DE"/>
        </w:rPr>
        <w:t>–, aber sie waren dennoch spürbar. Besonders für jene, die direkten Kontakt zur Wissenschaft hatten, wurden die Widersprüche offensichtlich.</w:t>
      </w:r>
    </w:p>
    <w:p w14:paraId="79FA3610" w14:textId="77777777" w:rsidR="00A11C5D" w:rsidRDefault="00A11C5D" w:rsidP="00A11C5D">
      <w:pPr>
        <w:rPr>
          <w:rFonts w:ascii="Baskerville" w:hAnsi="Baskerville"/>
          <w:lang w:val="en-DE"/>
        </w:rPr>
      </w:pPr>
    </w:p>
    <w:p w14:paraId="112A6326" w14:textId="6C0AEB85" w:rsidR="00A11C5D" w:rsidRDefault="00A11C5D" w:rsidP="00A11C5D">
      <w:pPr>
        <w:rPr>
          <w:rFonts w:ascii="Baskerville" w:hAnsi="Baskerville"/>
          <w:lang w:val="en-DE"/>
        </w:rPr>
      </w:pPr>
      <w:r w:rsidRPr="00A11C5D">
        <w:rPr>
          <w:rFonts w:ascii="Baskerville" w:hAnsi="Baskerville"/>
          <w:lang w:val="en-DE"/>
        </w:rPr>
        <w:t>Vielleicht noch eine persönliche Ergänzung aus meinem Erleben: Durch meine Verbindung zur Humboldt-Universität hatte ich weiterhin Lehrverpflichtungen. Während meiner Tätigkeit im Kulturbund habe ich mir das bewusst vorbehalten – nicht nur, um mich vom reinen Funktionärsdenken zu distanzieren, sondern auch, um eine gewisse akademische Kontinuität zu wahren. Ich hielt weiterhin philosophische Vorlesungen für Doktoranden, insbesondere für Pädagogen und gelegentlich auch für Mediziner. Es war damals Pflicht, ein Studium des Marxismus-Leninismus (ML) zu absolvieren – wie man damit umging, blieb jedoch jedem selbst überlassen.</w:t>
      </w:r>
    </w:p>
    <w:p w14:paraId="01BFE358" w14:textId="77777777" w:rsidR="00A11C5D" w:rsidRPr="00A11C5D" w:rsidRDefault="00A11C5D" w:rsidP="00A11C5D">
      <w:pPr>
        <w:rPr>
          <w:rFonts w:ascii="Baskerville" w:hAnsi="Baskerville"/>
          <w:lang w:val="en-DE"/>
        </w:rPr>
      </w:pPr>
    </w:p>
    <w:p w14:paraId="222A6845" w14:textId="77777777" w:rsidR="00A11C5D" w:rsidRDefault="00A11C5D" w:rsidP="00A11C5D">
      <w:pPr>
        <w:rPr>
          <w:rFonts w:ascii="Baskerville" w:hAnsi="Baskerville"/>
          <w:lang w:val="en-DE"/>
        </w:rPr>
      </w:pPr>
      <w:r w:rsidRPr="00A11C5D">
        <w:rPr>
          <w:rFonts w:ascii="Baskerville" w:hAnsi="Baskerville"/>
          <w:lang w:val="en-DE"/>
        </w:rPr>
        <w:t>Ich hatte an der Universität gewisse Freiheiten, insbesondere in Abstimmung mit dem damaligen Prorektor für Gesellschaftswissenschaften, der später stellvertretender Minister wurde. Es war sehr aufschlussreich, aus der Praxis heraus mit Promovierenden, Aspiranten und Doktoranden ins Gespräch zu kommen. Ich fragte sie oft: </w:t>
      </w:r>
      <w:r w:rsidRPr="00A11C5D">
        <w:rPr>
          <w:rFonts w:ascii="Baskerville" w:hAnsi="Baskerville"/>
          <w:i/>
          <w:iCs/>
          <w:lang w:val="en-DE"/>
        </w:rPr>
        <w:t>Wie sind Sie zu Ihrem Forschungsthema gekommen? Warum haben Sie sich dafür entschieden?</w:t>
      </w:r>
      <w:r w:rsidRPr="00A11C5D">
        <w:rPr>
          <w:rFonts w:ascii="Baskerville" w:hAnsi="Baskerville"/>
          <w:lang w:val="en-DE"/>
        </w:rPr>
        <w:t> Die Antworten fielen meist in zwei Kategorien: Entweder hieß es: </w:t>
      </w:r>
      <w:r w:rsidRPr="00A11C5D">
        <w:rPr>
          <w:rFonts w:ascii="Baskerville" w:hAnsi="Baskerville"/>
          <w:i/>
          <w:iCs/>
          <w:lang w:val="en-DE"/>
        </w:rPr>
        <w:t>Das hat mir mein Professor so vorgegeben</w:t>
      </w:r>
      <w:r w:rsidRPr="00A11C5D">
        <w:rPr>
          <w:rFonts w:ascii="Baskerville" w:hAnsi="Baskerville"/>
          <w:lang w:val="en-DE"/>
        </w:rPr>
        <w:t> – woraufhin ich nur entgegnen konnte: </w:t>
      </w:r>
      <w:r w:rsidRPr="00A11C5D">
        <w:rPr>
          <w:rFonts w:ascii="Baskerville" w:hAnsi="Baskerville"/>
          <w:i/>
          <w:iCs/>
          <w:lang w:val="en-DE"/>
        </w:rPr>
        <w:t>Aber so beginnt man doch keine Wissenschaft!</w:t>
      </w:r>
      <w:r w:rsidRPr="00A11C5D">
        <w:rPr>
          <w:rFonts w:ascii="Baskerville" w:hAnsi="Baskerville"/>
          <w:lang w:val="en-DE"/>
        </w:rPr>
        <w:t>. Oder aber es ergab sich aus einem kritischen Bewusstsein: </w:t>
      </w:r>
      <w:r w:rsidRPr="00A11C5D">
        <w:rPr>
          <w:rFonts w:ascii="Baskerville" w:hAnsi="Baskerville"/>
          <w:i/>
          <w:iCs/>
          <w:lang w:val="en-DE"/>
        </w:rPr>
        <w:t>Bestimmte Dinge empfinden wir in unserem Beruf als problematisch</w:t>
      </w:r>
      <w:r w:rsidRPr="00A11C5D">
        <w:rPr>
          <w:rFonts w:ascii="Baskerville" w:hAnsi="Baskerville"/>
          <w:lang w:val="en-DE"/>
        </w:rPr>
        <w:t> – etwa die Gestaltung von Lehrplänen, die Rolle der Persönlichkeit oder die kommunistische Erziehung, wie sie unter Margot Honecker propagiert wurde.</w:t>
      </w:r>
    </w:p>
    <w:p w14:paraId="3035D316" w14:textId="77777777" w:rsidR="00A11C5D" w:rsidRPr="00A11C5D" w:rsidRDefault="00A11C5D" w:rsidP="00A11C5D">
      <w:pPr>
        <w:rPr>
          <w:rFonts w:ascii="Baskerville" w:hAnsi="Baskerville"/>
          <w:lang w:val="en-DE"/>
        </w:rPr>
      </w:pPr>
    </w:p>
    <w:p w14:paraId="4FEEF323" w14:textId="77777777" w:rsidR="00A11C5D" w:rsidRPr="00A11C5D" w:rsidRDefault="00A11C5D" w:rsidP="00A11C5D">
      <w:pPr>
        <w:rPr>
          <w:rFonts w:ascii="Baskerville" w:hAnsi="Baskerville"/>
          <w:lang w:val="en-DE"/>
        </w:rPr>
      </w:pPr>
      <w:r w:rsidRPr="00A11C5D">
        <w:rPr>
          <w:rFonts w:ascii="Baskerville" w:hAnsi="Baskerville"/>
          <w:lang w:val="en-DE"/>
        </w:rPr>
        <w:t>Daraus entwickelten sich Fragestellungen, mit denen man in das Denken eingreifen konnte. Es zeigte sich, dass in vielen Bereichen durchaus ein Gespür für bestehende Widersprüche vorhanden war – ebenso wie der Versuch, aus den Unzulänglichkeiten der DDR-Politik heraus eine fundierte wissenschaftliche Weiterentwicklung zu ermöglichen.</w:t>
      </w:r>
    </w:p>
    <w:p w14:paraId="39DC9A1C" w14:textId="1CF257EA" w:rsidR="00A11C5D" w:rsidRDefault="00A11C5D">
      <w:pPr>
        <w:rPr>
          <w:rFonts w:ascii="Baskerville" w:hAnsi="Baskerville"/>
        </w:rPr>
      </w:pPr>
    </w:p>
    <w:p w14:paraId="139ACA72" w14:textId="57A4CD15" w:rsidR="00A11C5D" w:rsidRPr="00A11C5D" w:rsidRDefault="00A11C5D" w:rsidP="00A11C5D">
      <w:pPr>
        <w:rPr>
          <w:rFonts w:ascii="Baskerville" w:hAnsi="Baskerville"/>
          <w:lang w:val="en-DE"/>
        </w:rPr>
      </w:pPr>
      <w:r w:rsidRPr="00A11C5D">
        <w:rPr>
          <w:rFonts w:ascii="Baskerville" w:hAnsi="Baskerville"/>
          <w:b/>
          <w:bCs/>
        </w:rPr>
        <w:t>Prof. Paycha:</w:t>
      </w:r>
      <w:r>
        <w:rPr>
          <w:rFonts w:ascii="Baskerville" w:hAnsi="Baskerville"/>
        </w:rPr>
        <w:t xml:space="preserve"> </w:t>
      </w:r>
      <w:r w:rsidRPr="00A11C5D">
        <w:rPr>
          <w:rFonts w:ascii="Baskerville" w:hAnsi="Baskerville"/>
          <w:lang w:val="en-DE"/>
        </w:rPr>
        <w:t>Ja, es gab viele schöne Ideen und Hoffnungen. Sie haben selbst viele Interviews geführt – haben Sie beide das gemeinsam gemacht?</w:t>
      </w:r>
      <w:r>
        <w:rPr>
          <w:rFonts w:ascii="Baskerville" w:hAnsi="Baskerville"/>
          <w:lang w:val="en-DE"/>
        </w:rPr>
        <w:t xml:space="preserve"> </w:t>
      </w:r>
      <w:r w:rsidRPr="00A11C5D">
        <w:rPr>
          <w:rFonts w:ascii="Baskerville" w:hAnsi="Baskerville"/>
          <w:lang w:val="en-DE"/>
        </w:rPr>
        <w:t>Jedenfalls war es im Auftrag der Leibniz-Sozietät. Könnten Sie kurz etwas darüber erzählen? Was haben Sie daraus gelernt, und was hat es Ihnen persönlich gebracht?</w:t>
      </w:r>
    </w:p>
    <w:p w14:paraId="2D536D6F" w14:textId="1DF50F58" w:rsidR="00A11C5D" w:rsidRPr="00A11C5D" w:rsidRDefault="00A11C5D" w:rsidP="00A11C5D">
      <w:pPr>
        <w:rPr>
          <w:rFonts w:ascii="Baskerville" w:hAnsi="Baskerville"/>
          <w:lang w:val="en-DE"/>
        </w:rPr>
      </w:pPr>
      <w:r>
        <w:rPr>
          <w:rFonts w:ascii="Baskerville" w:hAnsi="Baskerville"/>
        </w:rPr>
        <w:br/>
      </w:r>
      <w:r w:rsidRPr="00A11C5D">
        <w:rPr>
          <w:rFonts w:ascii="Baskerville" w:hAnsi="Baskerville"/>
          <w:b/>
          <w:bCs/>
        </w:rPr>
        <w:t xml:space="preserve">Prof. </w:t>
      </w:r>
      <w:r>
        <w:rPr>
          <w:rFonts w:ascii="Baskerville" w:hAnsi="Baskerville"/>
          <w:b/>
          <w:bCs/>
        </w:rPr>
        <w:t>Büttner</w:t>
      </w:r>
      <w:r>
        <w:rPr>
          <w:rFonts w:ascii="Baskerville" w:hAnsi="Baskerville"/>
        </w:rPr>
        <w:t xml:space="preserve">: </w:t>
      </w:r>
      <w:r w:rsidRPr="00A11C5D">
        <w:rPr>
          <w:rFonts w:ascii="Baskerville" w:hAnsi="Baskerville"/>
          <w:lang w:val="en-DE"/>
        </w:rPr>
        <w:t>Da müssen wir beide etwas zu sagen. Denn im Wesentlichen hatte Gerhard Banse daran Anteil – er</w:t>
      </w:r>
      <w:r>
        <w:rPr>
          <w:rFonts w:ascii="Baskerville" w:hAnsi="Baskerville"/>
          <w:lang w:val="en-DE"/>
        </w:rPr>
        <w:t xml:space="preserve">, Herr Banse, </w:t>
      </w:r>
      <w:r w:rsidRPr="00A11C5D">
        <w:rPr>
          <w:rFonts w:ascii="Baskerville" w:hAnsi="Baskerville"/>
          <w:lang w:val="en-DE"/>
        </w:rPr>
        <w:t>war damals Vizepräsident der Leibniz-Sozietät und maßgeblich daran beteiligt, dass dieses Projekt zustande kam.</w:t>
      </w:r>
      <w:r>
        <w:rPr>
          <w:rFonts w:ascii="Baskerville" w:hAnsi="Baskerville"/>
          <w:lang w:val="en-DE"/>
        </w:rPr>
        <w:t xml:space="preserve"> </w:t>
      </w:r>
      <w:r w:rsidRPr="00A11C5D">
        <w:rPr>
          <w:rFonts w:ascii="Baskerville" w:hAnsi="Baskerville"/>
          <w:lang w:val="en-DE"/>
        </w:rPr>
        <w:t xml:space="preserve">Ein Name wie Horst Klinkmann spielte dabei eine </w:t>
      </w:r>
      <w:r>
        <w:rPr>
          <w:rFonts w:ascii="Baskerville" w:hAnsi="Baskerville"/>
          <w:lang w:val="en-DE"/>
        </w:rPr>
        <w:t>R</w:t>
      </w:r>
      <w:r w:rsidRPr="00A11C5D">
        <w:rPr>
          <w:rFonts w:ascii="Baskerville" w:hAnsi="Baskerville"/>
          <w:lang w:val="en-DE"/>
        </w:rPr>
        <w:t>olle. Aber möchtest du vielleicht zuerst etwas dazu sagen? Dann kann ich konkret etwas zu den Interviews ergänzen.</w:t>
      </w:r>
    </w:p>
    <w:p w14:paraId="02120296" w14:textId="77777777" w:rsidR="00A11C5D" w:rsidRDefault="00A11C5D">
      <w:pPr>
        <w:rPr>
          <w:rFonts w:ascii="Baskerville" w:hAnsi="Baskerville"/>
        </w:rPr>
      </w:pPr>
    </w:p>
    <w:p w14:paraId="5CC13033" w14:textId="77777777" w:rsidR="00A11C5D" w:rsidRDefault="00A11C5D" w:rsidP="00A11C5D">
      <w:pPr>
        <w:rPr>
          <w:rFonts w:ascii="Baskerville" w:hAnsi="Baskerville"/>
          <w:lang w:val="en-DE"/>
        </w:rPr>
      </w:pPr>
      <w:r w:rsidRPr="00A11C5D">
        <w:rPr>
          <w:rFonts w:ascii="Baskerville" w:hAnsi="Baskerville"/>
          <w:b/>
          <w:bCs/>
        </w:rPr>
        <w:t xml:space="preserve">Prof. </w:t>
      </w:r>
      <w:r>
        <w:rPr>
          <w:rFonts w:ascii="Baskerville" w:hAnsi="Baskerville"/>
          <w:b/>
          <w:bCs/>
        </w:rPr>
        <w:t>Banse</w:t>
      </w:r>
      <w:r w:rsidRPr="00A11C5D">
        <w:rPr>
          <w:rFonts w:ascii="Baskerville" w:hAnsi="Baskerville"/>
          <w:b/>
          <w:bCs/>
        </w:rPr>
        <w:t>:</w:t>
      </w:r>
      <w:r>
        <w:rPr>
          <w:rFonts w:ascii="Baskerville" w:hAnsi="Baskerville"/>
        </w:rPr>
        <w:t xml:space="preserve"> </w:t>
      </w:r>
      <w:r w:rsidRPr="00A11C5D">
        <w:rPr>
          <w:rFonts w:ascii="Baskerville" w:hAnsi="Baskerville"/>
          <w:lang w:val="en-DE"/>
        </w:rPr>
        <w:t>Es gab die Idee, Zeitzeugen zu befragen – ähnlich wie hier. Horst Klinkmann, der letzte Präsident der Akademie der Wissenschaften, war maßgeblich in der Leibniz-Sozietät tätig. Er hatte die gesamte Akademie aufgelöst und brachte die Idee ein, dass man Zeitzeugen befragen müsse. Diese Idee blieb an mir hängen, und ich begann zu überlegen, wer das umsetzen könnte.</w:t>
      </w:r>
    </w:p>
    <w:p w14:paraId="4D4607A5" w14:textId="77777777" w:rsidR="00A11C5D" w:rsidRPr="00A11C5D" w:rsidRDefault="00A11C5D" w:rsidP="00A11C5D">
      <w:pPr>
        <w:rPr>
          <w:rFonts w:ascii="Baskerville" w:hAnsi="Baskerville"/>
          <w:lang w:val="en-DE"/>
        </w:rPr>
      </w:pPr>
    </w:p>
    <w:p w14:paraId="7A6304C4" w14:textId="77777777" w:rsidR="00A11C5D" w:rsidRDefault="00A11C5D" w:rsidP="00A11C5D">
      <w:pPr>
        <w:rPr>
          <w:rFonts w:ascii="Baskerville" w:hAnsi="Baskerville"/>
          <w:lang w:val="en-DE"/>
        </w:rPr>
      </w:pPr>
      <w:r w:rsidRPr="00A11C5D">
        <w:rPr>
          <w:rFonts w:ascii="Baskerville" w:hAnsi="Baskerville"/>
          <w:lang w:val="en-DE"/>
        </w:rPr>
        <w:t>Das war allerdings gar nicht so einfach. Die Soziologen wollten sich nicht damit befassen – ihnen war das Thema zu heikel. Die Historiker wiederum bevorzugten Archivarbeit. Dann dachte ich an meinen langjährigen Freund Horst – nicht „alt“ im Sinne von Alter, sondern in Bezug auf unsere lange Bekanntschaft. Ich wusste, dass er an solchen Themen interessiert ist und dazu in der Lage wäre.</w:t>
      </w:r>
    </w:p>
    <w:p w14:paraId="2492E747" w14:textId="77777777" w:rsidR="00A11C5D" w:rsidRPr="00A11C5D" w:rsidRDefault="00A11C5D" w:rsidP="00A11C5D">
      <w:pPr>
        <w:rPr>
          <w:rFonts w:ascii="Baskerville" w:hAnsi="Baskerville"/>
          <w:lang w:val="en-DE"/>
        </w:rPr>
      </w:pPr>
    </w:p>
    <w:p w14:paraId="43BAD727" w14:textId="77777777" w:rsidR="00A11C5D" w:rsidRPr="00A11C5D" w:rsidRDefault="00A11C5D" w:rsidP="00A11C5D">
      <w:pPr>
        <w:rPr>
          <w:rFonts w:ascii="Baskerville" w:hAnsi="Baskerville"/>
          <w:lang w:val="en-DE"/>
        </w:rPr>
      </w:pPr>
      <w:r w:rsidRPr="00A11C5D">
        <w:rPr>
          <w:rFonts w:ascii="Baskerville" w:hAnsi="Baskerville"/>
          <w:lang w:val="en-DE"/>
        </w:rPr>
        <w:t>Also fragte ich ihn, ob er das übernehmen würde. Wir hatten zunächst keinen konkreten Plan, wen wir interviewen wollten. Uns war nur klar: Wir mussten herausfinden, welche interessanten Persönlichkeiten infrage kommen. Gemeinsam erarbeiteten wir eine Liste potenzieller Gesprächspartner sowie eine Frageliste. Schließlich machte sich Horst auf den Weg, sprach die Leute an und führte die Interviews.</w:t>
      </w:r>
    </w:p>
    <w:p w14:paraId="509D4FBE" w14:textId="34F19AC3" w:rsidR="00A11C5D" w:rsidRPr="00A11C5D" w:rsidRDefault="00A11C5D" w:rsidP="00A11C5D">
      <w:pPr>
        <w:rPr>
          <w:rFonts w:ascii="Baskerville" w:hAnsi="Baskerville"/>
          <w:lang w:val="en-DE"/>
        </w:rPr>
      </w:pPr>
      <w:r>
        <w:rPr>
          <w:rFonts w:ascii="Baskerville" w:hAnsi="Baskerville"/>
        </w:rPr>
        <w:br/>
      </w:r>
      <w:r w:rsidRPr="00A11C5D">
        <w:rPr>
          <w:rFonts w:ascii="Baskerville" w:hAnsi="Baskerville"/>
          <w:b/>
          <w:bCs/>
        </w:rPr>
        <w:t>Prof. Büttner:</w:t>
      </w:r>
      <w:r>
        <w:rPr>
          <w:rFonts w:ascii="Baskerville" w:hAnsi="Baskerville"/>
        </w:rPr>
        <w:t xml:space="preserve"> </w:t>
      </w:r>
      <w:r w:rsidRPr="00A11C5D">
        <w:rPr>
          <w:rFonts w:ascii="Baskerville" w:hAnsi="Baskerville"/>
          <w:lang w:val="en-DE"/>
        </w:rPr>
        <w:t>Vielleicht als Vorbemerkung: Unter Umständen denken wir ein bisschen ähnlich, aber vielleicht liegt das auch an einer Art Formatierung, die wir bei Hermann Ley erlebt haben. Ich habe das Ganze jedenfalls als große Vertrauensaufgabe empfunden und sehr gerne übernommen. Dabei hatte ich große Freiheiten – und ich habe mir diese auch genommen. Schließlich war ich kein Profi auf diesem Gebiet.</w:t>
      </w:r>
    </w:p>
    <w:p w14:paraId="3E091E84" w14:textId="77777777" w:rsidR="00A11C5D" w:rsidRDefault="00A11C5D" w:rsidP="00A11C5D">
      <w:pPr>
        <w:rPr>
          <w:rFonts w:ascii="Baskerville" w:hAnsi="Baskerville"/>
          <w:lang w:val="en-DE"/>
        </w:rPr>
      </w:pPr>
      <w:r w:rsidRPr="00A11C5D">
        <w:rPr>
          <w:rFonts w:ascii="Baskerville" w:hAnsi="Baskerville"/>
          <w:lang w:val="en-DE"/>
        </w:rPr>
        <w:t>Vorab habe ich mich ein wenig in der soziologischen Literatur umgesehen – und war erstaunt, welch komplexer methodischer Apparat dort existiert. Warum man welche Fragen stellen kann oder sollte, das erschien mir sehr theoretisch. Ich entschied mich, es naiver anzugehen – und genau das war vielleicht eine wichtige Voraussetzung für die gewonnenen Teilnehmer.</w:t>
      </w:r>
    </w:p>
    <w:p w14:paraId="09AA4F9F" w14:textId="77777777" w:rsidR="00A11C5D" w:rsidRPr="00A11C5D" w:rsidRDefault="00A11C5D" w:rsidP="00A11C5D">
      <w:pPr>
        <w:rPr>
          <w:rFonts w:ascii="Baskerville" w:hAnsi="Baskerville"/>
          <w:lang w:val="en-DE"/>
        </w:rPr>
      </w:pPr>
    </w:p>
    <w:p w14:paraId="1D9F666D" w14:textId="42F3AB23" w:rsidR="00A11C5D" w:rsidRDefault="00A11C5D" w:rsidP="00A11C5D">
      <w:pPr>
        <w:rPr>
          <w:rFonts w:ascii="Baskerville" w:hAnsi="Baskerville"/>
          <w:lang w:val="en-DE"/>
        </w:rPr>
      </w:pPr>
      <w:r w:rsidRPr="00A11C5D">
        <w:rPr>
          <w:rFonts w:ascii="Baskerville" w:hAnsi="Baskerville"/>
          <w:lang w:val="en-DE"/>
        </w:rPr>
        <w:t xml:space="preserve">Ein weiteres zentrales Anliegen war der vertrauliche Rahmen. Diese Gespräche sollten nicht sofort an die Öffentlichkeit gelangen, denn wir befanden uns erst zehn bis fünfzehn Jahre nach der Wende – einer Zeit, in der die politischen Nachwirkungen noch sehr präsent waren. Trotzdem erklärten sich viele bedeutende Persönlichkeiten bereit, mitzumachen: Christa </w:t>
      </w:r>
      <w:r w:rsidRPr="00A11C5D">
        <w:rPr>
          <w:rFonts w:ascii="Baskerville" w:hAnsi="Baskerville"/>
          <w:lang w:val="en-DE"/>
        </w:rPr>
        <w:lastRenderedPageBreak/>
        <w:t>Luft, Hermann Klenner, Sigmund Jähn – um nur einige</w:t>
      </w:r>
      <w:r>
        <w:rPr>
          <w:rFonts w:ascii="Baskerville" w:hAnsi="Baskerville"/>
          <w:lang w:val="en-DE"/>
        </w:rPr>
        <w:t xml:space="preserve"> </w:t>
      </w:r>
      <w:r w:rsidRPr="00A11C5D">
        <w:rPr>
          <w:rFonts w:ascii="Baskerville" w:hAnsi="Baskerville"/>
          <w:lang w:val="en-DE"/>
        </w:rPr>
        <w:t>Namen</w:t>
      </w:r>
      <w:r>
        <w:rPr>
          <w:rFonts w:ascii="Baskerville" w:hAnsi="Baskerville"/>
          <w:lang w:val="en-DE"/>
        </w:rPr>
        <w:t xml:space="preserve"> der 36 Teilnehmer</w:t>
      </w:r>
      <w:r w:rsidRPr="00A11C5D">
        <w:rPr>
          <w:rFonts w:ascii="Baskerville" w:hAnsi="Baskerville"/>
          <w:lang w:val="en-DE"/>
        </w:rPr>
        <w:t xml:space="preserve"> zu nennen.</w:t>
      </w:r>
      <w:r>
        <w:rPr>
          <w:rFonts w:ascii="Baskerville" w:hAnsi="Baskerville"/>
          <w:lang w:val="en-DE"/>
        </w:rPr>
        <w:t xml:space="preserve"> </w:t>
      </w:r>
      <w:r w:rsidRPr="00A11C5D">
        <w:rPr>
          <w:rFonts w:ascii="Baskerville" w:hAnsi="Baskerville"/>
          <w:lang w:val="en-DE"/>
        </w:rPr>
        <w:t>Unser Bestreben war es, die Erfahrungen dieser älteren Generation einzufangen. Hermann Klenner zum Beispiel hatte drei politische Systeme erlebt: Er war noch Soldat in der faschistischen Wehrmacht, baute später die DDR mit auf und erlebte schließlich den Systemwechsel als älterer Wissenschaftler. Doch wir wollten auch Stimmen von jenen einholen, die diesen Wechsel selbst aktiv mitgestaltet hatten – etwa Werner Kriesel, ein Informatiker aus Magdeburg, der schon an der Hochschule für Bauwesen in Leipzig tätig war und dann an die Universität Magdeburg wechselte. Er wurde schließlich zum Professor „neuen Rechts“ berufen – was bedeutete, dass er sich auch an die neuen Formulierungen und Rahmenbedingungen anpassen musste.</w:t>
      </w:r>
    </w:p>
    <w:p w14:paraId="25B55BC0" w14:textId="77777777" w:rsidR="00A11C5D" w:rsidRPr="00A11C5D" w:rsidRDefault="00A11C5D" w:rsidP="00A11C5D">
      <w:pPr>
        <w:rPr>
          <w:rFonts w:ascii="Baskerville" w:hAnsi="Baskerville"/>
          <w:lang w:val="en-DE"/>
        </w:rPr>
      </w:pPr>
    </w:p>
    <w:p w14:paraId="072913C8" w14:textId="77777777" w:rsidR="00A11C5D" w:rsidRPr="00A11C5D" w:rsidRDefault="00A11C5D" w:rsidP="00A11C5D">
      <w:pPr>
        <w:rPr>
          <w:rFonts w:ascii="Baskerville" w:hAnsi="Baskerville"/>
          <w:lang w:val="en-DE"/>
        </w:rPr>
      </w:pPr>
      <w:r w:rsidRPr="00A11C5D">
        <w:rPr>
          <w:rFonts w:ascii="Baskerville" w:hAnsi="Baskerville"/>
          <w:lang w:val="en-DE"/>
        </w:rPr>
        <w:t>Selbst Erich Hahn, einer der Hauptverantwortlichen für die Politik in der DDR, zeigte großes Interesse an diesem Projekt. Ich traf ihn drei- bis viermal – mal bei ihm zu Hause, mal bei mir – und er hatte das Bedürfnis, noch Nachträge zu seinen Aussagen hinzuzufügen. Es war insgesamt eine Situation, in der viele aus einem inneren Selbstverständnis heraus teilnahmen. Sie hielten keine vorgefertigten Referate, sondern sprachen offen über ihre Erfahrungen.</w:t>
      </w:r>
    </w:p>
    <w:p w14:paraId="1C5D100D" w14:textId="33CB0940" w:rsidR="00A11C5D" w:rsidRPr="00A11C5D" w:rsidRDefault="00A11C5D">
      <w:pPr>
        <w:rPr>
          <w:rFonts w:ascii="Baskerville" w:hAnsi="Baskerville"/>
          <w:lang w:val="en-DE"/>
        </w:rPr>
      </w:pPr>
      <w:r w:rsidRPr="00A11C5D">
        <w:rPr>
          <w:rFonts w:ascii="Baskerville" w:hAnsi="Baskerville"/>
          <w:lang w:val="en-DE"/>
        </w:rPr>
        <w:t>Das hatte allerdings auch eine Kehrseite: Wir bekamen oft sehr lange Texte, die sich in dieser Form kaum direkt publizieren ließen. Doch gerade durch diese Vertrauensbasis konnten wir Gedanken und Reflexionen festhalten, die in einer offiziellen Biografie oder einem gestreamlineten Interview vielleicht nie zur Sprache gekommen wären. Jeder Mensch hat ja eine gewisse „Standardversion“ seines Lebenslaufs – wir konnten jedoch ein wenig persönlicher und freier an die Gespräche herangehen.</w:t>
      </w:r>
      <w:r>
        <w:rPr>
          <w:rFonts w:ascii="Baskerville" w:hAnsi="Baskerville"/>
        </w:rPr>
        <w:br/>
      </w:r>
      <w:r>
        <w:rPr>
          <w:rFonts w:ascii="Baskerville" w:hAnsi="Baskerville"/>
        </w:rPr>
        <w:br/>
      </w:r>
      <w:r w:rsidRPr="00A11C5D">
        <w:rPr>
          <w:rFonts w:ascii="Baskerville" w:hAnsi="Baskerville"/>
          <w:b/>
          <w:bCs/>
        </w:rPr>
        <w:t>Prof. Banse:</w:t>
      </w:r>
      <w:r>
        <w:rPr>
          <w:rFonts w:ascii="Baskerville" w:hAnsi="Baskerville"/>
        </w:rPr>
        <w:t xml:space="preserve"> </w:t>
      </w:r>
      <w:r w:rsidR="0085049B" w:rsidRPr="000F10A4">
        <w:rPr>
          <w:rFonts w:ascii="Baskerville" w:hAnsi="Baskerville"/>
        </w:rPr>
        <w:t>Ja, weil der Unterschied zu dieser Format wir haben es leider nicht geschafft bisher, das irgendwie aus einer elektronischen Version in eine verschriftlichte Version zu bringen aus verschiedenen Gründen, weil es relativ lange Interviews sind, weil wir die Möglichkeit nicht hatten, aber was interessantes, was Ho</w:t>
      </w:r>
      <w:r>
        <w:rPr>
          <w:rFonts w:ascii="Baskerville" w:hAnsi="Baskerville"/>
        </w:rPr>
        <w:t>r</w:t>
      </w:r>
      <w:r w:rsidR="0085049B" w:rsidRPr="000F10A4">
        <w:rPr>
          <w:rFonts w:ascii="Baskerville" w:hAnsi="Baskerville"/>
        </w:rPr>
        <w:t>st</w:t>
      </w:r>
      <w:r>
        <w:rPr>
          <w:rFonts w:ascii="Baskerville" w:hAnsi="Baskerville"/>
        </w:rPr>
        <w:t xml:space="preserve"> Büttner</w:t>
      </w:r>
      <w:r w:rsidR="0085049B" w:rsidRPr="000F10A4">
        <w:rPr>
          <w:rFonts w:ascii="Baskerville" w:hAnsi="Baskerville"/>
        </w:rPr>
        <w:t xml:space="preserve"> gemacht hat. Wir </w:t>
      </w:r>
      <w:r>
        <w:rPr>
          <w:rFonts w:ascii="Baskerville" w:hAnsi="Baskerville"/>
        </w:rPr>
        <w:t>hatten</w:t>
      </w:r>
      <w:r w:rsidR="0085049B" w:rsidRPr="000F10A4">
        <w:rPr>
          <w:rFonts w:ascii="Baskerville" w:hAnsi="Baskerville"/>
        </w:rPr>
        <w:t xml:space="preserve"> ein gleiches Schema. Wir haben ein Bild, wir haben einen Lebenslauf, wir haben ja dann dieses Interview und wir haben nur noch Dokumente, wenn ein besonderes Dokument hat, einen Pass oder irgendwas ähnliches, das ist dann eben auch elektronisch festgehalten worden. Wir sind immer noch dabei darum zu kämpfen, dass wir das irgendwie in einer bestimmten Form produzieren können. Ich habe jetzt gehört, dass ab ich würde jetzt nicht sagen von wem es sind über 1000 seiten. Also das muss ja muss ja auch noch viel relegiert werden, dann gibt es auch noch die Diskussion, ob dann die Verstorbenen beziehungsweise</w:t>
      </w:r>
      <w:r>
        <w:rPr>
          <w:rFonts w:ascii="Baskerville" w:hAnsi="Baskerville"/>
        </w:rPr>
        <w:t xml:space="preserve"> </w:t>
      </w:r>
      <w:r w:rsidR="0085049B" w:rsidRPr="000F10A4">
        <w:rPr>
          <w:rFonts w:ascii="Baskerville" w:hAnsi="Baskerville"/>
        </w:rPr>
        <w:t>Lebenden uns dieses Einverständnis erklären. Das was so drucken kann also es wäre bei 36 Leuten eine ziemliche Arbeit</w:t>
      </w:r>
      <w:r>
        <w:rPr>
          <w:rFonts w:ascii="Baskerville" w:hAnsi="Baskerville"/>
        </w:rPr>
        <w:t xml:space="preserve">. </w:t>
      </w:r>
    </w:p>
    <w:p w14:paraId="06708E41" w14:textId="77777777" w:rsidR="00A11C5D" w:rsidRDefault="00A11C5D">
      <w:pPr>
        <w:rPr>
          <w:rFonts w:ascii="Baskerville" w:hAnsi="Baskerville"/>
        </w:rPr>
      </w:pPr>
    </w:p>
    <w:p w14:paraId="240A1119" w14:textId="77777777" w:rsidR="00A11C5D" w:rsidRPr="00A11C5D" w:rsidRDefault="00A11C5D" w:rsidP="00A11C5D">
      <w:pPr>
        <w:rPr>
          <w:rFonts w:ascii="Baskerville" w:hAnsi="Baskerville"/>
        </w:rPr>
      </w:pPr>
      <w:r w:rsidRPr="00A11C5D">
        <w:rPr>
          <w:rFonts w:ascii="Baskerville" w:hAnsi="Baskerville"/>
          <w:b/>
          <w:bCs/>
        </w:rPr>
        <w:t>Prof. Büttner:</w:t>
      </w:r>
      <w:r>
        <w:rPr>
          <w:rFonts w:ascii="Baskerville" w:hAnsi="Baskerville"/>
        </w:rPr>
        <w:t xml:space="preserve"> V</w:t>
      </w:r>
      <w:r w:rsidR="0085049B" w:rsidRPr="000F10A4">
        <w:rPr>
          <w:rFonts w:ascii="Baskerville" w:hAnsi="Baskerville"/>
        </w:rPr>
        <w:t>ielleicht nach einer Besonderheit. Es war für mich auch ein Le</w:t>
      </w:r>
      <w:r>
        <w:rPr>
          <w:rFonts w:ascii="Baskerville" w:hAnsi="Baskerville"/>
        </w:rPr>
        <w:t xml:space="preserve">rn Prozess. Zum Beispiel </w:t>
      </w:r>
      <w:r w:rsidR="0085049B" w:rsidRPr="000F10A4">
        <w:rPr>
          <w:rFonts w:ascii="Baskerville" w:hAnsi="Baskerville"/>
        </w:rPr>
        <w:t>Professor Wanger</w:t>
      </w:r>
      <w:r>
        <w:rPr>
          <w:rFonts w:ascii="Baskerville" w:hAnsi="Baskerville"/>
        </w:rPr>
        <w:t xml:space="preserve">mann, </w:t>
      </w:r>
      <w:r w:rsidR="0085049B" w:rsidRPr="000F10A4">
        <w:rPr>
          <w:rFonts w:ascii="Baskerville" w:hAnsi="Baskerville"/>
        </w:rPr>
        <w:t>Biophysik</w:t>
      </w:r>
      <w:r>
        <w:rPr>
          <w:rFonts w:ascii="Baskerville" w:hAnsi="Baskerville"/>
        </w:rPr>
        <w:t>er</w:t>
      </w:r>
      <w:r w:rsidR="0085049B" w:rsidRPr="000F10A4">
        <w:rPr>
          <w:rFonts w:ascii="Baskerville" w:hAnsi="Baskerville"/>
        </w:rPr>
        <w:t xml:space="preserve">, hatte sich </w:t>
      </w:r>
      <w:r>
        <w:rPr>
          <w:rFonts w:ascii="Baskerville" w:hAnsi="Baskerville"/>
        </w:rPr>
        <w:t xml:space="preserve">bereit </w:t>
      </w:r>
      <w:r w:rsidR="0085049B" w:rsidRPr="000F10A4">
        <w:rPr>
          <w:rFonts w:ascii="Baskerville" w:hAnsi="Baskerville"/>
        </w:rPr>
        <w:t>erklärt</w:t>
      </w:r>
      <w:r>
        <w:rPr>
          <w:rFonts w:ascii="Baskerville" w:hAnsi="Baskerville"/>
        </w:rPr>
        <w:t>.</w:t>
      </w:r>
      <w:r w:rsidR="0085049B" w:rsidRPr="000F10A4">
        <w:rPr>
          <w:rFonts w:ascii="Baskerville" w:hAnsi="Baskerville"/>
        </w:rPr>
        <w:t xml:space="preserve"> Er gehört, er ist das Musterbeispiel und wir machen das und ich musste auch dabei lernen, und mir wurde es immer bedeutsamer. Also, wir hatten eine</w:t>
      </w:r>
      <w:r>
        <w:rPr>
          <w:rFonts w:ascii="Baskerville" w:hAnsi="Baskerville"/>
        </w:rPr>
        <w:t xml:space="preserve"> wesentliche</w:t>
      </w:r>
      <w:r w:rsidR="0085049B" w:rsidRPr="000F10A4">
        <w:rPr>
          <w:rFonts w:ascii="Baskerville" w:hAnsi="Baskerville"/>
        </w:rPr>
        <w:t xml:space="preserve"> Struktur, die Ger</w:t>
      </w:r>
      <w:r>
        <w:rPr>
          <w:rFonts w:ascii="Baskerville" w:hAnsi="Baskerville"/>
        </w:rPr>
        <w:t xml:space="preserve">dhard Banse erwähnte, </w:t>
      </w:r>
      <w:r w:rsidR="0085049B" w:rsidRPr="000F10A4">
        <w:rPr>
          <w:rFonts w:ascii="Baskerville" w:hAnsi="Baskerville"/>
        </w:rPr>
        <w:t>aber ansonsten keine generellen Fragen. Also Jugend und Elternhaus erklären und wie kam man eigentlich zur Wissenschaft und so weiter. So, aber</w:t>
      </w:r>
      <w:r>
        <w:rPr>
          <w:rFonts w:ascii="Baskerville" w:hAnsi="Baskerville"/>
        </w:rPr>
        <w:t xml:space="preserve"> </w:t>
      </w:r>
      <w:r w:rsidR="0085049B" w:rsidRPr="000F10A4">
        <w:rPr>
          <w:rFonts w:ascii="Baskerville" w:hAnsi="Baskerville"/>
        </w:rPr>
        <w:t>diese vierte Abteilung Dokumente, das erschien mir zunehmend wichtig zu sein</w:t>
      </w:r>
      <w:r>
        <w:rPr>
          <w:rFonts w:ascii="Baskerville" w:hAnsi="Baskerville"/>
        </w:rPr>
        <w:t xml:space="preserve">. </w:t>
      </w:r>
      <w:r w:rsidR="0085049B" w:rsidRPr="000F10A4">
        <w:rPr>
          <w:rFonts w:ascii="Baskerville" w:hAnsi="Baskerville"/>
        </w:rPr>
        <w:t xml:space="preserve">Es ging so weit, dass Sigmund </w:t>
      </w:r>
      <w:r>
        <w:rPr>
          <w:rFonts w:ascii="Baskerville" w:hAnsi="Baskerville"/>
        </w:rPr>
        <w:t xml:space="preserve">Jähn </w:t>
      </w:r>
      <w:r w:rsidR="0085049B" w:rsidRPr="000F10A4">
        <w:rPr>
          <w:rFonts w:ascii="Baskerville" w:hAnsi="Baskerville"/>
        </w:rPr>
        <w:t xml:space="preserve">mir dann irgendwann sagt Ja, ich sag mal, das ist ja wirklich interessant. Ich muss mal nachgucken ich finde mein </w:t>
      </w:r>
      <w:r>
        <w:rPr>
          <w:rFonts w:ascii="Baskerville" w:hAnsi="Baskerville"/>
        </w:rPr>
        <w:t>S</w:t>
      </w:r>
      <w:r w:rsidR="0085049B" w:rsidRPr="000F10A4">
        <w:rPr>
          <w:rFonts w:ascii="Baskerville" w:hAnsi="Baskerville"/>
        </w:rPr>
        <w:t xml:space="preserve">chulzeugnis gar nicht mehr untersuchte er also der ist ja als flieger ausgebildet worden und da hingegangen dokumente oder </w:t>
      </w:r>
      <w:r>
        <w:rPr>
          <w:rFonts w:ascii="Baskerville" w:hAnsi="Baskerville"/>
        </w:rPr>
        <w:t>E</w:t>
      </w:r>
      <w:r w:rsidR="0085049B" w:rsidRPr="000F10A4">
        <w:rPr>
          <w:rFonts w:ascii="Baskerville" w:hAnsi="Baskerville"/>
        </w:rPr>
        <w:t xml:space="preserve">rich </w:t>
      </w:r>
      <w:r>
        <w:rPr>
          <w:rFonts w:ascii="Baskerville" w:hAnsi="Baskerville"/>
        </w:rPr>
        <w:t>H</w:t>
      </w:r>
      <w:r w:rsidR="0085049B" w:rsidRPr="000F10A4">
        <w:rPr>
          <w:rFonts w:ascii="Baskerville" w:hAnsi="Baskerville"/>
        </w:rPr>
        <w:t xml:space="preserve">ahn an publikationen bestimmte dinge, weil er bei wikipedia nur als </w:t>
      </w:r>
      <w:r>
        <w:rPr>
          <w:rFonts w:ascii="Baskerville" w:hAnsi="Baskerville"/>
        </w:rPr>
        <w:t>ZK</w:t>
      </w:r>
      <w:r w:rsidR="0085049B" w:rsidRPr="000F10A4">
        <w:rPr>
          <w:rFonts w:ascii="Baskerville" w:hAnsi="Baskerville"/>
        </w:rPr>
        <w:t xml:space="preserve"> mitglied dort steht er hat eine hinreichende lange publikationsliste oder wie ein </w:t>
      </w:r>
      <w:r>
        <w:rPr>
          <w:rFonts w:ascii="Baskerville" w:hAnsi="Baskerville"/>
        </w:rPr>
        <w:t>H</w:t>
      </w:r>
      <w:r w:rsidR="0085049B" w:rsidRPr="000F10A4">
        <w:rPr>
          <w:rFonts w:ascii="Baskerville" w:hAnsi="Baskerville"/>
        </w:rPr>
        <w:t xml:space="preserve">erbert </w:t>
      </w:r>
      <w:r>
        <w:rPr>
          <w:rFonts w:ascii="Baskerville" w:hAnsi="Baskerville"/>
        </w:rPr>
        <w:t>M</w:t>
      </w:r>
      <w:r w:rsidR="0085049B" w:rsidRPr="000F10A4">
        <w:rPr>
          <w:rFonts w:ascii="Baskerville" w:hAnsi="Baskerville"/>
        </w:rPr>
        <w:t xml:space="preserve">eißner verstorbener ökonom, inzwischen so, dass auch ein paar dokumente erhalten bleiben, die die person die </w:t>
      </w:r>
      <w:r w:rsidR="0085049B" w:rsidRPr="000F10A4">
        <w:rPr>
          <w:rFonts w:ascii="Baskerville" w:hAnsi="Baskerville"/>
        </w:rPr>
        <w:lastRenderedPageBreak/>
        <w:t>sag mal das Wort des Interviews noch veranschaulichen dabei also ich finde damit haben wir etwas gemacht, was eine gewisse Besonderheit hat</w:t>
      </w:r>
      <w:r>
        <w:rPr>
          <w:rFonts w:ascii="Baskerville" w:hAnsi="Baskerville"/>
        </w:rPr>
        <w:t>. Im</w:t>
      </w:r>
      <w:r w:rsidR="0085049B" w:rsidRPr="000F10A4">
        <w:rPr>
          <w:rFonts w:ascii="Baskerville" w:hAnsi="Baskerville"/>
        </w:rPr>
        <w:t xml:space="preserve"> Nachhinein umso schwieriger macht, daraus eine Publikation zu gestalten, nicht nur aus der Länge der Gespräche</w:t>
      </w:r>
      <w:r>
        <w:rPr>
          <w:rFonts w:ascii="Baskerville" w:hAnsi="Baskerville"/>
        </w:rPr>
        <w:t xml:space="preserve">. </w:t>
      </w:r>
      <w:r>
        <w:rPr>
          <w:rFonts w:ascii="Baskerville" w:hAnsi="Baskerville"/>
        </w:rPr>
        <w:br/>
      </w:r>
      <w:r>
        <w:rPr>
          <w:rFonts w:ascii="Baskerville" w:hAnsi="Baskerville"/>
        </w:rPr>
        <w:br/>
      </w:r>
      <w:r w:rsidRPr="00A11C5D">
        <w:rPr>
          <w:rFonts w:ascii="Baskerville" w:hAnsi="Baskerville"/>
          <w:b/>
          <w:bCs/>
        </w:rPr>
        <w:t>Prof. Paycha:</w:t>
      </w:r>
      <w:r>
        <w:rPr>
          <w:rFonts w:ascii="Baskerville" w:hAnsi="Baskerville"/>
        </w:rPr>
        <w:t xml:space="preserve"> Es wäre eine sehr wertvolle Publikation. </w:t>
      </w:r>
      <w:r>
        <w:rPr>
          <w:rFonts w:ascii="Baskerville" w:hAnsi="Baskerville"/>
        </w:rPr>
        <w:br/>
      </w:r>
      <w:r>
        <w:rPr>
          <w:rFonts w:ascii="Baskerville" w:hAnsi="Baskerville"/>
        </w:rPr>
        <w:br/>
      </w:r>
      <w:r w:rsidRPr="00A11C5D">
        <w:rPr>
          <w:rFonts w:ascii="Baskerville" w:hAnsi="Baskerville"/>
          <w:b/>
          <w:bCs/>
        </w:rPr>
        <w:t>Prof. Büttner:</w:t>
      </w:r>
      <w:r>
        <w:rPr>
          <w:rFonts w:ascii="Baskerville" w:hAnsi="Baskerville"/>
        </w:rPr>
        <w:t xml:space="preserve"> </w:t>
      </w:r>
      <w:r w:rsidRPr="00A11C5D">
        <w:rPr>
          <w:rFonts w:ascii="Baskerville" w:hAnsi="Baskerville"/>
        </w:rPr>
        <w:t>Eine Ergänzung dazu: Diese Interviews sind zugänglich, sofern ein Antrag gestellt wird. Zunächst kann man sie über die Leibniz-Sozietät einsehen – es sind also keine Geheimdokumente. Dennoch möchte man wissen, wer sich mit diesen Inhalten beschäftigt.</w:t>
      </w:r>
    </w:p>
    <w:p w14:paraId="313EABC6" w14:textId="77777777" w:rsidR="00A11C5D" w:rsidRPr="00A11C5D" w:rsidRDefault="00A11C5D" w:rsidP="00A11C5D">
      <w:pPr>
        <w:rPr>
          <w:rFonts w:ascii="Baskerville" w:hAnsi="Baskerville"/>
        </w:rPr>
      </w:pPr>
    </w:p>
    <w:p w14:paraId="09822273" w14:textId="65E816BB" w:rsidR="00A11C5D" w:rsidRPr="00A11C5D" w:rsidRDefault="00A11C5D" w:rsidP="00A11C5D">
      <w:pPr>
        <w:rPr>
          <w:rFonts w:ascii="Baskerville" w:hAnsi="Baskerville"/>
        </w:rPr>
      </w:pPr>
      <w:r w:rsidRPr="00A11C5D">
        <w:rPr>
          <w:rFonts w:ascii="Baskerville" w:hAnsi="Baskerville"/>
        </w:rPr>
        <w:t>Selbst zu den Aussagen, die in den Interviews getroffen wurden, gibt es unterschiedliche, teils kontroverse Meinungen. Ein Beispiel ist die Romanistin Rita Schober, mit der wir leider nur ein einziges Gespräch führen konnten, bevor sie verstarb. Sie selbst war erfreut über die Möglichkeit, frei zu sprechen, ohne sich an starre Kategorien oder vorgegebene Interpretationen halten zu müssen.</w:t>
      </w:r>
      <w:r>
        <w:rPr>
          <w:rFonts w:ascii="Baskerville" w:hAnsi="Baskerville"/>
        </w:rPr>
        <w:t xml:space="preserve"> </w:t>
      </w:r>
      <w:r w:rsidRPr="00A11C5D">
        <w:rPr>
          <w:rFonts w:ascii="Baskerville" w:hAnsi="Baskerville"/>
        </w:rPr>
        <w:t>Sie erzählte etwa von ihrer Erfahrung am Ende des Zweiten Weltkriegs in der Tschechoslowakei, einem historischen Moment, in dem die Frage nach Widerstand oder Anpassung hochumstritten war. War Widerstand ein persönlicher Schutzmechanismus oder eine bewusste Entscheidung für eine mögliche Karriere in einem sich abzeichnenden neuen System?</w:t>
      </w:r>
    </w:p>
    <w:p w14:paraId="53E494F1" w14:textId="77777777" w:rsidR="00A11C5D" w:rsidRDefault="00A11C5D" w:rsidP="00A11C5D">
      <w:pPr>
        <w:rPr>
          <w:rFonts w:ascii="Baskerville" w:hAnsi="Baskerville"/>
        </w:rPr>
      </w:pPr>
    </w:p>
    <w:p w14:paraId="362A5120" w14:textId="022ECFCF" w:rsidR="00A11C5D" w:rsidRDefault="00A11C5D" w:rsidP="00A11C5D">
      <w:pPr>
        <w:rPr>
          <w:rFonts w:ascii="Baskerville" w:hAnsi="Baskerville"/>
        </w:rPr>
      </w:pPr>
      <w:r w:rsidRPr="00A11C5D">
        <w:rPr>
          <w:rFonts w:ascii="Baskerville" w:hAnsi="Baskerville"/>
        </w:rPr>
        <w:t>Diejenigen, die solche Aussagen später lesen, interpretieren sie sehr unterschiedlich – teils mit böswilliger Unterstellung, teils mit dem Verständnis aus Lebenserfahrung.</w:t>
      </w:r>
      <w:r>
        <w:rPr>
          <w:rFonts w:ascii="Baskerville" w:hAnsi="Baskerville"/>
        </w:rPr>
        <w:t xml:space="preserve"> </w:t>
      </w:r>
      <w:r w:rsidRPr="00A11C5D">
        <w:rPr>
          <w:rFonts w:ascii="Baskerville" w:hAnsi="Baskerville"/>
        </w:rPr>
        <w:t>Ein Beispiel: Wenn jemand sagt, er sei damals in die NSDAP eingetreten, weil sein Vorgesetzter ein hochrangiges Parteimitglied war, dann kann man das als lebensgefährliche Situation verstehen. Hat man jedoch eine vorgefasste Meinung, könnte man sagen: „Du bist der Partei beigetreten, um eine Karrierechance zu nutzen</w:t>
      </w:r>
      <w:r>
        <w:rPr>
          <w:rFonts w:ascii="Baskerville" w:hAnsi="Baskerville"/>
        </w:rPr>
        <w:t>“.</w:t>
      </w:r>
      <w:r w:rsidR="00812652">
        <w:rPr>
          <w:rFonts w:ascii="Baskerville" w:hAnsi="Baskerville"/>
        </w:rPr>
        <w:t xml:space="preserve"> </w:t>
      </w:r>
      <w:r w:rsidRPr="00A11C5D">
        <w:rPr>
          <w:rFonts w:ascii="Baskerville" w:hAnsi="Baskerville"/>
        </w:rPr>
        <w:t>Dieses Beispiel zeigt, dass selbst das gesprochene Wort unterschiedlich interpretiert werden kann, abhängig davon, welche Emotionalität oder welche persönliche Haltung man hineinlegt.</w:t>
      </w:r>
      <w:r>
        <w:rPr>
          <w:rFonts w:ascii="Baskerville" w:hAnsi="Baskerville"/>
        </w:rPr>
        <w:br/>
      </w:r>
      <w:r>
        <w:rPr>
          <w:rFonts w:ascii="Baskerville" w:hAnsi="Baskerville"/>
        </w:rPr>
        <w:br/>
      </w:r>
      <w:r w:rsidRPr="00A11C5D">
        <w:rPr>
          <w:rFonts w:ascii="Baskerville" w:hAnsi="Baskerville"/>
          <w:b/>
          <w:bCs/>
        </w:rPr>
        <w:t>Prof. Paycha:</w:t>
      </w:r>
      <w:r>
        <w:rPr>
          <w:rFonts w:ascii="Baskerville" w:hAnsi="Baskerville"/>
        </w:rPr>
        <w:t xml:space="preserve"> </w:t>
      </w:r>
      <w:r w:rsidR="0085049B" w:rsidRPr="000F10A4">
        <w:rPr>
          <w:rFonts w:ascii="Baskerville" w:hAnsi="Baskerville"/>
        </w:rPr>
        <w:t>Ja, also und das ist bei dem Thema unvermeidbar. Ja, das ja, das das wissen wir und haben wir auch auch in den Interviews erlebt. Wie schwierig das sein kann.</w:t>
      </w:r>
    </w:p>
    <w:p w14:paraId="4359CD69" w14:textId="77777777" w:rsidR="00A11C5D" w:rsidRDefault="00A11C5D">
      <w:pPr>
        <w:rPr>
          <w:rFonts w:ascii="Baskerville" w:hAnsi="Baskerville"/>
        </w:rPr>
      </w:pPr>
    </w:p>
    <w:p w14:paraId="1BF4C21D" w14:textId="688FC13A" w:rsidR="00A11C5D" w:rsidRPr="00A11C5D" w:rsidRDefault="00A11C5D" w:rsidP="00A11C5D">
      <w:pPr>
        <w:rPr>
          <w:rFonts w:ascii="Baskerville" w:hAnsi="Baskerville"/>
        </w:rPr>
      </w:pPr>
      <w:r w:rsidRPr="00A11C5D">
        <w:rPr>
          <w:rFonts w:ascii="Baskerville" w:hAnsi="Baskerville"/>
          <w:b/>
          <w:bCs/>
        </w:rPr>
        <w:t>Prof. Banse:</w:t>
      </w:r>
      <w:r>
        <w:rPr>
          <w:rFonts w:ascii="Baskerville" w:hAnsi="Baskerville"/>
        </w:rPr>
        <w:t xml:space="preserve"> I</w:t>
      </w:r>
      <w:r w:rsidRPr="00A11C5D">
        <w:rPr>
          <w:rFonts w:ascii="Baskerville" w:hAnsi="Baskerville"/>
        </w:rPr>
        <w:t>ch würde gern noch einen letzten Gedanken anbringen – besonders, weil wir über Kindheitsmuster gesprochen haben. Aber ich möchte das einmal von einer anderen Perspektive aus betrachten.</w:t>
      </w:r>
    </w:p>
    <w:p w14:paraId="17C796B9" w14:textId="77777777" w:rsidR="00A11C5D" w:rsidRPr="00A11C5D" w:rsidRDefault="00A11C5D" w:rsidP="00A11C5D">
      <w:pPr>
        <w:rPr>
          <w:rFonts w:ascii="Baskerville" w:hAnsi="Baskerville"/>
        </w:rPr>
      </w:pPr>
    </w:p>
    <w:p w14:paraId="5EEDF5EC" w14:textId="77777777" w:rsidR="00A11C5D" w:rsidRPr="00A11C5D" w:rsidRDefault="00A11C5D" w:rsidP="00A11C5D">
      <w:pPr>
        <w:rPr>
          <w:rFonts w:ascii="Baskerville" w:hAnsi="Baskerville"/>
        </w:rPr>
      </w:pPr>
      <w:r w:rsidRPr="00A11C5D">
        <w:rPr>
          <w:rFonts w:ascii="Baskerville" w:hAnsi="Baskerville"/>
        </w:rPr>
        <w:t>Was mir in den letzten Jahren besonders bewusst geworden ist – und das erlebte ich erstmals zu meinem 70. Geburtstag – sind die Spuren, die man hinterlässt. Und damit meine ich nicht nur bewusst gesetzte Spuren, sondern auch jene, die man vielleicht gar nicht absichtlich gelegt hat.</w:t>
      </w:r>
    </w:p>
    <w:p w14:paraId="6A0039D8" w14:textId="77777777" w:rsidR="00A11C5D" w:rsidRPr="00A11C5D" w:rsidRDefault="00A11C5D" w:rsidP="00A11C5D">
      <w:pPr>
        <w:rPr>
          <w:rFonts w:ascii="Baskerville" w:hAnsi="Baskerville"/>
        </w:rPr>
      </w:pPr>
    </w:p>
    <w:p w14:paraId="25B80EE1" w14:textId="77777777" w:rsidR="00A11C5D" w:rsidRPr="00A11C5D" w:rsidRDefault="00A11C5D" w:rsidP="00A11C5D">
      <w:pPr>
        <w:rPr>
          <w:rFonts w:ascii="Baskerville" w:hAnsi="Baskerville"/>
        </w:rPr>
      </w:pPr>
      <w:r w:rsidRPr="00A11C5D">
        <w:rPr>
          <w:rFonts w:ascii="Baskerville" w:hAnsi="Baskerville"/>
        </w:rPr>
        <w:t>Wenn ein ehemaliger Schüler aus dem Jahr 1971 zu mir kommt und sagt: „Herr Banse, das war großartig, was Sie damals gemacht haben.“ Oder wenn ein Kollege – ein ehemaliger Student, der heute hier an der Universität Potsdam tätig ist – mir schreibt: „Herr Banse, Ihre Lehrveranstaltungen haben mir so viel gegeben.“</w:t>
      </w:r>
    </w:p>
    <w:p w14:paraId="211F876F" w14:textId="77777777" w:rsidR="00A11C5D" w:rsidRPr="00A11C5D" w:rsidRDefault="00A11C5D" w:rsidP="00A11C5D">
      <w:pPr>
        <w:rPr>
          <w:rFonts w:ascii="Baskerville" w:hAnsi="Baskerville"/>
        </w:rPr>
      </w:pPr>
    </w:p>
    <w:p w14:paraId="519B81EB" w14:textId="77777777" w:rsidR="00A11C5D" w:rsidRPr="00A11C5D" w:rsidRDefault="00A11C5D" w:rsidP="00A11C5D">
      <w:pPr>
        <w:rPr>
          <w:rFonts w:ascii="Baskerville" w:hAnsi="Baskerville"/>
        </w:rPr>
      </w:pPr>
      <w:r w:rsidRPr="00A11C5D">
        <w:rPr>
          <w:rFonts w:ascii="Baskerville" w:hAnsi="Baskerville"/>
        </w:rPr>
        <w:t>Das finde ich unglaublich faszinierend. Natürlich hat man sich immer Mühe gegeben – aber man hat nicht bewusst darauf hingearbeitet, eine bleibende Spur zu hinterlassen. Und doch passiert genau das. Wenn ich heute zurückblicke und sehe, dass es mir gelungen ist, Menschen auf diese Weise zu prägen, dann empfinde ich das als etwas sehr Schönes.</w:t>
      </w:r>
    </w:p>
    <w:p w14:paraId="55D3F0FB" w14:textId="77777777" w:rsidR="00A11C5D" w:rsidRPr="00A11C5D" w:rsidRDefault="00A11C5D" w:rsidP="00A11C5D">
      <w:pPr>
        <w:rPr>
          <w:rFonts w:ascii="Baskerville" w:hAnsi="Baskerville"/>
        </w:rPr>
      </w:pPr>
    </w:p>
    <w:p w14:paraId="4CAF7520" w14:textId="77777777" w:rsidR="00A11C5D" w:rsidRPr="00A11C5D" w:rsidRDefault="00A11C5D" w:rsidP="00A11C5D">
      <w:pPr>
        <w:rPr>
          <w:rFonts w:ascii="Baskerville" w:hAnsi="Baskerville"/>
        </w:rPr>
      </w:pPr>
      <w:r w:rsidRPr="00A11C5D">
        <w:rPr>
          <w:rFonts w:ascii="Baskerville" w:hAnsi="Baskerville"/>
        </w:rPr>
        <w:t>Das ist eine Form der Erfüllung, die das fortgeschrittene Alter mit sich bringt.</w:t>
      </w:r>
      <w:r>
        <w:rPr>
          <w:rFonts w:ascii="Baskerville" w:hAnsi="Baskerville"/>
        </w:rPr>
        <w:br/>
      </w:r>
      <w:r>
        <w:rPr>
          <w:rFonts w:ascii="Baskerville" w:hAnsi="Baskerville"/>
        </w:rPr>
        <w:br/>
      </w:r>
      <w:r w:rsidRPr="00A11C5D">
        <w:rPr>
          <w:rFonts w:ascii="Baskerville" w:hAnsi="Baskerville"/>
          <w:b/>
          <w:bCs/>
        </w:rPr>
        <w:t>Prof. Büttner:</w:t>
      </w:r>
      <w:r>
        <w:rPr>
          <w:rFonts w:ascii="Baskerville" w:hAnsi="Baskerville"/>
        </w:rPr>
        <w:t xml:space="preserve"> </w:t>
      </w:r>
      <w:r w:rsidRPr="00A11C5D">
        <w:rPr>
          <w:rFonts w:ascii="Baskerville" w:hAnsi="Baskerville"/>
        </w:rPr>
        <w:t>Ja, das kann ich nur bestätigen. Sie fragten ja, ob es vielleicht eine lustige Anekdote gibt. Vielleicht nicht direkt lustig, aber mir ist etwas Ähnliches passiert – als ich 1990 in die Arbeitslosigkeit ging oder vielmehr gehen musste. Das war ja keine freiwillige Entscheidung.</w:t>
      </w:r>
    </w:p>
    <w:p w14:paraId="022D2E09" w14:textId="77777777" w:rsidR="00A11C5D" w:rsidRPr="00A11C5D" w:rsidRDefault="00A11C5D" w:rsidP="00A11C5D">
      <w:pPr>
        <w:rPr>
          <w:rFonts w:ascii="Baskerville" w:hAnsi="Baskerville"/>
        </w:rPr>
      </w:pPr>
    </w:p>
    <w:p w14:paraId="1A4BC7D8" w14:textId="77777777" w:rsidR="00A11C5D" w:rsidRPr="00A11C5D" w:rsidRDefault="00A11C5D" w:rsidP="00A11C5D">
      <w:pPr>
        <w:rPr>
          <w:rFonts w:ascii="Baskerville" w:hAnsi="Baskerville"/>
        </w:rPr>
      </w:pPr>
      <w:r w:rsidRPr="00A11C5D">
        <w:rPr>
          <w:rFonts w:ascii="Baskerville" w:hAnsi="Baskerville"/>
        </w:rPr>
        <w:t>Ich hatte keine Weiterbildung in Elektronik und musste mich irgendwie orientieren. Also habe ich an einem Computerkurs an der Volkshochschule teilgenommen. Und dort geschah Folgendes:</w:t>
      </w:r>
    </w:p>
    <w:p w14:paraId="683E6244" w14:textId="77777777" w:rsidR="00A11C5D" w:rsidRPr="00A11C5D" w:rsidRDefault="00A11C5D" w:rsidP="00A11C5D">
      <w:pPr>
        <w:rPr>
          <w:rFonts w:ascii="Baskerville" w:hAnsi="Baskerville"/>
        </w:rPr>
      </w:pPr>
    </w:p>
    <w:p w14:paraId="3C4CAF68" w14:textId="77777777" w:rsidR="00A11C5D" w:rsidRPr="00A11C5D" w:rsidRDefault="00A11C5D" w:rsidP="00A11C5D">
      <w:pPr>
        <w:rPr>
          <w:rFonts w:ascii="Baskerville" w:hAnsi="Baskerville"/>
          <w:i/>
          <w:iCs/>
        </w:rPr>
      </w:pPr>
      <w:r w:rsidRPr="00A11C5D">
        <w:rPr>
          <w:rFonts w:ascii="Baskerville" w:hAnsi="Baskerville"/>
          <w:i/>
          <w:iCs/>
        </w:rPr>
        <w:t>„Guten Tag, Herr Büttner, erkennen Sie mich nicht?“</w:t>
      </w:r>
    </w:p>
    <w:p w14:paraId="64F2076A" w14:textId="77777777" w:rsidR="00A11C5D" w:rsidRPr="00A11C5D" w:rsidRDefault="00A11C5D" w:rsidP="00A11C5D">
      <w:pPr>
        <w:rPr>
          <w:rFonts w:ascii="Baskerville" w:hAnsi="Baskerville"/>
          <w:i/>
          <w:iCs/>
        </w:rPr>
      </w:pPr>
      <w:r w:rsidRPr="00A11C5D">
        <w:rPr>
          <w:rFonts w:ascii="Baskerville" w:hAnsi="Baskerville"/>
          <w:i/>
          <w:iCs/>
        </w:rPr>
        <w:t>„Nein, wieso?“</w:t>
      </w:r>
    </w:p>
    <w:p w14:paraId="34135728" w14:textId="77777777" w:rsidR="00A11C5D" w:rsidRPr="00A11C5D" w:rsidRDefault="00A11C5D" w:rsidP="00A11C5D">
      <w:pPr>
        <w:rPr>
          <w:rFonts w:ascii="Baskerville" w:hAnsi="Baskerville"/>
          <w:i/>
          <w:iCs/>
        </w:rPr>
      </w:pPr>
      <w:r w:rsidRPr="00A11C5D">
        <w:rPr>
          <w:rFonts w:ascii="Baskerville" w:hAnsi="Baskerville"/>
          <w:i/>
          <w:iCs/>
        </w:rPr>
        <w:t>„Sie haben doch bei uns das Philosophie-Seminar geleitet!“</w:t>
      </w:r>
    </w:p>
    <w:p w14:paraId="650377B7" w14:textId="77777777" w:rsidR="00A11C5D" w:rsidRPr="00A11C5D" w:rsidRDefault="00A11C5D" w:rsidP="00A11C5D">
      <w:pPr>
        <w:rPr>
          <w:rFonts w:ascii="Baskerville" w:hAnsi="Baskerville"/>
          <w:i/>
          <w:iCs/>
        </w:rPr>
      </w:pPr>
      <w:r w:rsidRPr="00A11C5D">
        <w:rPr>
          <w:rFonts w:ascii="Baskerville" w:hAnsi="Baskerville"/>
          <w:i/>
          <w:iCs/>
        </w:rPr>
        <w:t>„Oh! Und was denken Sie heute darüber?“</w:t>
      </w:r>
    </w:p>
    <w:p w14:paraId="51148DAF" w14:textId="77777777" w:rsidR="00A11C5D" w:rsidRPr="00A11C5D" w:rsidRDefault="00A11C5D" w:rsidP="00A11C5D">
      <w:pPr>
        <w:rPr>
          <w:rFonts w:ascii="Baskerville" w:hAnsi="Baskerville"/>
          <w:i/>
          <w:iCs/>
        </w:rPr>
      </w:pPr>
      <w:r w:rsidRPr="00A11C5D">
        <w:rPr>
          <w:rFonts w:ascii="Baskerville" w:hAnsi="Baskerville"/>
          <w:i/>
          <w:iCs/>
        </w:rPr>
        <w:t>„Ja, es hat uns zum Nachdenken angeregt!“</w:t>
      </w:r>
    </w:p>
    <w:p w14:paraId="1C8C4320" w14:textId="77777777" w:rsidR="00A11C5D" w:rsidRPr="00A11C5D" w:rsidRDefault="00A11C5D" w:rsidP="00A11C5D">
      <w:pPr>
        <w:rPr>
          <w:rFonts w:ascii="Baskerville" w:hAnsi="Baskerville"/>
          <w:i/>
          <w:iCs/>
        </w:rPr>
      </w:pPr>
      <w:r w:rsidRPr="00A11C5D">
        <w:rPr>
          <w:rFonts w:ascii="Baskerville" w:hAnsi="Baskerville"/>
          <w:i/>
          <w:iCs/>
        </w:rPr>
        <w:t>Ganz ähnlich also, wie Gerhard es beschrieben hat. Niemand denkt bewusst daran, solche Spuren zu hinterlassen, aber sie entstehen doch.</w:t>
      </w:r>
    </w:p>
    <w:p w14:paraId="4BF7E037" w14:textId="77777777" w:rsidR="00A11C5D" w:rsidRPr="00A11C5D" w:rsidRDefault="00A11C5D" w:rsidP="00A11C5D">
      <w:pPr>
        <w:rPr>
          <w:rFonts w:ascii="Baskerville" w:hAnsi="Baskerville"/>
        </w:rPr>
      </w:pPr>
    </w:p>
    <w:p w14:paraId="7F6183A8" w14:textId="77777777" w:rsidR="00A11C5D" w:rsidRPr="00A11C5D" w:rsidRDefault="00A11C5D" w:rsidP="00A11C5D">
      <w:pPr>
        <w:rPr>
          <w:rFonts w:ascii="Baskerville" w:hAnsi="Baskerville"/>
        </w:rPr>
      </w:pPr>
      <w:r w:rsidRPr="00A11C5D">
        <w:rPr>
          <w:rFonts w:ascii="Baskerville" w:hAnsi="Baskerville"/>
        </w:rPr>
        <w:t>Es gibt jedoch auch ganz persönliche Spuren. Du hattest vorhin erwähnt, dass du sechs Urenkel hast, von denen vier mit ihren Familien in Norwegen leben. Du siehst sie nur selten oder gar nicht, außer wenn sie zu Besuch kommen.</w:t>
      </w:r>
    </w:p>
    <w:p w14:paraId="5B04B087" w14:textId="77777777" w:rsidR="00A11C5D" w:rsidRPr="00A11C5D" w:rsidRDefault="00A11C5D" w:rsidP="00A11C5D">
      <w:pPr>
        <w:rPr>
          <w:rFonts w:ascii="Baskerville" w:hAnsi="Baskerville"/>
        </w:rPr>
      </w:pPr>
    </w:p>
    <w:p w14:paraId="6A9EEBA3" w14:textId="5DF5057B" w:rsidR="00A11C5D" w:rsidRDefault="00A11C5D" w:rsidP="00A11C5D">
      <w:pPr>
        <w:rPr>
          <w:rFonts w:ascii="Baskerville" w:hAnsi="Baskerville"/>
        </w:rPr>
      </w:pPr>
      <w:r w:rsidRPr="00A11C5D">
        <w:rPr>
          <w:rFonts w:ascii="Baskerville" w:hAnsi="Baskerville"/>
        </w:rPr>
        <w:t>Ich denke, vieles von dem, was wir getan haben – sei es persönlich oder im Auftrag – muss uns keineswegs peinlich sein. Im Gegenteil: Es sind Bestandteile unseres Lebens und hinterlassen auf die eine oder andere Weise ihre Spuren.</w:t>
      </w:r>
    </w:p>
    <w:p w14:paraId="687FEFC3" w14:textId="77777777" w:rsidR="00A11C5D" w:rsidRDefault="00A11C5D" w:rsidP="00A11C5D">
      <w:pPr>
        <w:rPr>
          <w:rFonts w:ascii="Baskerville" w:hAnsi="Baskerville"/>
        </w:rPr>
      </w:pPr>
    </w:p>
    <w:p w14:paraId="339201B3" w14:textId="77777777" w:rsidR="00A11C5D" w:rsidRDefault="00A11C5D" w:rsidP="00A11C5D">
      <w:pPr>
        <w:rPr>
          <w:rFonts w:ascii="Baskerville" w:hAnsi="Baskerville"/>
        </w:rPr>
      </w:pPr>
      <w:r w:rsidRPr="00A11C5D">
        <w:rPr>
          <w:rFonts w:ascii="Baskerville" w:hAnsi="Baskerville"/>
          <w:b/>
          <w:bCs/>
        </w:rPr>
        <w:t>Prof. Paycha:</w:t>
      </w:r>
      <w:r>
        <w:rPr>
          <w:rFonts w:ascii="Baskerville" w:hAnsi="Baskerville"/>
        </w:rPr>
        <w:t xml:space="preserve"> </w:t>
      </w:r>
      <w:r w:rsidR="0085049B" w:rsidRPr="00A11C5D">
        <w:rPr>
          <w:rFonts w:ascii="Baskerville" w:hAnsi="Baskerville"/>
        </w:rPr>
        <w:t>Das ist schön und das ist sehr positiv, vielleicht, weil wir jetzt zum Schluss kommen müssen, so ganz kurz, wo waren Sie zur Zeit des Mau</w:t>
      </w:r>
      <w:r>
        <w:rPr>
          <w:rFonts w:ascii="Baskerville" w:hAnsi="Baskerville"/>
        </w:rPr>
        <w:t>erfalls</w:t>
      </w:r>
      <w:r w:rsidR="0085049B" w:rsidRPr="00A11C5D">
        <w:rPr>
          <w:rFonts w:ascii="Baskerville" w:hAnsi="Baskerville"/>
        </w:rPr>
        <w:t>, und wie haben Sie das an dem Tag erlebt?</w:t>
      </w:r>
      <w:r>
        <w:rPr>
          <w:rFonts w:ascii="Baskerville" w:hAnsi="Baskerville"/>
        </w:rPr>
        <w:t xml:space="preserve"> </w:t>
      </w:r>
    </w:p>
    <w:p w14:paraId="62238AF8" w14:textId="77777777" w:rsidR="00A11C5D" w:rsidRDefault="00A11C5D" w:rsidP="00A11C5D">
      <w:pPr>
        <w:rPr>
          <w:rFonts w:ascii="Baskerville" w:hAnsi="Baskerville"/>
        </w:rPr>
      </w:pPr>
    </w:p>
    <w:p w14:paraId="304B05BC" w14:textId="77777777" w:rsidR="00A11C5D" w:rsidRPr="00A11C5D" w:rsidRDefault="00A11C5D" w:rsidP="00A11C5D">
      <w:pPr>
        <w:rPr>
          <w:rFonts w:ascii="Baskerville" w:hAnsi="Baskerville"/>
        </w:rPr>
      </w:pPr>
      <w:r w:rsidRPr="00A11C5D">
        <w:rPr>
          <w:rFonts w:ascii="Baskerville" w:hAnsi="Baskerville"/>
          <w:b/>
          <w:bCs/>
        </w:rPr>
        <w:t>Prof. Banse:</w:t>
      </w:r>
      <w:r>
        <w:rPr>
          <w:rFonts w:ascii="Baskerville" w:hAnsi="Baskerville"/>
        </w:rPr>
        <w:t xml:space="preserve"> </w:t>
      </w:r>
      <w:r w:rsidRPr="00A11C5D">
        <w:rPr>
          <w:rFonts w:ascii="Baskerville" w:hAnsi="Baskerville"/>
        </w:rPr>
        <w:t>Zu dieser Zeit war ich Vizepräsident der Urania und ging – wie üblich – in mein Büro. Dort erwartete mich meine Sekretärin, die ebenfalls in Marzahn wohnte.</w:t>
      </w:r>
      <w:r>
        <w:rPr>
          <w:rFonts w:ascii="Baskerville" w:hAnsi="Baskerville"/>
        </w:rPr>
        <w:t xml:space="preserve"> </w:t>
      </w:r>
      <w:r w:rsidRPr="00A11C5D">
        <w:rPr>
          <w:rFonts w:ascii="Baskerville" w:hAnsi="Baskerville"/>
        </w:rPr>
        <w:t xml:space="preserve">Sie sagte: </w:t>
      </w:r>
      <w:r w:rsidRPr="00A11C5D">
        <w:rPr>
          <w:rFonts w:ascii="Baskerville" w:hAnsi="Baskerville"/>
          <w:i/>
          <w:iCs/>
        </w:rPr>
        <w:t>„Mein Mann ist heute Morgen nach München gefahren, weil die Grenze offen war</w:t>
      </w:r>
      <w:r w:rsidRPr="00A11C5D">
        <w:rPr>
          <w:rFonts w:ascii="Baskerville" w:hAnsi="Baskerville"/>
          <w:i/>
          <w:iCs/>
        </w:rPr>
        <w:t>“.</w:t>
      </w:r>
      <w:r>
        <w:rPr>
          <w:rFonts w:ascii="Baskerville" w:hAnsi="Baskerville"/>
        </w:rPr>
        <w:t xml:space="preserve">  </w:t>
      </w:r>
      <w:r w:rsidRPr="00A11C5D">
        <w:rPr>
          <w:rFonts w:ascii="Baskerville" w:hAnsi="Baskerville"/>
        </w:rPr>
        <w:t>Das klang unglaublich. Niemand nahm es zunächst wirklich ernst. Ich glaube, die wenigsten begriffen sofort die Tragweite dessen, was Schabowski da im Fernsehen verkündete.</w:t>
      </w:r>
      <w:r>
        <w:rPr>
          <w:rFonts w:ascii="Baskerville" w:hAnsi="Baskerville"/>
        </w:rPr>
        <w:br/>
      </w:r>
      <w:r>
        <w:rPr>
          <w:rFonts w:ascii="Baskerville" w:hAnsi="Baskerville"/>
        </w:rPr>
        <w:br/>
      </w:r>
      <w:r w:rsidRPr="00A11C5D">
        <w:rPr>
          <w:rFonts w:ascii="Baskerville" w:hAnsi="Baskerville"/>
          <w:b/>
          <w:bCs/>
        </w:rPr>
        <w:t>Prof. Büttner:</w:t>
      </w:r>
      <w:r w:rsidR="0085049B" w:rsidRPr="00A11C5D">
        <w:rPr>
          <w:rFonts w:ascii="Baskerville" w:hAnsi="Baskerville"/>
        </w:rPr>
        <w:t xml:space="preserve"> </w:t>
      </w:r>
      <w:r w:rsidRPr="00A11C5D">
        <w:rPr>
          <w:rFonts w:ascii="Baskerville" w:hAnsi="Baskerville"/>
        </w:rPr>
        <w:t>Ja, das war mein persönliches Erlebnis. Ich war damals beruflich als Abteilungsleiter tätig und zugleich berufener Sekretär der Zentralen Kommission Wissenschaften des Präsidialrates des Kulturbundes der DDR.</w:t>
      </w:r>
    </w:p>
    <w:p w14:paraId="4927C860" w14:textId="77777777" w:rsidR="00A11C5D" w:rsidRPr="00A11C5D" w:rsidRDefault="00A11C5D" w:rsidP="00A11C5D">
      <w:pPr>
        <w:rPr>
          <w:rFonts w:ascii="Baskerville" w:hAnsi="Baskerville"/>
        </w:rPr>
      </w:pPr>
    </w:p>
    <w:p w14:paraId="163EE4DE" w14:textId="77777777" w:rsidR="00A11C5D" w:rsidRPr="00A11C5D" w:rsidRDefault="00A11C5D" w:rsidP="00A11C5D">
      <w:pPr>
        <w:rPr>
          <w:rFonts w:ascii="Baskerville" w:hAnsi="Baskerville"/>
        </w:rPr>
      </w:pPr>
      <w:r w:rsidRPr="00A11C5D">
        <w:rPr>
          <w:rFonts w:ascii="Baskerville" w:hAnsi="Baskerville"/>
        </w:rPr>
        <w:t>Ganz persönlich habe ich Schabowskis Mitteilung damals zu Hause im Radio gehört. Eigentlich wollte ich zum Alexanderplatz, wo in der Kongresshalle eine große Versammlung von Lehrern stattfand. Dort diskutierten unter anderem Karl-Friedrich Wessel – Professor und Nachfolger von Hermann Ley – sowie Dieter Kirchhöfer, Vizepräsident der Pädagogischen Akademie, mit Lehrern darüber, was aus dieser Situation für die DDR werden könnte.</w:t>
      </w:r>
    </w:p>
    <w:p w14:paraId="05DED1E6" w14:textId="77777777" w:rsidR="00A11C5D" w:rsidRPr="00A11C5D" w:rsidRDefault="00A11C5D" w:rsidP="00A11C5D">
      <w:pPr>
        <w:rPr>
          <w:rFonts w:ascii="Baskerville" w:hAnsi="Baskerville"/>
        </w:rPr>
      </w:pPr>
    </w:p>
    <w:p w14:paraId="3F5457D7" w14:textId="63BB84A5" w:rsidR="00A11C5D" w:rsidRPr="00A11C5D" w:rsidRDefault="00A11C5D" w:rsidP="00A11C5D">
      <w:pPr>
        <w:rPr>
          <w:rFonts w:ascii="Baskerville" w:hAnsi="Baskerville"/>
        </w:rPr>
      </w:pPr>
      <w:r w:rsidRPr="00A11C5D">
        <w:rPr>
          <w:rFonts w:ascii="Baskerville" w:hAnsi="Baskerville"/>
        </w:rPr>
        <w:lastRenderedPageBreak/>
        <w:t>Doch dann hörte ich die Pressekonferenz von Schabowski. Eigentlich hatte alles schon begonnen, aber weil seine Worte im Raum standen, dachte ich mir: „Das musst du dir noch anhören, dann kommst du eben zu spät hin</w:t>
      </w:r>
      <w:r>
        <w:rPr>
          <w:rFonts w:ascii="Baskerville" w:hAnsi="Baskerville"/>
        </w:rPr>
        <w:t xml:space="preserve">“. </w:t>
      </w:r>
      <w:r w:rsidRPr="00A11C5D">
        <w:rPr>
          <w:rFonts w:ascii="Baskerville" w:hAnsi="Baskerville"/>
        </w:rPr>
        <w:t>Als ich schließlich dort ankam, wurde heftig diskutiert. Ich griff zum Telefon, denn die Anwesenden in der vollbesetzten Kongresshalle hatten von den Ereignissen noch nichts mitbekommen. Die Veranstaltung hatte um 17 Uhr begonnen, und die Mitteilung fiel irgendwo zwischen 18 und 19 Uhr.</w:t>
      </w:r>
    </w:p>
    <w:p w14:paraId="21BA9C3D" w14:textId="77777777" w:rsidR="00A11C5D" w:rsidRPr="00A11C5D" w:rsidRDefault="00A11C5D" w:rsidP="00A11C5D">
      <w:pPr>
        <w:rPr>
          <w:rFonts w:ascii="Baskerville" w:hAnsi="Baskerville"/>
        </w:rPr>
      </w:pPr>
    </w:p>
    <w:p w14:paraId="59EBCF1C" w14:textId="11F76969" w:rsidR="00A11C5D" w:rsidRPr="00A11C5D" w:rsidRDefault="00A11C5D" w:rsidP="00A11C5D">
      <w:pPr>
        <w:rPr>
          <w:rFonts w:ascii="Baskerville" w:hAnsi="Baskerville"/>
        </w:rPr>
      </w:pPr>
      <w:r w:rsidRPr="00A11C5D">
        <w:rPr>
          <w:rFonts w:ascii="Baskerville" w:hAnsi="Baskerville"/>
        </w:rPr>
        <w:t xml:space="preserve">Ich sagte: </w:t>
      </w:r>
      <w:r w:rsidRPr="00A11C5D">
        <w:rPr>
          <w:rFonts w:ascii="Baskerville" w:hAnsi="Baskerville"/>
          <w:i/>
          <w:iCs/>
        </w:rPr>
        <w:t>„Vieles von dem, was hier gerade gesagt wird, muss nun neu überdacht werden. Ich habe gehört, dass wir ab jetzt einfach in den Westen können – das wird einige völlig neue Perspektiven eröffnen.“</w:t>
      </w:r>
      <w:r>
        <w:rPr>
          <w:rFonts w:ascii="Baskerville" w:hAnsi="Baskerville"/>
        </w:rPr>
        <w:t xml:space="preserve"> </w:t>
      </w:r>
      <w:r w:rsidRPr="00A11C5D">
        <w:rPr>
          <w:rFonts w:ascii="Baskerville" w:hAnsi="Baskerville"/>
        </w:rPr>
        <w:t>Alle lachten – doch nach der Pause war der Saal halb leer.</w:t>
      </w:r>
    </w:p>
    <w:p w14:paraId="467542FB" w14:textId="77777777" w:rsidR="00A11C5D" w:rsidRPr="00A11C5D" w:rsidRDefault="00A11C5D" w:rsidP="00A11C5D">
      <w:pPr>
        <w:rPr>
          <w:rFonts w:ascii="Baskerville" w:hAnsi="Baskerville"/>
        </w:rPr>
      </w:pPr>
    </w:p>
    <w:p w14:paraId="67D9034C" w14:textId="77777777" w:rsidR="00A11C5D" w:rsidRDefault="00A11C5D" w:rsidP="00A11C5D">
      <w:pPr>
        <w:rPr>
          <w:rFonts w:ascii="Baskerville" w:hAnsi="Baskerville"/>
        </w:rPr>
      </w:pPr>
      <w:r w:rsidRPr="00A11C5D">
        <w:rPr>
          <w:rFonts w:ascii="Baskerville" w:hAnsi="Baskerville"/>
        </w:rPr>
        <w:t>Diese berufliche und persönliche Realität, die sich innerhalb dieser ein bis zwei Stunden so drastisch veränderte, bleibt mir bis heute lebhaft in Erinnerung.</w:t>
      </w:r>
      <w:r>
        <w:rPr>
          <w:rFonts w:ascii="Baskerville" w:hAnsi="Baskerville"/>
        </w:rPr>
        <w:br/>
      </w:r>
      <w:r>
        <w:rPr>
          <w:rFonts w:ascii="Baskerville" w:hAnsi="Baskerville"/>
        </w:rPr>
        <w:br/>
      </w:r>
      <w:r w:rsidRPr="00A11C5D">
        <w:rPr>
          <w:rFonts w:ascii="Baskerville" w:hAnsi="Baskerville"/>
          <w:b/>
          <w:bCs/>
        </w:rPr>
        <w:t>Prof. Paycha:</w:t>
      </w:r>
      <w:r>
        <w:rPr>
          <w:rFonts w:ascii="Baskerville" w:hAnsi="Baskerville"/>
        </w:rPr>
        <w:t xml:space="preserve"> </w:t>
      </w:r>
      <w:r w:rsidRPr="00A11C5D">
        <w:rPr>
          <w:rFonts w:ascii="Baskerville" w:hAnsi="Baskerville"/>
        </w:rPr>
        <w:t>Eine sehr intensive Zeit. Ich denke, wir nähern uns langsam dem Ende unseres Gesprächs.</w:t>
      </w:r>
      <w:r>
        <w:rPr>
          <w:rFonts w:ascii="Baskerville" w:hAnsi="Baskerville"/>
        </w:rPr>
        <w:t xml:space="preserve"> </w:t>
      </w:r>
      <w:r w:rsidRPr="00A11C5D">
        <w:rPr>
          <w:rFonts w:ascii="Baskerville" w:hAnsi="Baskerville"/>
        </w:rPr>
        <w:t>Gibt es eine Frage, die Sie sich gewünscht hätten, die ich aber nicht gestellt habe?</w:t>
      </w:r>
      <w:r>
        <w:rPr>
          <w:rFonts w:ascii="Baskerville" w:hAnsi="Baskerville"/>
        </w:rPr>
        <w:t xml:space="preserve"> </w:t>
      </w:r>
      <w:r w:rsidRPr="00A11C5D">
        <w:rPr>
          <w:rFonts w:ascii="Baskerville" w:hAnsi="Baskerville"/>
        </w:rPr>
        <w:t>Natürlich könnten wir noch lange weiterreden – es gäbe sicher noch viele Themen, über die wir sprechen könnten.</w:t>
      </w:r>
      <w:r>
        <w:rPr>
          <w:rFonts w:ascii="Baskerville" w:hAnsi="Baskerville"/>
        </w:rPr>
        <w:br/>
      </w:r>
      <w:r>
        <w:rPr>
          <w:rFonts w:ascii="Baskerville" w:hAnsi="Baskerville"/>
        </w:rPr>
        <w:br/>
      </w:r>
      <w:r w:rsidRPr="00A11C5D">
        <w:rPr>
          <w:rFonts w:ascii="Baskerville" w:hAnsi="Baskerville"/>
          <w:b/>
          <w:bCs/>
        </w:rPr>
        <w:t>Prof. Büttner:</w:t>
      </w:r>
      <w:r>
        <w:rPr>
          <w:rFonts w:ascii="Baskerville" w:hAnsi="Baskerville"/>
        </w:rPr>
        <w:t xml:space="preserve"> V</w:t>
      </w:r>
      <w:r w:rsidR="0085049B" w:rsidRPr="00A11C5D">
        <w:rPr>
          <w:rFonts w:ascii="Baskerville" w:hAnsi="Baskerville"/>
        </w:rPr>
        <w:t>ielleicht nur noch eine kleine Anmerkung mir ist aufgefallen, dass bei diesen Interviews die berufliche entwicklung der befragten immer sehr im vordergrund steht und das stört mich ein klein wenig, weil man ist ja nur ein teil von einem also die familiäre, die Kinder Situation, welche Rolle das in der Sozialität, wie sie mal war, auch spielt, finde ich immer ein bisschen kurz angebunden in</w:t>
      </w:r>
      <w:r>
        <w:rPr>
          <w:rFonts w:ascii="Baskerville" w:hAnsi="Baskerville"/>
        </w:rPr>
        <w:t xml:space="preserve"> </w:t>
      </w:r>
      <w:r w:rsidR="0085049B" w:rsidRPr="00A11C5D">
        <w:rPr>
          <w:rFonts w:ascii="Baskerville" w:hAnsi="Baskerville"/>
        </w:rPr>
        <w:t xml:space="preserve">diesen Interviews. </w:t>
      </w:r>
      <w:r>
        <w:rPr>
          <w:rFonts w:ascii="Baskerville" w:hAnsi="Baskerville"/>
        </w:rPr>
        <w:br/>
      </w:r>
      <w:r>
        <w:rPr>
          <w:rFonts w:ascii="Baskerville" w:hAnsi="Baskerville"/>
        </w:rPr>
        <w:br/>
      </w:r>
      <w:r w:rsidRPr="00A11C5D">
        <w:rPr>
          <w:rFonts w:ascii="Baskerville" w:hAnsi="Baskerville"/>
          <w:b/>
          <w:bCs/>
        </w:rPr>
        <w:t>Prof. Paycha:</w:t>
      </w:r>
      <w:r>
        <w:rPr>
          <w:rFonts w:ascii="Baskerville" w:hAnsi="Baskerville"/>
        </w:rPr>
        <w:t xml:space="preserve"> </w:t>
      </w:r>
      <w:r w:rsidRPr="00A11C5D">
        <w:rPr>
          <w:rFonts w:ascii="Baskerville" w:hAnsi="Baskerville"/>
        </w:rPr>
        <w:t>Das stimmt, das stimmt. Es ist eine bewusste Entscheidung, sich so weit wie möglich auf die berufliche Ebene zu konzentrieren.</w:t>
      </w:r>
      <w:r>
        <w:rPr>
          <w:rFonts w:ascii="Baskerville" w:hAnsi="Baskerville"/>
        </w:rPr>
        <w:t xml:space="preserve"> </w:t>
      </w:r>
      <w:r w:rsidRPr="00A11C5D">
        <w:rPr>
          <w:rFonts w:ascii="Baskerville" w:hAnsi="Baskerville"/>
        </w:rPr>
        <w:t>Wenn die interviewte Person jedoch von sich aus etwas über ihr persönliches Leben erzählen möchte, dann lassen wir ihr selbstverständlich die Freiheit dazu.</w:t>
      </w:r>
      <w:r>
        <w:rPr>
          <w:rFonts w:ascii="Baskerville" w:hAnsi="Baskerville"/>
        </w:rPr>
        <w:br/>
      </w:r>
      <w:r>
        <w:rPr>
          <w:rFonts w:ascii="Baskerville" w:hAnsi="Baskerville"/>
        </w:rPr>
        <w:br/>
      </w:r>
      <w:r w:rsidRPr="00A11C5D">
        <w:rPr>
          <w:rFonts w:ascii="Baskerville" w:hAnsi="Baskerville"/>
          <w:b/>
          <w:bCs/>
        </w:rPr>
        <w:t>Prof. Banse:</w:t>
      </w:r>
      <w:r>
        <w:rPr>
          <w:rFonts w:ascii="Baskerville" w:hAnsi="Baskerville"/>
        </w:rPr>
        <w:t xml:space="preserve"> </w:t>
      </w:r>
      <w:r w:rsidRPr="00A11C5D">
        <w:rPr>
          <w:rFonts w:ascii="Baskerville" w:hAnsi="Baskerville"/>
        </w:rPr>
        <w:t>Wenn ich es aus meiner Perspektive betrachte, bin ich meiner Frau sehr dankbar. Wir sind inzwischen seit 51 Jahren verheiratet, und auch sie hat beide Systeme erlebt.Wir haben stets in Berlin gewohnt, doch während ich nach der Wende beruflich viel unterwegs war – nach Cottbus, Karlsruhe, Bonn – blieb unser Wohnort unverändert. Das bedeutete für sie, dass sie über fast 15 Jahre hinweg eine Wochenend-Ehe mit mir führen musste.</w:t>
      </w:r>
      <w:r>
        <w:rPr>
          <w:rFonts w:ascii="Baskerville" w:hAnsi="Baskerville"/>
        </w:rPr>
        <w:t xml:space="preserve"> </w:t>
      </w:r>
      <w:r w:rsidRPr="00A11C5D">
        <w:rPr>
          <w:rFonts w:ascii="Baskerville" w:hAnsi="Baskerville"/>
        </w:rPr>
        <w:t>Dass sie das durchgehalten hat, rechne ich ihr hoch an.</w:t>
      </w:r>
    </w:p>
    <w:p w14:paraId="1166BA5B" w14:textId="51FEBA40" w:rsidR="00A11C5D" w:rsidRDefault="00A11C5D" w:rsidP="00A11C5D">
      <w:pPr>
        <w:rPr>
          <w:rFonts w:ascii="Baskerville" w:hAnsi="Baskerville"/>
        </w:rPr>
      </w:pPr>
      <w:r>
        <w:rPr>
          <w:rFonts w:ascii="Baskerville" w:hAnsi="Baskerville"/>
        </w:rPr>
        <w:br/>
      </w:r>
      <w:r w:rsidRPr="00A11C5D">
        <w:rPr>
          <w:rFonts w:ascii="Baskerville" w:hAnsi="Baskerville"/>
          <w:b/>
          <w:bCs/>
        </w:rPr>
        <w:t>Prof. Büttner:</w:t>
      </w:r>
      <w:r>
        <w:rPr>
          <w:rFonts w:ascii="Baskerville" w:hAnsi="Baskerville"/>
        </w:rPr>
        <w:t xml:space="preserve"> </w:t>
      </w:r>
      <w:r w:rsidRPr="00A11C5D">
        <w:rPr>
          <w:rFonts w:ascii="Baskerville" w:hAnsi="Baskerville"/>
        </w:rPr>
        <w:t>Bei mir war es ganz anders. Wir gehörten sicher zu jenen, die – obwohl es natürlich auch Streitfragen gab – nie die Karriere des einen auf Kosten des anderen ausgetragen haben. Stattdessen bemühten wir uns, einander zuzuhören und gemeinsam Lösungen zu finden.</w:t>
      </w:r>
      <w:r>
        <w:rPr>
          <w:rFonts w:ascii="Baskerville" w:hAnsi="Baskerville"/>
        </w:rPr>
        <w:t xml:space="preserve"> </w:t>
      </w:r>
      <w:r w:rsidRPr="00A11C5D">
        <w:rPr>
          <w:rFonts w:ascii="Baskerville" w:hAnsi="Baskerville"/>
        </w:rPr>
        <w:t>Das funktionierte lange Jahre gut, doch schließlich ging es nicht mehr, und die Ehe wurde geschieden.</w:t>
      </w:r>
      <w:r>
        <w:rPr>
          <w:rFonts w:ascii="Baskerville" w:hAnsi="Baskerville"/>
        </w:rPr>
        <w:t xml:space="preserve"> </w:t>
      </w:r>
      <w:r w:rsidRPr="00A11C5D">
        <w:rPr>
          <w:rFonts w:ascii="Baskerville" w:hAnsi="Baskerville"/>
        </w:rPr>
        <w:t>Diese Erfahrung zeigt, dass unter denselben äußeren Bedingungen ganz individuelle Schicksale entstehen. Und auch wenn eine Ehe endet, bedeutet das nicht zwangsläufig, dass man daran absolut scheitert.</w:t>
      </w:r>
    </w:p>
    <w:p w14:paraId="21EC92E7" w14:textId="77777777" w:rsidR="00A11C5D" w:rsidRDefault="00A11C5D" w:rsidP="00A11C5D">
      <w:pPr>
        <w:rPr>
          <w:rFonts w:ascii="Baskerville" w:hAnsi="Baskerville"/>
        </w:rPr>
      </w:pPr>
    </w:p>
    <w:p w14:paraId="11F3B604" w14:textId="6D9A7485" w:rsidR="00A11C5D" w:rsidRDefault="00A11C5D" w:rsidP="00A11C5D">
      <w:pPr>
        <w:rPr>
          <w:rFonts w:ascii="Baskerville" w:hAnsi="Baskerville"/>
        </w:rPr>
      </w:pPr>
      <w:r w:rsidRPr="00A11C5D">
        <w:rPr>
          <w:rFonts w:ascii="Baskerville" w:hAnsi="Baskerville"/>
          <w:b/>
          <w:bCs/>
        </w:rPr>
        <w:t>Prof. Paycha:</w:t>
      </w:r>
      <w:r>
        <w:rPr>
          <w:rFonts w:ascii="Baskerville" w:hAnsi="Baskerville"/>
        </w:rPr>
        <w:t xml:space="preserve"> </w:t>
      </w:r>
      <w:r w:rsidR="0085049B" w:rsidRPr="00A11C5D">
        <w:rPr>
          <w:rFonts w:ascii="Baskerville" w:hAnsi="Baskerville"/>
        </w:rPr>
        <w:t>Ja, das hat sicherlich auf das private Leben stark gewirkt</w:t>
      </w:r>
      <w:r>
        <w:rPr>
          <w:rFonts w:ascii="Baskerville" w:hAnsi="Baskerville"/>
        </w:rPr>
        <w:t>.</w:t>
      </w:r>
      <w:r>
        <w:rPr>
          <w:rFonts w:ascii="Baskerville" w:hAnsi="Baskerville"/>
        </w:rPr>
        <w:br/>
      </w:r>
      <w:r>
        <w:rPr>
          <w:rFonts w:ascii="Baskerville" w:hAnsi="Baskerville"/>
        </w:rPr>
        <w:br/>
      </w:r>
      <w:r w:rsidRPr="00A11C5D">
        <w:rPr>
          <w:rFonts w:ascii="Baskerville" w:hAnsi="Baskerville"/>
          <w:b/>
          <w:bCs/>
        </w:rPr>
        <w:t>Prof. Büttner:</w:t>
      </w:r>
      <w:r>
        <w:rPr>
          <w:rFonts w:ascii="Baskerville" w:hAnsi="Baskerville"/>
        </w:rPr>
        <w:t xml:space="preserve"> </w:t>
      </w:r>
      <w:r w:rsidRPr="00A11C5D">
        <w:rPr>
          <w:rFonts w:ascii="Baskerville" w:hAnsi="Baskerville"/>
        </w:rPr>
        <w:t>Die Fragen, die mich im Hintergrund beschäftigen</w:t>
      </w:r>
      <w:r>
        <w:rPr>
          <w:rFonts w:ascii="Baskerville" w:hAnsi="Baskerville"/>
        </w:rPr>
        <w:t xml:space="preserve"> sind</w:t>
      </w:r>
      <w:r w:rsidRPr="00A11C5D">
        <w:rPr>
          <w:rFonts w:ascii="Baskerville" w:hAnsi="Baskerville"/>
        </w:rPr>
        <w:t>: Wie hat sich das ausgewirkt – nicht nur auf mein Verhalten, sondern auch auf meine philosophische</w:t>
      </w:r>
      <w:r>
        <w:rPr>
          <w:rFonts w:ascii="Baskerville" w:hAnsi="Baskerville"/>
        </w:rPr>
        <w:t xml:space="preserve"> und </w:t>
      </w:r>
      <w:r>
        <w:rPr>
          <w:rFonts w:ascii="Baskerville" w:hAnsi="Baskerville"/>
        </w:rPr>
        <w:lastRenderedPageBreak/>
        <w:t xml:space="preserve">weltanschauliche Überlegung? </w:t>
      </w:r>
      <w:r w:rsidRPr="00A11C5D">
        <w:rPr>
          <w:rFonts w:ascii="Baskerville" w:hAnsi="Baskerville"/>
        </w:rPr>
        <w:t>Letztlich bleibt das ein</w:t>
      </w:r>
      <w:r>
        <w:rPr>
          <w:rFonts w:ascii="Baskerville" w:hAnsi="Baskerville"/>
        </w:rPr>
        <w:t xml:space="preserve"> </w:t>
      </w:r>
      <w:r w:rsidRPr="00A11C5D">
        <w:rPr>
          <w:rFonts w:ascii="Baskerville" w:hAnsi="Baskerville"/>
        </w:rPr>
        <w:t>Frage</w:t>
      </w:r>
      <w:r>
        <w:rPr>
          <w:rFonts w:ascii="Baskerville" w:hAnsi="Baskerville"/>
        </w:rPr>
        <w:t>zeichnen</w:t>
      </w:r>
      <w:r w:rsidRPr="00A11C5D">
        <w:rPr>
          <w:rFonts w:ascii="Baskerville" w:hAnsi="Baskerville"/>
        </w:rPr>
        <w:t>, die sich jeder nur selbst beantworten kann.</w:t>
      </w:r>
    </w:p>
    <w:p w14:paraId="3A694296" w14:textId="77777777" w:rsidR="00A11C5D" w:rsidRDefault="00A11C5D" w:rsidP="00A11C5D">
      <w:pPr>
        <w:rPr>
          <w:rFonts w:ascii="Baskerville" w:hAnsi="Baskerville"/>
        </w:rPr>
      </w:pPr>
    </w:p>
    <w:p w14:paraId="53F387FD" w14:textId="250B6BF5" w:rsidR="00A11C5D" w:rsidRDefault="00A11C5D" w:rsidP="00A11C5D">
      <w:pPr>
        <w:rPr>
          <w:rFonts w:ascii="Baskerville" w:hAnsi="Baskerville"/>
        </w:rPr>
      </w:pPr>
      <w:r w:rsidRPr="00A11C5D">
        <w:rPr>
          <w:rFonts w:ascii="Baskerville" w:hAnsi="Baskerville"/>
          <w:b/>
          <w:bCs/>
        </w:rPr>
        <w:t>Prof. Paycha:</w:t>
      </w:r>
      <w:r>
        <w:rPr>
          <w:rFonts w:ascii="Baskerville" w:hAnsi="Baskerville"/>
        </w:rPr>
        <w:t xml:space="preserve"> Mit</w:t>
      </w:r>
      <w:r w:rsidR="0085049B" w:rsidRPr="00A11C5D">
        <w:rPr>
          <w:rFonts w:ascii="Baskerville" w:hAnsi="Baskerville"/>
        </w:rPr>
        <w:t xml:space="preserve"> diese</w:t>
      </w:r>
      <w:r>
        <w:rPr>
          <w:rFonts w:ascii="Baskerville" w:hAnsi="Baskerville"/>
        </w:rPr>
        <w:t>m</w:t>
      </w:r>
      <w:r w:rsidR="0085049B" w:rsidRPr="00A11C5D">
        <w:rPr>
          <w:rFonts w:ascii="Baskerville" w:hAnsi="Baskerville"/>
        </w:rPr>
        <w:t xml:space="preserve"> Fragezeichen beenden wir </w:t>
      </w:r>
      <w:r>
        <w:rPr>
          <w:rFonts w:ascii="Baskerville" w:hAnsi="Baskerville"/>
        </w:rPr>
        <w:t xml:space="preserve">dann </w:t>
      </w:r>
      <w:r w:rsidR="0085049B" w:rsidRPr="00A11C5D">
        <w:rPr>
          <w:rFonts w:ascii="Baskerville" w:hAnsi="Baskerville"/>
        </w:rPr>
        <w:t>das Interview</w:t>
      </w:r>
      <w:r>
        <w:rPr>
          <w:rFonts w:ascii="Baskerville" w:hAnsi="Baskerville"/>
        </w:rPr>
        <w:t>. V</w:t>
      </w:r>
      <w:r w:rsidR="0085049B" w:rsidRPr="00A11C5D">
        <w:rPr>
          <w:rFonts w:ascii="Baskerville" w:hAnsi="Baskerville"/>
        </w:rPr>
        <w:t xml:space="preserve">ielen, vielen Dank, das </w:t>
      </w:r>
      <w:r>
        <w:rPr>
          <w:rFonts w:ascii="Baskerville" w:hAnsi="Baskerville"/>
        </w:rPr>
        <w:t xml:space="preserve">was ein </w:t>
      </w:r>
      <w:r w:rsidR="0085049B" w:rsidRPr="00A11C5D">
        <w:rPr>
          <w:rFonts w:ascii="Baskerville" w:hAnsi="Baskerville"/>
        </w:rPr>
        <w:t xml:space="preserve">sehr spannendes </w:t>
      </w:r>
      <w:r>
        <w:rPr>
          <w:rFonts w:ascii="Baskerville" w:hAnsi="Baskerville"/>
        </w:rPr>
        <w:t xml:space="preserve">und lebhaftes </w:t>
      </w:r>
      <w:r w:rsidR="0085049B" w:rsidRPr="00A11C5D">
        <w:rPr>
          <w:rFonts w:ascii="Baskerville" w:hAnsi="Baskerville"/>
        </w:rPr>
        <w:t xml:space="preserve">Gespräch. </w:t>
      </w:r>
    </w:p>
    <w:p w14:paraId="753298FC" w14:textId="77777777" w:rsidR="00A11C5D" w:rsidRDefault="00A11C5D" w:rsidP="00A11C5D">
      <w:pPr>
        <w:rPr>
          <w:rFonts w:ascii="Baskerville" w:hAnsi="Baskerville"/>
        </w:rPr>
      </w:pPr>
    </w:p>
    <w:p w14:paraId="416B6117" w14:textId="77777777" w:rsidR="00A11C5D" w:rsidRDefault="00A11C5D" w:rsidP="00A11C5D">
      <w:pPr>
        <w:rPr>
          <w:rFonts w:ascii="Baskerville" w:hAnsi="Baskerville"/>
        </w:rPr>
      </w:pPr>
      <w:r w:rsidRPr="00A11C5D">
        <w:rPr>
          <w:rFonts w:ascii="Baskerville" w:hAnsi="Baskerville"/>
          <w:b/>
          <w:bCs/>
        </w:rPr>
        <w:t>Prof. Büttner:</w:t>
      </w:r>
      <w:r>
        <w:rPr>
          <w:rFonts w:ascii="Baskerville" w:hAnsi="Baskerville"/>
        </w:rPr>
        <w:t xml:space="preserve"> </w:t>
      </w:r>
      <w:r w:rsidR="0085049B" w:rsidRPr="00A11C5D">
        <w:rPr>
          <w:rFonts w:ascii="Baskerville" w:hAnsi="Baskerville"/>
        </w:rPr>
        <w:t>Vielen Dank, ich fand das</w:t>
      </w:r>
      <w:r>
        <w:rPr>
          <w:rFonts w:ascii="Baskerville" w:hAnsi="Baskerville"/>
        </w:rPr>
        <w:t xml:space="preserve"> Gespräch</w:t>
      </w:r>
      <w:r w:rsidR="0085049B" w:rsidRPr="00A11C5D">
        <w:rPr>
          <w:rFonts w:ascii="Baskerville" w:hAnsi="Baskerville"/>
        </w:rPr>
        <w:t xml:space="preserve"> auch sehr spannend</w:t>
      </w:r>
      <w:r>
        <w:rPr>
          <w:rFonts w:ascii="Baskerville" w:hAnsi="Baskerville"/>
        </w:rPr>
        <w:t xml:space="preserve">. </w:t>
      </w:r>
      <w:r>
        <w:rPr>
          <w:rFonts w:ascii="Baskerville" w:hAnsi="Baskerville"/>
        </w:rPr>
        <w:br/>
      </w:r>
      <w:r>
        <w:rPr>
          <w:rFonts w:ascii="Baskerville" w:hAnsi="Baskerville"/>
        </w:rPr>
        <w:br/>
      </w:r>
      <w:r w:rsidRPr="00A11C5D">
        <w:rPr>
          <w:rFonts w:ascii="Baskerville" w:hAnsi="Baskerville"/>
          <w:b/>
          <w:bCs/>
        </w:rPr>
        <w:t>Prof. Banse:</w:t>
      </w:r>
      <w:r>
        <w:rPr>
          <w:rFonts w:ascii="Baskerville" w:hAnsi="Baskerville"/>
        </w:rPr>
        <w:t xml:space="preserve"> </w:t>
      </w:r>
      <w:r w:rsidR="0085049B" w:rsidRPr="00A11C5D">
        <w:rPr>
          <w:rFonts w:ascii="Baskerville" w:hAnsi="Baskerville"/>
        </w:rPr>
        <w:t xml:space="preserve">Die Premiere </w:t>
      </w:r>
      <w:r>
        <w:rPr>
          <w:rFonts w:ascii="Baskerville" w:hAnsi="Baskerville"/>
        </w:rPr>
        <w:t>haben wir ver</w:t>
      </w:r>
      <w:r w:rsidR="0085049B" w:rsidRPr="00A11C5D">
        <w:rPr>
          <w:rFonts w:ascii="Baskerville" w:hAnsi="Baskerville"/>
        </w:rPr>
        <w:t>doppel</w:t>
      </w:r>
      <w:r>
        <w:rPr>
          <w:rFonts w:ascii="Baskerville" w:hAnsi="Baskerville"/>
        </w:rPr>
        <w:t xml:space="preserve">t. </w:t>
      </w:r>
    </w:p>
    <w:p w14:paraId="5F9B64AB" w14:textId="77777777" w:rsidR="00A11C5D" w:rsidRDefault="00A11C5D" w:rsidP="00A11C5D">
      <w:pPr>
        <w:rPr>
          <w:rFonts w:ascii="Baskerville" w:hAnsi="Baskerville"/>
        </w:rPr>
      </w:pPr>
    </w:p>
    <w:p w14:paraId="59FD8A21" w14:textId="5934668C" w:rsidR="003039C7" w:rsidRPr="00A11C5D" w:rsidRDefault="00A11C5D" w:rsidP="00A11C5D">
      <w:pPr>
        <w:rPr>
          <w:rFonts w:ascii="Baskerville" w:hAnsi="Baskerville"/>
        </w:rPr>
      </w:pPr>
      <w:r w:rsidRPr="00A11C5D">
        <w:rPr>
          <w:rFonts w:ascii="Baskerville" w:hAnsi="Baskerville"/>
          <w:b/>
          <w:bCs/>
        </w:rPr>
        <w:t>Prof. Paycha:</w:t>
      </w:r>
      <w:r>
        <w:rPr>
          <w:rFonts w:ascii="Baskerville" w:hAnsi="Baskerville"/>
        </w:rPr>
        <w:t xml:space="preserve"> Sicherlich ei</w:t>
      </w:r>
      <w:r w:rsidR="0085049B" w:rsidRPr="00A11C5D">
        <w:rPr>
          <w:rFonts w:ascii="Baskerville" w:hAnsi="Baskerville"/>
        </w:rPr>
        <w:t xml:space="preserve">ne </w:t>
      </w:r>
      <w:r>
        <w:rPr>
          <w:rFonts w:ascii="Baskerville" w:hAnsi="Baskerville"/>
        </w:rPr>
        <w:t xml:space="preserve">schöne </w:t>
      </w:r>
      <w:r w:rsidR="0085049B" w:rsidRPr="00A11C5D">
        <w:rPr>
          <w:rFonts w:ascii="Baskerville" w:hAnsi="Baskerville"/>
        </w:rPr>
        <w:t xml:space="preserve">Dynamik. </w:t>
      </w:r>
      <w:r>
        <w:rPr>
          <w:rFonts w:ascii="Baskerville" w:hAnsi="Baskerville"/>
        </w:rPr>
        <w:t>Vielen Dank!</w:t>
      </w:r>
      <w:r>
        <w:rPr>
          <w:rFonts w:ascii="Baskerville" w:hAnsi="Baskerville"/>
        </w:rPr>
        <w:br/>
      </w:r>
      <w:r>
        <w:rPr>
          <w:rFonts w:ascii="Baskerville" w:hAnsi="Baskerville"/>
        </w:rPr>
        <w:br/>
      </w:r>
      <w:r w:rsidRPr="00A11C5D">
        <w:rPr>
          <w:rFonts w:ascii="Baskerville" w:hAnsi="Baskerville"/>
          <w:b/>
          <w:bCs/>
        </w:rPr>
        <w:t>Prof. Banse und Prof. Büttner:</w:t>
      </w:r>
      <w:r>
        <w:rPr>
          <w:rFonts w:ascii="Baskerville" w:hAnsi="Baskerville"/>
        </w:rPr>
        <w:t xml:space="preserve"> Gerne. </w:t>
      </w:r>
    </w:p>
    <w:sectPr w:rsidR="003039C7" w:rsidRPr="00A11C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askerville">
    <w:panose1 w:val="02020502070401020303"/>
    <w:charset w:val="00"/>
    <w:family w:val="roman"/>
    <w:pitch w:val="variable"/>
    <w:sig w:usb0="80000067" w:usb1="02000000"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5A11A7"/>
    <w:multiLevelType w:val="hybridMultilevel"/>
    <w:tmpl w:val="DB6C7998"/>
    <w:lvl w:ilvl="0" w:tplc="0DF6E2D0">
      <w:start w:val="1"/>
      <w:numFmt w:val="bullet"/>
      <w:lvlText w:val="-"/>
      <w:lvlJc w:val="left"/>
      <w:pPr>
        <w:ind w:left="720" w:hanging="360"/>
      </w:pPr>
      <w:rPr>
        <w:rFonts w:ascii="Baskerville" w:eastAsiaTheme="minorHAnsi" w:hAnsi="Baskervill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43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9B"/>
    <w:rsid w:val="00015A27"/>
    <w:rsid w:val="0003297A"/>
    <w:rsid w:val="00037F8B"/>
    <w:rsid w:val="000926E0"/>
    <w:rsid w:val="000F10A4"/>
    <w:rsid w:val="001051F6"/>
    <w:rsid w:val="00106ACB"/>
    <w:rsid w:val="00110247"/>
    <w:rsid w:val="001B1B87"/>
    <w:rsid w:val="001B5150"/>
    <w:rsid w:val="002472D6"/>
    <w:rsid w:val="0028237B"/>
    <w:rsid w:val="002C5F20"/>
    <w:rsid w:val="003039C7"/>
    <w:rsid w:val="003C6031"/>
    <w:rsid w:val="003D1BDF"/>
    <w:rsid w:val="003F34D1"/>
    <w:rsid w:val="00430AF7"/>
    <w:rsid w:val="0045049C"/>
    <w:rsid w:val="004A49B5"/>
    <w:rsid w:val="00507222"/>
    <w:rsid w:val="005D348C"/>
    <w:rsid w:val="0061406C"/>
    <w:rsid w:val="006E0DD8"/>
    <w:rsid w:val="00733DC3"/>
    <w:rsid w:val="0078603A"/>
    <w:rsid w:val="007C5986"/>
    <w:rsid w:val="00812652"/>
    <w:rsid w:val="0085049B"/>
    <w:rsid w:val="009F5987"/>
    <w:rsid w:val="00A11C5D"/>
    <w:rsid w:val="00A71AD0"/>
    <w:rsid w:val="00A73AD4"/>
    <w:rsid w:val="00B150C0"/>
    <w:rsid w:val="00B50474"/>
    <w:rsid w:val="00B563FF"/>
    <w:rsid w:val="00B92437"/>
    <w:rsid w:val="00BB1E90"/>
    <w:rsid w:val="00C422DD"/>
    <w:rsid w:val="00C475D8"/>
    <w:rsid w:val="00C66027"/>
    <w:rsid w:val="00C84FB4"/>
    <w:rsid w:val="00D71CA1"/>
    <w:rsid w:val="00DA23B8"/>
    <w:rsid w:val="00E41548"/>
    <w:rsid w:val="00F65CA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0E12F"/>
  <w15:chartTrackingRefBased/>
  <w15:docId w15:val="{25357107-EE98-FB4D-A007-F3FA54C1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de-DE"/>
    </w:rPr>
  </w:style>
  <w:style w:type="paragraph" w:styleId="Heading1">
    <w:name w:val="heading 1"/>
    <w:basedOn w:val="Normal"/>
    <w:next w:val="Normal"/>
    <w:link w:val="Heading1Char"/>
    <w:uiPriority w:val="9"/>
    <w:qFormat/>
    <w:rsid w:val="00850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4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4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4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4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4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4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4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49B"/>
    <w:rPr>
      <w:rFonts w:asciiTheme="majorHAnsi" w:eastAsiaTheme="majorEastAsia" w:hAnsiTheme="majorHAnsi" w:cstheme="majorBidi"/>
      <w:noProof/>
      <w:color w:val="0F4761" w:themeColor="accent1" w:themeShade="BF"/>
      <w:sz w:val="40"/>
      <w:szCs w:val="40"/>
      <w:lang w:val="de-DE"/>
    </w:rPr>
  </w:style>
  <w:style w:type="character" w:customStyle="1" w:styleId="Heading2Char">
    <w:name w:val="Heading 2 Char"/>
    <w:basedOn w:val="DefaultParagraphFont"/>
    <w:link w:val="Heading2"/>
    <w:uiPriority w:val="9"/>
    <w:semiHidden/>
    <w:rsid w:val="0085049B"/>
    <w:rPr>
      <w:rFonts w:asciiTheme="majorHAnsi" w:eastAsiaTheme="majorEastAsia" w:hAnsiTheme="majorHAnsi" w:cstheme="majorBidi"/>
      <w:noProof/>
      <w:color w:val="0F4761" w:themeColor="accent1" w:themeShade="BF"/>
      <w:sz w:val="32"/>
      <w:szCs w:val="32"/>
      <w:lang w:val="de-DE"/>
    </w:rPr>
  </w:style>
  <w:style w:type="character" w:customStyle="1" w:styleId="Heading3Char">
    <w:name w:val="Heading 3 Char"/>
    <w:basedOn w:val="DefaultParagraphFont"/>
    <w:link w:val="Heading3"/>
    <w:uiPriority w:val="9"/>
    <w:semiHidden/>
    <w:rsid w:val="0085049B"/>
    <w:rPr>
      <w:rFonts w:eastAsiaTheme="majorEastAsia" w:cstheme="majorBidi"/>
      <w:noProof/>
      <w:color w:val="0F4761" w:themeColor="accent1" w:themeShade="BF"/>
      <w:sz w:val="28"/>
      <w:szCs w:val="28"/>
      <w:lang w:val="de-DE"/>
    </w:rPr>
  </w:style>
  <w:style w:type="character" w:customStyle="1" w:styleId="Heading4Char">
    <w:name w:val="Heading 4 Char"/>
    <w:basedOn w:val="DefaultParagraphFont"/>
    <w:link w:val="Heading4"/>
    <w:uiPriority w:val="9"/>
    <w:semiHidden/>
    <w:rsid w:val="0085049B"/>
    <w:rPr>
      <w:rFonts w:eastAsiaTheme="majorEastAsia" w:cstheme="majorBidi"/>
      <w:i/>
      <w:iCs/>
      <w:noProof/>
      <w:color w:val="0F4761" w:themeColor="accent1" w:themeShade="BF"/>
      <w:lang w:val="de-DE"/>
    </w:rPr>
  </w:style>
  <w:style w:type="character" w:customStyle="1" w:styleId="Heading5Char">
    <w:name w:val="Heading 5 Char"/>
    <w:basedOn w:val="DefaultParagraphFont"/>
    <w:link w:val="Heading5"/>
    <w:uiPriority w:val="9"/>
    <w:semiHidden/>
    <w:rsid w:val="0085049B"/>
    <w:rPr>
      <w:rFonts w:eastAsiaTheme="majorEastAsia" w:cstheme="majorBidi"/>
      <w:noProof/>
      <w:color w:val="0F4761" w:themeColor="accent1" w:themeShade="BF"/>
      <w:lang w:val="de-DE"/>
    </w:rPr>
  </w:style>
  <w:style w:type="character" w:customStyle="1" w:styleId="Heading6Char">
    <w:name w:val="Heading 6 Char"/>
    <w:basedOn w:val="DefaultParagraphFont"/>
    <w:link w:val="Heading6"/>
    <w:uiPriority w:val="9"/>
    <w:semiHidden/>
    <w:rsid w:val="0085049B"/>
    <w:rPr>
      <w:rFonts w:eastAsiaTheme="majorEastAsia" w:cstheme="majorBidi"/>
      <w:i/>
      <w:iCs/>
      <w:noProof/>
      <w:color w:val="595959" w:themeColor="text1" w:themeTint="A6"/>
      <w:lang w:val="de-DE"/>
    </w:rPr>
  </w:style>
  <w:style w:type="character" w:customStyle="1" w:styleId="Heading7Char">
    <w:name w:val="Heading 7 Char"/>
    <w:basedOn w:val="DefaultParagraphFont"/>
    <w:link w:val="Heading7"/>
    <w:uiPriority w:val="9"/>
    <w:semiHidden/>
    <w:rsid w:val="0085049B"/>
    <w:rPr>
      <w:rFonts w:eastAsiaTheme="majorEastAsia" w:cstheme="majorBidi"/>
      <w:noProof/>
      <w:color w:val="595959" w:themeColor="text1" w:themeTint="A6"/>
      <w:lang w:val="de-DE"/>
    </w:rPr>
  </w:style>
  <w:style w:type="character" w:customStyle="1" w:styleId="Heading8Char">
    <w:name w:val="Heading 8 Char"/>
    <w:basedOn w:val="DefaultParagraphFont"/>
    <w:link w:val="Heading8"/>
    <w:uiPriority w:val="9"/>
    <w:semiHidden/>
    <w:rsid w:val="0085049B"/>
    <w:rPr>
      <w:rFonts w:eastAsiaTheme="majorEastAsia" w:cstheme="majorBidi"/>
      <w:i/>
      <w:iCs/>
      <w:noProof/>
      <w:color w:val="272727" w:themeColor="text1" w:themeTint="D8"/>
      <w:lang w:val="de-DE"/>
    </w:rPr>
  </w:style>
  <w:style w:type="character" w:customStyle="1" w:styleId="Heading9Char">
    <w:name w:val="Heading 9 Char"/>
    <w:basedOn w:val="DefaultParagraphFont"/>
    <w:link w:val="Heading9"/>
    <w:uiPriority w:val="9"/>
    <w:semiHidden/>
    <w:rsid w:val="0085049B"/>
    <w:rPr>
      <w:rFonts w:eastAsiaTheme="majorEastAsia" w:cstheme="majorBidi"/>
      <w:noProof/>
      <w:color w:val="272727" w:themeColor="text1" w:themeTint="D8"/>
      <w:lang w:val="de-DE"/>
    </w:rPr>
  </w:style>
  <w:style w:type="paragraph" w:styleId="Title">
    <w:name w:val="Title"/>
    <w:basedOn w:val="Normal"/>
    <w:next w:val="Normal"/>
    <w:link w:val="TitleChar"/>
    <w:uiPriority w:val="10"/>
    <w:qFormat/>
    <w:rsid w:val="008504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49B"/>
    <w:rPr>
      <w:rFonts w:asciiTheme="majorHAnsi" w:eastAsiaTheme="majorEastAsia" w:hAnsiTheme="majorHAnsi" w:cstheme="majorBidi"/>
      <w:noProof/>
      <w:spacing w:val="-10"/>
      <w:kern w:val="28"/>
      <w:sz w:val="56"/>
      <w:szCs w:val="56"/>
      <w:lang w:val="de-DE"/>
    </w:rPr>
  </w:style>
  <w:style w:type="paragraph" w:styleId="Subtitle">
    <w:name w:val="Subtitle"/>
    <w:basedOn w:val="Normal"/>
    <w:next w:val="Normal"/>
    <w:link w:val="SubtitleChar"/>
    <w:uiPriority w:val="11"/>
    <w:qFormat/>
    <w:rsid w:val="008504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49B"/>
    <w:rPr>
      <w:rFonts w:eastAsiaTheme="majorEastAsia" w:cstheme="majorBidi"/>
      <w:noProof/>
      <w:color w:val="595959" w:themeColor="text1" w:themeTint="A6"/>
      <w:spacing w:val="15"/>
      <w:sz w:val="28"/>
      <w:szCs w:val="28"/>
      <w:lang w:val="de-DE"/>
    </w:rPr>
  </w:style>
  <w:style w:type="paragraph" w:styleId="Quote">
    <w:name w:val="Quote"/>
    <w:basedOn w:val="Normal"/>
    <w:next w:val="Normal"/>
    <w:link w:val="QuoteChar"/>
    <w:uiPriority w:val="29"/>
    <w:qFormat/>
    <w:rsid w:val="008504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049B"/>
    <w:rPr>
      <w:i/>
      <w:iCs/>
      <w:noProof/>
      <w:color w:val="404040" w:themeColor="text1" w:themeTint="BF"/>
      <w:lang w:val="de-DE"/>
    </w:rPr>
  </w:style>
  <w:style w:type="paragraph" w:styleId="ListParagraph">
    <w:name w:val="List Paragraph"/>
    <w:basedOn w:val="Normal"/>
    <w:uiPriority w:val="34"/>
    <w:qFormat/>
    <w:rsid w:val="0085049B"/>
    <w:pPr>
      <w:ind w:left="720"/>
      <w:contextualSpacing/>
    </w:pPr>
  </w:style>
  <w:style w:type="character" w:styleId="IntenseEmphasis">
    <w:name w:val="Intense Emphasis"/>
    <w:basedOn w:val="DefaultParagraphFont"/>
    <w:uiPriority w:val="21"/>
    <w:qFormat/>
    <w:rsid w:val="0085049B"/>
    <w:rPr>
      <w:i/>
      <w:iCs/>
      <w:color w:val="0F4761" w:themeColor="accent1" w:themeShade="BF"/>
    </w:rPr>
  </w:style>
  <w:style w:type="paragraph" w:styleId="IntenseQuote">
    <w:name w:val="Intense Quote"/>
    <w:basedOn w:val="Normal"/>
    <w:next w:val="Normal"/>
    <w:link w:val="IntenseQuoteChar"/>
    <w:uiPriority w:val="30"/>
    <w:qFormat/>
    <w:rsid w:val="00850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49B"/>
    <w:rPr>
      <w:i/>
      <w:iCs/>
      <w:noProof/>
      <w:color w:val="0F4761" w:themeColor="accent1" w:themeShade="BF"/>
      <w:lang w:val="de-DE"/>
    </w:rPr>
  </w:style>
  <w:style w:type="character" w:styleId="IntenseReference">
    <w:name w:val="Intense Reference"/>
    <w:basedOn w:val="DefaultParagraphFont"/>
    <w:uiPriority w:val="32"/>
    <w:qFormat/>
    <w:rsid w:val="0085049B"/>
    <w:rPr>
      <w:b/>
      <w:bCs/>
      <w:smallCaps/>
      <w:color w:val="0F4761" w:themeColor="accent1" w:themeShade="BF"/>
      <w:spacing w:val="5"/>
    </w:rPr>
  </w:style>
  <w:style w:type="paragraph" w:styleId="NormalWeb">
    <w:name w:val="Normal (Web)"/>
    <w:basedOn w:val="Normal"/>
    <w:uiPriority w:val="99"/>
    <w:semiHidden/>
    <w:unhideWhenUsed/>
    <w:rsid w:val="00D71CA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42976">
      <w:bodyDiv w:val="1"/>
      <w:marLeft w:val="0"/>
      <w:marRight w:val="0"/>
      <w:marTop w:val="0"/>
      <w:marBottom w:val="0"/>
      <w:divBdr>
        <w:top w:val="none" w:sz="0" w:space="0" w:color="auto"/>
        <w:left w:val="none" w:sz="0" w:space="0" w:color="auto"/>
        <w:bottom w:val="none" w:sz="0" w:space="0" w:color="auto"/>
        <w:right w:val="none" w:sz="0" w:space="0" w:color="auto"/>
      </w:divBdr>
      <w:divsChild>
        <w:div w:id="1847820172">
          <w:marLeft w:val="0"/>
          <w:marRight w:val="0"/>
          <w:marTop w:val="0"/>
          <w:marBottom w:val="0"/>
          <w:divBdr>
            <w:top w:val="none" w:sz="0" w:space="0" w:color="auto"/>
            <w:left w:val="none" w:sz="0" w:space="0" w:color="auto"/>
            <w:bottom w:val="none" w:sz="0" w:space="0" w:color="auto"/>
            <w:right w:val="none" w:sz="0" w:space="0" w:color="auto"/>
          </w:divBdr>
          <w:divsChild>
            <w:div w:id="1209145101">
              <w:marLeft w:val="0"/>
              <w:marRight w:val="0"/>
              <w:marTop w:val="0"/>
              <w:marBottom w:val="0"/>
              <w:divBdr>
                <w:top w:val="none" w:sz="0" w:space="0" w:color="auto"/>
                <w:left w:val="none" w:sz="0" w:space="0" w:color="auto"/>
                <w:bottom w:val="none" w:sz="0" w:space="0" w:color="auto"/>
                <w:right w:val="none" w:sz="0" w:space="0" w:color="auto"/>
              </w:divBdr>
              <w:divsChild>
                <w:div w:id="1020396693">
                  <w:marLeft w:val="0"/>
                  <w:marRight w:val="0"/>
                  <w:marTop w:val="0"/>
                  <w:marBottom w:val="0"/>
                  <w:divBdr>
                    <w:top w:val="none" w:sz="0" w:space="0" w:color="auto"/>
                    <w:left w:val="none" w:sz="0" w:space="0" w:color="auto"/>
                    <w:bottom w:val="none" w:sz="0" w:space="0" w:color="auto"/>
                    <w:right w:val="none" w:sz="0" w:space="0" w:color="auto"/>
                  </w:divBdr>
                  <w:divsChild>
                    <w:div w:id="18070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440847">
          <w:marLeft w:val="0"/>
          <w:marRight w:val="0"/>
          <w:marTop w:val="0"/>
          <w:marBottom w:val="0"/>
          <w:divBdr>
            <w:top w:val="none" w:sz="0" w:space="0" w:color="auto"/>
            <w:left w:val="none" w:sz="0" w:space="0" w:color="auto"/>
            <w:bottom w:val="none" w:sz="0" w:space="0" w:color="auto"/>
            <w:right w:val="none" w:sz="0" w:space="0" w:color="auto"/>
          </w:divBdr>
          <w:divsChild>
            <w:div w:id="33046961">
              <w:marLeft w:val="0"/>
              <w:marRight w:val="0"/>
              <w:marTop w:val="0"/>
              <w:marBottom w:val="0"/>
              <w:divBdr>
                <w:top w:val="none" w:sz="0" w:space="0" w:color="auto"/>
                <w:left w:val="none" w:sz="0" w:space="0" w:color="auto"/>
                <w:bottom w:val="none" w:sz="0" w:space="0" w:color="auto"/>
                <w:right w:val="none" w:sz="0" w:space="0" w:color="auto"/>
              </w:divBdr>
              <w:divsChild>
                <w:div w:id="1456412887">
                  <w:marLeft w:val="0"/>
                  <w:marRight w:val="0"/>
                  <w:marTop w:val="0"/>
                  <w:marBottom w:val="0"/>
                  <w:divBdr>
                    <w:top w:val="none" w:sz="0" w:space="0" w:color="auto"/>
                    <w:left w:val="none" w:sz="0" w:space="0" w:color="auto"/>
                    <w:bottom w:val="none" w:sz="0" w:space="0" w:color="auto"/>
                    <w:right w:val="none" w:sz="0" w:space="0" w:color="auto"/>
                  </w:divBdr>
                  <w:divsChild>
                    <w:div w:id="9847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48737">
      <w:bodyDiv w:val="1"/>
      <w:marLeft w:val="0"/>
      <w:marRight w:val="0"/>
      <w:marTop w:val="0"/>
      <w:marBottom w:val="0"/>
      <w:divBdr>
        <w:top w:val="none" w:sz="0" w:space="0" w:color="auto"/>
        <w:left w:val="none" w:sz="0" w:space="0" w:color="auto"/>
        <w:bottom w:val="none" w:sz="0" w:space="0" w:color="auto"/>
        <w:right w:val="none" w:sz="0" w:space="0" w:color="auto"/>
      </w:divBdr>
    </w:div>
    <w:div w:id="135493064">
      <w:bodyDiv w:val="1"/>
      <w:marLeft w:val="0"/>
      <w:marRight w:val="0"/>
      <w:marTop w:val="0"/>
      <w:marBottom w:val="0"/>
      <w:divBdr>
        <w:top w:val="none" w:sz="0" w:space="0" w:color="auto"/>
        <w:left w:val="none" w:sz="0" w:space="0" w:color="auto"/>
        <w:bottom w:val="none" w:sz="0" w:space="0" w:color="auto"/>
        <w:right w:val="none" w:sz="0" w:space="0" w:color="auto"/>
      </w:divBdr>
    </w:div>
    <w:div w:id="163517640">
      <w:bodyDiv w:val="1"/>
      <w:marLeft w:val="0"/>
      <w:marRight w:val="0"/>
      <w:marTop w:val="0"/>
      <w:marBottom w:val="0"/>
      <w:divBdr>
        <w:top w:val="none" w:sz="0" w:space="0" w:color="auto"/>
        <w:left w:val="none" w:sz="0" w:space="0" w:color="auto"/>
        <w:bottom w:val="none" w:sz="0" w:space="0" w:color="auto"/>
        <w:right w:val="none" w:sz="0" w:space="0" w:color="auto"/>
      </w:divBdr>
    </w:div>
    <w:div w:id="188571090">
      <w:bodyDiv w:val="1"/>
      <w:marLeft w:val="0"/>
      <w:marRight w:val="0"/>
      <w:marTop w:val="0"/>
      <w:marBottom w:val="0"/>
      <w:divBdr>
        <w:top w:val="none" w:sz="0" w:space="0" w:color="auto"/>
        <w:left w:val="none" w:sz="0" w:space="0" w:color="auto"/>
        <w:bottom w:val="none" w:sz="0" w:space="0" w:color="auto"/>
        <w:right w:val="none" w:sz="0" w:space="0" w:color="auto"/>
      </w:divBdr>
    </w:div>
    <w:div w:id="213079359">
      <w:bodyDiv w:val="1"/>
      <w:marLeft w:val="0"/>
      <w:marRight w:val="0"/>
      <w:marTop w:val="0"/>
      <w:marBottom w:val="0"/>
      <w:divBdr>
        <w:top w:val="none" w:sz="0" w:space="0" w:color="auto"/>
        <w:left w:val="none" w:sz="0" w:space="0" w:color="auto"/>
        <w:bottom w:val="none" w:sz="0" w:space="0" w:color="auto"/>
        <w:right w:val="none" w:sz="0" w:space="0" w:color="auto"/>
      </w:divBdr>
    </w:div>
    <w:div w:id="224293663">
      <w:bodyDiv w:val="1"/>
      <w:marLeft w:val="0"/>
      <w:marRight w:val="0"/>
      <w:marTop w:val="0"/>
      <w:marBottom w:val="0"/>
      <w:divBdr>
        <w:top w:val="none" w:sz="0" w:space="0" w:color="auto"/>
        <w:left w:val="none" w:sz="0" w:space="0" w:color="auto"/>
        <w:bottom w:val="none" w:sz="0" w:space="0" w:color="auto"/>
        <w:right w:val="none" w:sz="0" w:space="0" w:color="auto"/>
      </w:divBdr>
    </w:div>
    <w:div w:id="249235994">
      <w:bodyDiv w:val="1"/>
      <w:marLeft w:val="0"/>
      <w:marRight w:val="0"/>
      <w:marTop w:val="0"/>
      <w:marBottom w:val="0"/>
      <w:divBdr>
        <w:top w:val="none" w:sz="0" w:space="0" w:color="auto"/>
        <w:left w:val="none" w:sz="0" w:space="0" w:color="auto"/>
        <w:bottom w:val="none" w:sz="0" w:space="0" w:color="auto"/>
        <w:right w:val="none" w:sz="0" w:space="0" w:color="auto"/>
      </w:divBdr>
    </w:div>
    <w:div w:id="275329505">
      <w:bodyDiv w:val="1"/>
      <w:marLeft w:val="0"/>
      <w:marRight w:val="0"/>
      <w:marTop w:val="0"/>
      <w:marBottom w:val="0"/>
      <w:divBdr>
        <w:top w:val="none" w:sz="0" w:space="0" w:color="auto"/>
        <w:left w:val="none" w:sz="0" w:space="0" w:color="auto"/>
        <w:bottom w:val="none" w:sz="0" w:space="0" w:color="auto"/>
        <w:right w:val="none" w:sz="0" w:space="0" w:color="auto"/>
      </w:divBdr>
    </w:div>
    <w:div w:id="335307647">
      <w:bodyDiv w:val="1"/>
      <w:marLeft w:val="0"/>
      <w:marRight w:val="0"/>
      <w:marTop w:val="0"/>
      <w:marBottom w:val="0"/>
      <w:divBdr>
        <w:top w:val="none" w:sz="0" w:space="0" w:color="auto"/>
        <w:left w:val="none" w:sz="0" w:space="0" w:color="auto"/>
        <w:bottom w:val="none" w:sz="0" w:space="0" w:color="auto"/>
        <w:right w:val="none" w:sz="0" w:space="0" w:color="auto"/>
      </w:divBdr>
    </w:div>
    <w:div w:id="354961317">
      <w:bodyDiv w:val="1"/>
      <w:marLeft w:val="0"/>
      <w:marRight w:val="0"/>
      <w:marTop w:val="0"/>
      <w:marBottom w:val="0"/>
      <w:divBdr>
        <w:top w:val="none" w:sz="0" w:space="0" w:color="auto"/>
        <w:left w:val="none" w:sz="0" w:space="0" w:color="auto"/>
        <w:bottom w:val="none" w:sz="0" w:space="0" w:color="auto"/>
        <w:right w:val="none" w:sz="0" w:space="0" w:color="auto"/>
      </w:divBdr>
    </w:div>
    <w:div w:id="368381872">
      <w:bodyDiv w:val="1"/>
      <w:marLeft w:val="0"/>
      <w:marRight w:val="0"/>
      <w:marTop w:val="0"/>
      <w:marBottom w:val="0"/>
      <w:divBdr>
        <w:top w:val="none" w:sz="0" w:space="0" w:color="auto"/>
        <w:left w:val="none" w:sz="0" w:space="0" w:color="auto"/>
        <w:bottom w:val="none" w:sz="0" w:space="0" w:color="auto"/>
        <w:right w:val="none" w:sz="0" w:space="0" w:color="auto"/>
      </w:divBdr>
    </w:div>
    <w:div w:id="378940885">
      <w:bodyDiv w:val="1"/>
      <w:marLeft w:val="0"/>
      <w:marRight w:val="0"/>
      <w:marTop w:val="0"/>
      <w:marBottom w:val="0"/>
      <w:divBdr>
        <w:top w:val="none" w:sz="0" w:space="0" w:color="auto"/>
        <w:left w:val="none" w:sz="0" w:space="0" w:color="auto"/>
        <w:bottom w:val="none" w:sz="0" w:space="0" w:color="auto"/>
        <w:right w:val="none" w:sz="0" w:space="0" w:color="auto"/>
      </w:divBdr>
    </w:div>
    <w:div w:id="390229285">
      <w:bodyDiv w:val="1"/>
      <w:marLeft w:val="0"/>
      <w:marRight w:val="0"/>
      <w:marTop w:val="0"/>
      <w:marBottom w:val="0"/>
      <w:divBdr>
        <w:top w:val="none" w:sz="0" w:space="0" w:color="auto"/>
        <w:left w:val="none" w:sz="0" w:space="0" w:color="auto"/>
        <w:bottom w:val="none" w:sz="0" w:space="0" w:color="auto"/>
        <w:right w:val="none" w:sz="0" w:space="0" w:color="auto"/>
      </w:divBdr>
    </w:div>
    <w:div w:id="393772729">
      <w:bodyDiv w:val="1"/>
      <w:marLeft w:val="0"/>
      <w:marRight w:val="0"/>
      <w:marTop w:val="0"/>
      <w:marBottom w:val="0"/>
      <w:divBdr>
        <w:top w:val="none" w:sz="0" w:space="0" w:color="auto"/>
        <w:left w:val="none" w:sz="0" w:space="0" w:color="auto"/>
        <w:bottom w:val="none" w:sz="0" w:space="0" w:color="auto"/>
        <w:right w:val="none" w:sz="0" w:space="0" w:color="auto"/>
      </w:divBdr>
    </w:div>
    <w:div w:id="396588592">
      <w:bodyDiv w:val="1"/>
      <w:marLeft w:val="0"/>
      <w:marRight w:val="0"/>
      <w:marTop w:val="0"/>
      <w:marBottom w:val="0"/>
      <w:divBdr>
        <w:top w:val="none" w:sz="0" w:space="0" w:color="auto"/>
        <w:left w:val="none" w:sz="0" w:space="0" w:color="auto"/>
        <w:bottom w:val="none" w:sz="0" w:space="0" w:color="auto"/>
        <w:right w:val="none" w:sz="0" w:space="0" w:color="auto"/>
      </w:divBdr>
      <w:divsChild>
        <w:div w:id="1673406973">
          <w:marLeft w:val="0"/>
          <w:marRight w:val="0"/>
          <w:marTop w:val="0"/>
          <w:marBottom w:val="0"/>
          <w:divBdr>
            <w:top w:val="none" w:sz="0" w:space="0" w:color="auto"/>
            <w:left w:val="none" w:sz="0" w:space="0" w:color="auto"/>
            <w:bottom w:val="none" w:sz="0" w:space="0" w:color="auto"/>
            <w:right w:val="none" w:sz="0" w:space="0" w:color="auto"/>
          </w:divBdr>
          <w:divsChild>
            <w:div w:id="1823498052">
              <w:marLeft w:val="0"/>
              <w:marRight w:val="0"/>
              <w:marTop w:val="0"/>
              <w:marBottom w:val="0"/>
              <w:divBdr>
                <w:top w:val="none" w:sz="0" w:space="0" w:color="auto"/>
                <w:left w:val="none" w:sz="0" w:space="0" w:color="auto"/>
                <w:bottom w:val="none" w:sz="0" w:space="0" w:color="auto"/>
                <w:right w:val="none" w:sz="0" w:space="0" w:color="auto"/>
              </w:divBdr>
              <w:divsChild>
                <w:div w:id="732779372">
                  <w:marLeft w:val="0"/>
                  <w:marRight w:val="0"/>
                  <w:marTop w:val="0"/>
                  <w:marBottom w:val="0"/>
                  <w:divBdr>
                    <w:top w:val="none" w:sz="0" w:space="0" w:color="auto"/>
                    <w:left w:val="none" w:sz="0" w:space="0" w:color="auto"/>
                    <w:bottom w:val="none" w:sz="0" w:space="0" w:color="auto"/>
                    <w:right w:val="none" w:sz="0" w:space="0" w:color="auto"/>
                  </w:divBdr>
                  <w:divsChild>
                    <w:div w:id="72367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40618">
          <w:marLeft w:val="0"/>
          <w:marRight w:val="0"/>
          <w:marTop w:val="0"/>
          <w:marBottom w:val="0"/>
          <w:divBdr>
            <w:top w:val="none" w:sz="0" w:space="0" w:color="auto"/>
            <w:left w:val="none" w:sz="0" w:space="0" w:color="auto"/>
            <w:bottom w:val="none" w:sz="0" w:space="0" w:color="auto"/>
            <w:right w:val="none" w:sz="0" w:space="0" w:color="auto"/>
          </w:divBdr>
          <w:divsChild>
            <w:div w:id="47925131">
              <w:marLeft w:val="0"/>
              <w:marRight w:val="0"/>
              <w:marTop w:val="0"/>
              <w:marBottom w:val="0"/>
              <w:divBdr>
                <w:top w:val="none" w:sz="0" w:space="0" w:color="auto"/>
                <w:left w:val="none" w:sz="0" w:space="0" w:color="auto"/>
                <w:bottom w:val="none" w:sz="0" w:space="0" w:color="auto"/>
                <w:right w:val="none" w:sz="0" w:space="0" w:color="auto"/>
              </w:divBdr>
              <w:divsChild>
                <w:div w:id="903756667">
                  <w:marLeft w:val="0"/>
                  <w:marRight w:val="0"/>
                  <w:marTop w:val="0"/>
                  <w:marBottom w:val="0"/>
                  <w:divBdr>
                    <w:top w:val="none" w:sz="0" w:space="0" w:color="auto"/>
                    <w:left w:val="none" w:sz="0" w:space="0" w:color="auto"/>
                    <w:bottom w:val="none" w:sz="0" w:space="0" w:color="auto"/>
                    <w:right w:val="none" w:sz="0" w:space="0" w:color="auto"/>
                  </w:divBdr>
                  <w:divsChild>
                    <w:div w:id="142318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125522">
      <w:bodyDiv w:val="1"/>
      <w:marLeft w:val="0"/>
      <w:marRight w:val="0"/>
      <w:marTop w:val="0"/>
      <w:marBottom w:val="0"/>
      <w:divBdr>
        <w:top w:val="none" w:sz="0" w:space="0" w:color="auto"/>
        <w:left w:val="none" w:sz="0" w:space="0" w:color="auto"/>
        <w:bottom w:val="none" w:sz="0" w:space="0" w:color="auto"/>
        <w:right w:val="none" w:sz="0" w:space="0" w:color="auto"/>
      </w:divBdr>
      <w:divsChild>
        <w:div w:id="2033408717">
          <w:marLeft w:val="0"/>
          <w:marRight w:val="0"/>
          <w:marTop w:val="0"/>
          <w:marBottom w:val="0"/>
          <w:divBdr>
            <w:top w:val="none" w:sz="0" w:space="0" w:color="auto"/>
            <w:left w:val="none" w:sz="0" w:space="0" w:color="auto"/>
            <w:bottom w:val="none" w:sz="0" w:space="0" w:color="auto"/>
            <w:right w:val="none" w:sz="0" w:space="0" w:color="auto"/>
          </w:divBdr>
          <w:divsChild>
            <w:div w:id="779422774">
              <w:marLeft w:val="0"/>
              <w:marRight w:val="0"/>
              <w:marTop w:val="0"/>
              <w:marBottom w:val="0"/>
              <w:divBdr>
                <w:top w:val="none" w:sz="0" w:space="0" w:color="auto"/>
                <w:left w:val="none" w:sz="0" w:space="0" w:color="auto"/>
                <w:bottom w:val="none" w:sz="0" w:space="0" w:color="auto"/>
                <w:right w:val="none" w:sz="0" w:space="0" w:color="auto"/>
              </w:divBdr>
              <w:divsChild>
                <w:div w:id="2029333925">
                  <w:marLeft w:val="0"/>
                  <w:marRight w:val="0"/>
                  <w:marTop w:val="0"/>
                  <w:marBottom w:val="0"/>
                  <w:divBdr>
                    <w:top w:val="none" w:sz="0" w:space="0" w:color="auto"/>
                    <w:left w:val="none" w:sz="0" w:space="0" w:color="auto"/>
                    <w:bottom w:val="none" w:sz="0" w:space="0" w:color="auto"/>
                    <w:right w:val="none" w:sz="0" w:space="0" w:color="auto"/>
                  </w:divBdr>
                  <w:divsChild>
                    <w:div w:id="18181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94812">
          <w:marLeft w:val="0"/>
          <w:marRight w:val="0"/>
          <w:marTop w:val="0"/>
          <w:marBottom w:val="0"/>
          <w:divBdr>
            <w:top w:val="none" w:sz="0" w:space="0" w:color="auto"/>
            <w:left w:val="none" w:sz="0" w:space="0" w:color="auto"/>
            <w:bottom w:val="none" w:sz="0" w:space="0" w:color="auto"/>
            <w:right w:val="none" w:sz="0" w:space="0" w:color="auto"/>
          </w:divBdr>
          <w:divsChild>
            <w:div w:id="1606962333">
              <w:marLeft w:val="0"/>
              <w:marRight w:val="0"/>
              <w:marTop w:val="0"/>
              <w:marBottom w:val="0"/>
              <w:divBdr>
                <w:top w:val="none" w:sz="0" w:space="0" w:color="auto"/>
                <w:left w:val="none" w:sz="0" w:space="0" w:color="auto"/>
                <w:bottom w:val="none" w:sz="0" w:space="0" w:color="auto"/>
                <w:right w:val="none" w:sz="0" w:space="0" w:color="auto"/>
              </w:divBdr>
              <w:divsChild>
                <w:div w:id="1108281210">
                  <w:marLeft w:val="0"/>
                  <w:marRight w:val="0"/>
                  <w:marTop w:val="0"/>
                  <w:marBottom w:val="0"/>
                  <w:divBdr>
                    <w:top w:val="none" w:sz="0" w:space="0" w:color="auto"/>
                    <w:left w:val="none" w:sz="0" w:space="0" w:color="auto"/>
                    <w:bottom w:val="none" w:sz="0" w:space="0" w:color="auto"/>
                    <w:right w:val="none" w:sz="0" w:space="0" w:color="auto"/>
                  </w:divBdr>
                  <w:divsChild>
                    <w:div w:id="23004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507198">
      <w:bodyDiv w:val="1"/>
      <w:marLeft w:val="0"/>
      <w:marRight w:val="0"/>
      <w:marTop w:val="0"/>
      <w:marBottom w:val="0"/>
      <w:divBdr>
        <w:top w:val="none" w:sz="0" w:space="0" w:color="auto"/>
        <w:left w:val="none" w:sz="0" w:space="0" w:color="auto"/>
        <w:bottom w:val="none" w:sz="0" w:space="0" w:color="auto"/>
        <w:right w:val="none" w:sz="0" w:space="0" w:color="auto"/>
      </w:divBdr>
    </w:div>
    <w:div w:id="488599994">
      <w:bodyDiv w:val="1"/>
      <w:marLeft w:val="0"/>
      <w:marRight w:val="0"/>
      <w:marTop w:val="0"/>
      <w:marBottom w:val="0"/>
      <w:divBdr>
        <w:top w:val="none" w:sz="0" w:space="0" w:color="auto"/>
        <w:left w:val="none" w:sz="0" w:space="0" w:color="auto"/>
        <w:bottom w:val="none" w:sz="0" w:space="0" w:color="auto"/>
        <w:right w:val="none" w:sz="0" w:space="0" w:color="auto"/>
      </w:divBdr>
    </w:div>
    <w:div w:id="499588415">
      <w:bodyDiv w:val="1"/>
      <w:marLeft w:val="0"/>
      <w:marRight w:val="0"/>
      <w:marTop w:val="0"/>
      <w:marBottom w:val="0"/>
      <w:divBdr>
        <w:top w:val="none" w:sz="0" w:space="0" w:color="auto"/>
        <w:left w:val="none" w:sz="0" w:space="0" w:color="auto"/>
        <w:bottom w:val="none" w:sz="0" w:space="0" w:color="auto"/>
        <w:right w:val="none" w:sz="0" w:space="0" w:color="auto"/>
      </w:divBdr>
    </w:div>
    <w:div w:id="532308357">
      <w:bodyDiv w:val="1"/>
      <w:marLeft w:val="0"/>
      <w:marRight w:val="0"/>
      <w:marTop w:val="0"/>
      <w:marBottom w:val="0"/>
      <w:divBdr>
        <w:top w:val="none" w:sz="0" w:space="0" w:color="auto"/>
        <w:left w:val="none" w:sz="0" w:space="0" w:color="auto"/>
        <w:bottom w:val="none" w:sz="0" w:space="0" w:color="auto"/>
        <w:right w:val="none" w:sz="0" w:space="0" w:color="auto"/>
      </w:divBdr>
    </w:div>
    <w:div w:id="540870595">
      <w:bodyDiv w:val="1"/>
      <w:marLeft w:val="0"/>
      <w:marRight w:val="0"/>
      <w:marTop w:val="0"/>
      <w:marBottom w:val="0"/>
      <w:divBdr>
        <w:top w:val="none" w:sz="0" w:space="0" w:color="auto"/>
        <w:left w:val="none" w:sz="0" w:space="0" w:color="auto"/>
        <w:bottom w:val="none" w:sz="0" w:space="0" w:color="auto"/>
        <w:right w:val="none" w:sz="0" w:space="0" w:color="auto"/>
      </w:divBdr>
    </w:div>
    <w:div w:id="569389814">
      <w:bodyDiv w:val="1"/>
      <w:marLeft w:val="0"/>
      <w:marRight w:val="0"/>
      <w:marTop w:val="0"/>
      <w:marBottom w:val="0"/>
      <w:divBdr>
        <w:top w:val="none" w:sz="0" w:space="0" w:color="auto"/>
        <w:left w:val="none" w:sz="0" w:space="0" w:color="auto"/>
        <w:bottom w:val="none" w:sz="0" w:space="0" w:color="auto"/>
        <w:right w:val="none" w:sz="0" w:space="0" w:color="auto"/>
      </w:divBdr>
    </w:div>
    <w:div w:id="589697661">
      <w:bodyDiv w:val="1"/>
      <w:marLeft w:val="0"/>
      <w:marRight w:val="0"/>
      <w:marTop w:val="0"/>
      <w:marBottom w:val="0"/>
      <w:divBdr>
        <w:top w:val="none" w:sz="0" w:space="0" w:color="auto"/>
        <w:left w:val="none" w:sz="0" w:space="0" w:color="auto"/>
        <w:bottom w:val="none" w:sz="0" w:space="0" w:color="auto"/>
        <w:right w:val="none" w:sz="0" w:space="0" w:color="auto"/>
      </w:divBdr>
    </w:div>
    <w:div w:id="596906464">
      <w:bodyDiv w:val="1"/>
      <w:marLeft w:val="0"/>
      <w:marRight w:val="0"/>
      <w:marTop w:val="0"/>
      <w:marBottom w:val="0"/>
      <w:divBdr>
        <w:top w:val="none" w:sz="0" w:space="0" w:color="auto"/>
        <w:left w:val="none" w:sz="0" w:space="0" w:color="auto"/>
        <w:bottom w:val="none" w:sz="0" w:space="0" w:color="auto"/>
        <w:right w:val="none" w:sz="0" w:space="0" w:color="auto"/>
      </w:divBdr>
    </w:div>
    <w:div w:id="663093952">
      <w:bodyDiv w:val="1"/>
      <w:marLeft w:val="0"/>
      <w:marRight w:val="0"/>
      <w:marTop w:val="0"/>
      <w:marBottom w:val="0"/>
      <w:divBdr>
        <w:top w:val="none" w:sz="0" w:space="0" w:color="auto"/>
        <w:left w:val="none" w:sz="0" w:space="0" w:color="auto"/>
        <w:bottom w:val="none" w:sz="0" w:space="0" w:color="auto"/>
        <w:right w:val="none" w:sz="0" w:space="0" w:color="auto"/>
      </w:divBdr>
    </w:div>
    <w:div w:id="666708940">
      <w:bodyDiv w:val="1"/>
      <w:marLeft w:val="0"/>
      <w:marRight w:val="0"/>
      <w:marTop w:val="0"/>
      <w:marBottom w:val="0"/>
      <w:divBdr>
        <w:top w:val="none" w:sz="0" w:space="0" w:color="auto"/>
        <w:left w:val="none" w:sz="0" w:space="0" w:color="auto"/>
        <w:bottom w:val="none" w:sz="0" w:space="0" w:color="auto"/>
        <w:right w:val="none" w:sz="0" w:space="0" w:color="auto"/>
      </w:divBdr>
    </w:div>
    <w:div w:id="671025355">
      <w:bodyDiv w:val="1"/>
      <w:marLeft w:val="0"/>
      <w:marRight w:val="0"/>
      <w:marTop w:val="0"/>
      <w:marBottom w:val="0"/>
      <w:divBdr>
        <w:top w:val="none" w:sz="0" w:space="0" w:color="auto"/>
        <w:left w:val="none" w:sz="0" w:space="0" w:color="auto"/>
        <w:bottom w:val="none" w:sz="0" w:space="0" w:color="auto"/>
        <w:right w:val="none" w:sz="0" w:space="0" w:color="auto"/>
      </w:divBdr>
    </w:div>
    <w:div w:id="718089980">
      <w:bodyDiv w:val="1"/>
      <w:marLeft w:val="0"/>
      <w:marRight w:val="0"/>
      <w:marTop w:val="0"/>
      <w:marBottom w:val="0"/>
      <w:divBdr>
        <w:top w:val="none" w:sz="0" w:space="0" w:color="auto"/>
        <w:left w:val="none" w:sz="0" w:space="0" w:color="auto"/>
        <w:bottom w:val="none" w:sz="0" w:space="0" w:color="auto"/>
        <w:right w:val="none" w:sz="0" w:space="0" w:color="auto"/>
      </w:divBdr>
    </w:div>
    <w:div w:id="762535766">
      <w:bodyDiv w:val="1"/>
      <w:marLeft w:val="0"/>
      <w:marRight w:val="0"/>
      <w:marTop w:val="0"/>
      <w:marBottom w:val="0"/>
      <w:divBdr>
        <w:top w:val="none" w:sz="0" w:space="0" w:color="auto"/>
        <w:left w:val="none" w:sz="0" w:space="0" w:color="auto"/>
        <w:bottom w:val="none" w:sz="0" w:space="0" w:color="auto"/>
        <w:right w:val="none" w:sz="0" w:space="0" w:color="auto"/>
      </w:divBdr>
    </w:div>
    <w:div w:id="770855852">
      <w:bodyDiv w:val="1"/>
      <w:marLeft w:val="0"/>
      <w:marRight w:val="0"/>
      <w:marTop w:val="0"/>
      <w:marBottom w:val="0"/>
      <w:divBdr>
        <w:top w:val="none" w:sz="0" w:space="0" w:color="auto"/>
        <w:left w:val="none" w:sz="0" w:space="0" w:color="auto"/>
        <w:bottom w:val="none" w:sz="0" w:space="0" w:color="auto"/>
        <w:right w:val="none" w:sz="0" w:space="0" w:color="auto"/>
      </w:divBdr>
    </w:div>
    <w:div w:id="796024426">
      <w:bodyDiv w:val="1"/>
      <w:marLeft w:val="0"/>
      <w:marRight w:val="0"/>
      <w:marTop w:val="0"/>
      <w:marBottom w:val="0"/>
      <w:divBdr>
        <w:top w:val="none" w:sz="0" w:space="0" w:color="auto"/>
        <w:left w:val="none" w:sz="0" w:space="0" w:color="auto"/>
        <w:bottom w:val="none" w:sz="0" w:space="0" w:color="auto"/>
        <w:right w:val="none" w:sz="0" w:space="0" w:color="auto"/>
      </w:divBdr>
    </w:div>
    <w:div w:id="819149731">
      <w:bodyDiv w:val="1"/>
      <w:marLeft w:val="0"/>
      <w:marRight w:val="0"/>
      <w:marTop w:val="0"/>
      <w:marBottom w:val="0"/>
      <w:divBdr>
        <w:top w:val="none" w:sz="0" w:space="0" w:color="auto"/>
        <w:left w:val="none" w:sz="0" w:space="0" w:color="auto"/>
        <w:bottom w:val="none" w:sz="0" w:space="0" w:color="auto"/>
        <w:right w:val="none" w:sz="0" w:space="0" w:color="auto"/>
      </w:divBdr>
    </w:div>
    <w:div w:id="832599846">
      <w:bodyDiv w:val="1"/>
      <w:marLeft w:val="0"/>
      <w:marRight w:val="0"/>
      <w:marTop w:val="0"/>
      <w:marBottom w:val="0"/>
      <w:divBdr>
        <w:top w:val="none" w:sz="0" w:space="0" w:color="auto"/>
        <w:left w:val="none" w:sz="0" w:space="0" w:color="auto"/>
        <w:bottom w:val="none" w:sz="0" w:space="0" w:color="auto"/>
        <w:right w:val="none" w:sz="0" w:space="0" w:color="auto"/>
      </w:divBdr>
    </w:div>
    <w:div w:id="840506384">
      <w:bodyDiv w:val="1"/>
      <w:marLeft w:val="0"/>
      <w:marRight w:val="0"/>
      <w:marTop w:val="0"/>
      <w:marBottom w:val="0"/>
      <w:divBdr>
        <w:top w:val="none" w:sz="0" w:space="0" w:color="auto"/>
        <w:left w:val="none" w:sz="0" w:space="0" w:color="auto"/>
        <w:bottom w:val="none" w:sz="0" w:space="0" w:color="auto"/>
        <w:right w:val="none" w:sz="0" w:space="0" w:color="auto"/>
      </w:divBdr>
    </w:div>
    <w:div w:id="841047927">
      <w:bodyDiv w:val="1"/>
      <w:marLeft w:val="0"/>
      <w:marRight w:val="0"/>
      <w:marTop w:val="0"/>
      <w:marBottom w:val="0"/>
      <w:divBdr>
        <w:top w:val="none" w:sz="0" w:space="0" w:color="auto"/>
        <w:left w:val="none" w:sz="0" w:space="0" w:color="auto"/>
        <w:bottom w:val="none" w:sz="0" w:space="0" w:color="auto"/>
        <w:right w:val="none" w:sz="0" w:space="0" w:color="auto"/>
      </w:divBdr>
    </w:div>
    <w:div w:id="897865316">
      <w:bodyDiv w:val="1"/>
      <w:marLeft w:val="0"/>
      <w:marRight w:val="0"/>
      <w:marTop w:val="0"/>
      <w:marBottom w:val="0"/>
      <w:divBdr>
        <w:top w:val="none" w:sz="0" w:space="0" w:color="auto"/>
        <w:left w:val="none" w:sz="0" w:space="0" w:color="auto"/>
        <w:bottom w:val="none" w:sz="0" w:space="0" w:color="auto"/>
        <w:right w:val="none" w:sz="0" w:space="0" w:color="auto"/>
      </w:divBdr>
    </w:div>
    <w:div w:id="948900447">
      <w:bodyDiv w:val="1"/>
      <w:marLeft w:val="0"/>
      <w:marRight w:val="0"/>
      <w:marTop w:val="0"/>
      <w:marBottom w:val="0"/>
      <w:divBdr>
        <w:top w:val="none" w:sz="0" w:space="0" w:color="auto"/>
        <w:left w:val="none" w:sz="0" w:space="0" w:color="auto"/>
        <w:bottom w:val="none" w:sz="0" w:space="0" w:color="auto"/>
        <w:right w:val="none" w:sz="0" w:space="0" w:color="auto"/>
      </w:divBdr>
      <w:divsChild>
        <w:div w:id="758795614">
          <w:marLeft w:val="0"/>
          <w:marRight w:val="0"/>
          <w:marTop w:val="0"/>
          <w:marBottom w:val="0"/>
          <w:divBdr>
            <w:top w:val="none" w:sz="0" w:space="0" w:color="auto"/>
            <w:left w:val="none" w:sz="0" w:space="0" w:color="auto"/>
            <w:bottom w:val="none" w:sz="0" w:space="0" w:color="auto"/>
            <w:right w:val="none" w:sz="0" w:space="0" w:color="auto"/>
          </w:divBdr>
          <w:divsChild>
            <w:div w:id="843596235">
              <w:marLeft w:val="0"/>
              <w:marRight w:val="0"/>
              <w:marTop w:val="0"/>
              <w:marBottom w:val="0"/>
              <w:divBdr>
                <w:top w:val="none" w:sz="0" w:space="0" w:color="auto"/>
                <w:left w:val="none" w:sz="0" w:space="0" w:color="auto"/>
                <w:bottom w:val="none" w:sz="0" w:space="0" w:color="auto"/>
                <w:right w:val="none" w:sz="0" w:space="0" w:color="auto"/>
              </w:divBdr>
              <w:divsChild>
                <w:div w:id="1844277437">
                  <w:marLeft w:val="0"/>
                  <w:marRight w:val="0"/>
                  <w:marTop w:val="0"/>
                  <w:marBottom w:val="0"/>
                  <w:divBdr>
                    <w:top w:val="none" w:sz="0" w:space="0" w:color="auto"/>
                    <w:left w:val="none" w:sz="0" w:space="0" w:color="auto"/>
                    <w:bottom w:val="none" w:sz="0" w:space="0" w:color="auto"/>
                    <w:right w:val="none" w:sz="0" w:space="0" w:color="auto"/>
                  </w:divBdr>
                  <w:divsChild>
                    <w:div w:id="1127237106">
                      <w:marLeft w:val="0"/>
                      <w:marRight w:val="0"/>
                      <w:marTop w:val="0"/>
                      <w:marBottom w:val="0"/>
                      <w:divBdr>
                        <w:top w:val="none" w:sz="0" w:space="0" w:color="auto"/>
                        <w:left w:val="none" w:sz="0" w:space="0" w:color="auto"/>
                        <w:bottom w:val="none" w:sz="0" w:space="0" w:color="auto"/>
                        <w:right w:val="none" w:sz="0" w:space="0" w:color="auto"/>
                      </w:divBdr>
                      <w:divsChild>
                        <w:div w:id="39911783">
                          <w:marLeft w:val="0"/>
                          <w:marRight w:val="0"/>
                          <w:marTop w:val="0"/>
                          <w:marBottom w:val="0"/>
                          <w:divBdr>
                            <w:top w:val="none" w:sz="0" w:space="0" w:color="auto"/>
                            <w:left w:val="none" w:sz="0" w:space="0" w:color="auto"/>
                            <w:bottom w:val="none" w:sz="0" w:space="0" w:color="auto"/>
                            <w:right w:val="none" w:sz="0" w:space="0" w:color="auto"/>
                          </w:divBdr>
                          <w:divsChild>
                            <w:div w:id="204632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13318">
      <w:bodyDiv w:val="1"/>
      <w:marLeft w:val="0"/>
      <w:marRight w:val="0"/>
      <w:marTop w:val="0"/>
      <w:marBottom w:val="0"/>
      <w:divBdr>
        <w:top w:val="none" w:sz="0" w:space="0" w:color="auto"/>
        <w:left w:val="none" w:sz="0" w:space="0" w:color="auto"/>
        <w:bottom w:val="none" w:sz="0" w:space="0" w:color="auto"/>
        <w:right w:val="none" w:sz="0" w:space="0" w:color="auto"/>
      </w:divBdr>
    </w:div>
    <w:div w:id="1031415218">
      <w:bodyDiv w:val="1"/>
      <w:marLeft w:val="0"/>
      <w:marRight w:val="0"/>
      <w:marTop w:val="0"/>
      <w:marBottom w:val="0"/>
      <w:divBdr>
        <w:top w:val="none" w:sz="0" w:space="0" w:color="auto"/>
        <w:left w:val="none" w:sz="0" w:space="0" w:color="auto"/>
        <w:bottom w:val="none" w:sz="0" w:space="0" w:color="auto"/>
        <w:right w:val="none" w:sz="0" w:space="0" w:color="auto"/>
      </w:divBdr>
    </w:div>
    <w:div w:id="1074738210">
      <w:bodyDiv w:val="1"/>
      <w:marLeft w:val="0"/>
      <w:marRight w:val="0"/>
      <w:marTop w:val="0"/>
      <w:marBottom w:val="0"/>
      <w:divBdr>
        <w:top w:val="none" w:sz="0" w:space="0" w:color="auto"/>
        <w:left w:val="none" w:sz="0" w:space="0" w:color="auto"/>
        <w:bottom w:val="none" w:sz="0" w:space="0" w:color="auto"/>
        <w:right w:val="none" w:sz="0" w:space="0" w:color="auto"/>
      </w:divBdr>
    </w:div>
    <w:div w:id="1074740929">
      <w:bodyDiv w:val="1"/>
      <w:marLeft w:val="0"/>
      <w:marRight w:val="0"/>
      <w:marTop w:val="0"/>
      <w:marBottom w:val="0"/>
      <w:divBdr>
        <w:top w:val="none" w:sz="0" w:space="0" w:color="auto"/>
        <w:left w:val="none" w:sz="0" w:space="0" w:color="auto"/>
        <w:bottom w:val="none" w:sz="0" w:space="0" w:color="auto"/>
        <w:right w:val="none" w:sz="0" w:space="0" w:color="auto"/>
      </w:divBdr>
    </w:div>
    <w:div w:id="1077896758">
      <w:bodyDiv w:val="1"/>
      <w:marLeft w:val="0"/>
      <w:marRight w:val="0"/>
      <w:marTop w:val="0"/>
      <w:marBottom w:val="0"/>
      <w:divBdr>
        <w:top w:val="none" w:sz="0" w:space="0" w:color="auto"/>
        <w:left w:val="none" w:sz="0" w:space="0" w:color="auto"/>
        <w:bottom w:val="none" w:sz="0" w:space="0" w:color="auto"/>
        <w:right w:val="none" w:sz="0" w:space="0" w:color="auto"/>
      </w:divBdr>
    </w:div>
    <w:div w:id="1081147550">
      <w:bodyDiv w:val="1"/>
      <w:marLeft w:val="0"/>
      <w:marRight w:val="0"/>
      <w:marTop w:val="0"/>
      <w:marBottom w:val="0"/>
      <w:divBdr>
        <w:top w:val="none" w:sz="0" w:space="0" w:color="auto"/>
        <w:left w:val="none" w:sz="0" w:space="0" w:color="auto"/>
        <w:bottom w:val="none" w:sz="0" w:space="0" w:color="auto"/>
        <w:right w:val="none" w:sz="0" w:space="0" w:color="auto"/>
      </w:divBdr>
    </w:div>
    <w:div w:id="1084031039">
      <w:bodyDiv w:val="1"/>
      <w:marLeft w:val="0"/>
      <w:marRight w:val="0"/>
      <w:marTop w:val="0"/>
      <w:marBottom w:val="0"/>
      <w:divBdr>
        <w:top w:val="none" w:sz="0" w:space="0" w:color="auto"/>
        <w:left w:val="none" w:sz="0" w:space="0" w:color="auto"/>
        <w:bottom w:val="none" w:sz="0" w:space="0" w:color="auto"/>
        <w:right w:val="none" w:sz="0" w:space="0" w:color="auto"/>
      </w:divBdr>
    </w:div>
    <w:div w:id="1089765175">
      <w:bodyDiv w:val="1"/>
      <w:marLeft w:val="0"/>
      <w:marRight w:val="0"/>
      <w:marTop w:val="0"/>
      <w:marBottom w:val="0"/>
      <w:divBdr>
        <w:top w:val="none" w:sz="0" w:space="0" w:color="auto"/>
        <w:left w:val="none" w:sz="0" w:space="0" w:color="auto"/>
        <w:bottom w:val="none" w:sz="0" w:space="0" w:color="auto"/>
        <w:right w:val="none" w:sz="0" w:space="0" w:color="auto"/>
      </w:divBdr>
    </w:div>
    <w:div w:id="1131290111">
      <w:bodyDiv w:val="1"/>
      <w:marLeft w:val="0"/>
      <w:marRight w:val="0"/>
      <w:marTop w:val="0"/>
      <w:marBottom w:val="0"/>
      <w:divBdr>
        <w:top w:val="none" w:sz="0" w:space="0" w:color="auto"/>
        <w:left w:val="none" w:sz="0" w:space="0" w:color="auto"/>
        <w:bottom w:val="none" w:sz="0" w:space="0" w:color="auto"/>
        <w:right w:val="none" w:sz="0" w:space="0" w:color="auto"/>
      </w:divBdr>
    </w:div>
    <w:div w:id="1187060014">
      <w:bodyDiv w:val="1"/>
      <w:marLeft w:val="0"/>
      <w:marRight w:val="0"/>
      <w:marTop w:val="0"/>
      <w:marBottom w:val="0"/>
      <w:divBdr>
        <w:top w:val="none" w:sz="0" w:space="0" w:color="auto"/>
        <w:left w:val="none" w:sz="0" w:space="0" w:color="auto"/>
        <w:bottom w:val="none" w:sz="0" w:space="0" w:color="auto"/>
        <w:right w:val="none" w:sz="0" w:space="0" w:color="auto"/>
      </w:divBdr>
    </w:div>
    <w:div w:id="1204713912">
      <w:bodyDiv w:val="1"/>
      <w:marLeft w:val="0"/>
      <w:marRight w:val="0"/>
      <w:marTop w:val="0"/>
      <w:marBottom w:val="0"/>
      <w:divBdr>
        <w:top w:val="none" w:sz="0" w:space="0" w:color="auto"/>
        <w:left w:val="none" w:sz="0" w:space="0" w:color="auto"/>
        <w:bottom w:val="none" w:sz="0" w:space="0" w:color="auto"/>
        <w:right w:val="none" w:sz="0" w:space="0" w:color="auto"/>
      </w:divBdr>
    </w:div>
    <w:div w:id="1222793159">
      <w:bodyDiv w:val="1"/>
      <w:marLeft w:val="0"/>
      <w:marRight w:val="0"/>
      <w:marTop w:val="0"/>
      <w:marBottom w:val="0"/>
      <w:divBdr>
        <w:top w:val="none" w:sz="0" w:space="0" w:color="auto"/>
        <w:left w:val="none" w:sz="0" w:space="0" w:color="auto"/>
        <w:bottom w:val="none" w:sz="0" w:space="0" w:color="auto"/>
        <w:right w:val="none" w:sz="0" w:space="0" w:color="auto"/>
      </w:divBdr>
    </w:div>
    <w:div w:id="1290042564">
      <w:bodyDiv w:val="1"/>
      <w:marLeft w:val="0"/>
      <w:marRight w:val="0"/>
      <w:marTop w:val="0"/>
      <w:marBottom w:val="0"/>
      <w:divBdr>
        <w:top w:val="none" w:sz="0" w:space="0" w:color="auto"/>
        <w:left w:val="none" w:sz="0" w:space="0" w:color="auto"/>
        <w:bottom w:val="none" w:sz="0" w:space="0" w:color="auto"/>
        <w:right w:val="none" w:sz="0" w:space="0" w:color="auto"/>
      </w:divBdr>
    </w:div>
    <w:div w:id="1381132511">
      <w:bodyDiv w:val="1"/>
      <w:marLeft w:val="0"/>
      <w:marRight w:val="0"/>
      <w:marTop w:val="0"/>
      <w:marBottom w:val="0"/>
      <w:divBdr>
        <w:top w:val="none" w:sz="0" w:space="0" w:color="auto"/>
        <w:left w:val="none" w:sz="0" w:space="0" w:color="auto"/>
        <w:bottom w:val="none" w:sz="0" w:space="0" w:color="auto"/>
        <w:right w:val="none" w:sz="0" w:space="0" w:color="auto"/>
      </w:divBdr>
    </w:div>
    <w:div w:id="1381974497">
      <w:bodyDiv w:val="1"/>
      <w:marLeft w:val="0"/>
      <w:marRight w:val="0"/>
      <w:marTop w:val="0"/>
      <w:marBottom w:val="0"/>
      <w:divBdr>
        <w:top w:val="none" w:sz="0" w:space="0" w:color="auto"/>
        <w:left w:val="none" w:sz="0" w:space="0" w:color="auto"/>
        <w:bottom w:val="none" w:sz="0" w:space="0" w:color="auto"/>
        <w:right w:val="none" w:sz="0" w:space="0" w:color="auto"/>
      </w:divBdr>
    </w:div>
    <w:div w:id="1410736259">
      <w:bodyDiv w:val="1"/>
      <w:marLeft w:val="0"/>
      <w:marRight w:val="0"/>
      <w:marTop w:val="0"/>
      <w:marBottom w:val="0"/>
      <w:divBdr>
        <w:top w:val="none" w:sz="0" w:space="0" w:color="auto"/>
        <w:left w:val="none" w:sz="0" w:space="0" w:color="auto"/>
        <w:bottom w:val="none" w:sz="0" w:space="0" w:color="auto"/>
        <w:right w:val="none" w:sz="0" w:space="0" w:color="auto"/>
      </w:divBdr>
    </w:div>
    <w:div w:id="1420564227">
      <w:bodyDiv w:val="1"/>
      <w:marLeft w:val="0"/>
      <w:marRight w:val="0"/>
      <w:marTop w:val="0"/>
      <w:marBottom w:val="0"/>
      <w:divBdr>
        <w:top w:val="none" w:sz="0" w:space="0" w:color="auto"/>
        <w:left w:val="none" w:sz="0" w:space="0" w:color="auto"/>
        <w:bottom w:val="none" w:sz="0" w:space="0" w:color="auto"/>
        <w:right w:val="none" w:sz="0" w:space="0" w:color="auto"/>
      </w:divBdr>
    </w:div>
    <w:div w:id="1447888432">
      <w:bodyDiv w:val="1"/>
      <w:marLeft w:val="0"/>
      <w:marRight w:val="0"/>
      <w:marTop w:val="0"/>
      <w:marBottom w:val="0"/>
      <w:divBdr>
        <w:top w:val="none" w:sz="0" w:space="0" w:color="auto"/>
        <w:left w:val="none" w:sz="0" w:space="0" w:color="auto"/>
        <w:bottom w:val="none" w:sz="0" w:space="0" w:color="auto"/>
        <w:right w:val="none" w:sz="0" w:space="0" w:color="auto"/>
      </w:divBdr>
    </w:div>
    <w:div w:id="1457526735">
      <w:bodyDiv w:val="1"/>
      <w:marLeft w:val="0"/>
      <w:marRight w:val="0"/>
      <w:marTop w:val="0"/>
      <w:marBottom w:val="0"/>
      <w:divBdr>
        <w:top w:val="none" w:sz="0" w:space="0" w:color="auto"/>
        <w:left w:val="none" w:sz="0" w:space="0" w:color="auto"/>
        <w:bottom w:val="none" w:sz="0" w:space="0" w:color="auto"/>
        <w:right w:val="none" w:sz="0" w:space="0" w:color="auto"/>
      </w:divBdr>
    </w:div>
    <w:div w:id="1488787858">
      <w:bodyDiv w:val="1"/>
      <w:marLeft w:val="0"/>
      <w:marRight w:val="0"/>
      <w:marTop w:val="0"/>
      <w:marBottom w:val="0"/>
      <w:divBdr>
        <w:top w:val="none" w:sz="0" w:space="0" w:color="auto"/>
        <w:left w:val="none" w:sz="0" w:space="0" w:color="auto"/>
        <w:bottom w:val="none" w:sz="0" w:space="0" w:color="auto"/>
        <w:right w:val="none" w:sz="0" w:space="0" w:color="auto"/>
      </w:divBdr>
    </w:div>
    <w:div w:id="1511409000">
      <w:bodyDiv w:val="1"/>
      <w:marLeft w:val="0"/>
      <w:marRight w:val="0"/>
      <w:marTop w:val="0"/>
      <w:marBottom w:val="0"/>
      <w:divBdr>
        <w:top w:val="none" w:sz="0" w:space="0" w:color="auto"/>
        <w:left w:val="none" w:sz="0" w:space="0" w:color="auto"/>
        <w:bottom w:val="none" w:sz="0" w:space="0" w:color="auto"/>
        <w:right w:val="none" w:sz="0" w:space="0" w:color="auto"/>
      </w:divBdr>
    </w:div>
    <w:div w:id="1589076099">
      <w:bodyDiv w:val="1"/>
      <w:marLeft w:val="0"/>
      <w:marRight w:val="0"/>
      <w:marTop w:val="0"/>
      <w:marBottom w:val="0"/>
      <w:divBdr>
        <w:top w:val="none" w:sz="0" w:space="0" w:color="auto"/>
        <w:left w:val="none" w:sz="0" w:space="0" w:color="auto"/>
        <w:bottom w:val="none" w:sz="0" w:space="0" w:color="auto"/>
        <w:right w:val="none" w:sz="0" w:space="0" w:color="auto"/>
      </w:divBdr>
    </w:div>
    <w:div w:id="1589271467">
      <w:bodyDiv w:val="1"/>
      <w:marLeft w:val="0"/>
      <w:marRight w:val="0"/>
      <w:marTop w:val="0"/>
      <w:marBottom w:val="0"/>
      <w:divBdr>
        <w:top w:val="none" w:sz="0" w:space="0" w:color="auto"/>
        <w:left w:val="none" w:sz="0" w:space="0" w:color="auto"/>
        <w:bottom w:val="none" w:sz="0" w:space="0" w:color="auto"/>
        <w:right w:val="none" w:sz="0" w:space="0" w:color="auto"/>
      </w:divBdr>
    </w:div>
    <w:div w:id="1611693707">
      <w:bodyDiv w:val="1"/>
      <w:marLeft w:val="0"/>
      <w:marRight w:val="0"/>
      <w:marTop w:val="0"/>
      <w:marBottom w:val="0"/>
      <w:divBdr>
        <w:top w:val="none" w:sz="0" w:space="0" w:color="auto"/>
        <w:left w:val="none" w:sz="0" w:space="0" w:color="auto"/>
        <w:bottom w:val="none" w:sz="0" w:space="0" w:color="auto"/>
        <w:right w:val="none" w:sz="0" w:space="0" w:color="auto"/>
      </w:divBdr>
    </w:div>
    <w:div w:id="1635989300">
      <w:bodyDiv w:val="1"/>
      <w:marLeft w:val="0"/>
      <w:marRight w:val="0"/>
      <w:marTop w:val="0"/>
      <w:marBottom w:val="0"/>
      <w:divBdr>
        <w:top w:val="none" w:sz="0" w:space="0" w:color="auto"/>
        <w:left w:val="none" w:sz="0" w:space="0" w:color="auto"/>
        <w:bottom w:val="none" w:sz="0" w:space="0" w:color="auto"/>
        <w:right w:val="none" w:sz="0" w:space="0" w:color="auto"/>
      </w:divBdr>
    </w:div>
    <w:div w:id="1654328987">
      <w:bodyDiv w:val="1"/>
      <w:marLeft w:val="0"/>
      <w:marRight w:val="0"/>
      <w:marTop w:val="0"/>
      <w:marBottom w:val="0"/>
      <w:divBdr>
        <w:top w:val="none" w:sz="0" w:space="0" w:color="auto"/>
        <w:left w:val="none" w:sz="0" w:space="0" w:color="auto"/>
        <w:bottom w:val="none" w:sz="0" w:space="0" w:color="auto"/>
        <w:right w:val="none" w:sz="0" w:space="0" w:color="auto"/>
      </w:divBdr>
    </w:div>
    <w:div w:id="1680935230">
      <w:bodyDiv w:val="1"/>
      <w:marLeft w:val="0"/>
      <w:marRight w:val="0"/>
      <w:marTop w:val="0"/>
      <w:marBottom w:val="0"/>
      <w:divBdr>
        <w:top w:val="none" w:sz="0" w:space="0" w:color="auto"/>
        <w:left w:val="none" w:sz="0" w:space="0" w:color="auto"/>
        <w:bottom w:val="none" w:sz="0" w:space="0" w:color="auto"/>
        <w:right w:val="none" w:sz="0" w:space="0" w:color="auto"/>
      </w:divBdr>
    </w:div>
    <w:div w:id="1727101614">
      <w:bodyDiv w:val="1"/>
      <w:marLeft w:val="0"/>
      <w:marRight w:val="0"/>
      <w:marTop w:val="0"/>
      <w:marBottom w:val="0"/>
      <w:divBdr>
        <w:top w:val="none" w:sz="0" w:space="0" w:color="auto"/>
        <w:left w:val="none" w:sz="0" w:space="0" w:color="auto"/>
        <w:bottom w:val="none" w:sz="0" w:space="0" w:color="auto"/>
        <w:right w:val="none" w:sz="0" w:space="0" w:color="auto"/>
      </w:divBdr>
    </w:div>
    <w:div w:id="1744141175">
      <w:bodyDiv w:val="1"/>
      <w:marLeft w:val="0"/>
      <w:marRight w:val="0"/>
      <w:marTop w:val="0"/>
      <w:marBottom w:val="0"/>
      <w:divBdr>
        <w:top w:val="none" w:sz="0" w:space="0" w:color="auto"/>
        <w:left w:val="none" w:sz="0" w:space="0" w:color="auto"/>
        <w:bottom w:val="none" w:sz="0" w:space="0" w:color="auto"/>
        <w:right w:val="none" w:sz="0" w:space="0" w:color="auto"/>
      </w:divBdr>
    </w:div>
    <w:div w:id="1768229570">
      <w:bodyDiv w:val="1"/>
      <w:marLeft w:val="0"/>
      <w:marRight w:val="0"/>
      <w:marTop w:val="0"/>
      <w:marBottom w:val="0"/>
      <w:divBdr>
        <w:top w:val="none" w:sz="0" w:space="0" w:color="auto"/>
        <w:left w:val="none" w:sz="0" w:space="0" w:color="auto"/>
        <w:bottom w:val="none" w:sz="0" w:space="0" w:color="auto"/>
        <w:right w:val="none" w:sz="0" w:space="0" w:color="auto"/>
      </w:divBdr>
    </w:div>
    <w:div w:id="1820732071">
      <w:bodyDiv w:val="1"/>
      <w:marLeft w:val="0"/>
      <w:marRight w:val="0"/>
      <w:marTop w:val="0"/>
      <w:marBottom w:val="0"/>
      <w:divBdr>
        <w:top w:val="none" w:sz="0" w:space="0" w:color="auto"/>
        <w:left w:val="none" w:sz="0" w:space="0" w:color="auto"/>
        <w:bottom w:val="none" w:sz="0" w:space="0" w:color="auto"/>
        <w:right w:val="none" w:sz="0" w:space="0" w:color="auto"/>
      </w:divBdr>
    </w:div>
    <w:div w:id="1821579992">
      <w:bodyDiv w:val="1"/>
      <w:marLeft w:val="0"/>
      <w:marRight w:val="0"/>
      <w:marTop w:val="0"/>
      <w:marBottom w:val="0"/>
      <w:divBdr>
        <w:top w:val="none" w:sz="0" w:space="0" w:color="auto"/>
        <w:left w:val="none" w:sz="0" w:space="0" w:color="auto"/>
        <w:bottom w:val="none" w:sz="0" w:space="0" w:color="auto"/>
        <w:right w:val="none" w:sz="0" w:space="0" w:color="auto"/>
      </w:divBdr>
    </w:div>
    <w:div w:id="1828084375">
      <w:bodyDiv w:val="1"/>
      <w:marLeft w:val="0"/>
      <w:marRight w:val="0"/>
      <w:marTop w:val="0"/>
      <w:marBottom w:val="0"/>
      <w:divBdr>
        <w:top w:val="none" w:sz="0" w:space="0" w:color="auto"/>
        <w:left w:val="none" w:sz="0" w:space="0" w:color="auto"/>
        <w:bottom w:val="none" w:sz="0" w:space="0" w:color="auto"/>
        <w:right w:val="none" w:sz="0" w:space="0" w:color="auto"/>
      </w:divBdr>
    </w:div>
    <w:div w:id="1835341770">
      <w:bodyDiv w:val="1"/>
      <w:marLeft w:val="0"/>
      <w:marRight w:val="0"/>
      <w:marTop w:val="0"/>
      <w:marBottom w:val="0"/>
      <w:divBdr>
        <w:top w:val="none" w:sz="0" w:space="0" w:color="auto"/>
        <w:left w:val="none" w:sz="0" w:space="0" w:color="auto"/>
        <w:bottom w:val="none" w:sz="0" w:space="0" w:color="auto"/>
        <w:right w:val="none" w:sz="0" w:space="0" w:color="auto"/>
      </w:divBdr>
      <w:divsChild>
        <w:div w:id="259413650">
          <w:marLeft w:val="0"/>
          <w:marRight w:val="0"/>
          <w:marTop w:val="0"/>
          <w:marBottom w:val="0"/>
          <w:divBdr>
            <w:top w:val="none" w:sz="0" w:space="0" w:color="auto"/>
            <w:left w:val="none" w:sz="0" w:space="0" w:color="auto"/>
            <w:bottom w:val="none" w:sz="0" w:space="0" w:color="auto"/>
            <w:right w:val="none" w:sz="0" w:space="0" w:color="auto"/>
          </w:divBdr>
          <w:divsChild>
            <w:div w:id="1662463013">
              <w:marLeft w:val="0"/>
              <w:marRight w:val="0"/>
              <w:marTop w:val="0"/>
              <w:marBottom w:val="0"/>
              <w:divBdr>
                <w:top w:val="none" w:sz="0" w:space="0" w:color="auto"/>
                <w:left w:val="none" w:sz="0" w:space="0" w:color="auto"/>
                <w:bottom w:val="none" w:sz="0" w:space="0" w:color="auto"/>
                <w:right w:val="none" w:sz="0" w:space="0" w:color="auto"/>
              </w:divBdr>
              <w:divsChild>
                <w:div w:id="205724800">
                  <w:marLeft w:val="0"/>
                  <w:marRight w:val="0"/>
                  <w:marTop w:val="0"/>
                  <w:marBottom w:val="0"/>
                  <w:divBdr>
                    <w:top w:val="none" w:sz="0" w:space="0" w:color="auto"/>
                    <w:left w:val="none" w:sz="0" w:space="0" w:color="auto"/>
                    <w:bottom w:val="none" w:sz="0" w:space="0" w:color="auto"/>
                    <w:right w:val="none" w:sz="0" w:space="0" w:color="auto"/>
                  </w:divBdr>
                  <w:divsChild>
                    <w:div w:id="157597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251">
          <w:marLeft w:val="0"/>
          <w:marRight w:val="0"/>
          <w:marTop w:val="0"/>
          <w:marBottom w:val="0"/>
          <w:divBdr>
            <w:top w:val="none" w:sz="0" w:space="0" w:color="auto"/>
            <w:left w:val="none" w:sz="0" w:space="0" w:color="auto"/>
            <w:bottom w:val="none" w:sz="0" w:space="0" w:color="auto"/>
            <w:right w:val="none" w:sz="0" w:space="0" w:color="auto"/>
          </w:divBdr>
          <w:divsChild>
            <w:div w:id="2078700341">
              <w:marLeft w:val="0"/>
              <w:marRight w:val="0"/>
              <w:marTop w:val="0"/>
              <w:marBottom w:val="0"/>
              <w:divBdr>
                <w:top w:val="none" w:sz="0" w:space="0" w:color="auto"/>
                <w:left w:val="none" w:sz="0" w:space="0" w:color="auto"/>
                <w:bottom w:val="none" w:sz="0" w:space="0" w:color="auto"/>
                <w:right w:val="none" w:sz="0" w:space="0" w:color="auto"/>
              </w:divBdr>
              <w:divsChild>
                <w:div w:id="2033531744">
                  <w:marLeft w:val="0"/>
                  <w:marRight w:val="0"/>
                  <w:marTop w:val="0"/>
                  <w:marBottom w:val="0"/>
                  <w:divBdr>
                    <w:top w:val="none" w:sz="0" w:space="0" w:color="auto"/>
                    <w:left w:val="none" w:sz="0" w:space="0" w:color="auto"/>
                    <w:bottom w:val="none" w:sz="0" w:space="0" w:color="auto"/>
                    <w:right w:val="none" w:sz="0" w:space="0" w:color="auto"/>
                  </w:divBdr>
                  <w:divsChild>
                    <w:div w:id="8992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759854">
      <w:bodyDiv w:val="1"/>
      <w:marLeft w:val="0"/>
      <w:marRight w:val="0"/>
      <w:marTop w:val="0"/>
      <w:marBottom w:val="0"/>
      <w:divBdr>
        <w:top w:val="none" w:sz="0" w:space="0" w:color="auto"/>
        <w:left w:val="none" w:sz="0" w:space="0" w:color="auto"/>
        <w:bottom w:val="none" w:sz="0" w:space="0" w:color="auto"/>
        <w:right w:val="none" w:sz="0" w:space="0" w:color="auto"/>
      </w:divBdr>
    </w:div>
    <w:div w:id="1977177970">
      <w:bodyDiv w:val="1"/>
      <w:marLeft w:val="0"/>
      <w:marRight w:val="0"/>
      <w:marTop w:val="0"/>
      <w:marBottom w:val="0"/>
      <w:divBdr>
        <w:top w:val="none" w:sz="0" w:space="0" w:color="auto"/>
        <w:left w:val="none" w:sz="0" w:space="0" w:color="auto"/>
        <w:bottom w:val="none" w:sz="0" w:space="0" w:color="auto"/>
        <w:right w:val="none" w:sz="0" w:space="0" w:color="auto"/>
      </w:divBdr>
      <w:divsChild>
        <w:div w:id="1671179987">
          <w:marLeft w:val="0"/>
          <w:marRight w:val="0"/>
          <w:marTop w:val="0"/>
          <w:marBottom w:val="0"/>
          <w:divBdr>
            <w:top w:val="none" w:sz="0" w:space="0" w:color="auto"/>
            <w:left w:val="none" w:sz="0" w:space="0" w:color="auto"/>
            <w:bottom w:val="none" w:sz="0" w:space="0" w:color="auto"/>
            <w:right w:val="none" w:sz="0" w:space="0" w:color="auto"/>
          </w:divBdr>
          <w:divsChild>
            <w:div w:id="101806210">
              <w:marLeft w:val="0"/>
              <w:marRight w:val="0"/>
              <w:marTop w:val="0"/>
              <w:marBottom w:val="0"/>
              <w:divBdr>
                <w:top w:val="none" w:sz="0" w:space="0" w:color="auto"/>
                <w:left w:val="none" w:sz="0" w:space="0" w:color="auto"/>
                <w:bottom w:val="none" w:sz="0" w:space="0" w:color="auto"/>
                <w:right w:val="none" w:sz="0" w:space="0" w:color="auto"/>
              </w:divBdr>
              <w:divsChild>
                <w:div w:id="1276139526">
                  <w:marLeft w:val="0"/>
                  <w:marRight w:val="0"/>
                  <w:marTop w:val="0"/>
                  <w:marBottom w:val="0"/>
                  <w:divBdr>
                    <w:top w:val="none" w:sz="0" w:space="0" w:color="auto"/>
                    <w:left w:val="none" w:sz="0" w:space="0" w:color="auto"/>
                    <w:bottom w:val="none" w:sz="0" w:space="0" w:color="auto"/>
                    <w:right w:val="none" w:sz="0" w:space="0" w:color="auto"/>
                  </w:divBdr>
                  <w:divsChild>
                    <w:div w:id="320617832">
                      <w:marLeft w:val="0"/>
                      <w:marRight w:val="0"/>
                      <w:marTop w:val="0"/>
                      <w:marBottom w:val="0"/>
                      <w:divBdr>
                        <w:top w:val="none" w:sz="0" w:space="0" w:color="auto"/>
                        <w:left w:val="none" w:sz="0" w:space="0" w:color="auto"/>
                        <w:bottom w:val="none" w:sz="0" w:space="0" w:color="auto"/>
                        <w:right w:val="none" w:sz="0" w:space="0" w:color="auto"/>
                      </w:divBdr>
                      <w:divsChild>
                        <w:div w:id="677926261">
                          <w:marLeft w:val="0"/>
                          <w:marRight w:val="0"/>
                          <w:marTop w:val="0"/>
                          <w:marBottom w:val="0"/>
                          <w:divBdr>
                            <w:top w:val="none" w:sz="0" w:space="0" w:color="auto"/>
                            <w:left w:val="none" w:sz="0" w:space="0" w:color="auto"/>
                            <w:bottom w:val="none" w:sz="0" w:space="0" w:color="auto"/>
                            <w:right w:val="none" w:sz="0" w:space="0" w:color="auto"/>
                          </w:divBdr>
                          <w:divsChild>
                            <w:div w:id="113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76339">
      <w:bodyDiv w:val="1"/>
      <w:marLeft w:val="0"/>
      <w:marRight w:val="0"/>
      <w:marTop w:val="0"/>
      <w:marBottom w:val="0"/>
      <w:divBdr>
        <w:top w:val="none" w:sz="0" w:space="0" w:color="auto"/>
        <w:left w:val="none" w:sz="0" w:space="0" w:color="auto"/>
        <w:bottom w:val="none" w:sz="0" w:space="0" w:color="auto"/>
        <w:right w:val="none" w:sz="0" w:space="0" w:color="auto"/>
      </w:divBdr>
    </w:div>
    <w:div w:id="2003850328">
      <w:bodyDiv w:val="1"/>
      <w:marLeft w:val="0"/>
      <w:marRight w:val="0"/>
      <w:marTop w:val="0"/>
      <w:marBottom w:val="0"/>
      <w:divBdr>
        <w:top w:val="none" w:sz="0" w:space="0" w:color="auto"/>
        <w:left w:val="none" w:sz="0" w:space="0" w:color="auto"/>
        <w:bottom w:val="none" w:sz="0" w:space="0" w:color="auto"/>
        <w:right w:val="none" w:sz="0" w:space="0" w:color="auto"/>
      </w:divBdr>
    </w:div>
    <w:div w:id="2110269656">
      <w:bodyDiv w:val="1"/>
      <w:marLeft w:val="0"/>
      <w:marRight w:val="0"/>
      <w:marTop w:val="0"/>
      <w:marBottom w:val="0"/>
      <w:divBdr>
        <w:top w:val="none" w:sz="0" w:space="0" w:color="auto"/>
        <w:left w:val="none" w:sz="0" w:space="0" w:color="auto"/>
        <w:bottom w:val="none" w:sz="0" w:space="0" w:color="auto"/>
        <w:right w:val="none" w:sz="0" w:space="0" w:color="auto"/>
      </w:divBdr>
    </w:div>
    <w:div w:id="212665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C8347-5E1C-CD4A-8D25-0F4112CA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9181</Words>
  <Characters>52335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Michael Bandelt Riess</dc:creator>
  <cp:keywords/>
  <dc:description/>
  <cp:lastModifiedBy>Erick Michael Bandelt Riess</cp:lastModifiedBy>
  <cp:revision>2</cp:revision>
  <dcterms:created xsi:type="dcterms:W3CDTF">2025-03-06T11:47:00Z</dcterms:created>
  <dcterms:modified xsi:type="dcterms:W3CDTF">2025-03-06T11:47:00Z</dcterms:modified>
</cp:coreProperties>
</file>