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8E16D" w14:textId="77777777" w:rsidR="00716A3B" w:rsidRPr="00A24F5B" w:rsidRDefault="00716A3B" w:rsidP="00716A3B">
      <w:pPr>
        <w:spacing w:line="480" w:lineRule="auto"/>
        <w:rPr>
          <w:rFonts w:ascii="Arial" w:hAnsi="Arial" w:cs="Arial"/>
          <w:b/>
          <w:bCs/>
          <w:u w:val="single"/>
        </w:rPr>
      </w:pPr>
    </w:p>
    <w:p w14:paraId="6F7CBC8E" w14:textId="77777777" w:rsidR="00716A3B" w:rsidRPr="00E24CA8" w:rsidRDefault="00716A3B" w:rsidP="00716A3B">
      <w:pPr>
        <w:rPr>
          <w:rFonts w:ascii="Arial" w:hAnsi="Arial" w:cs="Arial"/>
          <w:b/>
          <w:bCs/>
        </w:rPr>
      </w:pPr>
      <w:r w:rsidRPr="00E24CA8">
        <w:rPr>
          <w:rFonts w:ascii="Arial" w:hAnsi="Arial" w:cs="Arial"/>
          <w:b/>
          <w:bCs/>
        </w:rPr>
        <w:t>Macrophage-intrinsic MDA5-IRF5 axis drives HIV-1 icRNA-induced inflammatory responses</w:t>
      </w:r>
    </w:p>
    <w:p w14:paraId="1F5A8901" w14:textId="77777777" w:rsidR="00716A3B" w:rsidRPr="00A24F5B" w:rsidRDefault="00716A3B" w:rsidP="00716A3B">
      <w:pPr>
        <w:rPr>
          <w:rFonts w:ascii="Arial" w:hAnsi="Arial" w:cs="Arial"/>
          <w:b/>
          <w:bCs/>
          <w:u w:val="single"/>
        </w:rPr>
      </w:pPr>
    </w:p>
    <w:p w14:paraId="6F46A7AE" w14:textId="77777777" w:rsidR="00716A3B" w:rsidRPr="00A24F5B" w:rsidRDefault="00716A3B" w:rsidP="00716A3B">
      <w:pPr>
        <w:rPr>
          <w:rFonts w:ascii="Arial" w:hAnsi="Arial" w:cs="Arial"/>
          <w:vertAlign w:val="superscript"/>
        </w:rPr>
      </w:pPr>
      <w:r w:rsidRPr="00A4754B">
        <w:rPr>
          <w:rFonts w:ascii="Arial" w:hAnsi="Arial" w:cs="Arial"/>
        </w:rPr>
        <w:t>Sita Ramaswamy</w:t>
      </w:r>
      <w:r w:rsidRPr="00A4754B">
        <w:rPr>
          <w:rFonts w:ascii="Arial" w:hAnsi="Arial" w:cs="Arial"/>
          <w:vertAlign w:val="superscript"/>
        </w:rPr>
        <w:t>1</w:t>
      </w:r>
      <w:r w:rsidRPr="00A24F5B">
        <w:rPr>
          <w:rFonts w:ascii="Arial" w:hAnsi="Arial" w:cs="Arial"/>
        </w:rPr>
        <w:t>, Hisashi Akiyama</w:t>
      </w:r>
      <w:r w:rsidRPr="00A24F5B">
        <w:rPr>
          <w:rFonts w:ascii="Arial" w:hAnsi="Arial" w:cs="Arial"/>
          <w:vertAlign w:val="superscript"/>
        </w:rPr>
        <w:t>1</w:t>
      </w:r>
      <w:r w:rsidRPr="00A24F5B">
        <w:rPr>
          <w:rFonts w:ascii="Arial" w:hAnsi="Arial" w:cs="Arial"/>
        </w:rPr>
        <w:t>, Jacob Berrigan</w:t>
      </w:r>
      <w:r w:rsidRPr="00A24F5B">
        <w:rPr>
          <w:rFonts w:ascii="Arial" w:hAnsi="Arial" w:cs="Arial"/>
          <w:vertAlign w:val="superscript"/>
        </w:rPr>
        <w:t>1</w:t>
      </w:r>
      <w:r w:rsidRPr="00A24F5B">
        <w:rPr>
          <w:rFonts w:ascii="Arial" w:hAnsi="Arial" w:cs="Arial"/>
        </w:rPr>
        <w:t xml:space="preserve">, Andrés </w:t>
      </w:r>
      <w:r>
        <w:rPr>
          <w:rFonts w:ascii="Arial" w:hAnsi="Arial" w:cs="Arial"/>
        </w:rPr>
        <w:t xml:space="preserve">A. </w:t>
      </w:r>
      <w:r w:rsidRPr="00A24F5B">
        <w:rPr>
          <w:rFonts w:ascii="Arial" w:hAnsi="Arial" w:cs="Arial"/>
        </w:rPr>
        <w:t>Quiñones</w:t>
      </w:r>
      <w:r>
        <w:rPr>
          <w:rFonts w:ascii="Arial" w:hAnsi="Arial" w:cs="Arial"/>
        </w:rPr>
        <w:t>-Molina</w:t>
      </w:r>
      <w:r w:rsidRPr="00A24F5B">
        <w:rPr>
          <w:rFonts w:ascii="Arial" w:hAnsi="Arial" w:cs="Arial"/>
          <w:vertAlign w:val="superscript"/>
        </w:rPr>
        <w:t>1</w:t>
      </w:r>
      <w:r w:rsidRPr="00A24F5B">
        <w:rPr>
          <w:rFonts w:ascii="Arial" w:hAnsi="Arial" w:cs="Arial"/>
        </w:rPr>
        <w:t>, Alex Olson</w:t>
      </w:r>
      <w:r w:rsidRPr="00A24F5B">
        <w:rPr>
          <w:rFonts w:ascii="Arial" w:hAnsi="Arial" w:cs="Arial"/>
          <w:vertAlign w:val="superscript"/>
        </w:rPr>
        <w:t>2</w:t>
      </w:r>
      <w:r w:rsidRPr="00A24F5B">
        <w:rPr>
          <w:rFonts w:ascii="Arial" w:hAnsi="Arial" w:cs="Arial"/>
        </w:rPr>
        <w:t>, Yunhan Chen</w:t>
      </w:r>
      <w:r w:rsidRPr="00A24F5B">
        <w:rPr>
          <w:rFonts w:ascii="Arial" w:hAnsi="Arial" w:cs="Arial"/>
          <w:vertAlign w:val="superscript"/>
        </w:rPr>
        <w:t>2</w:t>
      </w:r>
      <w:r w:rsidRPr="00A24F5B">
        <w:rPr>
          <w:rFonts w:ascii="Arial" w:hAnsi="Arial" w:cs="Arial"/>
        </w:rPr>
        <w:t>, Yan Mei Liang</w:t>
      </w:r>
      <w:r w:rsidRPr="00A24F5B">
        <w:rPr>
          <w:rFonts w:ascii="Arial" w:hAnsi="Arial" w:cs="Arial"/>
          <w:vertAlign w:val="superscript"/>
        </w:rPr>
        <w:t>2</w:t>
      </w:r>
      <w:r w:rsidRPr="00A24F5B">
        <w:rPr>
          <w:rFonts w:ascii="Arial" w:hAnsi="Arial" w:cs="Arial"/>
        </w:rPr>
        <w:t>, Andrew J. Henderson</w:t>
      </w:r>
      <w:r w:rsidRPr="00A24F5B">
        <w:rPr>
          <w:rFonts w:ascii="Arial" w:hAnsi="Arial" w:cs="Arial"/>
          <w:vertAlign w:val="superscript"/>
        </w:rPr>
        <w:t>1,2</w:t>
      </w:r>
      <w:r w:rsidRPr="00A24F5B">
        <w:rPr>
          <w:rFonts w:ascii="Arial" w:hAnsi="Arial" w:cs="Arial"/>
        </w:rPr>
        <w:t>, Archana Asundi</w:t>
      </w:r>
      <w:r w:rsidRPr="00A24F5B">
        <w:rPr>
          <w:rFonts w:ascii="Arial" w:hAnsi="Arial" w:cs="Arial"/>
          <w:vertAlign w:val="superscript"/>
        </w:rPr>
        <w:t>2</w:t>
      </w:r>
      <w:r w:rsidRPr="00A24F5B">
        <w:rPr>
          <w:rFonts w:ascii="Arial" w:hAnsi="Arial" w:cs="Arial"/>
        </w:rPr>
        <w:t>, Manish Sagar</w:t>
      </w:r>
      <w:r w:rsidRPr="00A24F5B">
        <w:rPr>
          <w:rFonts w:ascii="Arial" w:hAnsi="Arial" w:cs="Arial"/>
          <w:vertAlign w:val="superscript"/>
        </w:rPr>
        <w:t xml:space="preserve">1,2 </w:t>
      </w:r>
      <w:r w:rsidRPr="00A24F5B">
        <w:rPr>
          <w:rFonts w:ascii="Arial" w:hAnsi="Arial" w:cs="Arial"/>
        </w:rPr>
        <w:t>and Suryaram Gummuluru</w:t>
      </w:r>
      <w:r w:rsidRPr="00A24F5B">
        <w:rPr>
          <w:rFonts w:ascii="Arial" w:hAnsi="Arial" w:cs="Arial"/>
          <w:vertAlign w:val="superscript"/>
        </w:rPr>
        <w:t>1</w:t>
      </w:r>
      <w:r>
        <w:rPr>
          <w:rFonts w:ascii="Arial" w:hAnsi="Arial" w:cs="Arial"/>
          <w:vertAlign w:val="superscript"/>
        </w:rPr>
        <w:t>*</w:t>
      </w:r>
    </w:p>
    <w:p w14:paraId="049BA085" w14:textId="77777777" w:rsidR="00716A3B" w:rsidRPr="00A24F5B" w:rsidRDefault="00716A3B" w:rsidP="00716A3B">
      <w:pPr>
        <w:rPr>
          <w:rFonts w:ascii="Arial" w:hAnsi="Arial" w:cs="Arial"/>
        </w:rPr>
      </w:pPr>
    </w:p>
    <w:p w14:paraId="6169CDC7" w14:textId="77777777" w:rsidR="00716A3B" w:rsidRPr="00A24F5B" w:rsidRDefault="00716A3B" w:rsidP="00716A3B">
      <w:pPr>
        <w:rPr>
          <w:rFonts w:ascii="Arial" w:hAnsi="Arial" w:cs="Arial"/>
        </w:rPr>
      </w:pPr>
      <w:r w:rsidRPr="00A24F5B">
        <w:rPr>
          <w:rFonts w:ascii="Arial" w:hAnsi="Arial" w:cs="Arial"/>
          <w:vertAlign w:val="superscript"/>
        </w:rPr>
        <w:t>1</w:t>
      </w:r>
      <w:r w:rsidRPr="00A24F5B">
        <w:rPr>
          <w:rFonts w:ascii="Arial" w:hAnsi="Arial" w:cs="Arial"/>
        </w:rPr>
        <w:t xml:space="preserve">Department of Virology, Immunology, and Microbiology, Boston University Chobanian &amp; Avedisian School of Medicine, Boston MA 02118; </w:t>
      </w:r>
      <w:r w:rsidRPr="00A24F5B">
        <w:rPr>
          <w:rFonts w:ascii="Arial" w:hAnsi="Arial" w:cs="Arial"/>
          <w:vertAlign w:val="superscript"/>
        </w:rPr>
        <w:t>2</w:t>
      </w:r>
      <w:r w:rsidRPr="00A24F5B">
        <w:rPr>
          <w:rFonts w:ascii="Arial" w:hAnsi="Arial" w:cs="Arial"/>
        </w:rPr>
        <w:t>Section of Infectious Diseases, Department of Medicine, Boston Medical Center</w:t>
      </w:r>
    </w:p>
    <w:p w14:paraId="330845BA" w14:textId="77777777" w:rsidR="00716A3B" w:rsidRPr="00A24F5B" w:rsidRDefault="00716A3B" w:rsidP="00716A3B">
      <w:pPr>
        <w:spacing w:line="480" w:lineRule="auto"/>
        <w:rPr>
          <w:rFonts w:ascii="Arial" w:hAnsi="Arial" w:cs="Arial"/>
          <w:b/>
          <w:bCs/>
          <w:u w:val="single"/>
        </w:rPr>
      </w:pPr>
    </w:p>
    <w:p w14:paraId="5F67C2C4" w14:textId="77777777" w:rsidR="00716A3B" w:rsidRPr="00A24F5B" w:rsidRDefault="00716A3B" w:rsidP="00716A3B">
      <w:pPr>
        <w:spacing w:line="480" w:lineRule="auto"/>
        <w:rPr>
          <w:rFonts w:ascii="Arial" w:hAnsi="Arial" w:cs="Arial"/>
          <w:b/>
          <w:bCs/>
          <w:u w:val="single"/>
        </w:rPr>
      </w:pPr>
    </w:p>
    <w:p w14:paraId="2AA7BD02" w14:textId="77777777" w:rsidR="00716A3B" w:rsidRPr="00A24F5B" w:rsidRDefault="00716A3B" w:rsidP="00716A3B">
      <w:pPr>
        <w:spacing w:line="480" w:lineRule="auto"/>
        <w:rPr>
          <w:rFonts w:ascii="Arial" w:hAnsi="Arial" w:cs="Arial"/>
        </w:rPr>
      </w:pPr>
      <w:r w:rsidRPr="00A24F5B">
        <w:rPr>
          <w:rFonts w:ascii="Arial" w:hAnsi="Arial" w:cs="Arial"/>
        </w:rPr>
        <w:t>*Corresponding author</w:t>
      </w:r>
    </w:p>
    <w:p w14:paraId="000ACD79" w14:textId="77777777" w:rsidR="00716A3B" w:rsidRPr="00A24F5B" w:rsidRDefault="00716A3B" w:rsidP="00716A3B">
      <w:pPr>
        <w:rPr>
          <w:rStyle w:val="Hyperlink"/>
          <w:rFonts w:ascii="Arial" w:hAnsi="Arial" w:cs="Arial"/>
        </w:rPr>
      </w:pPr>
    </w:p>
    <w:p w14:paraId="397942F8" w14:textId="77777777" w:rsidR="00716A3B" w:rsidRPr="00A24F5B" w:rsidRDefault="00716A3B" w:rsidP="00716A3B">
      <w:pPr>
        <w:rPr>
          <w:rFonts w:ascii="Arial" w:hAnsi="Arial" w:cs="Arial"/>
        </w:rPr>
      </w:pPr>
      <w:r w:rsidRPr="00A24F5B">
        <w:rPr>
          <w:rFonts w:ascii="Arial" w:hAnsi="Arial" w:cs="Arial"/>
        </w:rPr>
        <w:t>Suryaram Gummuluru, Ph.D.</w:t>
      </w:r>
    </w:p>
    <w:p w14:paraId="7C0AFDC8" w14:textId="77777777" w:rsidR="00716A3B" w:rsidRPr="00A24F5B" w:rsidRDefault="00716A3B" w:rsidP="00716A3B">
      <w:pPr>
        <w:rPr>
          <w:rFonts w:ascii="Arial" w:hAnsi="Arial" w:cs="Arial"/>
        </w:rPr>
      </w:pPr>
      <w:r w:rsidRPr="00A24F5B">
        <w:rPr>
          <w:rFonts w:ascii="Arial" w:hAnsi="Arial" w:cs="Arial"/>
        </w:rPr>
        <w:t>Department of Virology, Immunology &amp; Microbiology</w:t>
      </w:r>
    </w:p>
    <w:p w14:paraId="4CB6D964" w14:textId="77777777" w:rsidR="00716A3B" w:rsidRPr="00A24F5B" w:rsidRDefault="00716A3B" w:rsidP="00716A3B">
      <w:pPr>
        <w:rPr>
          <w:rFonts w:ascii="Arial" w:hAnsi="Arial" w:cs="Arial"/>
        </w:rPr>
      </w:pPr>
      <w:r w:rsidRPr="00A24F5B">
        <w:rPr>
          <w:rFonts w:ascii="Arial" w:hAnsi="Arial" w:cs="Arial"/>
        </w:rPr>
        <w:t>Boston University Chobanian &amp; Avedisian School of Medicine</w:t>
      </w:r>
    </w:p>
    <w:p w14:paraId="1DBEB536" w14:textId="77777777" w:rsidR="00716A3B" w:rsidRPr="00A24F5B" w:rsidRDefault="00716A3B" w:rsidP="00716A3B">
      <w:pPr>
        <w:rPr>
          <w:rFonts w:ascii="Arial" w:hAnsi="Arial" w:cs="Arial"/>
        </w:rPr>
      </w:pPr>
      <w:r w:rsidRPr="00A24F5B">
        <w:rPr>
          <w:rFonts w:ascii="Arial" w:hAnsi="Arial" w:cs="Arial"/>
        </w:rPr>
        <w:t>650 Albany St., X343C</w:t>
      </w:r>
    </w:p>
    <w:p w14:paraId="383A90F7" w14:textId="77777777" w:rsidR="00716A3B" w:rsidRPr="00A24F5B" w:rsidRDefault="00716A3B" w:rsidP="00716A3B">
      <w:pPr>
        <w:rPr>
          <w:rFonts w:ascii="Arial" w:hAnsi="Arial" w:cs="Arial"/>
        </w:rPr>
      </w:pPr>
      <w:r w:rsidRPr="00A24F5B">
        <w:rPr>
          <w:rFonts w:ascii="Arial" w:hAnsi="Arial" w:cs="Arial"/>
        </w:rPr>
        <w:t>Boston, MA 02118</w:t>
      </w:r>
    </w:p>
    <w:p w14:paraId="39D81DFC" w14:textId="77777777" w:rsidR="00716A3B" w:rsidRPr="00A24F5B" w:rsidRDefault="00716A3B" w:rsidP="00716A3B">
      <w:pPr>
        <w:rPr>
          <w:rFonts w:ascii="Arial" w:hAnsi="Arial" w:cs="Arial"/>
        </w:rPr>
      </w:pPr>
      <w:r w:rsidRPr="00A24F5B">
        <w:rPr>
          <w:rFonts w:ascii="Arial" w:hAnsi="Arial" w:cs="Arial"/>
        </w:rPr>
        <w:t>Ph: (617) 358-1774</w:t>
      </w:r>
    </w:p>
    <w:p w14:paraId="3303269D" w14:textId="77777777" w:rsidR="00716A3B" w:rsidRPr="00A24F5B" w:rsidRDefault="00716A3B" w:rsidP="00716A3B">
      <w:pPr>
        <w:rPr>
          <w:rFonts w:ascii="Arial" w:hAnsi="Arial" w:cs="Arial"/>
        </w:rPr>
      </w:pPr>
      <w:r w:rsidRPr="00A24F5B">
        <w:rPr>
          <w:rFonts w:ascii="Arial" w:hAnsi="Arial" w:cs="Arial"/>
        </w:rPr>
        <w:t>Fax: (617) 638-4286</w:t>
      </w:r>
    </w:p>
    <w:p w14:paraId="1AED1540" w14:textId="77777777" w:rsidR="00716A3B" w:rsidRPr="00A24F5B" w:rsidRDefault="00716A3B" w:rsidP="00716A3B">
      <w:pPr>
        <w:rPr>
          <w:rStyle w:val="Hyperlink"/>
          <w:rFonts w:ascii="Arial" w:hAnsi="Arial" w:cs="Arial"/>
          <w:color w:val="auto"/>
        </w:rPr>
      </w:pPr>
      <w:r w:rsidRPr="00A24F5B">
        <w:rPr>
          <w:rFonts w:ascii="Arial" w:hAnsi="Arial" w:cs="Arial"/>
        </w:rPr>
        <w:t xml:space="preserve">Email: </w:t>
      </w:r>
      <w:hyperlink r:id="rId4" w:history="1">
        <w:r w:rsidRPr="00A24F5B">
          <w:rPr>
            <w:rStyle w:val="Hyperlink"/>
            <w:rFonts w:ascii="Arial" w:hAnsi="Arial" w:cs="Arial"/>
            <w:color w:val="auto"/>
          </w:rPr>
          <w:t>rgummulu@bu.edu</w:t>
        </w:r>
      </w:hyperlink>
    </w:p>
    <w:p w14:paraId="14550547" w14:textId="77777777" w:rsidR="00716A3B" w:rsidRDefault="00716A3B" w:rsidP="00716A3B">
      <w:pPr>
        <w:rPr>
          <w:rFonts w:ascii="Arial" w:hAnsi="Arial" w:cs="Arial"/>
          <w:b/>
          <w:bCs/>
          <w:u w:val="single"/>
        </w:rPr>
      </w:pPr>
    </w:p>
    <w:p w14:paraId="1CB84425" w14:textId="77777777" w:rsidR="00716A3B" w:rsidRDefault="00716A3B" w:rsidP="00716A3B">
      <w:pPr>
        <w:rPr>
          <w:rFonts w:ascii="Arial" w:hAnsi="Arial" w:cs="Arial"/>
          <w:b/>
          <w:bCs/>
          <w:u w:val="single"/>
        </w:rPr>
      </w:pPr>
      <w:r>
        <w:rPr>
          <w:rFonts w:ascii="Arial" w:hAnsi="Arial" w:cs="Arial"/>
          <w:b/>
          <w:bCs/>
          <w:u w:val="single"/>
        </w:rPr>
        <w:br w:type="page"/>
      </w:r>
    </w:p>
    <w:p w14:paraId="7692277C" w14:textId="77777777" w:rsidR="000076FE" w:rsidRPr="0019115D" w:rsidRDefault="000076FE" w:rsidP="000076FE">
      <w:pPr>
        <w:spacing w:line="480" w:lineRule="auto"/>
        <w:rPr>
          <w:rFonts w:ascii="Arial" w:hAnsi="Arial" w:cs="Arial"/>
        </w:rPr>
      </w:pPr>
      <w:r w:rsidRPr="0019115D">
        <w:rPr>
          <w:rFonts w:ascii="Arial" w:hAnsi="Arial" w:cs="Arial"/>
          <w:b/>
          <w:bCs/>
        </w:rPr>
        <w:lastRenderedPageBreak/>
        <w:t>Abstract</w:t>
      </w:r>
    </w:p>
    <w:p w14:paraId="6001A75F" w14:textId="77777777" w:rsidR="000076FE" w:rsidRPr="009C09F2" w:rsidRDefault="000076FE" w:rsidP="000076FE">
      <w:pPr>
        <w:spacing w:line="480" w:lineRule="auto"/>
        <w:rPr>
          <w:rFonts w:ascii="Arial" w:hAnsi="Arial" w:cs="Arial"/>
        </w:rPr>
      </w:pPr>
      <w:r w:rsidRPr="009C09F2">
        <w:rPr>
          <w:rFonts w:ascii="Arial" w:hAnsi="Arial" w:cs="Arial"/>
        </w:rPr>
        <w:t xml:space="preserve">Despite effective antiretroviral therapy (ART), transcriptionally competent </w:t>
      </w:r>
      <w:r>
        <w:rPr>
          <w:rFonts w:ascii="Arial" w:hAnsi="Arial" w:cs="Arial"/>
        </w:rPr>
        <w:t>HIV-1</w:t>
      </w:r>
      <w:r w:rsidRPr="009C09F2">
        <w:rPr>
          <w:rFonts w:ascii="Arial" w:hAnsi="Arial" w:cs="Arial"/>
        </w:rPr>
        <w:t xml:space="preserve"> reservoirs persist and contribute to persistent immune activation</w:t>
      </w:r>
      <w:r>
        <w:rPr>
          <w:rFonts w:ascii="Arial" w:hAnsi="Arial" w:cs="Arial"/>
        </w:rPr>
        <w:t xml:space="preserve"> in people living with HIV (PWH)</w:t>
      </w:r>
      <w:r w:rsidRPr="009C09F2">
        <w:rPr>
          <w:rFonts w:ascii="Arial" w:hAnsi="Arial" w:cs="Arial"/>
        </w:rPr>
        <w:t xml:space="preserve">. HIV-1-infected macrophages are important mediators of chronic innate immune activation, though mechanisms </w:t>
      </w:r>
      <w:r>
        <w:rPr>
          <w:rFonts w:ascii="Arial" w:hAnsi="Arial" w:cs="Arial"/>
        </w:rPr>
        <w:t>remain</w:t>
      </w:r>
      <w:r w:rsidRPr="009C09F2">
        <w:rPr>
          <w:rFonts w:ascii="Arial" w:hAnsi="Arial" w:cs="Arial"/>
        </w:rPr>
        <w:t xml:space="preserve"> unclear. We previously reported that nuclear export and cytoplasmic expression of HIV-1 intron-containing RNA (icRNA) activates</w:t>
      </w:r>
      <w:r>
        <w:rPr>
          <w:rFonts w:ascii="Arial" w:hAnsi="Arial" w:cs="Arial"/>
        </w:rPr>
        <w:t xml:space="preserve"> mitochondrial antiviral signaling protein</w:t>
      </w:r>
      <w:r w:rsidRPr="009C09F2">
        <w:rPr>
          <w:rFonts w:ascii="Arial" w:hAnsi="Arial" w:cs="Arial"/>
        </w:rPr>
        <w:t xml:space="preserve"> </w:t>
      </w:r>
      <w:r>
        <w:rPr>
          <w:rFonts w:ascii="Arial" w:hAnsi="Arial" w:cs="Arial"/>
        </w:rPr>
        <w:t>(</w:t>
      </w:r>
      <w:r w:rsidRPr="009C09F2">
        <w:rPr>
          <w:rFonts w:ascii="Arial" w:hAnsi="Arial" w:cs="Arial"/>
        </w:rPr>
        <w:t>MAVS</w:t>
      </w:r>
      <w:r>
        <w:rPr>
          <w:rFonts w:ascii="Arial" w:hAnsi="Arial" w:cs="Arial"/>
        </w:rPr>
        <w:t>)</w:t>
      </w:r>
      <w:r w:rsidRPr="009C09F2">
        <w:rPr>
          <w:rFonts w:ascii="Arial" w:hAnsi="Arial" w:cs="Arial"/>
        </w:rPr>
        <w:t>-</w:t>
      </w:r>
      <w:r>
        <w:rPr>
          <w:rFonts w:ascii="Arial" w:hAnsi="Arial" w:cs="Arial"/>
        </w:rPr>
        <w:t xml:space="preserve">mediated </w:t>
      </w:r>
      <w:r w:rsidRPr="009C09F2">
        <w:rPr>
          <w:rFonts w:ascii="Arial" w:hAnsi="Arial" w:cs="Arial"/>
        </w:rPr>
        <w:t xml:space="preserve">type I </w:t>
      </w:r>
      <w:r>
        <w:rPr>
          <w:rFonts w:ascii="Arial" w:hAnsi="Arial" w:cs="Arial"/>
        </w:rPr>
        <w:t>interferon (</w:t>
      </w:r>
      <w:r w:rsidRPr="009C09F2">
        <w:rPr>
          <w:rFonts w:ascii="Arial" w:hAnsi="Arial" w:cs="Arial"/>
        </w:rPr>
        <w:t>IFN</w:t>
      </w:r>
      <w:r>
        <w:rPr>
          <w:rFonts w:ascii="Arial" w:hAnsi="Arial" w:cs="Arial"/>
        </w:rPr>
        <w:t>)</w:t>
      </w:r>
      <w:r w:rsidRPr="009C09F2">
        <w:rPr>
          <w:rFonts w:ascii="Arial" w:hAnsi="Arial" w:cs="Arial"/>
        </w:rPr>
        <w:t xml:space="preserve"> responses in macrophages. In this study, we demonstrate an essential role </w:t>
      </w:r>
      <w:r>
        <w:rPr>
          <w:rFonts w:ascii="Arial" w:hAnsi="Arial" w:cs="Arial"/>
        </w:rPr>
        <w:t>of melanoma differentiation-associated protein 5</w:t>
      </w:r>
      <w:r w:rsidRPr="009C09F2">
        <w:rPr>
          <w:rFonts w:ascii="Arial" w:hAnsi="Arial" w:cs="Arial"/>
        </w:rPr>
        <w:t xml:space="preserve"> </w:t>
      </w:r>
      <w:r>
        <w:rPr>
          <w:rFonts w:ascii="Arial" w:hAnsi="Arial" w:cs="Arial"/>
        </w:rPr>
        <w:t>(</w:t>
      </w:r>
      <w:r w:rsidRPr="009C09F2">
        <w:rPr>
          <w:rFonts w:ascii="Arial" w:hAnsi="Arial" w:cs="Arial"/>
        </w:rPr>
        <w:t>MDA5</w:t>
      </w:r>
      <w:r>
        <w:rPr>
          <w:rFonts w:ascii="Arial" w:hAnsi="Arial" w:cs="Arial"/>
        </w:rPr>
        <w:t>) in sensing HIV-1 icRNA and promoting MAVS-dependent IRF5 activation</w:t>
      </w:r>
      <w:r w:rsidRPr="009C09F2">
        <w:rPr>
          <w:rFonts w:ascii="Arial" w:hAnsi="Arial" w:cs="Arial"/>
        </w:rPr>
        <w:t xml:space="preserve"> in macrophages. Suppression of </w:t>
      </w:r>
      <w:proofErr w:type="gramStart"/>
      <w:r w:rsidRPr="009C09F2">
        <w:rPr>
          <w:rFonts w:ascii="Arial" w:hAnsi="Arial" w:cs="Arial"/>
        </w:rPr>
        <w:t>MDA5</w:t>
      </w:r>
      <w:r>
        <w:rPr>
          <w:rFonts w:ascii="Arial" w:hAnsi="Arial" w:cs="Arial"/>
        </w:rPr>
        <w:t>,</w:t>
      </w:r>
      <w:r w:rsidRPr="009C09F2">
        <w:rPr>
          <w:rFonts w:ascii="Arial" w:hAnsi="Arial" w:cs="Arial"/>
        </w:rPr>
        <w:t xml:space="preserve"> but</w:t>
      </w:r>
      <w:proofErr w:type="gramEnd"/>
      <w:r w:rsidRPr="009C09F2">
        <w:rPr>
          <w:rFonts w:ascii="Arial" w:hAnsi="Arial" w:cs="Arial"/>
        </w:rPr>
        <w:t xml:space="preserve"> not RIG-I</w:t>
      </w:r>
      <w:r>
        <w:rPr>
          <w:rFonts w:ascii="Arial" w:hAnsi="Arial" w:cs="Arial"/>
        </w:rPr>
        <w:t xml:space="preserve"> expression</w:t>
      </w:r>
      <w:r w:rsidRPr="009C09F2">
        <w:rPr>
          <w:rFonts w:ascii="Arial" w:hAnsi="Arial" w:cs="Arial"/>
        </w:rPr>
        <w:t xml:space="preserve"> </w:t>
      </w:r>
      <w:r>
        <w:rPr>
          <w:rFonts w:ascii="Arial" w:hAnsi="Arial" w:cs="Arial"/>
        </w:rPr>
        <w:t>n</w:t>
      </w:r>
      <w:r w:rsidRPr="009C09F2">
        <w:rPr>
          <w:rFonts w:ascii="Arial" w:hAnsi="Arial" w:cs="Arial"/>
        </w:rPr>
        <w:t xml:space="preserve">or </w:t>
      </w:r>
      <w:r>
        <w:rPr>
          <w:rFonts w:ascii="Arial" w:hAnsi="Arial" w:cs="Arial"/>
        </w:rPr>
        <w:t xml:space="preserve">disruption of </w:t>
      </w:r>
      <w:r w:rsidRPr="009C09F2">
        <w:rPr>
          <w:rFonts w:ascii="Arial" w:hAnsi="Arial" w:cs="Arial"/>
        </w:rPr>
        <w:t xml:space="preserve">endosomal TLR </w:t>
      </w:r>
      <w:r>
        <w:rPr>
          <w:rFonts w:ascii="Arial" w:hAnsi="Arial" w:cs="Arial"/>
        </w:rPr>
        <w:t>pathway</w:t>
      </w:r>
      <w:r w:rsidRPr="009C09F2">
        <w:rPr>
          <w:rFonts w:ascii="Arial" w:hAnsi="Arial" w:cs="Arial"/>
        </w:rPr>
        <w:t>, abrogated HIV-1 icRNA-induced type I IFN responses</w:t>
      </w:r>
      <w:r>
        <w:rPr>
          <w:rFonts w:ascii="Arial" w:hAnsi="Arial" w:cs="Arial"/>
        </w:rPr>
        <w:t xml:space="preserve"> and IP-10 expression</w:t>
      </w:r>
      <w:r w:rsidRPr="006540DD">
        <w:rPr>
          <w:rFonts w:ascii="Arial" w:hAnsi="Arial" w:cs="Arial"/>
        </w:rPr>
        <w:t xml:space="preserve"> </w:t>
      </w:r>
      <w:r w:rsidRPr="009C09F2">
        <w:rPr>
          <w:rFonts w:ascii="Arial" w:hAnsi="Arial" w:cs="Arial"/>
        </w:rPr>
        <w:t>in macrophages. Furthermore, induction of</w:t>
      </w:r>
      <w:r>
        <w:rPr>
          <w:rFonts w:ascii="Arial" w:hAnsi="Arial" w:cs="Arial"/>
        </w:rPr>
        <w:t xml:space="preserve"> </w:t>
      </w:r>
      <w:r w:rsidRPr="009C09F2">
        <w:rPr>
          <w:rFonts w:ascii="Arial" w:hAnsi="Arial" w:cs="Arial"/>
        </w:rPr>
        <w:t>IP-10 in macrophages upon HIV-1 icRNA sensing by MDA5 was dependent on IRF5. Additionally, monocytes and MDMs from older (&gt;50</w:t>
      </w:r>
      <w:r>
        <w:rPr>
          <w:rFonts w:ascii="Arial" w:hAnsi="Arial" w:cs="Arial"/>
        </w:rPr>
        <w:t xml:space="preserve"> years</w:t>
      </w:r>
      <w:r w:rsidRPr="009C09F2">
        <w:rPr>
          <w:rFonts w:ascii="Arial" w:hAnsi="Arial" w:cs="Arial"/>
        </w:rPr>
        <w:t>) individuals exhibit constitutively higher levels of IRF5 expression compared to younger (&lt;35</w:t>
      </w:r>
      <w:r>
        <w:rPr>
          <w:rFonts w:ascii="Arial" w:hAnsi="Arial" w:cs="Arial"/>
        </w:rPr>
        <w:t xml:space="preserve"> years</w:t>
      </w:r>
      <w:r w:rsidRPr="009C09F2">
        <w:rPr>
          <w:rFonts w:ascii="Arial" w:hAnsi="Arial" w:cs="Arial"/>
        </w:rPr>
        <w:t xml:space="preserve">) individuals, and </w:t>
      </w:r>
      <w:r>
        <w:rPr>
          <w:rFonts w:ascii="Arial" w:hAnsi="Arial" w:cs="Arial"/>
        </w:rPr>
        <w:t>HIV-1</w:t>
      </w:r>
      <w:r w:rsidRPr="009C09F2">
        <w:rPr>
          <w:rFonts w:ascii="Arial" w:hAnsi="Arial" w:cs="Arial"/>
        </w:rPr>
        <w:t xml:space="preserve"> icRNA induced IP-10 expression was significantly enhanced in older macrophages, which was attenuated upon ablation of IRF5 expression</w:t>
      </w:r>
      <w:r>
        <w:rPr>
          <w:rFonts w:ascii="Arial" w:hAnsi="Arial" w:cs="Arial"/>
        </w:rPr>
        <w:t xml:space="preserve"> suggesting</w:t>
      </w:r>
      <w:r w:rsidRPr="009C09F2">
        <w:rPr>
          <w:rFonts w:ascii="Arial" w:hAnsi="Arial" w:cs="Arial"/>
        </w:rPr>
        <w:t xml:space="preserve"> that IRF5 functions as a major mediator of pro-inflammatory response downstream of MDA5-dependent </w:t>
      </w:r>
      <w:r>
        <w:rPr>
          <w:rFonts w:ascii="Arial" w:hAnsi="Arial" w:cs="Arial"/>
        </w:rPr>
        <w:t xml:space="preserve">HIV-1 </w:t>
      </w:r>
      <w:r w:rsidRPr="009C09F2">
        <w:rPr>
          <w:rFonts w:ascii="Arial" w:hAnsi="Arial" w:cs="Arial"/>
        </w:rPr>
        <w:t>icRNA sensing</w:t>
      </w:r>
      <w:r>
        <w:rPr>
          <w:rFonts w:ascii="Arial" w:hAnsi="Arial" w:cs="Arial"/>
        </w:rPr>
        <w:t>, dysregulation of which might contribute to chronic inflammation in older PWH</w:t>
      </w:r>
      <w:r w:rsidRPr="009C09F2">
        <w:rPr>
          <w:rFonts w:ascii="Arial" w:hAnsi="Arial" w:cs="Arial"/>
        </w:rPr>
        <w:t>.</w:t>
      </w:r>
    </w:p>
    <w:p w14:paraId="7CFF7860" w14:textId="77777777" w:rsidR="00716A3B" w:rsidRPr="009C09F2" w:rsidRDefault="00716A3B" w:rsidP="00716A3B">
      <w:pPr>
        <w:spacing w:line="480" w:lineRule="auto"/>
        <w:rPr>
          <w:rFonts w:ascii="Arial" w:hAnsi="Arial" w:cs="Arial"/>
          <w:b/>
          <w:bCs/>
          <w:u w:val="single"/>
        </w:rPr>
      </w:pPr>
      <w:r w:rsidRPr="009C09F2">
        <w:rPr>
          <w:rFonts w:ascii="Arial" w:hAnsi="Arial" w:cs="Arial"/>
          <w:b/>
          <w:bCs/>
          <w:u w:val="single"/>
        </w:rPr>
        <w:br w:type="page"/>
      </w:r>
    </w:p>
    <w:p w14:paraId="47293057" w14:textId="77777777" w:rsidR="000076FE" w:rsidRPr="0019115D" w:rsidRDefault="000076FE" w:rsidP="000076FE">
      <w:pPr>
        <w:spacing w:line="480" w:lineRule="auto"/>
        <w:rPr>
          <w:rFonts w:ascii="Arial" w:hAnsi="Arial" w:cs="Arial"/>
        </w:rPr>
      </w:pPr>
      <w:r w:rsidRPr="0019115D">
        <w:rPr>
          <w:rFonts w:ascii="Arial" w:hAnsi="Arial" w:cs="Arial"/>
          <w:b/>
          <w:bCs/>
        </w:rPr>
        <w:lastRenderedPageBreak/>
        <w:t>Introduction</w:t>
      </w:r>
    </w:p>
    <w:p w14:paraId="123054B9" w14:textId="77777777" w:rsidR="000076FE" w:rsidRPr="009C09F2" w:rsidRDefault="000076FE" w:rsidP="000076FE">
      <w:pPr>
        <w:spacing w:line="480" w:lineRule="auto"/>
        <w:ind w:firstLine="720"/>
        <w:rPr>
          <w:rFonts w:ascii="Arial" w:hAnsi="Arial" w:cs="Arial"/>
        </w:rPr>
      </w:pPr>
      <w:r w:rsidRPr="009C09F2">
        <w:rPr>
          <w:rFonts w:ascii="Arial" w:hAnsi="Arial" w:cs="Arial"/>
        </w:rPr>
        <w:t xml:space="preserve">HIV-1 remains a global burden with approximately 39 million people living with HIV (PWH) as of 2022 (UNAIDS/WHO,2023).  Although antiretroviral therapy (ART) has been successful in suppressing virus replication to undetectable levels and extending the lifespan of PWH, systemic inflammatory responses in ART-suppressed PWH remain elevated </w:t>
      </w:r>
      <w:r>
        <w:rPr>
          <w:rFonts w:ascii="Arial" w:hAnsi="Arial" w:cs="Arial"/>
        </w:rPr>
        <w:fldChar w:fldCharType="begin">
          <w:fldData xml:space="preserve">PEVuZE5vdGU+PENpdGU+PEF1dGhvcj5QYWlhcmRpbmk8L0F1dGhvcj48WWVhcj4yMDEzPC9ZZWFy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(1-3)</w:t>
      </w:r>
      <w:r>
        <w:rPr>
          <w:rFonts w:ascii="Arial" w:hAnsi="Arial" w:cs="Arial"/>
        </w:rPr>
        <w:fldChar w:fldCharType="end"/>
      </w:r>
      <w:r>
        <w:rPr>
          <w:rFonts w:ascii="Arial" w:hAnsi="Arial" w:cs="Arial"/>
        </w:rPr>
        <w:t>.</w:t>
      </w:r>
      <w:r w:rsidRPr="009C09F2">
        <w:rPr>
          <w:rFonts w:ascii="Arial" w:hAnsi="Arial" w:cs="Arial"/>
        </w:rPr>
        <w:t xml:space="preserve"> Additionally, chronic systemic inflammation increases the risk for diseases associated with aging such as neurocognitive disorders, cancer</w:t>
      </w:r>
      <w:r>
        <w:rPr>
          <w:rFonts w:ascii="Arial" w:hAnsi="Arial" w:cs="Arial"/>
        </w:rPr>
        <w:t>,</w:t>
      </w:r>
      <w:r w:rsidRPr="009C09F2">
        <w:rPr>
          <w:rFonts w:ascii="Arial" w:hAnsi="Arial" w:cs="Arial"/>
        </w:rPr>
        <w:t xml:space="preserve"> and coronary artery disease </w:t>
      </w:r>
      <w:r>
        <w:rPr>
          <w:rFonts w:ascii="Arial" w:hAnsi="Arial" w:cs="Arial"/>
        </w:rPr>
        <w:fldChar w:fldCharType="begin">
          <w:fldData xml:space="preserve">PEVuZE5vdGU+PENpdGU+PEF1dGhvcj5MdjwvQXV0aG9yPjxZZWFyPjIwMjE8L1llYXI+PElEVGV4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(4-7)</w:t>
      </w:r>
      <w:r>
        <w:rPr>
          <w:rFonts w:ascii="Arial" w:hAnsi="Arial" w:cs="Arial"/>
        </w:rPr>
        <w:fldChar w:fldCharType="end"/>
      </w:r>
      <w:r w:rsidRPr="009C09F2">
        <w:rPr>
          <w:rFonts w:ascii="Arial" w:hAnsi="Arial" w:cs="Arial"/>
        </w:rPr>
        <w:t xml:space="preserve"> which account for most of the morbidity and mortality in virologically</w:t>
      </w:r>
      <w:r>
        <w:rPr>
          <w:rFonts w:ascii="Arial" w:hAnsi="Arial" w:cs="Arial"/>
        </w:rPr>
        <w:t>-</w:t>
      </w:r>
      <w:r w:rsidRPr="009C09F2">
        <w:rPr>
          <w:rFonts w:ascii="Arial" w:hAnsi="Arial" w:cs="Arial"/>
        </w:rPr>
        <w:t xml:space="preserve">suppressed PWH </w:t>
      </w:r>
      <w:r>
        <w:rPr>
          <w:rFonts w:ascii="Arial" w:hAnsi="Arial" w:cs="Arial"/>
        </w:rPr>
        <w:fldChar w:fldCharType="begin">
          <w:fldData xml:space="preserve">PEVuZE5vdGU+PENpdGU+PEF1dGhvcj5OYW5kaXRoYTwvQXV0aG9yPjxZZWFyPjIwMjE8L1llYXI+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(8)</w:t>
      </w:r>
      <w:r>
        <w:rPr>
          <w:rFonts w:ascii="Arial" w:hAnsi="Arial" w:cs="Arial"/>
        </w:rPr>
        <w:fldChar w:fldCharType="end"/>
      </w:r>
      <w:r>
        <w:rPr>
          <w:rFonts w:ascii="Arial" w:hAnsi="Arial" w:cs="Arial"/>
        </w:rPr>
        <w:t xml:space="preserve"> </w:t>
      </w:r>
      <w:r w:rsidRPr="009C09F2">
        <w:rPr>
          <w:rFonts w:ascii="Arial" w:hAnsi="Arial" w:cs="Arial"/>
        </w:rPr>
        <w:t>and 5 to 10 years loss in life expectancy compared to risk-adjusted</w:t>
      </w:r>
      <w:r>
        <w:rPr>
          <w:rFonts w:ascii="Arial" w:hAnsi="Arial" w:cs="Arial"/>
        </w:rPr>
        <w:t xml:space="preserve"> people without HIV </w:t>
      </w:r>
      <w:r>
        <w:rPr>
          <w:rFonts w:ascii="Arial" w:hAnsi="Arial" w:cs="Arial"/>
        </w:rPr>
        <w:fldChar w:fldCharType="begin">
          <w:fldData xml:space="preserve">PEVuZE5vdGU+PENpdGU+PEF1dGhvcj5TaWRkaXFpPC9BdXRob3I+PFllYXI+MjAyMzwvWWVhcj48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(9)</w:t>
      </w:r>
      <w:r>
        <w:rPr>
          <w:rFonts w:ascii="Arial" w:hAnsi="Arial" w:cs="Arial"/>
        </w:rPr>
        <w:fldChar w:fldCharType="end"/>
      </w:r>
      <w:r w:rsidRPr="009C09F2">
        <w:rPr>
          <w:rFonts w:ascii="Arial" w:hAnsi="Arial" w:cs="Arial"/>
        </w:rPr>
        <w:t>.</w:t>
      </w:r>
    </w:p>
    <w:p w14:paraId="632F02E3" w14:textId="77777777" w:rsidR="000076FE" w:rsidRPr="009C09F2" w:rsidRDefault="000076FE" w:rsidP="000076FE">
      <w:pPr>
        <w:spacing w:line="480" w:lineRule="auto"/>
        <w:ind w:firstLine="720"/>
        <w:rPr>
          <w:rFonts w:ascii="Arial" w:hAnsi="Arial" w:cs="Arial"/>
          <w:lang w:eastAsia="ja-JP"/>
        </w:rPr>
      </w:pPr>
      <w:r w:rsidRPr="009C09F2">
        <w:rPr>
          <w:rFonts w:ascii="Arial" w:hAnsi="Arial" w:cs="Arial"/>
        </w:rPr>
        <w:t>The exact mechanism by which chronic HIV-1 infection</w:t>
      </w:r>
      <w:r>
        <w:rPr>
          <w:rFonts w:ascii="Arial" w:hAnsi="Arial" w:cs="Arial"/>
        </w:rPr>
        <w:t xml:space="preserve"> </w:t>
      </w:r>
      <w:r w:rsidRPr="009C09F2">
        <w:rPr>
          <w:rFonts w:ascii="Arial" w:hAnsi="Arial" w:cs="Arial"/>
        </w:rPr>
        <w:t>contributes to systemic inflammation</w:t>
      </w:r>
      <w:r>
        <w:rPr>
          <w:rFonts w:ascii="Arial" w:hAnsi="Arial" w:cs="Arial"/>
        </w:rPr>
        <w:t xml:space="preserve"> in </w:t>
      </w:r>
      <w:proofErr w:type="gramStart"/>
      <w:r>
        <w:rPr>
          <w:rFonts w:ascii="Arial" w:hAnsi="Arial" w:cs="Arial"/>
        </w:rPr>
        <w:t>virologically-suppressed</w:t>
      </w:r>
      <w:proofErr w:type="gramEnd"/>
      <w:r>
        <w:rPr>
          <w:rFonts w:ascii="Arial" w:hAnsi="Arial" w:cs="Arial"/>
        </w:rPr>
        <w:t xml:space="preserve"> PWH</w:t>
      </w:r>
      <w:r w:rsidRPr="009C09F2">
        <w:rPr>
          <w:rFonts w:ascii="Arial" w:hAnsi="Arial" w:cs="Arial"/>
        </w:rPr>
        <w:t xml:space="preserve"> is unclear. It is well established that early in the course of infection, viral reservoirs are established in long-lived cell populations such as </w:t>
      </w:r>
      <w:r>
        <w:rPr>
          <w:rFonts w:ascii="Arial" w:hAnsi="Arial" w:cs="Arial"/>
        </w:rPr>
        <w:t xml:space="preserve">memory </w:t>
      </w:r>
      <w:r w:rsidRPr="009C09F2">
        <w:rPr>
          <w:rFonts w:ascii="Arial" w:hAnsi="Arial" w:cs="Arial"/>
        </w:rPr>
        <w:t xml:space="preserve">CD4+ </w:t>
      </w:r>
      <w:r>
        <w:rPr>
          <w:rFonts w:ascii="Arial" w:hAnsi="Arial" w:cs="Arial"/>
        </w:rPr>
        <w:t xml:space="preserve">T </w:t>
      </w:r>
      <w:r w:rsidRPr="009C09F2">
        <w:rPr>
          <w:rFonts w:ascii="Arial" w:hAnsi="Arial" w:cs="Arial"/>
        </w:rPr>
        <w:t>cells and macrophages</w:t>
      </w:r>
      <w:r>
        <w:rPr>
          <w:rFonts w:ascii="Arial" w:hAnsi="Arial" w:cs="Arial"/>
        </w:rPr>
        <w:t xml:space="preserve"> </w:t>
      </w:r>
      <w:r>
        <w:rPr>
          <w:rFonts w:ascii="Arial" w:hAnsi="Arial" w:cs="Arial"/>
        </w:rPr>
        <w:fldChar w:fldCharType="begin">
          <w:fldData xml:space="preserve">PEVuZE5vdGU+PENpdGU+PEF1dGhvcj5FbWJyZXRzb248L0F1dGhvcj48WWVhcj4xOTkzPC9ZZWFy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(10,11)</w:t>
      </w:r>
      <w:r>
        <w:rPr>
          <w:rFonts w:ascii="Arial" w:hAnsi="Arial" w:cs="Arial"/>
        </w:rPr>
        <w:fldChar w:fldCharType="end"/>
      </w:r>
      <w:r>
        <w:rPr>
          <w:rFonts w:ascii="Arial" w:hAnsi="Arial" w:cs="Arial"/>
        </w:rPr>
        <w:t>.</w:t>
      </w:r>
      <w:r w:rsidRPr="009C09F2">
        <w:rPr>
          <w:rFonts w:ascii="Arial" w:hAnsi="Arial" w:cs="Arial"/>
        </w:rPr>
        <w:t xml:space="preserve"> Tissue-resident macrophages located in </w:t>
      </w:r>
      <w:r>
        <w:rPr>
          <w:rFonts w:ascii="Arial" w:hAnsi="Arial" w:cs="Arial"/>
        </w:rPr>
        <w:t xml:space="preserve">peripheral </w:t>
      </w:r>
      <w:r w:rsidRPr="009C09F2">
        <w:rPr>
          <w:rFonts w:ascii="Arial" w:hAnsi="Arial" w:cs="Arial"/>
        </w:rPr>
        <w:t xml:space="preserve">lymphoid tissues, liver, brain, lungs, and mucosal tissues harbor HIV RNA and DNA </w:t>
      </w:r>
      <w:r>
        <w:rPr>
          <w:rFonts w:ascii="Arial" w:hAnsi="Arial" w:cs="Arial"/>
        </w:rPr>
        <w:t xml:space="preserve">and </w:t>
      </w:r>
      <w:r w:rsidRPr="009C09F2">
        <w:rPr>
          <w:rFonts w:ascii="Arial" w:hAnsi="Arial" w:cs="Arial"/>
        </w:rPr>
        <w:t>remain persistently infected</w:t>
      </w:r>
      <w:r>
        <w:rPr>
          <w:rFonts w:ascii="Arial" w:hAnsi="Arial" w:cs="Arial"/>
        </w:rPr>
        <w:t xml:space="preserve"> even during suppressive ART </w:t>
      </w:r>
      <w:r>
        <w:rPr>
          <w:rFonts w:ascii="Arial" w:hAnsi="Arial" w:cs="Arial"/>
        </w:rPr>
        <w:fldChar w:fldCharType="begin">
          <w:fldData xml:space="preserve">PEVuZE5vdGU+PENpdGU+PEF1dGhvcj5LcnVpemU8L0F1dGhvcj48WWVhcj4yMDE5PC9ZZWFyPjxJ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=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(12)</w:t>
      </w:r>
      <w:r>
        <w:rPr>
          <w:rFonts w:ascii="Arial" w:hAnsi="Arial" w:cs="Arial"/>
        </w:rPr>
        <w:fldChar w:fldCharType="end"/>
      </w:r>
      <w:r w:rsidRPr="009C09F2">
        <w:rPr>
          <w:rFonts w:ascii="Arial" w:hAnsi="Arial" w:cs="Arial"/>
        </w:rPr>
        <w:t xml:space="preserve">. While ART reduces </w:t>
      </w:r>
      <w:r>
        <w:rPr>
          <w:rFonts w:ascii="Arial" w:hAnsi="Arial" w:cs="Arial"/>
        </w:rPr>
        <w:t>peripheral viremia</w:t>
      </w:r>
      <w:r w:rsidRPr="009C09F2">
        <w:rPr>
          <w:rFonts w:ascii="Arial" w:hAnsi="Arial" w:cs="Arial"/>
        </w:rPr>
        <w:t>,</w:t>
      </w:r>
      <w:r>
        <w:rPr>
          <w:rFonts w:ascii="Arial" w:hAnsi="Arial" w:cs="Arial"/>
        </w:rPr>
        <w:t xml:space="preserve"> currently available ART regimens</w:t>
      </w:r>
      <w:r w:rsidRPr="009C09F2">
        <w:rPr>
          <w:rFonts w:ascii="Arial" w:hAnsi="Arial" w:cs="Arial"/>
        </w:rPr>
        <w:t xml:space="preserve"> do not suppress viral transcription, and</w:t>
      </w:r>
      <w:r>
        <w:rPr>
          <w:rFonts w:ascii="Arial" w:hAnsi="Arial" w:cs="Arial"/>
        </w:rPr>
        <w:t xml:space="preserve"> a subset of cells containing integrated provirus</w:t>
      </w:r>
      <w:r w:rsidRPr="009C09F2">
        <w:rPr>
          <w:rFonts w:ascii="Arial" w:hAnsi="Arial" w:cs="Arial"/>
        </w:rPr>
        <w:t xml:space="preserve"> </w:t>
      </w:r>
      <w:r>
        <w:rPr>
          <w:rFonts w:ascii="Arial" w:hAnsi="Arial" w:cs="Arial"/>
        </w:rPr>
        <w:t xml:space="preserve">remain transcriptionally competent </w:t>
      </w:r>
      <w:r>
        <w:rPr>
          <w:rFonts w:ascii="Arial" w:hAnsi="Arial" w:cs="Arial"/>
        </w:rPr>
        <w:fldChar w:fldCharType="begin">
          <w:fldData xml:space="preserve">PEVuZE5vdGU+PENpdGU+PEF1dGhvcj5LaGFuYWw8L0F1dGhvcj48WWVhcj4yMDIxPC9ZZWFyPjxJ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(13)</w:t>
      </w:r>
      <w:r>
        <w:rPr>
          <w:rFonts w:ascii="Arial" w:hAnsi="Arial" w:cs="Arial"/>
        </w:rPr>
        <w:fldChar w:fldCharType="end"/>
      </w:r>
      <w:r w:rsidRPr="009C09F2">
        <w:rPr>
          <w:rFonts w:ascii="Arial" w:hAnsi="Arial" w:cs="Arial"/>
        </w:rPr>
        <w:t>. As a result</w:t>
      </w:r>
      <w:r>
        <w:rPr>
          <w:rFonts w:ascii="Arial" w:hAnsi="Arial" w:cs="Arial"/>
        </w:rPr>
        <w:t xml:space="preserve">, both viral RNAs and </w:t>
      </w:r>
      <w:r w:rsidRPr="009C09F2">
        <w:rPr>
          <w:rFonts w:ascii="Arial" w:hAnsi="Arial" w:cs="Arial"/>
        </w:rPr>
        <w:t>proteins</w:t>
      </w:r>
      <w:r>
        <w:rPr>
          <w:rFonts w:ascii="Arial" w:hAnsi="Arial" w:cs="Arial"/>
        </w:rPr>
        <w:t xml:space="preserve"> </w:t>
      </w:r>
      <w:r w:rsidRPr="009C09F2">
        <w:rPr>
          <w:rFonts w:ascii="Arial" w:hAnsi="Arial" w:cs="Arial"/>
        </w:rPr>
        <w:t xml:space="preserve">have also been detected in lymph nodes </w:t>
      </w:r>
      <w:r>
        <w:rPr>
          <w:rFonts w:ascii="Arial" w:hAnsi="Arial" w:cs="Arial"/>
        </w:rPr>
        <w:t xml:space="preserve">and CNS </w:t>
      </w:r>
      <w:r w:rsidRPr="009C09F2">
        <w:rPr>
          <w:rFonts w:ascii="Arial" w:hAnsi="Arial" w:cs="Arial"/>
        </w:rPr>
        <w:t xml:space="preserve">of </w:t>
      </w:r>
      <w:r>
        <w:rPr>
          <w:rFonts w:ascii="Arial" w:hAnsi="Arial" w:cs="Arial"/>
        </w:rPr>
        <w:t xml:space="preserve">ART-suppressed </w:t>
      </w:r>
      <w:r w:rsidRPr="005D17D7">
        <w:rPr>
          <w:rFonts w:ascii="Arial" w:hAnsi="Arial" w:cs="Arial"/>
        </w:rPr>
        <w:t>patients</w:t>
      </w:r>
      <w:r>
        <w:rPr>
          <w:rFonts w:ascii="Arial" w:hAnsi="Arial" w:cs="Arial"/>
        </w:rPr>
        <w:t xml:space="preserve"> </w:t>
      </w:r>
      <w:r>
        <w:rPr>
          <w:rFonts w:ascii="Arial" w:hAnsi="Arial" w:cs="Arial"/>
        </w:rPr>
        <w:fldChar w:fldCharType="begin">
          <w:fldData xml:space="preserve">PEVuZE5vdGU+PENpdGU+PEF1dGhvcj5Pc2Jvcm5lPC9BdXRob3I+PFllYXI+MjAyMDwvWWVhcj48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(14)</w:t>
      </w:r>
      <w:r>
        <w:rPr>
          <w:rFonts w:ascii="Arial" w:hAnsi="Arial" w:cs="Arial"/>
        </w:rPr>
        <w:fldChar w:fldCharType="end"/>
      </w:r>
      <w:r>
        <w:rPr>
          <w:rFonts w:ascii="Arial" w:hAnsi="Arial" w:cs="Arial"/>
        </w:rPr>
        <w:t xml:space="preserve"> </w:t>
      </w:r>
      <w:r w:rsidRPr="009C09F2">
        <w:rPr>
          <w:rFonts w:ascii="Arial" w:hAnsi="Arial" w:cs="Arial"/>
        </w:rPr>
        <w:t xml:space="preserve">and are hypothesized to act as </w:t>
      </w:r>
      <w:r>
        <w:rPr>
          <w:rFonts w:ascii="Arial" w:hAnsi="Arial" w:cs="Arial"/>
        </w:rPr>
        <w:t>pathogen-associated molecular patterns (</w:t>
      </w:r>
      <w:r w:rsidRPr="005D17D7">
        <w:rPr>
          <w:rFonts w:ascii="Arial" w:hAnsi="Arial" w:cs="Arial"/>
        </w:rPr>
        <w:t>PAMPs</w:t>
      </w:r>
      <w:r>
        <w:rPr>
          <w:rFonts w:ascii="Arial" w:hAnsi="Arial" w:cs="Arial"/>
        </w:rPr>
        <w:t>)</w:t>
      </w:r>
      <w:r w:rsidRPr="009C09F2">
        <w:rPr>
          <w:rFonts w:ascii="Arial" w:hAnsi="Arial" w:cs="Arial"/>
        </w:rPr>
        <w:t xml:space="preserve"> that </w:t>
      </w:r>
      <w:r>
        <w:rPr>
          <w:rFonts w:ascii="Arial" w:hAnsi="Arial" w:cs="Arial"/>
        </w:rPr>
        <w:t xml:space="preserve">can </w:t>
      </w:r>
      <w:r w:rsidRPr="009C09F2">
        <w:rPr>
          <w:rFonts w:ascii="Arial" w:hAnsi="Arial" w:cs="Arial"/>
        </w:rPr>
        <w:t>induce persistent inflammatory responses</w:t>
      </w:r>
      <w:r>
        <w:rPr>
          <w:rFonts w:ascii="Arial" w:hAnsi="Arial" w:cs="Arial"/>
        </w:rPr>
        <w:t>.</w:t>
      </w:r>
      <w:r w:rsidRPr="009C09F2">
        <w:rPr>
          <w:rFonts w:ascii="Arial" w:hAnsi="Arial" w:cs="Arial"/>
        </w:rPr>
        <w:t xml:space="preserve"> </w:t>
      </w:r>
      <w:r>
        <w:rPr>
          <w:rFonts w:ascii="Arial" w:hAnsi="Arial" w:cs="Arial"/>
        </w:rPr>
        <w:t>In concordance with this hypothesis,</w:t>
      </w:r>
      <w:r>
        <w:rPr>
          <w:rFonts w:ascii="Arial" w:hAnsi="Arial" w:cs="Arial"/>
          <w:lang w:eastAsia="ja-JP"/>
        </w:rPr>
        <w:t xml:space="preserve"> several recent studies have utilized patient cohort samples to show correlations of HIV-1 </w:t>
      </w:r>
      <w:r>
        <w:rPr>
          <w:rFonts w:ascii="Arial" w:hAnsi="Arial" w:cs="Arial"/>
          <w:lang w:eastAsia="ja-JP"/>
        </w:rPr>
        <w:lastRenderedPageBreak/>
        <w:t xml:space="preserve">RNA/DNA persistence with elevated innate immune markers, and chronic inflammation </w:t>
      </w:r>
      <w:r>
        <w:rPr>
          <w:rFonts w:ascii="Arial" w:hAnsi="Arial" w:cs="Arial"/>
          <w:lang w:eastAsia="ja-JP"/>
        </w:rPr>
        <w:fldChar w:fldCharType="begin">
          <w:fldData xml:space="preserve">PEVuZE5vdGU+PENpdGU+PEF1dGhvcj5PbHNvbjwvQXV0aG9yPjxZZWFyPjIwMjE8L1llYXI+PElE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</w:fldData>
        </w:fldChar>
      </w:r>
      <w:r>
        <w:rPr>
          <w:rFonts w:ascii="Arial" w:hAnsi="Arial" w:cs="Arial"/>
          <w:lang w:eastAsia="ja-JP"/>
        </w:rPr>
        <w:instrText xml:space="preserve"> ADDIN EN.JS.CITE </w:instrText>
      </w:r>
      <w:r>
        <w:rPr>
          <w:rFonts w:ascii="Arial" w:hAnsi="Arial" w:cs="Arial"/>
          <w:lang w:eastAsia="ja-JP"/>
        </w:rPr>
      </w:r>
      <w:r>
        <w:rPr>
          <w:rFonts w:ascii="Arial" w:hAnsi="Arial" w:cs="Arial"/>
          <w:lang w:eastAsia="ja-JP"/>
        </w:rPr>
        <w:fldChar w:fldCharType="separate"/>
      </w:r>
      <w:r>
        <w:rPr>
          <w:rFonts w:ascii="Arial" w:hAnsi="Arial" w:cs="Arial"/>
          <w:noProof/>
          <w:lang w:eastAsia="ja-JP"/>
        </w:rPr>
        <w:t>(15-17)</w:t>
      </w:r>
      <w:r>
        <w:rPr>
          <w:rFonts w:ascii="Arial" w:hAnsi="Arial" w:cs="Arial"/>
          <w:lang w:eastAsia="ja-JP"/>
        </w:rPr>
        <w:fldChar w:fldCharType="end"/>
      </w:r>
      <w:r>
        <w:rPr>
          <w:rFonts w:ascii="Arial" w:hAnsi="Arial" w:cs="Arial"/>
          <w:lang w:eastAsia="ja-JP"/>
        </w:rPr>
        <w:t>.</w:t>
      </w:r>
    </w:p>
    <w:p w14:paraId="1D8EBBD3" w14:textId="77777777" w:rsidR="000076FE" w:rsidRPr="009C09F2" w:rsidRDefault="000076FE" w:rsidP="000076FE">
      <w:pPr>
        <w:spacing w:line="480" w:lineRule="auto"/>
        <w:ind w:firstLine="720"/>
        <w:rPr>
          <w:rFonts w:ascii="Arial" w:hAnsi="Arial" w:cs="Arial"/>
        </w:rPr>
      </w:pPr>
      <w:r w:rsidRPr="009C09F2">
        <w:rPr>
          <w:rFonts w:ascii="Arial" w:hAnsi="Arial" w:cs="Arial"/>
        </w:rPr>
        <w:t xml:space="preserve">Chronic immune activation </w:t>
      </w:r>
      <w:proofErr w:type="gramStart"/>
      <w:r w:rsidRPr="009C09F2">
        <w:rPr>
          <w:rFonts w:ascii="Arial" w:hAnsi="Arial" w:cs="Arial"/>
        </w:rPr>
        <w:t>as a consequence of</w:t>
      </w:r>
      <w:proofErr w:type="gramEnd"/>
      <w:r w:rsidRPr="009C09F2">
        <w:rPr>
          <w:rFonts w:ascii="Arial" w:hAnsi="Arial" w:cs="Arial"/>
        </w:rPr>
        <w:t xml:space="preserve"> persistent HIV-1 </w:t>
      </w:r>
      <w:r>
        <w:rPr>
          <w:rFonts w:ascii="Arial" w:hAnsi="Arial" w:cs="Arial"/>
        </w:rPr>
        <w:t>infection</w:t>
      </w:r>
      <w:r w:rsidRPr="009C09F2">
        <w:rPr>
          <w:rFonts w:ascii="Arial" w:hAnsi="Arial" w:cs="Arial"/>
        </w:rPr>
        <w:t xml:space="preserve"> is compounded by the low-grade chronic inflammation that occurs during aging</w:t>
      </w:r>
      <w:r>
        <w:rPr>
          <w:rFonts w:ascii="Arial" w:hAnsi="Arial" w:cs="Arial"/>
        </w:rPr>
        <w:t>, and a combination of these phenotypes is referred to as</w:t>
      </w:r>
      <w:r w:rsidRPr="009C09F2">
        <w:rPr>
          <w:rFonts w:ascii="Arial" w:hAnsi="Arial" w:cs="Arial"/>
        </w:rPr>
        <w:t xml:space="preserve"> </w:t>
      </w:r>
      <w:r>
        <w:rPr>
          <w:rFonts w:ascii="Arial" w:hAnsi="Arial" w:cs="Arial"/>
        </w:rPr>
        <w:t xml:space="preserve">“HIV </w:t>
      </w:r>
      <w:r w:rsidRPr="009C09F2">
        <w:rPr>
          <w:rFonts w:ascii="Arial" w:hAnsi="Arial" w:cs="Arial"/>
        </w:rPr>
        <w:t>inflammaging</w:t>
      </w:r>
      <w:r>
        <w:rPr>
          <w:rFonts w:ascii="Arial" w:hAnsi="Arial" w:cs="Arial"/>
        </w:rPr>
        <w:t xml:space="preserve">” </w:t>
      </w:r>
      <w:r>
        <w:rPr>
          <w:rFonts w:ascii="Arial" w:hAnsi="Arial" w:cs="Arial"/>
        </w:rPr>
        <w:fldChar w:fldCharType="begin">
          <w:fldData xml:space="preserve">PEVuZE5vdGU+PENpdGU+PEF1dGhvcj5GdWxvcDwvQXV0aG9yPjxZZWFyPjIwMTc8L1llYXI+PElE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(18, 19)</w:t>
      </w:r>
      <w:r>
        <w:rPr>
          <w:rFonts w:ascii="Arial" w:hAnsi="Arial" w:cs="Arial"/>
        </w:rPr>
        <w:fldChar w:fldCharType="end"/>
      </w:r>
      <w:r w:rsidRPr="009C09F2">
        <w:rPr>
          <w:rFonts w:ascii="Arial" w:hAnsi="Arial" w:cs="Arial"/>
        </w:rPr>
        <w:t xml:space="preserve">. </w:t>
      </w:r>
      <w:r>
        <w:rPr>
          <w:rFonts w:ascii="Arial" w:hAnsi="Arial" w:cs="Arial"/>
        </w:rPr>
        <w:t xml:space="preserve">This innate immune aging phenotype is proposed to be mediated by cells in the tissue and stroma responding to diverse stimuli within the tissue microenvironment and at the systemic level </w:t>
      </w:r>
      <w:r>
        <w:rPr>
          <w:rFonts w:ascii="Arial" w:hAnsi="Arial" w:cs="Arial"/>
        </w:rPr>
        <w:fldChar w:fldCharType="begin">
          <w:fldData xml:space="preserve">PEVuZE5vdGU+PENpdGU+PEF1dGhvcj5PaXNoaTwvQXV0aG9yPjxZZWFyPjIwMTY8L1llYXI+PElE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=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(20,21)</w:t>
      </w:r>
      <w:r>
        <w:rPr>
          <w:rFonts w:ascii="Arial" w:hAnsi="Arial" w:cs="Arial"/>
        </w:rPr>
        <w:fldChar w:fldCharType="end"/>
      </w:r>
      <w:r>
        <w:rPr>
          <w:rFonts w:ascii="Arial" w:hAnsi="Arial" w:cs="Arial"/>
        </w:rPr>
        <w:t xml:space="preserve">. </w:t>
      </w:r>
      <w:r w:rsidRPr="009C09F2">
        <w:rPr>
          <w:rFonts w:ascii="Arial" w:hAnsi="Arial" w:cs="Arial"/>
        </w:rPr>
        <w:t>Tissue-</w:t>
      </w:r>
      <w:r>
        <w:rPr>
          <w:rFonts w:ascii="Arial" w:hAnsi="Arial" w:cs="Arial"/>
        </w:rPr>
        <w:t xml:space="preserve">resident macrophages </w:t>
      </w:r>
      <w:r w:rsidRPr="009C09F2">
        <w:rPr>
          <w:rFonts w:ascii="Arial" w:hAnsi="Arial" w:cs="Arial"/>
        </w:rPr>
        <w:t>are potentially the primary sensors of</w:t>
      </w:r>
      <w:r>
        <w:rPr>
          <w:rFonts w:ascii="Arial" w:hAnsi="Arial" w:cs="Arial"/>
        </w:rPr>
        <w:t xml:space="preserve"> cellular injury or infection and responsible for </w:t>
      </w:r>
      <w:r w:rsidRPr="009C09F2">
        <w:rPr>
          <w:rFonts w:ascii="Arial" w:hAnsi="Arial" w:cs="Arial"/>
        </w:rPr>
        <w:t xml:space="preserve">elevated secretion of </w:t>
      </w:r>
      <w:r>
        <w:rPr>
          <w:rFonts w:ascii="Arial" w:hAnsi="Arial" w:cs="Arial"/>
        </w:rPr>
        <w:t xml:space="preserve">infection- or injury-induced </w:t>
      </w:r>
      <w:r w:rsidRPr="009C09F2">
        <w:rPr>
          <w:rFonts w:ascii="Arial" w:hAnsi="Arial" w:cs="Arial"/>
        </w:rPr>
        <w:t xml:space="preserve">inflammatory </w:t>
      </w:r>
      <w:r>
        <w:rPr>
          <w:rFonts w:ascii="Arial" w:hAnsi="Arial" w:cs="Arial"/>
        </w:rPr>
        <w:t xml:space="preserve">cytokines such as IL-6, sCD14 and sCD163 </w:t>
      </w:r>
      <w:r>
        <w:rPr>
          <w:rFonts w:ascii="Arial" w:hAnsi="Arial" w:cs="Arial"/>
        </w:rPr>
        <w:fldChar w:fldCharType="begin">
          <w:fldData xml:space="preserve">PEVuZE5vdGU+PENpdGU+PEF1dGhvcj5BZ3Jhd2FsPC9BdXRob3I+PFllYXI+MjAxNzwvWWVhcj48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(22)</w:t>
      </w:r>
      <w:r>
        <w:rPr>
          <w:rFonts w:ascii="Arial" w:hAnsi="Arial" w:cs="Arial"/>
        </w:rPr>
        <w:fldChar w:fldCharType="end"/>
      </w:r>
      <w:r>
        <w:rPr>
          <w:rFonts w:ascii="Arial" w:hAnsi="Arial" w:cs="Arial"/>
        </w:rPr>
        <w:t>.</w:t>
      </w:r>
      <w:r w:rsidRPr="009C09F2">
        <w:rPr>
          <w:rFonts w:ascii="Arial" w:hAnsi="Arial" w:cs="Arial"/>
        </w:rPr>
        <w:t xml:space="preserve"> </w:t>
      </w:r>
      <w:r>
        <w:rPr>
          <w:rFonts w:ascii="Arial" w:hAnsi="Arial" w:cs="Arial"/>
        </w:rPr>
        <w:t>In addition, a</w:t>
      </w:r>
      <w:r w:rsidRPr="009C09F2">
        <w:rPr>
          <w:rFonts w:ascii="Arial" w:hAnsi="Arial" w:cs="Arial"/>
        </w:rPr>
        <w:t xml:space="preserve">ged macrophages have diminished phagocytic capabilities, resulting in </w:t>
      </w:r>
      <w:r>
        <w:rPr>
          <w:rFonts w:ascii="Arial" w:hAnsi="Arial" w:cs="Arial"/>
        </w:rPr>
        <w:t xml:space="preserve">a </w:t>
      </w:r>
      <w:r w:rsidRPr="009C09F2">
        <w:rPr>
          <w:rFonts w:ascii="Arial" w:hAnsi="Arial" w:cs="Arial"/>
        </w:rPr>
        <w:t xml:space="preserve">failure to resolve inflammation </w:t>
      </w:r>
      <w:r>
        <w:rPr>
          <w:rFonts w:ascii="Arial" w:hAnsi="Arial" w:cs="Arial"/>
        </w:rPr>
        <w:fldChar w:fldCharType="begin">
          <w:fldData xml:space="preserve">PEVuZE5vdGU+PENpdGU+PEF1dGhvcj5LaW08L0F1dGhvcj48WWVhcj4yMDE3PC9ZZWFyPjxJRFRl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(23,24)</w:t>
      </w:r>
      <w:r>
        <w:rPr>
          <w:rFonts w:ascii="Arial" w:hAnsi="Arial" w:cs="Arial"/>
        </w:rPr>
        <w:fldChar w:fldCharType="end"/>
      </w:r>
      <w:r>
        <w:rPr>
          <w:rFonts w:ascii="Arial" w:hAnsi="Arial" w:cs="Arial"/>
        </w:rPr>
        <w:t xml:space="preserve">, and </w:t>
      </w:r>
      <w:r w:rsidRPr="009C09F2">
        <w:rPr>
          <w:rFonts w:ascii="Arial" w:hAnsi="Arial" w:cs="Arial"/>
        </w:rPr>
        <w:t xml:space="preserve">have been primarily associated with </w:t>
      </w:r>
      <w:r>
        <w:rPr>
          <w:rFonts w:ascii="Arial" w:hAnsi="Arial" w:cs="Arial"/>
        </w:rPr>
        <w:t xml:space="preserve">tissue pathology </w:t>
      </w:r>
      <w:r w:rsidRPr="009C09F2">
        <w:rPr>
          <w:rFonts w:ascii="Arial" w:hAnsi="Arial" w:cs="Arial"/>
        </w:rPr>
        <w:t>and age-associated end</w:t>
      </w:r>
      <w:r>
        <w:rPr>
          <w:rFonts w:ascii="Arial" w:hAnsi="Arial" w:cs="Arial"/>
        </w:rPr>
        <w:t>-</w:t>
      </w:r>
      <w:r w:rsidRPr="009C09F2">
        <w:rPr>
          <w:rFonts w:ascii="Arial" w:hAnsi="Arial" w:cs="Arial"/>
        </w:rPr>
        <w:t>organ</w:t>
      </w:r>
      <w:r>
        <w:rPr>
          <w:rFonts w:ascii="Arial" w:hAnsi="Arial" w:cs="Arial"/>
        </w:rPr>
        <w:t xml:space="preserve"> diseases </w:t>
      </w:r>
      <w:r>
        <w:rPr>
          <w:rFonts w:ascii="Arial" w:hAnsi="Arial" w:cs="Arial"/>
        </w:rPr>
        <w:fldChar w:fldCharType="begin">
          <w:fldData xml:space="preserve">PEVuZE5vdGU+PENpdGU+PEF1dGhvcj5XYWxsYWNlPC9BdXRob3I+PFllYXI+MTk5NTwvWWVhcj48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(25,26)</w:t>
      </w:r>
      <w:r>
        <w:rPr>
          <w:rFonts w:ascii="Arial" w:hAnsi="Arial" w:cs="Arial"/>
        </w:rPr>
        <w:fldChar w:fldCharType="end"/>
      </w:r>
      <w:r>
        <w:rPr>
          <w:rFonts w:ascii="Arial" w:hAnsi="Arial" w:cs="Arial"/>
        </w:rPr>
        <w:t>.</w:t>
      </w:r>
      <w:r w:rsidRPr="009C09F2">
        <w:rPr>
          <w:rFonts w:ascii="Arial" w:hAnsi="Arial" w:cs="Arial"/>
        </w:rPr>
        <w:t xml:space="preserve"> Several studies have indicated that the population of </w:t>
      </w:r>
      <w:r>
        <w:rPr>
          <w:rFonts w:ascii="Arial" w:hAnsi="Arial" w:cs="Arial"/>
        </w:rPr>
        <w:t xml:space="preserve">monocytes and </w:t>
      </w:r>
      <w:r w:rsidRPr="009C09F2">
        <w:rPr>
          <w:rFonts w:ascii="Arial" w:hAnsi="Arial" w:cs="Arial"/>
        </w:rPr>
        <w:t>macrophages increases with age in many tissue compartments and the polarization of these cells</w:t>
      </w:r>
      <w:r>
        <w:rPr>
          <w:rFonts w:ascii="Arial" w:hAnsi="Arial" w:cs="Arial"/>
        </w:rPr>
        <w:t xml:space="preserve"> towards an inflammatory phenotype</w:t>
      </w:r>
      <w:r w:rsidRPr="009C09F2">
        <w:rPr>
          <w:rFonts w:ascii="Arial" w:hAnsi="Arial" w:cs="Arial"/>
        </w:rPr>
        <w:t xml:space="preserve"> is also </w:t>
      </w:r>
      <w:r>
        <w:rPr>
          <w:rFonts w:ascii="Arial" w:hAnsi="Arial" w:cs="Arial"/>
        </w:rPr>
        <w:t xml:space="preserve">enhanced in older people without HIV </w:t>
      </w:r>
      <w:r>
        <w:rPr>
          <w:rFonts w:ascii="Arial" w:hAnsi="Arial" w:cs="Arial"/>
        </w:rPr>
        <w:fldChar w:fldCharType="begin">
          <w:fldData xml:space="preserve">PEVuZE5vdGU+PENpdGU+PEF1dGhvcj5EZSBNYWV5ZXI8L0F1dGhvcj48WWVhcj4yMDIxPC9ZZWFy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=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(27)</w:t>
      </w:r>
      <w:r>
        <w:rPr>
          <w:rFonts w:ascii="Arial" w:hAnsi="Arial" w:cs="Arial"/>
        </w:rPr>
        <w:fldChar w:fldCharType="end"/>
      </w:r>
      <w:r>
        <w:rPr>
          <w:rFonts w:ascii="Arial" w:hAnsi="Arial" w:cs="Arial"/>
        </w:rPr>
        <w:t xml:space="preserve"> and in older PWH </w:t>
      </w:r>
      <w:r>
        <w:rPr>
          <w:rFonts w:ascii="Arial" w:hAnsi="Arial" w:cs="Arial"/>
        </w:rPr>
        <w:fldChar w:fldCharType="begin">
          <w:fldData xml:space="preserve">PEVuZE5vdGU+PENpdGU+PEF1dGhvcj5IZWFycHM8L0F1dGhvcj48WWVhcj4yMDEyPC9ZZWFyPjxJ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(28)</w:t>
      </w:r>
      <w:r>
        <w:rPr>
          <w:rFonts w:ascii="Arial" w:hAnsi="Arial" w:cs="Arial"/>
        </w:rPr>
        <w:fldChar w:fldCharType="end"/>
      </w:r>
      <w:r>
        <w:rPr>
          <w:rFonts w:ascii="Arial" w:hAnsi="Arial" w:cs="Arial"/>
        </w:rPr>
        <w:t xml:space="preserve">. How HIV infection contributes to premature and accelerated aging of the innate immune system has remained unclear. </w:t>
      </w:r>
    </w:p>
    <w:p w14:paraId="07C83CB6" w14:textId="77777777" w:rsidR="000076FE" w:rsidRPr="009C09F2" w:rsidRDefault="000076FE" w:rsidP="000076FE">
      <w:pPr>
        <w:spacing w:line="480" w:lineRule="auto"/>
        <w:ind w:firstLine="720"/>
        <w:rPr>
          <w:rFonts w:ascii="Arial" w:hAnsi="Arial" w:cs="Arial"/>
        </w:rPr>
      </w:pPr>
      <w:r w:rsidRPr="009C09F2">
        <w:rPr>
          <w:rFonts w:ascii="Arial" w:hAnsi="Arial" w:cs="Arial"/>
        </w:rPr>
        <w:t>Previous findings from our group and others showed that cytoplasmic expression of</w:t>
      </w:r>
      <w:r>
        <w:rPr>
          <w:rFonts w:ascii="Arial" w:hAnsi="Arial" w:cs="Arial"/>
        </w:rPr>
        <w:t xml:space="preserve"> </w:t>
      </w:r>
      <w:r w:rsidRPr="009C09F2">
        <w:rPr>
          <w:rFonts w:ascii="Arial" w:hAnsi="Arial" w:cs="Arial"/>
        </w:rPr>
        <w:t>HIV-1 intron</w:t>
      </w:r>
      <w:r>
        <w:rPr>
          <w:rFonts w:ascii="Arial" w:hAnsi="Arial" w:cs="Arial"/>
        </w:rPr>
        <w:t>-</w:t>
      </w:r>
      <w:r w:rsidRPr="009C09F2">
        <w:rPr>
          <w:rFonts w:ascii="Arial" w:hAnsi="Arial" w:cs="Arial"/>
        </w:rPr>
        <w:t xml:space="preserve">containing RNA (icRNA) triggers </w:t>
      </w:r>
      <w:r>
        <w:rPr>
          <w:rFonts w:ascii="Arial" w:hAnsi="Arial" w:cs="Arial"/>
        </w:rPr>
        <w:t xml:space="preserve">induction </w:t>
      </w:r>
      <w:r w:rsidRPr="009C09F2">
        <w:rPr>
          <w:rFonts w:ascii="Arial" w:hAnsi="Arial" w:cs="Arial"/>
        </w:rPr>
        <w:t xml:space="preserve">of </w:t>
      </w:r>
      <w:r>
        <w:rPr>
          <w:rFonts w:ascii="Arial" w:hAnsi="Arial" w:cs="Arial"/>
        </w:rPr>
        <w:t>interferon stimulated gene (</w:t>
      </w:r>
      <w:r w:rsidRPr="0095236F">
        <w:rPr>
          <w:rFonts w:ascii="Arial" w:hAnsi="Arial" w:cs="Arial"/>
        </w:rPr>
        <w:t>ISG</w:t>
      </w:r>
      <w:r>
        <w:rPr>
          <w:rFonts w:ascii="Arial" w:hAnsi="Arial" w:cs="Arial"/>
        </w:rPr>
        <w:t>) expression</w:t>
      </w:r>
      <w:r w:rsidRPr="009C09F2">
        <w:rPr>
          <w:rFonts w:ascii="Arial" w:hAnsi="Arial" w:cs="Arial"/>
        </w:rPr>
        <w:t xml:space="preserve"> and type I interferons in </w:t>
      </w:r>
      <w:r>
        <w:rPr>
          <w:rFonts w:ascii="Arial" w:hAnsi="Arial" w:cs="Arial"/>
        </w:rPr>
        <w:t xml:space="preserve">macrophages and dendritic cells </w:t>
      </w:r>
      <w:r>
        <w:rPr>
          <w:rFonts w:ascii="Arial" w:hAnsi="Arial" w:cs="Arial"/>
        </w:rPr>
        <w:fldChar w:fldCharType="begin">
          <w:fldData xml:space="preserve">PEVuZE5vdGU+PENpdGU+PEF1dGhvcj5Ba2l5YW1hPC9BdXRob3I+PFllYXI+MjAxODwvWWVhcj48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(29, 30)</w:t>
      </w:r>
      <w:r>
        <w:rPr>
          <w:rFonts w:ascii="Arial" w:hAnsi="Arial" w:cs="Arial"/>
        </w:rPr>
        <w:fldChar w:fldCharType="end"/>
      </w:r>
      <w:r>
        <w:rPr>
          <w:rFonts w:ascii="Arial" w:hAnsi="Arial" w:cs="Arial"/>
        </w:rPr>
        <w:t>. Nuclear export of HIV-1 icRNA</w:t>
      </w:r>
      <w:r w:rsidRPr="009C09F2">
        <w:rPr>
          <w:rFonts w:ascii="Arial" w:hAnsi="Arial" w:cs="Arial"/>
        </w:rPr>
        <w:t xml:space="preserve"> is dependent on HIV-1 protein Rev which recognizes and binds a structured domain of HIV-1 RNA referred to as the Rev Response Element </w:t>
      </w:r>
      <w:r w:rsidRPr="009C09F2">
        <w:rPr>
          <w:rFonts w:ascii="Arial" w:hAnsi="Arial" w:cs="Arial"/>
        </w:rPr>
        <w:lastRenderedPageBreak/>
        <w:t>(RRE)</w:t>
      </w:r>
      <w:r>
        <w:rPr>
          <w:rFonts w:ascii="Arial" w:hAnsi="Arial" w:cs="Arial"/>
        </w:rPr>
        <w:t xml:space="preserve"> </w:t>
      </w:r>
      <w:r>
        <w:rPr>
          <w:rFonts w:ascii="Arial" w:hAnsi="Arial" w:cs="Arial"/>
        </w:rPr>
        <w:fldChar w:fldCharType="begin">
          <w:fldData xml:space="preserve">PEVuZE5vdGU+PENpdGU+PEF1dGhvcj5NYWxpbTwvQXV0aG9yPjxZZWFyPjE5ODk8L1llYXI+PElE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(31)</w:t>
      </w:r>
      <w:r>
        <w:rPr>
          <w:rFonts w:ascii="Arial" w:hAnsi="Arial" w:cs="Arial"/>
        </w:rPr>
        <w:fldChar w:fldCharType="end"/>
      </w:r>
      <w:r w:rsidRPr="009C09F2">
        <w:rPr>
          <w:rFonts w:ascii="Arial" w:hAnsi="Arial" w:cs="Arial"/>
        </w:rPr>
        <w:t xml:space="preserve">. Upon </w:t>
      </w:r>
      <w:r>
        <w:rPr>
          <w:rFonts w:ascii="Arial" w:hAnsi="Arial" w:cs="Arial"/>
        </w:rPr>
        <w:t xml:space="preserve">Rev </w:t>
      </w:r>
      <w:r w:rsidRPr="009C09F2">
        <w:rPr>
          <w:rFonts w:ascii="Arial" w:hAnsi="Arial" w:cs="Arial"/>
        </w:rPr>
        <w:t xml:space="preserve">binding </w:t>
      </w:r>
      <w:r>
        <w:rPr>
          <w:rFonts w:ascii="Arial" w:hAnsi="Arial" w:cs="Arial"/>
        </w:rPr>
        <w:t>to</w:t>
      </w:r>
      <w:r w:rsidRPr="009C09F2">
        <w:rPr>
          <w:rFonts w:ascii="Arial" w:hAnsi="Arial" w:cs="Arial"/>
        </w:rPr>
        <w:t xml:space="preserve"> </w:t>
      </w:r>
      <w:r>
        <w:rPr>
          <w:rFonts w:ascii="Arial" w:hAnsi="Arial" w:cs="Arial"/>
        </w:rPr>
        <w:t>RRE</w:t>
      </w:r>
      <w:r w:rsidRPr="009C09F2">
        <w:rPr>
          <w:rFonts w:ascii="Arial" w:hAnsi="Arial" w:cs="Arial"/>
        </w:rPr>
        <w:t xml:space="preserve">, </w:t>
      </w:r>
      <w:r>
        <w:rPr>
          <w:rFonts w:ascii="Arial" w:hAnsi="Arial" w:cs="Arial"/>
        </w:rPr>
        <w:t>a</w:t>
      </w:r>
      <w:r w:rsidRPr="009C09F2">
        <w:rPr>
          <w:rFonts w:ascii="Arial" w:hAnsi="Arial" w:cs="Arial"/>
        </w:rPr>
        <w:t xml:space="preserve"> nuclear export factor</w:t>
      </w:r>
      <w:r>
        <w:rPr>
          <w:rFonts w:ascii="Arial" w:hAnsi="Arial" w:cs="Arial"/>
        </w:rPr>
        <w:t>,</w:t>
      </w:r>
      <w:r w:rsidRPr="009C09F2">
        <w:rPr>
          <w:rFonts w:ascii="Arial" w:hAnsi="Arial" w:cs="Arial"/>
        </w:rPr>
        <w:t xml:space="preserve"> CRM1</w:t>
      </w:r>
      <w:r>
        <w:rPr>
          <w:rFonts w:ascii="Arial" w:hAnsi="Arial" w:cs="Arial"/>
        </w:rPr>
        <w:t>,</w:t>
      </w:r>
      <w:r w:rsidRPr="009C09F2">
        <w:rPr>
          <w:rFonts w:ascii="Arial" w:hAnsi="Arial" w:cs="Arial"/>
        </w:rPr>
        <w:t xml:space="preserve"> is recruited </w:t>
      </w:r>
      <w:r>
        <w:rPr>
          <w:rFonts w:ascii="Arial" w:hAnsi="Arial" w:cs="Arial"/>
        </w:rPr>
        <w:t xml:space="preserve">to Rev </w:t>
      </w:r>
      <w:r w:rsidRPr="009C09F2">
        <w:rPr>
          <w:rFonts w:ascii="Arial" w:hAnsi="Arial" w:cs="Arial"/>
        </w:rPr>
        <w:t>and the Rev/RRE complex is shuttled out of the nucleus into the cytosol</w:t>
      </w:r>
      <w:r>
        <w:rPr>
          <w:rFonts w:ascii="Arial" w:hAnsi="Arial" w:cs="Arial"/>
        </w:rPr>
        <w:t xml:space="preserve"> </w:t>
      </w:r>
      <w:r>
        <w:rPr>
          <w:rFonts w:ascii="Arial" w:hAnsi="Arial" w:cs="Arial"/>
        </w:rPr>
        <w:fldChar w:fldCharType="begin">
          <w:fldData xml:space="preserve">PEVuZE5vdGU+PENpdGU+PEF1dGhvcj5Cb290aDwvQXV0aG9yPjxZZWFyPjIwMTQ8L1llYXI+PElE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(32)</w:t>
      </w:r>
      <w:r>
        <w:rPr>
          <w:rFonts w:ascii="Arial" w:hAnsi="Arial" w:cs="Arial"/>
        </w:rPr>
        <w:fldChar w:fldCharType="end"/>
      </w:r>
      <w:r>
        <w:rPr>
          <w:rFonts w:ascii="Arial" w:hAnsi="Arial" w:cs="Arial"/>
        </w:rPr>
        <w:t>.</w:t>
      </w:r>
      <w:r w:rsidRPr="009C09F2">
        <w:rPr>
          <w:rFonts w:ascii="Arial" w:hAnsi="Arial" w:cs="Arial"/>
        </w:rPr>
        <w:t xml:space="preserve"> </w:t>
      </w:r>
      <w:r>
        <w:rPr>
          <w:rFonts w:ascii="Arial" w:hAnsi="Arial" w:cs="Arial"/>
        </w:rPr>
        <w:t>S</w:t>
      </w:r>
      <w:r w:rsidRPr="009C09F2">
        <w:rPr>
          <w:rFonts w:ascii="Arial" w:hAnsi="Arial" w:cs="Arial"/>
        </w:rPr>
        <w:t xml:space="preserve">ensing of HIV-1 icRNA </w:t>
      </w:r>
      <w:r>
        <w:rPr>
          <w:rFonts w:ascii="Arial" w:hAnsi="Arial" w:cs="Arial"/>
        </w:rPr>
        <w:t xml:space="preserve">in the cytoplasm </w:t>
      </w:r>
      <w:r w:rsidRPr="009C09F2">
        <w:rPr>
          <w:rFonts w:ascii="Arial" w:hAnsi="Arial" w:cs="Arial"/>
        </w:rPr>
        <w:t xml:space="preserve">results in the activation of the </w:t>
      </w:r>
      <w:r>
        <w:rPr>
          <w:rFonts w:ascii="Arial" w:hAnsi="Arial" w:cs="Arial"/>
        </w:rPr>
        <w:t xml:space="preserve">mitochondrial </w:t>
      </w:r>
      <w:r w:rsidRPr="009C09F2">
        <w:rPr>
          <w:rFonts w:ascii="Arial" w:hAnsi="Arial" w:cs="Arial"/>
        </w:rPr>
        <w:t>antiviral signaling protein</w:t>
      </w:r>
      <w:r>
        <w:rPr>
          <w:rFonts w:ascii="Arial" w:hAnsi="Arial" w:cs="Arial"/>
        </w:rPr>
        <w:t>,</w:t>
      </w:r>
      <w:r w:rsidRPr="009C09F2">
        <w:rPr>
          <w:rFonts w:ascii="Arial" w:hAnsi="Arial" w:cs="Arial"/>
        </w:rPr>
        <w:t xml:space="preserve"> MAVS, initiating a downstream signaling response </w:t>
      </w:r>
      <w:r>
        <w:rPr>
          <w:rFonts w:ascii="Arial" w:hAnsi="Arial" w:cs="Arial"/>
        </w:rPr>
        <w:t xml:space="preserve">and innate </w:t>
      </w:r>
      <w:r w:rsidRPr="009C09F2">
        <w:rPr>
          <w:rFonts w:ascii="Arial" w:hAnsi="Arial" w:cs="Arial"/>
        </w:rPr>
        <w:t>immune activation</w:t>
      </w:r>
      <w:r>
        <w:rPr>
          <w:rFonts w:ascii="Arial" w:hAnsi="Arial" w:cs="Arial"/>
        </w:rPr>
        <w:t xml:space="preserve"> </w:t>
      </w:r>
      <w:r>
        <w:rPr>
          <w:rFonts w:ascii="Arial" w:hAnsi="Arial" w:cs="Arial"/>
        </w:rPr>
        <w:fldChar w:fldCharType="begin">
          <w:fldData xml:space="preserve">PEVuZE5vdGU+PENpdGU+PEF1dGhvcj5Ba2l5YW1hPC9BdXRob3I+PFllYXI+MjAxODwvWWVhcj48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(29,30)</w:t>
      </w:r>
      <w:r>
        <w:rPr>
          <w:rFonts w:ascii="Arial" w:hAnsi="Arial" w:cs="Arial"/>
        </w:rPr>
        <w:fldChar w:fldCharType="end"/>
      </w:r>
      <w:r>
        <w:rPr>
          <w:rFonts w:ascii="Arial" w:hAnsi="Arial" w:cs="Arial"/>
        </w:rPr>
        <w:t xml:space="preserve">.  </w:t>
      </w:r>
    </w:p>
    <w:p w14:paraId="27CDC84B" w14:textId="77777777" w:rsidR="000076FE" w:rsidRPr="00451C7D" w:rsidRDefault="000076FE" w:rsidP="000076FE">
      <w:pPr>
        <w:spacing w:line="480" w:lineRule="auto"/>
        <w:ind w:firstLine="720"/>
        <w:rPr>
          <w:rFonts w:ascii="Arial" w:hAnsi="Arial" w:cs="Arial"/>
          <w:b/>
          <w:bCs/>
          <w:u w:val="single"/>
        </w:rPr>
      </w:pPr>
      <w:r w:rsidRPr="009C09F2">
        <w:rPr>
          <w:rFonts w:ascii="Arial" w:hAnsi="Arial" w:cs="Arial"/>
        </w:rPr>
        <w:t xml:space="preserve">Retinoic acid-inducible gene I (RIG-I) like receptors (RLRs) are cytosolic sensors that detect </w:t>
      </w:r>
      <w:r>
        <w:rPr>
          <w:rFonts w:ascii="Arial" w:hAnsi="Arial" w:cs="Arial"/>
        </w:rPr>
        <w:t>double stranded RNAs (</w:t>
      </w:r>
      <w:r w:rsidRPr="00CC7DCA">
        <w:rPr>
          <w:rFonts w:ascii="Arial" w:hAnsi="Arial" w:cs="Arial"/>
        </w:rPr>
        <w:t>dsRNA</w:t>
      </w:r>
      <w:r>
        <w:rPr>
          <w:rFonts w:ascii="Arial" w:hAnsi="Arial" w:cs="Arial"/>
        </w:rPr>
        <w:t xml:space="preserve">) </w:t>
      </w:r>
      <w:r w:rsidRPr="009C09F2">
        <w:rPr>
          <w:rFonts w:ascii="Arial" w:hAnsi="Arial" w:cs="Arial"/>
        </w:rPr>
        <w:t>and mediate an interferon response to viral infections</w:t>
      </w:r>
      <w:r>
        <w:rPr>
          <w:rFonts w:ascii="Arial" w:hAnsi="Arial" w:cs="Arial"/>
        </w:rPr>
        <w:t xml:space="preserve"> </w:t>
      </w:r>
      <w:r>
        <w:rPr>
          <w:rFonts w:ascii="Arial" w:hAnsi="Arial" w:cs="Arial"/>
        </w:rPr>
        <w:fldChar w:fldCharType="begin">
          <w:fldData xml:space="preserve">PEVuZE5vdGU+PENpdGU+PEF1dGhvcj5Pbm9ndWNoaTwvQXV0aG9yPjxZZWFyPjIwMTE8L1llYXI+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(33)</w:t>
      </w:r>
      <w:r>
        <w:rPr>
          <w:rFonts w:ascii="Arial" w:hAnsi="Arial" w:cs="Arial"/>
        </w:rPr>
        <w:fldChar w:fldCharType="end"/>
      </w:r>
      <w:r>
        <w:rPr>
          <w:rFonts w:ascii="Arial" w:hAnsi="Arial" w:cs="Arial"/>
        </w:rPr>
        <w:t xml:space="preserve">. </w:t>
      </w:r>
      <w:r w:rsidRPr="009C09F2">
        <w:rPr>
          <w:rFonts w:ascii="Arial" w:hAnsi="Arial" w:cs="Arial"/>
        </w:rPr>
        <w:t xml:space="preserve">RLRs include RIG-I, </w:t>
      </w:r>
      <w:r>
        <w:rPr>
          <w:rFonts w:ascii="Arial" w:hAnsi="Arial" w:cs="Arial"/>
        </w:rPr>
        <w:t>melanoma differentiation-associated protein 5</w:t>
      </w:r>
      <w:r w:rsidRPr="009C09F2">
        <w:rPr>
          <w:rFonts w:ascii="Arial" w:hAnsi="Arial" w:cs="Arial"/>
        </w:rPr>
        <w:t xml:space="preserve"> </w:t>
      </w:r>
      <w:r>
        <w:rPr>
          <w:rFonts w:ascii="Arial" w:hAnsi="Arial" w:cs="Arial"/>
        </w:rPr>
        <w:t>(</w:t>
      </w:r>
      <w:r w:rsidRPr="009C09F2">
        <w:rPr>
          <w:rFonts w:ascii="Arial" w:hAnsi="Arial" w:cs="Arial"/>
        </w:rPr>
        <w:t>MDA5</w:t>
      </w:r>
      <w:r>
        <w:rPr>
          <w:rFonts w:ascii="Arial" w:hAnsi="Arial" w:cs="Arial"/>
        </w:rPr>
        <w:t>)</w:t>
      </w:r>
      <w:r w:rsidRPr="009C09F2">
        <w:rPr>
          <w:rFonts w:ascii="Arial" w:hAnsi="Arial" w:cs="Arial"/>
        </w:rPr>
        <w:t>, and laboratory of genetics and physiology 2 (LGP-2), though only RIG-I and MDA5 have been shown to sense dsRNAs in a sequence-independent manner</w:t>
      </w:r>
      <w:r>
        <w:rPr>
          <w:rFonts w:ascii="Arial" w:hAnsi="Arial" w:cs="Arial"/>
        </w:rPr>
        <w:t xml:space="preserve"> </w:t>
      </w:r>
      <w:r>
        <w:rPr>
          <w:rFonts w:ascii="Arial" w:hAnsi="Arial" w:cs="Arial"/>
        </w:rPr>
        <w:fldChar w:fldCharType="begin">
          <w:fldData xml:space="preserve">PEVuZE5vdGU+PENpdGU+PEF1dGhvcj5MaTwvQXV0aG9yPjxZZWFyPjIwMDk8L1llYXI+PElEVGV4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(34)</w:t>
      </w:r>
      <w:r>
        <w:rPr>
          <w:rFonts w:ascii="Arial" w:hAnsi="Arial" w:cs="Arial"/>
        </w:rPr>
        <w:fldChar w:fldCharType="end"/>
      </w:r>
      <w:r>
        <w:rPr>
          <w:rFonts w:ascii="Arial" w:hAnsi="Arial" w:cs="Arial"/>
        </w:rPr>
        <w:t xml:space="preserve">. Recent work has implicated MDA5 as a sensor of unspliced HIV-1 RNA </w:t>
      </w:r>
      <w:r>
        <w:rPr>
          <w:rFonts w:ascii="Arial" w:hAnsi="Arial" w:cs="Arial"/>
        </w:rPr>
        <w:fldChar w:fldCharType="begin">
          <w:fldData xml:space="preserve">PEVuZE5vdGU+PENpdGU+PEF1dGhvcj5HdW5leTwvQXV0aG9yPjxZZWFyPjIwMjQ8L1llYXI+PElE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(35)</w:t>
      </w:r>
      <w:r>
        <w:rPr>
          <w:rFonts w:ascii="Arial" w:hAnsi="Arial" w:cs="Arial"/>
        </w:rPr>
        <w:fldChar w:fldCharType="end"/>
      </w:r>
      <w:r>
        <w:rPr>
          <w:rFonts w:ascii="Arial" w:hAnsi="Arial" w:cs="Arial"/>
        </w:rPr>
        <w:t xml:space="preserve">. </w:t>
      </w:r>
      <w:r w:rsidRPr="009C09F2">
        <w:rPr>
          <w:rFonts w:ascii="Arial" w:hAnsi="Arial" w:cs="Arial"/>
        </w:rPr>
        <w:t xml:space="preserve">Oligomerization of MAVS allows for the recruitment of various E3 ubiquitin ligases, </w:t>
      </w:r>
      <w:r w:rsidRPr="002F05B0">
        <w:rPr>
          <w:rFonts w:ascii="Arial" w:hAnsi="Arial" w:cs="Arial"/>
        </w:rPr>
        <w:t xml:space="preserve">TNF </w:t>
      </w:r>
      <w:r>
        <w:rPr>
          <w:rFonts w:ascii="Arial" w:hAnsi="Arial" w:cs="Arial"/>
        </w:rPr>
        <w:t>r</w:t>
      </w:r>
      <w:r w:rsidRPr="002F05B0">
        <w:rPr>
          <w:rFonts w:ascii="Arial" w:hAnsi="Arial" w:cs="Arial"/>
        </w:rPr>
        <w:t xml:space="preserve">eceptor </w:t>
      </w:r>
      <w:r>
        <w:rPr>
          <w:rFonts w:ascii="Arial" w:hAnsi="Arial" w:cs="Arial"/>
        </w:rPr>
        <w:t>a</w:t>
      </w:r>
      <w:r w:rsidRPr="002F05B0">
        <w:rPr>
          <w:rFonts w:ascii="Arial" w:hAnsi="Arial" w:cs="Arial"/>
        </w:rPr>
        <w:t xml:space="preserve">ssociated </w:t>
      </w:r>
      <w:r>
        <w:rPr>
          <w:rFonts w:ascii="Arial" w:hAnsi="Arial" w:cs="Arial"/>
        </w:rPr>
        <w:t>f</w:t>
      </w:r>
      <w:r w:rsidRPr="002F05B0">
        <w:rPr>
          <w:rFonts w:ascii="Arial" w:hAnsi="Arial" w:cs="Arial"/>
        </w:rPr>
        <w:t>actor</w:t>
      </w:r>
      <w:r>
        <w:rPr>
          <w:rFonts w:ascii="Arial" w:hAnsi="Arial" w:cs="Arial"/>
        </w:rPr>
        <w:t>s</w:t>
      </w:r>
      <w:r w:rsidRPr="002F05B0">
        <w:rPr>
          <w:rFonts w:ascii="Arial" w:hAnsi="Arial" w:cs="Arial"/>
        </w:rPr>
        <w:t xml:space="preserve"> </w:t>
      </w:r>
      <w:r>
        <w:rPr>
          <w:rFonts w:ascii="Arial" w:hAnsi="Arial" w:cs="Arial"/>
        </w:rPr>
        <w:t>(</w:t>
      </w:r>
      <w:r w:rsidRPr="009C09F2">
        <w:rPr>
          <w:rFonts w:ascii="Arial" w:hAnsi="Arial" w:cs="Arial"/>
        </w:rPr>
        <w:t>TRAFs</w:t>
      </w:r>
      <w:r>
        <w:rPr>
          <w:rFonts w:ascii="Arial" w:hAnsi="Arial" w:cs="Arial"/>
        </w:rPr>
        <w:t>)</w:t>
      </w:r>
      <w:r w:rsidRPr="009C09F2">
        <w:rPr>
          <w:rFonts w:ascii="Arial" w:hAnsi="Arial" w:cs="Arial"/>
        </w:rPr>
        <w:t xml:space="preserve"> and cytosolic kinases, which in turn lead</w:t>
      </w:r>
      <w:r>
        <w:rPr>
          <w:rFonts w:ascii="Arial" w:hAnsi="Arial" w:cs="Arial"/>
        </w:rPr>
        <w:t>s</w:t>
      </w:r>
      <w:r w:rsidRPr="009C09F2">
        <w:rPr>
          <w:rFonts w:ascii="Arial" w:hAnsi="Arial" w:cs="Arial"/>
        </w:rPr>
        <w:t xml:space="preserve"> to activation of transcription factors</w:t>
      </w:r>
      <w:r>
        <w:rPr>
          <w:rFonts w:ascii="Arial" w:hAnsi="Arial" w:cs="Arial"/>
        </w:rPr>
        <w:t xml:space="preserve"> such as</w:t>
      </w:r>
      <w:r w:rsidRPr="009C09F2">
        <w:rPr>
          <w:rFonts w:ascii="Arial" w:hAnsi="Arial" w:cs="Arial"/>
        </w:rPr>
        <w:t xml:space="preserve"> NF-</w:t>
      </w:r>
      <w:r>
        <w:rPr>
          <w:rFonts w:ascii="Arial" w:hAnsi="Arial" w:cs="Arial"/>
          <w:lang w:val="el-GR"/>
        </w:rPr>
        <w:t>κ</w:t>
      </w:r>
      <w:r w:rsidRPr="009C09F2">
        <w:rPr>
          <w:rFonts w:ascii="Arial" w:hAnsi="Arial" w:cs="Arial"/>
        </w:rPr>
        <w:t>B</w:t>
      </w:r>
      <w:r w:rsidRPr="009C09F2" w:rsidDel="00881D1B">
        <w:rPr>
          <w:rFonts w:ascii="Arial" w:hAnsi="Arial" w:cs="Arial"/>
        </w:rPr>
        <w:t xml:space="preserve"> </w:t>
      </w:r>
      <w:r w:rsidRPr="009C09F2">
        <w:rPr>
          <w:rFonts w:ascii="Arial" w:hAnsi="Arial" w:cs="Arial"/>
        </w:rPr>
        <w:t xml:space="preserve">and interferon regulatory factors (IRFs) </w:t>
      </w:r>
      <w:r>
        <w:rPr>
          <w:rFonts w:ascii="Arial" w:hAnsi="Arial" w:cs="Arial"/>
        </w:rPr>
        <w:fldChar w:fldCharType="begin">
          <w:fldData xml:space="preserve">PEVuZE5vdGU+PENpdGU+PEF1dGhvcj5SZW48L0F1dGhvcj48WWVhcj4yMDIwPC9ZZWFyPjxJRFRl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(36)</w:t>
      </w:r>
      <w:r>
        <w:rPr>
          <w:rFonts w:ascii="Arial" w:hAnsi="Arial" w:cs="Arial"/>
        </w:rPr>
        <w:fldChar w:fldCharType="end"/>
      </w:r>
      <w:r>
        <w:rPr>
          <w:rFonts w:ascii="Arial" w:hAnsi="Arial" w:cs="Arial"/>
        </w:rPr>
        <w:t xml:space="preserve">. </w:t>
      </w:r>
      <w:r w:rsidRPr="009C09F2">
        <w:rPr>
          <w:rFonts w:ascii="Arial" w:hAnsi="Arial" w:cs="Arial"/>
        </w:rPr>
        <w:t xml:space="preserve">In this study, we </w:t>
      </w:r>
      <w:r>
        <w:rPr>
          <w:rFonts w:ascii="Arial" w:hAnsi="Arial" w:cs="Arial"/>
        </w:rPr>
        <w:t xml:space="preserve">confirm the </w:t>
      </w:r>
      <w:r w:rsidRPr="009C09F2">
        <w:rPr>
          <w:rFonts w:ascii="Arial" w:hAnsi="Arial" w:cs="Arial"/>
        </w:rPr>
        <w:t xml:space="preserve">critical role </w:t>
      </w:r>
      <w:r>
        <w:rPr>
          <w:rFonts w:ascii="Arial" w:hAnsi="Arial" w:cs="Arial"/>
        </w:rPr>
        <w:t>of</w:t>
      </w:r>
      <w:r w:rsidRPr="009C09F2">
        <w:rPr>
          <w:rFonts w:ascii="Arial" w:hAnsi="Arial" w:cs="Arial"/>
        </w:rPr>
        <w:t xml:space="preserve"> MDA5 as a sensor of HIV-1 icRNA in human macrophages and </w:t>
      </w:r>
      <w:r>
        <w:rPr>
          <w:rFonts w:ascii="Arial" w:hAnsi="Arial" w:cs="Arial"/>
        </w:rPr>
        <w:t>I</w:t>
      </w:r>
      <w:r w:rsidRPr="00CC7DCA">
        <w:rPr>
          <w:rFonts w:ascii="Arial" w:hAnsi="Arial" w:cs="Arial"/>
        </w:rPr>
        <w:t>RF5</w:t>
      </w:r>
      <w:r w:rsidRPr="009C09F2">
        <w:rPr>
          <w:rFonts w:ascii="Arial" w:hAnsi="Arial" w:cs="Arial"/>
        </w:rPr>
        <w:t xml:space="preserve"> in mediating MDA5/MAVS-dependent </w:t>
      </w:r>
      <w:r>
        <w:rPr>
          <w:rFonts w:ascii="Arial" w:hAnsi="Arial" w:cs="Arial"/>
        </w:rPr>
        <w:t xml:space="preserve">type I IFN responses and </w:t>
      </w:r>
      <w:r w:rsidRPr="009C09F2">
        <w:rPr>
          <w:rFonts w:ascii="Arial" w:hAnsi="Arial" w:cs="Arial"/>
        </w:rPr>
        <w:t xml:space="preserve">pro-inflammatory cytokine </w:t>
      </w:r>
      <w:r>
        <w:rPr>
          <w:rFonts w:ascii="Arial" w:hAnsi="Arial" w:cs="Arial"/>
        </w:rPr>
        <w:t>production</w:t>
      </w:r>
      <w:r w:rsidRPr="009C09F2">
        <w:rPr>
          <w:rFonts w:ascii="Arial" w:hAnsi="Arial" w:cs="Arial"/>
        </w:rPr>
        <w:t xml:space="preserve">. </w:t>
      </w:r>
      <w:r>
        <w:rPr>
          <w:rFonts w:ascii="Arial" w:hAnsi="Arial" w:cs="Arial"/>
        </w:rPr>
        <w:t>Interestingly, m</w:t>
      </w:r>
      <w:r w:rsidRPr="009C09F2">
        <w:rPr>
          <w:rFonts w:ascii="Arial" w:hAnsi="Arial" w:cs="Arial"/>
        </w:rPr>
        <w:t xml:space="preserve">onocytes and MDMs from older donors </w:t>
      </w:r>
      <w:r>
        <w:rPr>
          <w:rFonts w:ascii="Arial" w:hAnsi="Arial" w:cs="Arial"/>
        </w:rPr>
        <w:t>(&gt;50 yo) displayed</w:t>
      </w:r>
      <w:r w:rsidRPr="009C09F2">
        <w:rPr>
          <w:rFonts w:ascii="Arial" w:hAnsi="Arial" w:cs="Arial"/>
        </w:rPr>
        <w:t xml:space="preserve"> elevated levels of constitutive IRF5 expression</w:t>
      </w:r>
      <w:r>
        <w:rPr>
          <w:rFonts w:ascii="Arial" w:hAnsi="Arial" w:cs="Arial"/>
        </w:rPr>
        <w:t xml:space="preserve"> </w:t>
      </w:r>
      <w:r w:rsidRPr="009C09F2">
        <w:rPr>
          <w:rFonts w:ascii="Arial" w:hAnsi="Arial" w:cs="Arial"/>
        </w:rPr>
        <w:t>compared to younger donors</w:t>
      </w:r>
      <w:r>
        <w:rPr>
          <w:rFonts w:ascii="Arial" w:hAnsi="Arial" w:cs="Arial"/>
        </w:rPr>
        <w:t xml:space="preserve"> (&lt;35 yo)</w:t>
      </w:r>
      <w:r w:rsidRPr="009C09F2">
        <w:rPr>
          <w:rFonts w:ascii="Arial" w:hAnsi="Arial" w:cs="Arial"/>
        </w:rPr>
        <w:t xml:space="preserve">, which </w:t>
      </w:r>
      <w:r>
        <w:rPr>
          <w:rFonts w:ascii="Arial" w:hAnsi="Arial" w:cs="Arial"/>
        </w:rPr>
        <w:t xml:space="preserve">correlated with </w:t>
      </w:r>
      <w:r w:rsidRPr="009C09F2">
        <w:rPr>
          <w:rFonts w:ascii="Arial" w:hAnsi="Arial" w:cs="Arial"/>
        </w:rPr>
        <w:t>higher levels of HIV-1 icRNA-induced IP-10 production in</w:t>
      </w:r>
      <w:r>
        <w:rPr>
          <w:rFonts w:ascii="Arial" w:hAnsi="Arial" w:cs="Arial"/>
        </w:rPr>
        <w:t xml:space="preserve"> </w:t>
      </w:r>
      <w:r w:rsidRPr="009C09F2">
        <w:rPr>
          <w:rFonts w:ascii="Arial" w:hAnsi="Arial" w:cs="Arial"/>
        </w:rPr>
        <w:t>MDMs</w:t>
      </w:r>
      <w:r>
        <w:rPr>
          <w:rFonts w:ascii="Arial" w:hAnsi="Arial" w:cs="Arial"/>
        </w:rPr>
        <w:t>.</w:t>
      </w:r>
      <w:r w:rsidRPr="009C09F2">
        <w:rPr>
          <w:rFonts w:ascii="Arial" w:hAnsi="Arial" w:cs="Arial"/>
        </w:rPr>
        <w:t xml:space="preserve"> Taken together, these </w:t>
      </w:r>
      <w:r>
        <w:rPr>
          <w:rFonts w:ascii="Arial" w:hAnsi="Arial" w:cs="Arial"/>
        </w:rPr>
        <w:t>findings</w:t>
      </w:r>
      <w:r w:rsidRPr="009C09F2">
        <w:rPr>
          <w:rFonts w:ascii="Arial" w:hAnsi="Arial" w:cs="Arial"/>
        </w:rPr>
        <w:t xml:space="preserve"> offer </w:t>
      </w:r>
      <w:r>
        <w:rPr>
          <w:rFonts w:ascii="Arial" w:hAnsi="Arial" w:cs="Arial"/>
        </w:rPr>
        <w:t xml:space="preserve">mechanistic </w:t>
      </w:r>
      <w:r w:rsidRPr="009C09F2">
        <w:rPr>
          <w:rFonts w:ascii="Arial" w:hAnsi="Arial" w:cs="Arial"/>
        </w:rPr>
        <w:t>insight</w:t>
      </w:r>
      <w:r>
        <w:rPr>
          <w:rFonts w:ascii="Arial" w:hAnsi="Arial" w:cs="Arial"/>
        </w:rPr>
        <w:t>s</w:t>
      </w:r>
      <w:r w:rsidRPr="009C09F2">
        <w:rPr>
          <w:rFonts w:ascii="Arial" w:hAnsi="Arial" w:cs="Arial"/>
        </w:rPr>
        <w:t xml:space="preserve"> in</w:t>
      </w:r>
      <w:r>
        <w:rPr>
          <w:rFonts w:ascii="Arial" w:hAnsi="Arial" w:cs="Arial"/>
        </w:rPr>
        <w:t>to the</w:t>
      </w:r>
      <w:r w:rsidRPr="009C09F2">
        <w:rPr>
          <w:rFonts w:ascii="Arial" w:hAnsi="Arial" w:cs="Arial"/>
        </w:rPr>
        <w:t xml:space="preserve"> understanding</w:t>
      </w:r>
      <w:r>
        <w:rPr>
          <w:rFonts w:ascii="Arial" w:hAnsi="Arial" w:cs="Arial"/>
        </w:rPr>
        <w:t xml:space="preserve"> of</w:t>
      </w:r>
      <w:r w:rsidRPr="009C09F2">
        <w:rPr>
          <w:rFonts w:ascii="Arial" w:hAnsi="Arial" w:cs="Arial"/>
        </w:rPr>
        <w:t xml:space="preserve"> how </w:t>
      </w:r>
      <w:proofErr w:type="gramStart"/>
      <w:r w:rsidRPr="009C09F2">
        <w:rPr>
          <w:rFonts w:ascii="Arial" w:hAnsi="Arial" w:cs="Arial"/>
        </w:rPr>
        <w:t>persistently</w:t>
      </w:r>
      <w:r>
        <w:rPr>
          <w:rFonts w:ascii="Arial" w:hAnsi="Arial" w:cs="Arial"/>
        </w:rPr>
        <w:t>-</w:t>
      </w:r>
      <w:r w:rsidRPr="009C09F2">
        <w:rPr>
          <w:rFonts w:ascii="Arial" w:hAnsi="Arial" w:cs="Arial"/>
        </w:rPr>
        <w:t>expressed</w:t>
      </w:r>
      <w:proofErr w:type="gramEnd"/>
      <w:r w:rsidRPr="009C09F2">
        <w:rPr>
          <w:rFonts w:ascii="Arial" w:hAnsi="Arial" w:cs="Arial"/>
        </w:rPr>
        <w:t xml:space="preserve"> HIV-1 </w:t>
      </w:r>
      <w:r w:rsidRPr="00451C7D">
        <w:rPr>
          <w:rFonts w:ascii="Arial" w:hAnsi="Arial" w:cs="Arial"/>
        </w:rPr>
        <w:t xml:space="preserve">icRNA can </w:t>
      </w:r>
      <w:r>
        <w:rPr>
          <w:rFonts w:ascii="Arial" w:hAnsi="Arial" w:cs="Arial"/>
        </w:rPr>
        <w:t>promote</w:t>
      </w:r>
      <w:r w:rsidRPr="00451C7D">
        <w:rPr>
          <w:rFonts w:ascii="Arial" w:hAnsi="Arial" w:cs="Arial"/>
        </w:rPr>
        <w:t xml:space="preserve"> </w:t>
      </w:r>
      <w:r>
        <w:rPr>
          <w:rFonts w:ascii="Arial" w:hAnsi="Arial" w:cs="Arial"/>
        </w:rPr>
        <w:t xml:space="preserve">chronic expression of proinflammatory cytokines, and might contribute to </w:t>
      </w:r>
      <w:r w:rsidRPr="00451C7D">
        <w:rPr>
          <w:rFonts w:ascii="Arial" w:hAnsi="Arial" w:cs="Arial"/>
        </w:rPr>
        <w:t>inflammaging in older PWH</w:t>
      </w:r>
      <w:r w:rsidRPr="00B24E0C">
        <w:rPr>
          <w:rFonts w:ascii="Arial" w:hAnsi="Arial" w:cs="Arial"/>
          <w:b/>
          <w:bCs/>
        </w:rPr>
        <w:t>.</w:t>
      </w:r>
    </w:p>
    <w:p w14:paraId="7401BEB2" w14:textId="77777777" w:rsidR="00716A3B" w:rsidRPr="00B24E0C" w:rsidRDefault="00716A3B" w:rsidP="00716A3B">
      <w:pPr>
        <w:spacing w:line="480" w:lineRule="auto"/>
        <w:rPr>
          <w:rFonts w:ascii="Arial" w:hAnsi="Arial" w:cs="Arial"/>
          <w:b/>
          <w:bCs/>
          <w:u w:val="single"/>
        </w:rPr>
      </w:pPr>
    </w:p>
    <w:p w14:paraId="17711114" w14:textId="77777777" w:rsidR="000076FE" w:rsidRPr="0019115D" w:rsidRDefault="000076FE" w:rsidP="000076FE">
      <w:pPr>
        <w:spacing w:line="480" w:lineRule="auto"/>
        <w:rPr>
          <w:rFonts w:ascii="Arial" w:hAnsi="Arial" w:cs="Arial"/>
          <w:b/>
          <w:bCs/>
        </w:rPr>
      </w:pPr>
      <w:r w:rsidRPr="0019115D">
        <w:rPr>
          <w:rFonts w:ascii="Arial" w:hAnsi="Arial" w:cs="Arial"/>
          <w:b/>
          <w:bCs/>
        </w:rPr>
        <w:t>Results</w:t>
      </w:r>
    </w:p>
    <w:p w14:paraId="67A8EB5A" w14:textId="77777777" w:rsidR="000076FE" w:rsidRPr="0019115D" w:rsidRDefault="000076FE" w:rsidP="000076FE">
      <w:pPr>
        <w:spacing w:line="480" w:lineRule="auto"/>
        <w:rPr>
          <w:rFonts w:ascii="Arial" w:hAnsi="Arial" w:cs="Arial"/>
          <w:b/>
          <w:bCs/>
        </w:rPr>
      </w:pPr>
      <w:r w:rsidRPr="0019115D">
        <w:rPr>
          <w:rFonts w:ascii="Arial" w:hAnsi="Arial" w:cs="Arial"/>
          <w:b/>
          <w:bCs/>
        </w:rPr>
        <w:t>Rev/CRM1-dependent nuclear export and MAVS are required for HIV-1 icRNA sensing in THP-1/PMA macrophages</w:t>
      </w:r>
    </w:p>
    <w:p w14:paraId="5659D9A6" w14:textId="77777777" w:rsidR="000076FE" w:rsidRDefault="000076FE" w:rsidP="000076FE">
      <w:pPr>
        <w:spacing w:line="480" w:lineRule="auto"/>
        <w:ind w:firstLine="720"/>
        <w:rPr>
          <w:rFonts w:ascii="Arial" w:hAnsi="Arial" w:cs="Arial"/>
        </w:rPr>
      </w:pPr>
      <w:r w:rsidRPr="009C09F2">
        <w:rPr>
          <w:rFonts w:ascii="Arial" w:hAnsi="Arial" w:cs="Arial"/>
        </w:rPr>
        <w:t xml:space="preserve">Previous work from our group </w:t>
      </w:r>
      <w:r>
        <w:rPr>
          <w:rFonts w:ascii="Arial" w:hAnsi="Arial" w:cs="Arial"/>
        </w:rPr>
        <w:t xml:space="preserve">and others </w:t>
      </w:r>
      <w:r w:rsidRPr="009C09F2">
        <w:rPr>
          <w:rFonts w:ascii="Arial" w:hAnsi="Arial" w:cs="Arial"/>
        </w:rPr>
        <w:t>identified t</w:t>
      </w:r>
      <w:r>
        <w:rPr>
          <w:rFonts w:ascii="Arial" w:hAnsi="Arial" w:cs="Arial"/>
        </w:rPr>
        <w:t xml:space="preserve">hat Rev/CRM1-mediated export of HIV-1 icRNA in MDMs and DCs was required for induction of MAVS-dependent innate immune responses, though the identity of the sensor or signaling pathway downstream of MAVS activation has remained unclear </w:t>
      </w:r>
      <w:r>
        <w:rPr>
          <w:rFonts w:ascii="Arial" w:hAnsi="Arial" w:cs="Arial"/>
        </w:rPr>
        <w:fldChar w:fldCharType="begin">
          <w:fldData xml:space="preserve">PEVuZE5vdGU+PENpdGU+PEF1dGhvcj5NY0NhdWxleTwvQXV0aG9yPjxZZWFyPjIwMTg8L1llYXI+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(29, 30)</w:t>
      </w:r>
      <w:r>
        <w:rPr>
          <w:rFonts w:ascii="Arial" w:hAnsi="Arial" w:cs="Arial"/>
        </w:rPr>
        <w:fldChar w:fldCharType="end"/>
      </w:r>
      <w:r>
        <w:rPr>
          <w:rFonts w:ascii="Arial" w:hAnsi="Arial" w:cs="Arial"/>
        </w:rPr>
        <w:t>.</w:t>
      </w:r>
      <w:r w:rsidRPr="009C09F2">
        <w:rPr>
          <w:rFonts w:ascii="Arial" w:hAnsi="Arial" w:cs="Arial"/>
        </w:rPr>
        <w:t xml:space="preserve"> </w:t>
      </w:r>
      <w:r>
        <w:rPr>
          <w:rFonts w:ascii="Arial" w:hAnsi="Arial" w:cs="Arial"/>
        </w:rPr>
        <w:t>T</w:t>
      </w:r>
      <w:r w:rsidRPr="009C09F2">
        <w:rPr>
          <w:rFonts w:ascii="Arial" w:hAnsi="Arial" w:cs="Arial"/>
        </w:rPr>
        <w:t xml:space="preserve">o </w:t>
      </w:r>
      <w:r>
        <w:rPr>
          <w:rFonts w:ascii="Arial" w:hAnsi="Arial" w:cs="Arial"/>
        </w:rPr>
        <w:t>further characterize this signaling pathway in a tractable system,</w:t>
      </w:r>
      <w:r w:rsidRPr="009C09F2">
        <w:rPr>
          <w:rFonts w:ascii="Arial" w:hAnsi="Arial" w:cs="Arial"/>
        </w:rPr>
        <w:t xml:space="preserve"> we </w:t>
      </w:r>
      <w:r>
        <w:rPr>
          <w:rFonts w:ascii="Arial" w:hAnsi="Arial" w:cs="Arial"/>
        </w:rPr>
        <w:t xml:space="preserve">employed </w:t>
      </w:r>
      <w:r w:rsidRPr="009C09F2">
        <w:rPr>
          <w:rFonts w:ascii="Arial" w:hAnsi="Arial" w:cs="Arial"/>
        </w:rPr>
        <w:t xml:space="preserve">monocytic THP-1 cells and differentiated them with phorbol 12-myristate-13-acetate (PMA) to macrophage-like </w:t>
      </w:r>
      <w:r>
        <w:rPr>
          <w:rFonts w:ascii="Arial" w:hAnsi="Arial" w:cs="Arial"/>
        </w:rPr>
        <w:t xml:space="preserve">cells </w:t>
      </w:r>
      <w:r>
        <w:rPr>
          <w:rFonts w:ascii="Arial" w:hAnsi="Arial" w:cs="Arial"/>
        </w:rPr>
        <w:fldChar w:fldCharType="begin">
          <w:fldData xml:space="preserve">PEVuZE5vdGU+PENpdGU+PEF1dGhvcj5TY2h3ZW5kZTwvQXV0aG9yPjxZZWFyPjE5OTY8L1llYXI+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(37)</w:t>
      </w:r>
      <w:r>
        <w:rPr>
          <w:rFonts w:ascii="Arial" w:hAnsi="Arial" w:cs="Arial"/>
        </w:rPr>
        <w:fldChar w:fldCharType="end"/>
      </w:r>
      <w:r w:rsidRPr="009C09F2">
        <w:rPr>
          <w:rFonts w:ascii="Arial" w:hAnsi="Arial" w:cs="Arial"/>
        </w:rPr>
        <w:t xml:space="preserve">. THP-1/PMA macrophages </w:t>
      </w:r>
      <w:r>
        <w:rPr>
          <w:rFonts w:ascii="Arial" w:hAnsi="Arial" w:cs="Arial"/>
        </w:rPr>
        <w:t>were</w:t>
      </w:r>
      <w:r w:rsidRPr="009C09F2">
        <w:rPr>
          <w:rFonts w:ascii="Arial" w:hAnsi="Arial" w:cs="Arial"/>
        </w:rPr>
        <w:t xml:space="preserve"> infected with </w:t>
      </w:r>
      <w:r>
        <w:rPr>
          <w:rFonts w:ascii="Arial" w:hAnsi="Arial" w:cs="Arial"/>
        </w:rPr>
        <w:t xml:space="preserve">VSV-G-pseudotyped </w:t>
      </w:r>
      <w:r w:rsidRPr="009C09F2">
        <w:rPr>
          <w:rFonts w:ascii="Arial" w:hAnsi="Arial" w:cs="Arial"/>
        </w:rPr>
        <w:t>single</w:t>
      </w:r>
      <w:r>
        <w:rPr>
          <w:rFonts w:ascii="Arial" w:hAnsi="Arial" w:cs="Arial"/>
        </w:rPr>
        <w:t>-</w:t>
      </w:r>
      <w:r w:rsidRPr="009C09F2">
        <w:rPr>
          <w:rFonts w:ascii="Arial" w:hAnsi="Arial" w:cs="Arial"/>
        </w:rPr>
        <w:t>cycle HIV-1</w:t>
      </w:r>
      <w:r>
        <w:rPr>
          <w:rFonts w:ascii="Arial" w:hAnsi="Arial" w:cs="Arial"/>
        </w:rPr>
        <w:t xml:space="preserve"> encoding GFP as a reporter in place of nef</w:t>
      </w:r>
      <w:r w:rsidRPr="00532229">
        <w:rPr>
          <w:rFonts w:ascii="Arial" w:hAnsi="Arial" w:cs="Arial"/>
          <w:i/>
          <w:iCs/>
        </w:rPr>
        <w:t xml:space="preserve"> </w:t>
      </w:r>
      <w:r>
        <w:rPr>
          <w:rFonts w:ascii="Arial" w:hAnsi="Arial" w:cs="Arial"/>
        </w:rPr>
        <w:t>(Lai∆envGFP/G)</w:t>
      </w:r>
      <w:r w:rsidRPr="009C09F2">
        <w:rPr>
          <w:rFonts w:ascii="Arial" w:hAnsi="Arial" w:cs="Arial"/>
        </w:rPr>
        <w:t xml:space="preserve"> (Fig</w:t>
      </w:r>
      <w:r>
        <w:rPr>
          <w:rFonts w:ascii="Arial" w:hAnsi="Arial" w:cs="Arial"/>
        </w:rPr>
        <w:t xml:space="preserve">ure </w:t>
      </w:r>
      <w:r w:rsidRPr="009C09F2">
        <w:rPr>
          <w:rFonts w:ascii="Arial" w:hAnsi="Arial" w:cs="Arial"/>
        </w:rPr>
        <w:t>1A)</w:t>
      </w:r>
      <w:r>
        <w:rPr>
          <w:rFonts w:ascii="Arial" w:hAnsi="Arial" w:cs="Arial"/>
        </w:rPr>
        <w:t>, and pro-inflammatory cytokine, CXCL10 (IP-10) secretion in infected cultures was employed as a quantitative measure of infection-induced innate immune activation. Similar to findings in MDMs, establishment of productive infection in THP-1/PMA macrophages resulted in robust</w:t>
      </w:r>
      <w:r w:rsidRPr="009C09F2">
        <w:rPr>
          <w:rFonts w:ascii="Arial" w:hAnsi="Arial" w:cs="Arial"/>
        </w:rPr>
        <w:t xml:space="preserve"> </w:t>
      </w:r>
      <w:r>
        <w:rPr>
          <w:rFonts w:ascii="Arial" w:hAnsi="Arial" w:cs="Arial"/>
        </w:rPr>
        <w:t xml:space="preserve">secretion of </w:t>
      </w:r>
      <w:r w:rsidRPr="009C09F2">
        <w:rPr>
          <w:rFonts w:ascii="Arial" w:hAnsi="Arial" w:cs="Arial"/>
        </w:rPr>
        <w:t>IP-10</w:t>
      </w:r>
      <w:r>
        <w:rPr>
          <w:rFonts w:ascii="Arial" w:hAnsi="Arial" w:cs="Arial"/>
        </w:rPr>
        <w:t>, which wa</w:t>
      </w:r>
      <w:r w:rsidRPr="009C09F2">
        <w:rPr>
          <w:rFonts w:ascii="Arial" w:hAnsi="Arial" w:cs="Arial"/>
        </w:rPr>
        <w:t>s abrogated in the presence of inhibitors that target reverse transcriptase (efav</w:t>
      </w:r>
      <w:r>
        <w:rPr>
          <w:rFonts w:ascii="Arial" w:hAnsi="Arial" w:cs="Arial"/>
        </w:rPr>
        <w:t>i</w:t>
      </w:r>
      <w:r w:rsidRPr="009C09F2">
        <w:rPr>
          <w:rFonts w:ascii="Arial" w:hAnsi="Arial" w:cs="Arial"/>
        </w:rPr>
        <w:t>r</w:t>
      </w:r>
      <w:r>
        <w:rPr>
          <w:rFonts w:ascii="Arial" w:hAnsi="Arial" w:cs="Arial"/>
        </w:rPr>
        <w:t>e</w:t>
      </w:r>
      <w:r w:rsidRPr="009C09F2">
        <w:rPr>
          <w:rFonts w:ascii="Arial" w:hAnsi="Arial" w:cs="Arial"/>
        </w:rPr>
        <w:t xml:space="preserve">nz), integrase (raltegravir), </w:t>
      </w:r>
      <w:r>
        <w:rPr>
          <w:rFonts w:ascii="Arial" w:hAnsi="Arial" w:cs="Arial"/>
        </w:rPr>
        <w:t xml:space="preserve">or viral </w:t>
      </w:r>
      <w:r w:rsidRPr="009C09F2">
        <w:rPr>
          <w:rFonts w:ascii="Arial" w:hAnsi="Arial" w:cs="Arial"/>
        </w:rPr>
        <w:t>transcription (spironolactone)</w:t>
      </w:r>
      <w:r>
        <w:rPr>
          <w:rFonts w:ascii="Arial" w:hAnsi="Arial" w:cs="Arial"/>
        </w:rPr>
        <w:t xml:space="preserve"> </w:t>
      </w:r>
      <w:r>
        <w:rPr>
          <w:rFonts w:ascii="Arial" w:hAnsi="Arial" w:cs="Arial"/>
        </w:rPr>
        <w:fldChar w:fldCharType="begin">
          <w:fldData xml:space="preserve">PEVuZE5vdGU+PENpdGU+PEF1dGhvcj5FdGNoaW48L0F1dGhvcj48WWVhcj4yMDEzPC9ZZWFyPjxJ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==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(38, 39)</w:t>
      </w:r>
      <w:r>
        <w:rPr>
          <w:rFonts w:ascii="Arial" w:hAnsi="Arial" w:cs="Arial"/>
        </w:rPr>
        <w:fldChar w:fldCharType="end"/>
      </w:r>
      <w:r>
        <w:rPr>
          <w:rFonts w:ascii="Arial" w:hAnsi="Arial" w:cs="Arial"/>
        </w:rPr>
        <w:t xml:space="preserve"> </w:t>
      </w:r>
      <w:r w:rsidRPr="009C09F2">
        <w:rPr>
          <w:rFonts w:ascii="Arial" w:hAnsi="Arial" w:cs="Arial"/>
        </w:rPr>
        <w:t>(Fig</w:t>
      </w:r>
      <w:r>
        <w:rPr>
          <w:rFonts w:ascii="Arial" w:hAnsi="Arial" w:cs="Arial"/>
        </w:rPr>
        <w:t xml:space="preserve">ure </w:t>
      </w:r>
      <w:r w:rsidRPr="009C09F2">
        <w:rPr>
          <w:rFonts w:ascii="Arial" w:hAnsi="Arial" w:cs="Arial"/>
        </w:rPr>
        <w:t xml:space="preserve">1B). </w:t>
      </w:r>
      <w:r>
        <w:rPr>
          <w:rFonts w:ascii="Arial" w:hAnsi="Arial" w:cs="Arial"/>
        </w:rPr>
        <w:t xml:space="preserve">Furthermore, infection with HIV-1/M10 mutant (Figure 1C) </w:t>
      </w:r>
      <w:r w:rsidRPr="009C09F2">
        <w:rPr>
          <w:rFonts w:ascii="Arial" w:hAnsi="Arial" w:cs="Arial"/>
        </w:rPr>
        <w:t xml:space="preserve">that is incapable of exporting </w:t>
      </w:r>
      <w:r>
        <w:rPr>
          <w:rFonts w:ascii="Arial" w:hAnsi="Arial" w:cs="Arial"/>
        </w:rPr>
        <w:t xml:space="preserve">HIV-1 </w:t>
      </w:r>
      <w:r w:rsidRPr="009C09F2">
        <w:rPr>
          <w:rFonts w:ascii="Arial" w:hAnsi="Arial" w:cs="Arial"/>
        </w:rPr>
        <w:t>icRNA via the Rev/CRM1 pathway</w:t>
      </w:r>
      <w:r>
        <w:rPr>
          <w:rFonts w:ascii="Arial" w:hAnsi="Arial" w:cs="Arial"/>
        </w:rPr>
        <w:t xml:space="preserve"> </w:t>
      </w:r>
      <w:r>
        <w:rPr>
          <w:rFonts w:ascii="Arial" w:hAnsi="Arial" w:cs="Arial"/>
        </w:rPr>
        <w:fldChar w:fldCharType="begin">
          <w:fldData xml:space="preserve">PEVuZE5vdGU+PENpdGU+PEF1dGhvcj5NYWxpbTwvQXV0aG9yPjxZZWFyPjE5ODk8L1llYXI+PElE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(31)</w:t>
      </w:r>
      <w:r>
        <w:rPr>
          <w:rFonts w:ascii="Arial" w:hAnsi="Arial" w:cs="Arial"/>
        </w:rPr>
        <w:fldChar w:fldCharType="end"/>
      </w:r>
      <w:r>
        <w:rPr>
          <w:rFonts w:ascii="Arial" w:hAnsi="Arial" w:cs="Arial"/>
        </w:rPr>
        <w:t>,</w:t>
      </w:r>
      <w:r w:rsidRPr="009C09F2">
        <w:rPr>
          <w:rFonts w:ascii="Arial" w:hAnsi="Arial" w:cs="Arial"/>
        </w:rPr>
        <w:t xml:space="preserve"> </w:t>
      </w:r>
      <w:r>
        <w:rPr>
          <w:rFonts w:ascii="Arial" w:hAnsi="Arial" w:cs="Arial"/>
        </w:rPr>
        <w:t>or infection in the presence of CRM1 inhibitor (KPT330) also failed to induce IP-10 secretion (Figure 1</w:t>
      </w:r>
      <w:proofErr w:type="gramStart"/>
      <w:r>
        <w:rPr>
          <w:rFonts w:ascii="Arial" w:hAnsi="Arial" w:cs="Arial"/>
        </w:rPr>
        <w:t>B,D</w:t>
      </w:r>
      <w:proofErr w:type="gramEnd"/>
      <w:r>
        <w:rPr>
          <w:rFonts w:ascii="Arial" w:hAnsi="Arial" w:cs="Arial"/>
        </w:rPr>
        <w:t>)</w:t>
      </w:r>
      <w:r w:rsidRPr="009C09F2">
        <w:rPr>
          <w:rFonts w:ascii="Arial" w:hAnsi="Arial" w:cs="Arial"/>
        </w:rPr>
        <w:t xml:space="preserve">. </w:t>
      </w:r>
      <w:r>
        <w:rPr>
          <w:rFonts w:ascii="Arial" w:hAnsi="Arial" w:cs="Arial"/>
        </w:rPr>
        <w:t>Knock-down of MAVS expression in THP-1/PMA macrophages (</w:t>
      </w:r>
      <w:r w:rsidRPr="009C09F2">
        <w:rPr>
          <w:rFonts w:ascii="Arial" w:hAnsi="Arial" w:cs="Arial"/>
        </w:rPr>
        <w:t>Fig</w:t>
      </w:r>
      <w:r>
        <w:rPr>
          <w:rFonts w:ascii="Arial" w:hAnsi="Arial" w:cs="Arial"/>
        </w:rPr>
        <w:t>ure 1</w:t>
      </w:r>
      <w:proofErr w:type="gramStart"/>
      <w:r w:rsidRPr="009C09F2">
        <w:rPr>
          <w:rFonts w:ascii="Arial" w:hAnsi="Arial" w:cs="Arial"/>
        </w:rPr>
        <w:t>E</w:t>
      </w:r>
      <w:r>
        <w:rPr>
          <w:rFonts w:ascii="Arial" w:hAnsi="Arial" w:cs="Arial"/>
        </w:rPr>
        <w:t>,Supplemental</w:t>
      </w:r>
      <w:proofErr w:type="gramEnd"/>
      <w:r>
        <w:rPr>
          <w:rFonts w:ascii="Arial" w:hAnsi="Arial" w:cs="Arial"/>
        </w:rPr>
        <w:t xml:space="preserve"> Figure 1A-E) significantly decreased IP-10 secretion in virus-infected cells (Figure 1F-G). Collectively, </w:t>
      </w:r>
      <w:r>
        <w:rPr>
          <w:rFonts w:ascii="Arial" w:hAnsi="Arial" w:cs="Arial"/>
        </w:rPr>
        <w:lastRenderedPageBreak/>
        <w:t>t</w:t>
      </w:r>
      <w:r w:rsidRPr="009C09F2">
        <w:rPr>
          <w:rFonts w:ascii="Arial" w:hAnsi="Arial" w:cs="Arial"/>
        </w:rPr>
        <w:t>h</w:t>
      </w:r>
      <w:r>
        <w:rPr>
          <w:rFonts w:ascii="Arial" w:hAnsi="Arial" w:cs="Arial"/>
        </w:rPr>
        <w:t xml:space="preserve">ese findings suggest </w:t>
      </w:r>
      <w:r w:rsidRPr="009C09F2">
        <w:rPr>
          <w:rFonts w:ascii="Arial" w:hAnsi="Arial" w:cs="Arial"/>
        </w:rPr>
        <w:t xml:space="preserve">that </w:t>
      </w:r>
      <w:r>
        <w:rPr>
          <w:rFonts w:ascii="Arial" w:hAnsi="Arial" w:cs="Arial"/>
        </w:rPr>
        <w:t>sensing of a</w:t>
      </w:r>
      <w:r w:rsidRPr="009C09F2">
        <w:rPr>
          <w:rFonts w:ascii="Arial" w:hAnsi="Arial" w:cs="Arial"/>
        </w:rPr>
        <w:t xml:space="preserve"> </w:t>
      </w:r>
      <w:r>
        <w:rPr>
          <w:rFonts w:ascii="Arial" w:hAnsi="Arial" w:cs="Arial"/>
        </w:rPr>
        <w:t xml:space="preserve">post-transcriptional </w:t>
      </w:r>
      <w:r w:rsidRPr="009C09F2">
        <w:rPr>
          <w:rFonts w:ascii="Arial" w:hAnsi="Arial" w:cs="Arial"/>
        </w:rPr>
        <w:t xml:space="preserve">step of the HIV-1 </w:t>
      </w:r>
      <w:r>
        <w:rPr>
          <w:rFonts w:ascii="Arial" w:hAnsi="Arial" w:cs="Arial"/>
        </w:rPr>
        <w:t xml:space="preserve">replication </w:t>
      </w:r>
      <w:r w:rsidRPr="009C09F2">
        <w:rPr>
          <w:rFonts w:ascii="Arial" w:hAnsi="Arial" w:cs="Arial"/>
        </w:rPr>
        <w:t xml:space="preserve">cycle </w:t>
      </w:r>
      <w:r>
        <w:rPr>
          <w:rFonts w:ascii="Arial" w:hAnsi="Arial" w:cs="Arial"/>
        </w:rPr>
        <w:t>induces</w:t>
      </w:r>
      <w:r w:rsidRPr="009C09F2">
        <w:rPr>
          <w:rFonts w:ascii="Arial" w:hAnsi="Arial" w:cs="Arial"/>
        </w:rPr>
        <w:t xml:space="preserve"> innate immune response</w:t>
      </w:r>
      <w:r>
        <w:rPr>
          <w:rFonts w:ascii="Arial" w:hAnsi="Arial" w:cs="Arial"/>
        </w:rPr>
        <w:t>s</w:t>
      </w:r>
      <w:r w:rsidRPr="009C09F2">
        <w:rPr>
          <w:rFonts w:ascii="Arial" w:hAnsi="Arial" w:cs="Arial"/>
        </w:rPr>
        <w:t xml:space="preserve"> in </w:t>
      </w:r>
      <w:r>
        <w:rPr>
          <w:rFonts w:ascii="Arial" w:hAnsi="Arial" w:cs="Arial"/>
        </w:rPr>
        <w:t>THP-1/PMA macrophages, recapitulating previous findings in HIV-1-</w:t>
      </w:r>
      <w:r w:rsidRPr="009C09F2">
        <w:rPr>
          <w:rFonts w:ascii="Arial" w:hAnsi="Arial" w:cs="Arial"/>
        </w:rPr>
        <w:t xml:space="preserve">infected </w:t>
      </w:r>
      <w:r>
        <w:rPr>
          <w:rFonts w:ascii="Arial" w:hAnsi="Arial" w:cs="Arial"/>
        </w:rPr>
        <w:t xml:space="preserve">MDMs and DCs </w:t>
      </w:r>
      <w:r>
        <w:rPr>
          <w:rFonts w:ascii="Arial" w:hAnsi="Arial" w:cs="Arial"/>
        </w:rPr>
        <w:fldChar w:fldCharType="begin">
          <w:fldData xml:space="preserve">PEVuZE5vdGU+PENpdGU+PEF1dGhvcj5Ba2l5YW1hPC9BdXRob3I+PFllYXI+MjAxODwvWWVhcj48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(29, 30)</w:t>
      </w:r>
      <w:r>
        <w:rPr>
          <w:rFonts w:ascii="Arial" w:hAnsi="Arial" w:cs="Arial"/>
        </w:rPr>
        <w:fldChar w:fldCharType="end"/>
      </w:r>
      <w:r>
        <w:rPr>
          <w:rFonts w:ascii="Arial" w:hAnsi="Arial" w:cs="Arial"/>
        </w:rPr>
        <w:t>.</w:t>
      </w:r>
      <w:r w:rsidRPr="009C09F2">
        <w:rPr>
          <w:rFonts w:ascii="Arial" w:hAnsi="Arial" w:cs="Arial"/>
        </w:rPr>
        <w:t xml:space="preserve"> </w:t>
      </w:r>
    </w:p>
    <w:p w14:paraId="03FF6CE7" w14:textId="77777777" w:rsidR="000076FE" w:rsidRPr="0019115D" w:rsidRDefault="000076FE" w:rsidP="000076FE">
      <w:pPr>
        <w:spacing w:line="480" w:lineRule="auto"/>
        <w:rPr>
          <w:rFonts w:ascii="Arial" w:hAnsi="Arial" w:cs="Arial"/>
        </w:rPr>
      </w:pPr>
      <w:r w:rsidRPr="0019115D">
        <w:rPr>
          <w:rFonts w:ascii="Arial" w:hAnsi="Arial" w:cs="Arial"/>
          <w:b/>
          <w:bCs/>
        </w:rPr>
        <w:t>MDA5 is required for HIV-1 induced immune response in macrophages</w:t>
      </w:r>
    </w:p>
    <w:p w14:paraId="79017FAE" w14:textId="77777777" w:rsidR="000076FE" w:rsidRDefault="000076FE" w:rsidP="000076FE">
      <w:pPr>
        <w:spacing w:line="480" w:lineRule="auto"/>
        <w:rPr>
          <w:rFonts w:ascii="Arial" w:hAnsi="Arial" w:cs="Arial"/>
        </w:rPr>
      </w:pPr>
      <w:r>
        <w:rPr>
          <w:rFonts w:ascii="Arial" w:hAnsi="Arial" w:cs="Arial"/>
        </w:rPr>
        <w:t xml:space="preserve">In mammalian cells, detection of viral RNAs in the cytosol and endosomes is surveilled by nucleic acid receptors. </w:t>
      </w:r>
      <w:r w:rsidRPr="009C09F2">
        <w:rPr>
          <w:rFonts w:ascii="Arial" w:hAnsi="Arial" w:cs="Arial"/>
        </w:rPr>
        <w:t xml:space="preserve">In order to identify the </w:t>
      </w:r>
      <w:r>
        <w:rPr>
          <w:rFonts w:ascii="Arial" w:hAnsi="Arial" w:cs="Arial"/>
        </w:rPr>
        <w:t>nucleic acid sensing mechanism</w:t>
      </w:r>
      <w:r w:rsidRPr="009C09F2">
        <w:rPr>
          <w:rFonts w:ascii="Arial" w:hAnsi="Arial" w:cs="Arial"/>
        </w:rPr>
        <w:t xml:space="preserve"> </w:t>
      </w:r>
      <w:r>
        <w:rPr>
          <w:rFonts w:ascii="Arial" w:hAnsi="Arial" w:cs="Arial"/>
        </w:rPr>
        <w:t>required</w:t>
      </w:r>
      <w:r w:rsidRPr="009C09F2">
        <w:rPr>
          <w:rFonts w:ascii="Arial" w:hAnsi="Arial" w:cs="Arial"/>
        </w:rPr>
        <w:t xml:space="preserve"> for </w:t>
      </w:r>
      <w:r>
        <w:rPr>
          <w:rFonts w:ascii="Arial" w:hAnsi="Arial" w:cs="Arial"/>
        </w:rPr>
        <w:t>detection of</w:t>
      </w:r>
      <w:r w:rsidRPr="009C09F2">
        <w:rPr>
          <w:rFonts w:ascii="Arial" w:hAnsi="Arial" w:cs="Arial"/>
        </w:rPr>
        <w:t xml:space="preserve"> HIV-1 icRNA, we generated </w:t>
      </w:r>
      <w:r>
        <w:rPr>
          <w:rFonts w:ascii="Arial" w:hAnsi="Arial" w:cs="Arial"/>
        </w:rPr>
        <w:t xml:space="preserve">THP-1 cell </w:t>
      </w:r>
      <w:r w:rsidRPr="009C09F2">
        <w:rPr>
          <w:rFonts w:ascii="Arial" w:hAnsi="Arial" w:cs="Arial"/>
        </w:rPr>
        <w:t xml:space="preserve">lines </w:t>
      </w:r>
      <w:r>
        <w:rPr>
          <w:rFonts w:ascii="Arial" w:hAnsi="Arial" w:cs="Arial"/>
        </w:rPr>
        <w:t xml:space="preserve">with stable knock-down </w:t>
      </w:r>
      <w:r w:rsidRPr="009C09F2">
        <w:rPr>
          <w:rFonts w:ascii="Arial" w:hAnsi="Arial" w:cs="Arial"/>
        </w:rPr>
        <w:t>of RIG-I (</w:t>
      </w:r>
      <w:r>
        <w:rPr>
          <w:rFonts w:ascii="Arial" w:hAnsi="Arial" w:cs="Arial"/>
        </w:rPr>
        <w:t>sensor of short, blunt ended ds</w:t>
      </w:r>
      <w:r w:rsidRPr="009C09F2">
        <w:rPr>
          <w:rFonts w:ascii="Arial" w:hAnsi="Arial" w:cs="Arial"/>
        </w:rPr>
        <w:t>RNA</w:t>
      </w:r>
      <w:r>
        <w:rPr>
          <w:rFonts w:ascii="Arial" w:hAnsi="Arial" w:cs="Arial"/>
        </w:rPr>
        <w:t>s with uncapped 5’ triphosphate group</w:t>
      </w:r>
      <w:r w:rsidRPr="009C09F2">
        <w:rPr>
          <w:rFonts w:ascii="Arial" w:hAnsi="Arial" w:cs="Arial"/>
        </w:rPr>
        <w:t>), MDA5 (</w:t>
      </w:r>
      <w:r>
        <w:rPr>
          <w:rFonts w:ascii="Arial" w:hAnsi="Arial" w:cs="Arial"/>
        </w:rPr>
        <w:t xml:space="preserve">sensor of long </w:t>
      </w:r>
      <w:r w:rsidRPr="009C09F2">
        <w:rPr>
          <w:rFonts w:ascii="Arial" w:hAnsi="Arial" w:cs="Arial"/>
        </w:rPr>
        <w:t>dsRNA</w:t>
      </w:r>
      <w:r>
        <w:rPr>
          <w:rFonts w:ascii="Arial" w:hAnsi="Arial" w:cs="Arial"/>
        </w:rPr>
        <w:t>s</w:t>
      </w:r>
      <w:r w:rsidRPr="009C09F2">
        <w:rPr>
          <w:rFonts w:ascii="Arial" w:hAnsi="Arial" w:cs="Arial"/>
        </w:rPr>
        <w:t xml:space="preserve">), </w:t>
      </w:r>
      <w:r>
        <w:rPr>
          <w:rFonts w:ascii="Arial" w:hAnsi="Arial" w:cs="Arial"/>
        </w:rPr>
        <w:t>or</w:t>
      </w:r>
      <w:r w:rsidRPr="009C09F2">
        <w:rPr>
          <w:rFonts w:ascii="Arial" w:hAnsi="Arial" w:cs="Arial"/>
        </w:rPr>
        <w:t xml:space="preserve"> UNC93B1 (chaperone protein required for endosomal TLR 3/7/8 function) </w:t>
      </w:r>
      <w:r>
        <w:rPr>
          <w:rFonts w:ascii="Arial" w:hAnsi="Arial" w:cs="Arial"/>
        </w:rPr>
        <w:t xml:space="preserve">expression </w:t>
      </w:r>
      <w:r w:rsidRPr="009C09F2">
        <w:rPr>
          <w:rFonts w:ascii="Arial" w:hAnsi="Arial" w:cs="Arial"/>
        </w:rPr>
        <w:t>in THP-1 cells via lentiviral transduction</w:t>
      </w:r>
      <w:r>
        <w:rPr>
          <w:rFonts w:ascii="Arial" w:hAnsi="Arial" w:cs="Arial"/>
        </w:rPr>
        <w:t xml:space="preserve"> of shRNA </w:t>
      </w:r>
      <w:r>
        <w:rPr>
          <w:rFonts w:ascii="Arial" w:hAnsi="Arial" w:cs="Arial"/>
        </w:rPr>
        <w:fldChar w:fldCharType="begin">
          <w:fldData xml:space="preserve">PEVuZE5vdGU+PENpdGU+PEF1dGhvcj5KYWxsb2g8L0F1dGhvcj48WWVhcj4yMDIyPC9ZZWFyPjxJ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(40)</w:t>
      </w:r>
      <w:r>
        <w:rPr>
          <w:rFonts w:ascii="Arial" w:hAnsi="Arial" w:cs="Arial"/>
        </w:rPr>
        <w:fldChar w:fldCharType="end"/>
      </w:r>
      <w:r w:rsidRPr="009C09F2">
        <w:rPr>
          <w:rFonts w:ascii="Arial" w:hAnsi="Arial" w:cs="Arial"/>
        </w:rPr>
        <w:t xml:space="preserve">. Knockdown efficiency was measured at the </w:t>
      </w:r>
      <w:r>
        <w:rPr>
          <w:rFonts w:ascii="Arial" w:hAnsi="Arial" w:cs="Arial"/>
        </w:rPr>
        <w:t>m</w:t>
      </w:r>
      <w:r w:rsidRPr="009C09F2">
        <w:rPr>
          <w:rFonts w:ascii="Arial" w:hAnsi="Arial" w:cs="Arial"/>
        </w:rPr>
        <w:t xml:space="preserve">RNA </w:t>
      </w:r>
      <w:r>
        <w:rPr>
          <w:rFonts w:ascii="Arial" w:hAnsi="Arial" w:cs="Arial"/>
        </w:rPr>
        <w:t>level</w:t>
      </w:r>
      <w:r w:rsidRPr="009C09F2">
        <w:rPr>
          <w:rFonts w:ascii="Arial" w:hAnsi="Arial" w:cs="Arial"/>
        </w:rPr>
        <w:t xml:space="preserve"> via RT-qPCR</w:t>
      </w:r>
      <w:r>
        <w:rPr>
          <w:rFonts w:ascii="Arial" w:hAnsi="Arial" w:cs="Arial"/>
        </w:rPr>
        <w:t xml:space="preserve"> </w:t>
      </w:r>
      <w:r w:rsidRPr="009C09F2">
        <w:rPr>
          <w:rFonts w:ascii="Arial" w:hAnsi="Arial" w:cs="Arial"/>
        </w:rPr>
        <w:t>(Fig</w:t>
      </w:r>
      <w:r>
        <w:rPr>
          <w:rFonts w:ascii="Arial" w:hAnsi="Arial" w:cs="Arial"/>
        </w:rPr>
        <w:t xml:space="preserve">ure </w:t>
      </w:r>
      <w:r w:rsidRPr="009C09F2">
        <w:rPr>
          <w:rFonts w:ascii="Arial" w:hAnsi="Arial" w:cs="Arial"/>
        </w:rPr>
        <w:t>2A)</w:t>
      </w:r>
      <w:r>
        <w:rPr>
          <w:rFonts w:ascii="Arial" w:hAnsi="Arial" w:cs="Arial"/>
        </w:rPr>
        <w:t>, while</w:t>
      </w:r>
      <w:r w:rsidRPr="009C09F2">
        <w:rPr>
          <w:rFonts w:ascii="Arial" w:hAnsi="Arial" w:cs="Arial"/>
        </w:rPr>
        <w:t xml:space="preserve"> </w:t>
      </w:r>
      <w:r>
        <w:rPr>
          <w:rFonts w:ascii="Arial" w:hAnsi="Arial" w:cs="Arial"/>
        </w:rPr>
        <w:t xml:space="preserve">decrease in RLR or endosomal TLR activity </w:t>
      </w:r>
      <w:r w:rsidRPr="009C09F2">
        <w:rPr>
          <w:rFonts w:ascii="Arial" w:hAnsi="Arial" w:cs="Arial"/>
        </w:rPr>
        <w:t>was</w:t>
      </w:r>
      <w:r>
        <w:rPr>
          <w:rFonts w:ascii="Arial" w:hAnsi="Arial" w:cs="Arial"/>
        </w:rPr>
        <w:t xml:space="preserve"> functionally validated</w:t>
      </w:r>
      <w:r w:rsidRPr="009C09F2">
        <w:rPr>
          <w:rFonts w:ascii="Arial" w:hAnsi="Arial" w:cs="Arial"/>
        </w:rPr>
        <w:t xml:space="preserve"> </w:t>
      </w:r>
      <w:r>
        <w:rPr>
          <w:rFonts w:ascii="Arial" w:hAnsi="Arial" w:cs="Arial"/>
        </w:rPr>
        <w:t xml:space="preserve">by measuring IP-10 secretion in knockdown cells in response to RLR or TLR agonists </w:t>
      </w:r>
      <w:r w:rsidRPr="009C09F2">
        <w:rPr>
          <w:rFonts w:ascii="Arial" w:hAnsi="Arial" w:cs="Arial"/>
        </w:rPr>
        <w:t>(Sup</w:t>
      </w:r>
      <w:r>
        <w:rPr>
          <w:rFonts w:ascii="Arial" w:hAnsi="Arial" w:cs="Arial"/>
        </w:rPr>
        <w:t xml:space="preserve">plemental </w:t>
      </w:r>
      <w:r w:rsidRPr="009C09F2">
        <w:rPr>
          <w:rFonts w:ascii="Arial" w:hAnsi="Arial" w:cs="Arial"/>
        </w:rPr>
        <w:t>Fig</w:t>
      </w:r>
      <w:r>
        <w:rPr>
          <w:rFonts w:ascii="Arial" w:hAnsi="Arial" w:cs="Arial"/>
        </w:rPr>
        <w:t>ure 1F-J)</w:t>
      </w:r>
      <w:r w:rsidRPr="009C09F2">
        <w:rPr>
          <w:rFonts w:ascii="Arial" w:hAnsi="Arial" w:cs="Arial"/>
        </w:rPr>
        <w:t xml:space="preserve">. </w:t>
      </w:r>
      <w:r>
        <w:rPr>
          <w:rFonts w:ascii="Arial" w:hAnsi="Arial" w:cs="Arial"/>
        </w:rPr>
        <w:t>While single-cycle HIV-1 (Lai</w:t>
      </w:r>
      <w:r>
        <w:sym w:font="Symbol" w:char="F044"/>
      </w:r>
      <w:r w:rsidRPr="00027AF5">
        <w:rPr>
          <w:rFonts w:ascii="Arial" w:hAnsi="Arial" w:cs="Arial"/>
        </w:rPr>
        <w:t>envGFP</w:t>
      </w:r>
      <w:r>
        <w:rPr>
          <w:rFonts w:ascii="Arial" w:hAnsi="Arial" w:cs="Arial"/>
        </w:rPr>
        <w:t>/G)</w:t>
      </w:r>
      <w:r w:rsidRPr="009C09F2">
        <w:rPr>
          <w:rFonts w:ascii="Arial" w:hAnsi="Arial" w:cs="Arial"/>
        </w:rPr>
        <w:t xml:space="preserve"> infection </w:t>
      </w:r>
      <w:r>
        <w:rPr>
          <w:rFonts w:ascii="Arial" w:hAnsi="Arial" w:cs="Arial"/>
        </w:rPr>
        <w:t>of THP-1/PMA macrophages with reduced expression of RIG-I, MDA5 or UNC93B1 was unaffected compared to control shRNA expressing cells</w:t>
      </w:r>
      <w:r w:rsidRPr="009C09F2">
        <w:rPr>
          <w:rFonts w:ascii="Arial" w:hAnsi="Arial" w:cs="Arial"/>
        </w:rPr>
        <w:t xml:space="preserve"> (Fig</w:t>
      </w:r>
      <w:r>
        <w:rPr>
          <w:rFonts w:ascii="Arial" w:hAnsi="Arial" w:cs="Arial"/>
        </w:rPr>
        <w:t xml:space="preserve">ure </w:t>
      </w:r>
      <w:r w:rsidRPr="009C09F2">
        <w:rPr>
          <w:rFonts w:ascii="Arial" w:hAnsi="Arial" w:cs="Arial"/>
        </w:rPr>
        <w:t xml:space="preserve">2B), we found that </w:t>
      </w:r>
      <w:r>
        <w:rPr>
          <w:rFonts w:ascii="Arial" w:hAnsi="Arial" w:cs="Arial"/>
        </w:rPr>
        <w:t xml:space="preserve">only </w:t>
      </w:r>
      <w:r w:rsidRPr="009C09F2">
        <w:rPr>
          <w:rFonts w:ascii="Arial" w:hAnsi="Arial" w:cs="Arial"/>
        </w:rPr>
        <w:t>MDA5</w:t>
      </w:r>
      <w:r>
        <w:rPr>
          <w:rFonts w:ascii="Arial" w:hAnsi="Arial" w:cs="Arial"/>
        </w:rPr>
        <w:t>, but not RIG-1 or UNC93B1,</w:t>
      </w:r>
      <w:r w:rsidRPr="009C09F2">
        <w:rPr>
          <w:rFonts w:ascii="Arial" w:hAnsi="Arial" w:cs="Arial"/>
        </w:rPr>
        <w:t xml:space="preserve"> knockdown resulted in significant downregulation of HIV-1</w:t>
      </w:r>
      <w:r>
        <w:rPr>
          <w:rFonts w:ascii="Arial" w:hAnsi="Arial" w:cs="Arial"/>
        </w:rPr>
        <w:t xml:space="preserve"> icRNA-</w:t>
      </w:r>
      <w:r w:rsidRPr="009C09F2">
        <w:rPr>
          <w:rFonts w:ascii="Arial" w:hAnsi="Arial" w:cs="Arial"/>
        </w:rPr>
        <w:t>induced IP-10 production (Fig</w:t>
      </w:r>
      <w:r>
        <w:rPr>
          <w:rFonts w:ascii="Arial" w:hAnsi="Arial" w:cs="Arial"/>
        </w:rPr>
        <w:t xml:space="preserve">ure </w:t>
      </w:r>
      <w:r w:rsidRPr="009C09F2">
        <w:rPr>
          <w:rFonts w:ascii="Arial" w:hAnsi="Arial" w:cs="Arial"/>
        </w:rPr>
        <w:t>2C)</w:t>
      </w:r>
      <w:r>
        <w:rPr>
          <w:rFonts w:ascii="Arial" w:hAnsi="Arial" w:cs="Arial"/>
        </w:rPr>
        <w:t xml:space="preserve">. </w:t>
      </w:r>
      <w:r w:rsidRPr="009C09F2">
        <w:rPr>
          <w:rFonts w:ascii="Arial" w:hAnsi="Arial" w:cs="Arial"/>
        </w:rPr>
        <w:t xml:space="preserve">We </w:t>
      </w:r>
      <w:r>
        <w:rPr>
          <w:rFonts w:ascii="Arial" w:hAnsi="Arial" w:cs="Arial"/>
        </w:rPr>
        <w:t xml:space="preserve">next </w:t>
      </w:r>
      <w:r w:rsidRPr="009C09F2">
        <w:rPr>
          <w:rFonts w:ascii="Arial" w:hAnsi="Arial" w:cs="Arial"/>
        </w:rPr>
        <w:t xml:space="preserve">recapitulated </w:t>
      </w:r>
      <w:r>
        <w:rPr>
          <w:rFonts w:ascii="Arial" w:hAnsi="Arial" w:cs="Arial"/>
        </w:rPr>
        <w:t>these findings</w:t>
      </w:r>
      <w:r w:rsidRPr="009C09F2">
        <w:rPr>
          <w:rFonts w:ascii="Arial" w:hAnsi="Arial" w:cs="Arial"/>
        </w:rPr>
        <w:t xml:space="preserve"> in primary </w:t>
      </w:r>
      <w:r>
        <w:rPr>
          <w:rFonts w:ascii="Arial" w:hAnsi="Arial" w:cs="Arial"/>
        </w:rPr>
        <w:t>MDMs</w:t>
      </w:r>
      <w:r w:rsidRPr="009C09F2">
        <w:rPr>
          <w:rFonts w:ascii="Arial" w:hAnsi="Arial" w:cs="Arial"/>
        </w:rPr>
        <w:t>. MDMs were transfected with pooled siRNA</w:t>
      </w:r>
      <w:r>
        <w:rPr>
          <w:rFonts w:ascii="Arial" w:hAnsi="Arial" w:cs="Arial"/>
        </w:rPr>
        <w:t>s against</w:t>
      </w:r>
      <w:r w:rsidRPr="009C09F2">
        <w:rPr>
          <w:rFonts w:ascii="Arial" w:hAnsi="Arial" w:cs="Arial"/>
        </w:rPr>
        <w:t xml:space="preserve"> </w:t>
      </w:r>
      <w:r>
        <w:rPr>
          <w:rFonts w:ascii="Arial" w:hAnsi="Arial" w:cs="Arial"/>
        </w:rPr>
        <w:t>RIG-I, MDA5 or UNC93B1</w:t>
      </w:r>
      <w:r w:rsidRPr="009C09F2">
        <w:rPr>
          <w:rFonts w:ascii="Arial" w:hAnsi="Arial" w:cs="Arial"/>
        </w:rPr>
        <w:t xml:space="preserve"> and </w:t>
      </w:r>
      <w:r>
        <w:rPr>
          <w:rFonts w:ascii="Arial" w:hAnsi="Arial" w:cs="Arial"/>
        </w:rPr>
        <w:t xml:space="preserve">reduction in mRNA expression of targets </w:t>
      </w:r>
      <w:r w:rsidRPr="009C09F2">
        <w:rPr>
          <w:rFonts w:ascii="Arial" w:hAnsi="Arial" w:cs="Arial"/>
        </w:rPr>
        <w:t>was verified via RT-qPCR</w:t>
      </w:r>
      <w:r>
        <w:rPr>
          <w:rFonts w:ascii="Arial" w:hAnsi="Arial" w:cs="Arial"/>
        </w:rPr>
        <w:t xml:space="preserve"> </w:t>
      </w:r>
      <w:r w:rsidRPr="009C09F2">
        <w:rPr>
          <w:rFonts w:ascii="Arial" w:hAnsi="Arial" w:cs="Arial"/>
        </w:rPr>
        <w:t>(Fig</w:t>
      </w:r>
      <w:r>
        <w:rPr>
          <w:rFonts w:ascii="Arial" w:hAnsi="Arial" w:cs="Arial"/>
        </w:rPr>
        <w:t xml:space="preserve">ure </w:t>
      </w:r>
      <w:r w:rsidRPr="009C09F2">
        <w:rPr>
          <w:rFonts w:ascii="Arial" w:hAnsi="Arial" w:cs="Arial"/>
        </w:rPr>
        <w:t xml:space="preserve">2D). Upon infection </w:t>
      </w:r>
      <w:r>
        <w:rPr>
          <w:rFonts w:ascii="Arial" w:hAnsi="Arial" w:cs="Arial"/>
        </w:rPr>
        <w:t xml:space="preserve">of MDMs </w:t>
      </w:r>
      <w:r w:rsidRPr="009C09F2">
        <w:rPr>
          <w:rFonts w:ascii="Arial" w:hAnsi="Arial" w:cs="Arial"/>
        </w:rPr>
        <w:t>with</w:t>
      </w:r>
      <w:r>
        <w:rPr>
          <w:rFonts w:ascii="Arial" w:hAnsi="Arial" w:cs="Arial"/>
        </w:rPr>
        <w:t xml:space="preserve"> Lai</w:t>
      </w:r>
      <w:r>
        <w:rPr>
          <w:rFonts w:ascii="Arial" w:hAnsi="Arial" w:cs="Arial"/>
        </w:rPr>
        <w:sym w:font="Symbol" w:char="F044"/>
      </w:r>
      <w:r>
        <w:rPr>
          <w:rFonts w:ascii="Arial" w:hAnsi="Arial" w:cs="Arial"/>
        </w:rPr>
        <w:t>envGFP/G</w:t>
      </w:r>
      <w:r w:rsidRPr="009C09F2">
        <w:rPr>
          <w:rFonts w:ascii="Arial" w:hAnsi="Arial" w:cs="Arial"/>
        </w:rPr>
        <w:t>, we observed downregulation of IP-10</w:t>
      </w:r>
      <w:r>
        <w:rPr>
          <w:rFonts w:ascii="Arial" w:hAnsi="Arial" w:cs="Arial"/>
        </w:rPr>
        <w:t xml:space="preserve"> </w:t>
      </w:r>
      <w:r w:rsidRPr="009C09F2">
        <w:rPr>
          <w:rFonts w:ascii="Arial" w:hAnsi="Arial" w:cs="Arial"/>
        </w:rPr>
        <w:t>and IFN</w:t>
      </w:r>
      <w:r>
        <w:rPr>
          <w:rFonts w:ascii="Arial" w:hAnsi="Arial" w:cs="Arial"/>
        </w:rPr>
        <w:sym w:font="Symbol" w:char="F062"/>
      </w:r>
      <w:r w:rsidRPr="009C09F2">
        <w:rPr>
          <w:rFonts w:ascii="Arial" w:hAnsi="Arial" w:cs="Arial"/>
        </w:rPr>
        <w:t xml:space="preserve"> </w:t>
      </w:r>
      <w:r>
        <w:rPr>
          <w:rFonts w:ascii="Arial" w:hAnsi="Arial" w:cs="Arial"/>
        </w:rPr>
        <w:t>mRNA</w:t>
      </w:r>
      <w:r w:rsidRPr="00BC2772">
        <w:rPr>
          <w:rFonts w:ascii="Arial" w:hAnsi="Arial" w:cs="Arial"/>
        </w:rPr>
        <w:t xml:space="preserve"> </w:t>
      </w:r>
      <w:r w:rsidRPr="009C09F2">
        <w:rPr>
          <w:rFonts w:ascii="Arial" w:hAnsi="Arial" w:cs="Arial"/>
        </w:rPr>
        <w:t>expression upon MDA5 knockdown</w:t>
      </w:r>
      <w:r>
        <w:rPr>
          <w:rFonts w:ascii="Arial" w:hAnsi="Arial" w:cs="Arial"/>
        </w:rPr>
        <w:t>, but not upon knockdown of either RIG-I or UNC93B1</w:t>
      </w:r>
      <w:r w:rsidRPr="009C09F2">
        <w:rPr>
          <w:rFonts w:ascii="Arial" w:hAnsi="Arial" w:cs="Arial"/>
        </w:rPr>
        <w:t xml:space="preserve"> (Fig</w:t>
      </w:r>
      <w:r>
        <w:rPr>
          <w:rFonts w:ascii="Arial" w:hAnsi="Arial" w:cs="Arial"/>
        </w:rPr>
        <w:t xml:space="preserve">ure </w:t>
      </w:r>
      <w:r w:rsidRPr="009C09F2">
        <w:rPr>
          <w:rFonts w:ascii="Arial" w:hAnsi="Arial" w:cs="Arial"/>
        </w:rPr>
        <w:t>2</w:t>
      </w:r>
      <w:proofErr w:type="gramStart"/>
      <w:r w:rsidRPr="009C09F2">
        <w:rPr>
          <w:rFonts w:ascii="Arial" w:hAnsi="Arial" w:cs="Arial"/>
        </w:rPr>
        <w:t>F</w:t>
      </w:r>
      <w:r>
        <w:rPr>
          <w:rFonts w:ascii="Arial" w:hAnsi="Arial" w:cs="Arial"/>
        </w:rPr>
        <w:t>,Supplemental</w:t>
      </w:r>
      <w:proofErr w:type="gramEnd"/>
      <w:r>
        <w:rPr>
          <w:rFonts w:ascii="Arial" w:hAnsi="Arial" w:cs="Arial"/>
        </w:rPr>
        <w:t xml:space="preserve"> Figure </w:t>
      </w:r>
      <w:r>
        <w:rPr>
          <w:rFonts w:ascii="Arial" w:hAnsi="Arial" w:cs="Arial"/>
        </w:rPr>
        <w:lastRenderedPageBreak/>
        <w:t>1K)</w:t>
      </w:r>
      <w:r w:rsidRPr="009C09F2">
        <w:rPr>
          <w:rFonts w:ascii="Arial" w:hAnsi="Arial" w:cs="Arial"/>
        </w:rPr>
        <w:t>.</w:t>
      </w:r>
      <w:r>
        <w:rPr>
          <w:rFonts w:ascii="Arial" w:hAnsi="Arial" w:cs="Arial"/>
        </w:rPr>
        <w:t xml:space="preserve"> </w:t>
      </w:r>
      <w:proofErr w:type="gramStart"/>
      <w:r>
        <w:rPr>
          <w:rFonts w:ascii="Arial" w:hAnsi="Arial" w:cs="Arial"/>
        </w:rPr>
        <w:t>Similar to</w:t>
      </w:r>
      <w:proofErr w:type="gramEnd"/>
      <w:r>
        <w:rPr>
          <w:rFonts w:ascii="Arial" w:hAnsi="Arial" w:cs="Arial"/>
        </w:rPr>
        <w:t xml:space="preserve"> findings with single cycle HIV-1 (Lai</w:t>
      </w:r>
      <w:r>
        <w:sym w:font="Symbol" w:char="F044"/>
      </w:r>
      <w:r w:rsidRPr="00027AF5">
        <w:rPr>
          <w:rFonts w:ascii="Arial" w:hAnsi="Arial" w:cs="Arial"/>
        </w:rPr>
        <w:t>envGFP</w:t>
      </w:r>
      <w:r>
        <w:rPr>
          <w:rFonts w:ascii="Arial" w:hAnsi="Arial" w:cs="Arial"/>
        </w:rPr>
        <w:t xml:space="preserve">/G), knock-down of MDA5 also significantly attenuated IP-10 secretion from MDMs infected with replication competent, CCR5-tropic Lai-YU2env viral isolate (Supplemental Figure 3A-E). </w:t>
      </w:r>
      <w:r w:rsidRPr="009C09F2">
        <w:rPr>
          <w:rFonts w:ascii="Arial" w:hAnsi="Arial" w:cs="Arial"/>
        </w:rPr>
        <w:t xml:space="preserve">Taken together, these results suggest that MDA5 is required for </w:t>
      </w:r>
      <w:r>
        <w:rPr>
          <w:rFonts w:ascii="Arial" w:hAnsi="Arial" w:cs="Arial"/>
        </w:rPr>
        <w:t xml:space="preserve">induction of innate immune response upon cytoplasmic </w:t>
      </w:r>
      <w:r w:rsidRPr="009C09F2">
        <w:rPr>
          <w:rFonts w:ascii="Arial" w:hAnsi="Arial" w:cs="Arial"/>
        </w:rPr>
        <w:t>HIV-1 icRNA</w:t>
      </w:r>
      <w:r>
        <w:rPr>
          <w:rFonts w:ascii="Arial" w:hAnsi="Arial" w:cs="Arial"/>
        </w:rPr>
        <w:t xml:space="preserve"> expression</w:t>
      </w:r>
      <w:r w:rsidRPr="009C09F2">
        <w:rPr>
          <w:rFonts w:ascii="Arial" w:hAnsi="Arial" w:cs="Arial"/>
        </w:rPr>
        <w:t xml:space="preserve"> in </w:t>
      </w:r>
      <w:r>
        <w:rPr>
          <w:rFonts w:ascii="Arial" w:hAnsi="Arial" w:cs="Arial"/>
        </w:rPr>
        <w:t>MDMs</w:t>
      </w:r>
      <w:r w:rsidRPr="009C09F2">
        <w:rPr>
          <w:rFonts w:ascii="Arial" w:hAnsi="Arial" w:cs="Arial"/>
        </w:rPr>
        <w:t xml:space="preserve">. </w:t>
      </w:r>
    </w:p>
    <w:p w14:paraId="54607156" w14:textId="77777777" w:rsidR="000076FE" w:rsidRDefault="000076FE" w:rsidP="000076FE">
      <w:pPr>
        <w:spacing w:line="480" w:lineRule="auto"/>
        <w:rPr>
          <w:rFonts w:ascii="Arial" w:hAnsi="Arial" w:cs="Arial"/>
        </w:rPr>
      </w:pPr>
    </w:p>
    <w:p w14:paraId="510F5D70" w14:textId="77777777" w:rsidR="000076FE" w:rsidRDefault="000076FE" w:rsidP="000076FE">
      <w:pPr>
        <w:tabs>
          <w:tab w:val="left" w:pos="3095"/>
        </w:tabs>
        <w:spacing w:line="480" w:lineRule="auto"/>
        <w:rPr>
          <w:rFonts w:ascii="Arial" w:hAnsi="Arial" w:cs="Arial"/>
          <w:b/>
          <w:bCs/>
        </w:rPr>
      </w:pPr>
      <w:r w:rsidRPr="006669CE">
        <w:rPr>
          <w:rFonts w:ascii="Arial" w:hAnsi="Arial" w:cs="Arial"/>
          <w:b/>
          <w:bCs/>
        </w:rPr>
        <w:t>MDA5 recognizes unspliced HIV-1 RNA</w:t>
      </w:r>
      <w:r>
        <w:rPr>
          <w:rFonts w:ascii="Arial" w:hAnsi="Arial" w:cs="Arial"/>
          <w:b/>
          <w:bCs/>
        </w:rPr>
        <w:t xml:space="preserve"> in the cytoplasm </w:t>
      </w:r>
    </w:p>
    <w:p w14:paraId="558075F1" w14:textId="77777777" w:rsidR="000076FE" w:rsidRDefault="000076FE" w:rsidP="000076FE">
      <w:pPr>
        <w:spacing w:line="480" w:lineRule="auto"/>
        <w:ind w:firstLine="720"/>
        <w:rPr>
          <w:rFonts w:ascii="Arial" w:hAnsi="Arial" w:cs="Arial"/>
        </w:rPr>
      </w:pPr>
      <w:proofErr w:type="gramStart"/>
      <w:r>
        <w:rPr>
          <w:rFonts w:ascii="Arial" w:hAnsi="Arial" w:cs="Arial"/>
        </w:rPr>
        <w:t>In order to</w:t>
      </w:r>
      <w:proofErr w:type="gramEnd"/>
      <w:r>
        <w:rPr>
          <w:rFonts w:ascii="Arial" w:hAnsi="Arial" w:cs="Arial"/>
        </w:rPr>
        <w:t xml:space="preserve"> investigate the interaction of MDA5 with HIV-1 icRNA, HEK293T cells were infected with Lai</w:t>
      </w:r>
      <w:r>
        <w:rPr>
          <w:rFonts w:ascii="Arial" w:hAnsi="Arial" w:cs="Arial"/>
        </w:rPr>
        <w:sym w:font="Symbol" w:char="F044"/>
      </w:r>
      <w:r>
        <w:rPr>
          <w:rFonts w:ascii="Arial" w:hAnsi="Arial" w:cs="Arial"/>
        </w:rPr>
        <w:t xml:space="preserve">env GFP/G in the presence or absence of efaverinz and then transfected with plasmids expressing either Flag-epitope tagged MDA5 or RIG-I. To ensure equivalent expression level of MDA5 and RIG-I, cells were transfected with varying amounts of expression plasmids, to optimize transfection conditions that resulted in similar levels of RIG-I or MDA5 </w:t>
      </w:r>
      <w:proofErr w:type="gramStart"/>
      <w:r>
        <w:rPr>
          <w:rFonts w:ascii="Arial" w:hAnsi="Arial" w:cs="Arial"/>
        </w:rPr>
        <w:t>expression(</w:t>
      </w:r>
      <w:proofErr w:type="gramEnd"/>
      <w:r>
        <w:rPr>
          <w:rFonts w:ascii="Arial" w:hAnsi="Arial" w:cs="Arial"/>
        </w:rPr>
        <w:t>Supplemental Figure 1L). RNA-protein interactions were stabilized in situ via UV crosslinking prior to fractionation of cell lysates to nuclear and cytoplasmic fractions, and immunoprecipitation of r</w:t>
      </w:r>
      <w:r w:rsidRPr="0091145C">
        <w:rPr>
          <w:rFonts w:ascii="Arial" w:hAnsi="Arial" w:cs="Arial"/>
        </w:rPr>
        <w:t xml:space="preserve">ibonucleoprotein </w:t>
      </w:r>
      <w:proofErr w:type="gramStart"/>
      <w:r w:rsidRPr="0091145C">
        <w:rPr>
          <w:rFonts w:ascii="Arial" w:hAnsi="Arial" w:cs="Arial"/>
        </w:rPr>
        <w:t>particle</w:t>
      </w:r>
      <w:r>
        <w:rPr>
          <w:rFonts w:ascii="Arial" w:hAnsi="Arial" w:cs="Arial"/>
        </w:rPr>
        <w:t>s(</w:t>
      </w:r>
      <w:proofErr w:type="gramEnd"/>
      <w:r>
        <w:rPr>
          <w:rFonts w:ascii="Arial" w:hAnsi="Arial" w:cs="Arial"/>
        </w:rPr>
        <w:t xml:space="preserve">RNPs). Immunoblots confirmed equivalent MDA5 and RIG-I expression in cytoplasmic fractions (Figure 3A), and immunoprecipitation by anti-flag mAb (Figure 3B). Immunopreciptated RNA was quantified via RT-qPCR with primers complementary to </w:t>
      </w:r>
      <w:r w:rsidRPr="00BC6972">
        <w:rPr>
          <w:rFonts w:ascii="Arial" w:hAnsi="Arial" w:cs="Arial"/>
          <w:i/>
          <w:iCs/>
        </w:rPr>
        <w:t xml:space="preserve">gag </w:t>
      </w:r>
      <w:r>
        <w:rPr>
          <w:rFonts w:ascii="Arial" w:hAnsi="Arial" w:cs="Arial"/>
        </w:rPr>
        <w:t xml:space="preserve">(unspliced RNA, usRNA), </w:t>
      </w:r>
      <w:r w:rsidRPr="00BC6972">
        <w:rPr>
          <w:rFonts w:ascii="Arial" w:hAnsi="Arial" w:cs="Arial"/>
          <w:i/>
          <w:iCs/>
        </w:rPr>
        <w:t>tat-rev</w:t>
      </w:r>
      <w:r>
        <w:rPr>
          <w:rFonts w:ascii="Arial" w:hAnsi="Arial" w:cs="Arial"/>
        </w:rPr>
        <w:t xml:space="preserve"> (multiply spliced RNA, msRNA), </w:t>
      </w:r>
      <w:r w:rsidRPr="00BC6972">
        <w:rPr>
          <w:rFonts w:ascii="Arial" w:hAnsi="Arial" w:cs="Arial"/>
          <w:i/>
          <w:iCs/>
        </w:rPr>
        <w:t>GAPDH</w:t>
      </w:r>
      <w:r>
        <w:rPr>
          <w:rFonts w:ascii="Arial" w:hAnsi="Arial" w:cs="Arial"/>
        </w:rPr>
        <w:t xml:space="preserve"> or </w:t>
      </w:r>
      <w:r w:rsidRPr="00BC6972">
        <w:rPr>
          <w:rFonts w:ascii="Arial" w:hAnsi="Arial" w:cs="Arial"/>
          <w:i/>
          <w:iCs/>
        </w:rPr>
        <w:t>actin</w:t>
      </w:r>
      <w:r>
        <w:rPr>
          <w:rFonts w:ascii="Arial" w:hAnsi="Arial" w:cs="Arial"/>
          <w:i/>
          <w:iCs/>
        </w:rPr>
        <w:t xml:space="preserve">. </w:t>
      </w:r>
      <w:r>
        <w:rPr>
          <w:rFonts w:ascii="Arial" w:hAnsi="Arial" w:cs="Arial"/>
        </w:rPr>
        <w:t xml:space="preserve">In concordance with the robust functional attenuation of HIV-1 icRNA sensing upon knock-down of MDA5 expression, HIV-1 usRNA was significantly enriched in RNPs immunoprecipitated with anti-flag mAb in MDA5-flag expressing cells (mean ~20-fold enrichment for MDA5), but not in RIG-I flag expressing cells or control </w:t>
      </w:r>
      <w:r>
        <w:rPr>
          <w:rFonts w:ascii="Arial" w:hAnsi="Arial" w:cs="Arial"/>
        </w:rPr>
        <w:lastRenderedPageBreak/>
        <w:t xml:space="preserve">IgG immunopreciptates (Figure 3B). In contrast, no significant differences were observed in the level of msRNA co-immunopreciptated with MDA5 or RIG-I. Specificity of HIV-1 usRNA immunopreciptation by MDA5 was confirmed by the absence of GAPDH or actin RNAs in anti-flag or IgG immunoprecipitates (Figure 3B). These findings </w:t>
      </w:r>
      <w:proofErr w:type="gramStart"/>
      <w:r>
        <w:rPr>
          <w:rFonts w:ascii="Arial" w:hAnsi="Arial" w:cs="Arial"/>
          <w:bCs/>
        </w:rPr>
        <w:t>are in agreement</w:t>
      </w:r>
      <w:proofErr w:type="gramEnd"/>
      <w:r>
        <w:rPr>
          <w:rFonts w:ascii="Arial" w:hAnsi="Arial" w:cs="Arial"/>
          <w:bCs/>
        </w:rPr>
        <w:t xml:space="preserve"> with recently published studies that demonstrate the ability of MDA5 to specifically recognize HIV-1 usRNA in virus-infected dendritic cells </w:t>
      </w:r>
      <w:r>
        <w:rPr>
          <w:rFonts w:ascii="Arial" w:hAnsi="Arial" w:cs="Arial"/>
          <w:bCs/>
        </w:rPr>
        <w:fldChar w:fldCharType="begin">
          <w:fldData xml:space="preserve">PEVuZE5vdGU+PENpdGU+PEF1dGhvcj5HdW5leTwvQXV0aG9yPjxZZWFyPjIwMjQ8L1llYXI+PElE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</w:fldData>
        </w:fldChar>
      </w:r>
      <w:r>
        <w:rPr>
          <w:rFonts w:ascii="Arial" w:hAnsi="Arial" w:cs="Arial"/>
          <w:bCs/>
        </w:rPr>
        <w:instrText xml:space="preserve"> ADDIN EN.JS.CITE </w:instrText>
      </w:r>
      <w:r>
        <w:rPr>
          <w:rFonts w:ascii="Arial" w:hAnsi="Arial" w:cs="Arial"/>
          <w:bCs/>
        </w:rPr>
      </w:r>
      <w:r>
        <w:rPr>
          <w:rFonts w:ascii="Arial" w:hAnsi="Arial" w:cs="Arial"/>
          <w:bCs/>
        </w:rPr>
        <w:fldChar w:fldCharType="separate"/>
      </w:r>
      <w:r>
        <w:rPr>
          <w:rFonts w:ascii="Arial" w:hAnsi="Arial" w:cs="Arial"/>
          <w:bCs/>
          <w:noProof/>
        </w:rPr>
        <w:t>(35)</w:t>
      </w:r>
      <w:r>
        <w:rPr>
          <w:rFonts w:ascii="Arial" w:hAnsi="Arial" w:cs="Arial"/>
          <w:bCs/>
        </w:rPr>
        <w:fldChar w:fldCharType="end"/>
      </w:r>
      <w:r>
        <w:rPr>
          <w:rFonts w:ascii="Arial" w:hAnsi="Arial" w:cs="Arial"/>
          <w:bCs/>
        </w:rPr>
        <w:t xml:space="preserve">. </w:t>
      </w:r>
      <w:r>
        <w:rPr>
          <w:rFonts w:ascii="Arial" w:hAnsi="Arial" w:cs="Arial"/>
        </w:rPr>
        <w:t>Taken together, these results suggest that MDA5 specifically interacts with HIV-1 icRNA and that MDA5 sensing of HIV-1 icRNA triggers innate immune activation in macrophages.</w:t>
      </w:r>
    </w:p>
    <w:p w14:paraId="38E6BC2F" w14:textId="77777777" w:rsidR="00716A3B" w:rsidRPr="009C09F2" w:rsidRDefault="00716A3B" w:rsidP="00716A3B">
      <w:pPr>
        <w:spacing w:line="480" w:lineRule="auto"/>
        <w:rPr>
          <w:rFonts w:ascii="Arial" w:hAnsi="Arial" w:cs="Arial"/>
        </w:rPr>
      </w:pPr>
    </w:p>
    <w:p w14:paraId="3C78D8B7" w14:textId="77777777" w:rsidR="00AA03E8" w:rsidRPr="0019115D" w:rsidRDefault="00AA03E8" w:rsidP="00AA03E8">
      <w:pPr>
        <w:spacing w:line="480" w:lineRule="auto"/>
        <w:rPr>
          <w:rFonts w:ascii="Arial" w:hAnsi="Arial" w:cs="Arial"/>
          <w:b/>
          <w:bCs/>
        </w:rPr>
      </w:pPr>
      <w:r w:rsidRPr="0019115D">
        <w:rPr>
          <w:rFonts w:ascii="Arial" w:hAnsi="Arial" w:cs="Arial"/>
          <w:b/>
          <w:bCs/>
        </w:rPr>
        <w:t>IRF5 is a mediator of HIV-1 induced IP-10 production in macrophages</w:t>
      </w:r>
    </w:p>
    <w:p w14:paraId="031EB961" w14:textId="77777777" w:rsidR="00AA03E8" w:rsidRPr="009C09F2" w:rsidRDefault="00AA03E8" w:rsidP="00AA03E8">
      <w:pPr>
        <w:spacing w:line="480" w:lineRule="auto"/>
        <w:ind w:firstLine="720"/>
        <w:rPr>
          <w:rFonts w:ascii="Arial" w:hAnsi="Arial" w:cs="Arial"/>
        </w:rPr>
      </w:pPr>
      <w:r w:rsidRPr="00E436D9">
        <w:rPr>
          <w:rFonts w:ascii="Arial" w:hAnsi="Arial" w:cs="Arial"/>
        </w:rPr>
        <w:t>Upon sensing of viral RNAs, CARD</w:t>
      </w:r>
      <w:r>
        <w:rPr>
          <w:rFonts w:ascii="Arial" w:hAnsi="Arial" w:cs="Arial"/>
        </w:rPr>
        <w:t>-dependent interactions</w:t>
      </w:r>
      <w:r w:rsidRPr="00E436D9">
        <w:rPr>
          <w:rFonts w:ascii="Arial" w:hAnsi="Arial" w:cs="Arial"/>
        </w:rPr>
        <w:t xml:space="preserve"> of MDA5 </w:t>
      </w:r>
      <w:r w:rsidRPr="009C09F2">
        <w:rPr>
          <w:rFonts w:ascii="Arial" w:hAnsi="Arial" w:cs="Arial"/>
        </w:rPr>
        <w:t>with MAVS</w:t>
      </w:r>
      <w:r w:rsidRPr="009C09F2" w:rsidDel="00D95953">
        <w:rPr>
          <w:rFonts w:ascii="Arial" w:hAnsi="Arial" w:cs="Arial"/>
        </w:rPr>
        <w:t xml:space="preserve"> </w:t>
      </w:r>
      <w:r>
        <w:rPr>
          <w:rFonts w:ascii="Arial" w:hAnsi="Arial" w:cs="Arial"/>
        </w:rPr>
        <w:t xml:space="preserve">leads to MAVS oligomerization and </w:t>
      </w:r>
      <w:r w:rsidRPr="009C09F2">
        <w:rPr>
          <w:rFonts w:ascii="Arial" w:hAnsi="Arial" w:cs="Arial"/>
        </w:rPr>
        <w:t>activation of downstream transcription factors including NF-κB</w:t>
      </w:r>
      <w:r>
        <w:rPr>
          <w:rFonts w:ascii="Arial" w:hAnsi="Arial" w:cs="Arial"/>
        </w:rPr>
        <w:t xml:space="preserve"> and</w:t>
      </w:r>
      <w:r w:rsidRPr="009C09F2">
        <w:rPr>
          <w:rFonts w:ascii="Arial" w:hAnsi="Arial" w:cs="Arial"/>
        </w:rPr>
        <w:t xml:space="preserve"> IRFs</w:t>
      </w:r>
      <w:r>
        <w:rPr>
          <w:rFonts w:ascii="Arial" w:hAnsi="Arial" w:cs="Arial"/>
        </w:rPr>
        <w:t xml:space="preserve"> </w:t>
      </w:r>
      <w:r>
        <w:rPr>
          <w:rFonts w:ascii="Arial" w:hAnsi="Arial" w:cs="Arial"/>
        </w:rPr>
        <w:fldChar w:fldCharType="begin">
          <w:fldData xml:space="preserve">PEVuZE5vdGU+PENpdGU+PEF1dGhvcj5IYXJ0bWFubjwvQXV0aG9yPjxZZWFyPjIwMTc8L1llYXI+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==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(41)</w:t>
      </w:r>
      <w:r>
        <w:rPr>
          <w:rFonts w:ascii="Arial" w:hAnsi="Arial" w:cs="Arial"/>
        </w:rPr>
        <w:fldChar w:fldCharType="end"/>
      </w:r>
      <w:r w:rsidRPr="009C09F2">
        <w:rPr>
          <w:rFonts w:ascii="Arial" w:hAnsi="Arial" w:cs="Arial"/>
        </w:rPr>
        <w:t xml:space="preserve">. Within </w:t>
      </w:r>
      <w:r>
        <w:rPr>
          <w:rFonts w:ascii="Arial" w:hAnsi="Arial" w:cs="Arial"/>
        </w:rPr>
        <w:t xml:space="preserve">the IRF </w:t>
      </w:r>
      <w:r w:rsidRPr="009C09F2">
        <w:rPr>
          <w:rFonts w:ascii="Arial" w:hAnsi="Arial" w:cs="Arial"/>
        </w:rPr>
        <w:t xml:space="preserve">family of transcription factors, IRF3,5, and 7 have well-described roles in mediating antiviral and inflammatory responses downstream of </w:t>
      </w:r>
      <w:r>
        <w:rPr>
          <w:rFonts w:ascii="Arial" w:hAnsi="Arial" w:cs="Arial"/>
        </w:rPr>
        <w:t xml:space="preserve">diverse </w:t>
      </w:r>
      <w:r w:rsidRPr="009C09F2">
        <w:rPr>
          <w:rFonts w:ascii="Arial" w:hAnsi="Arial" w:cs="Arial"/>
        </w:rPr>
        <w:t>viral infection</w:t>
      </w:r>
      <w:r>
        <w:rPr>
          <w:rFonts w:ascii="Arial" w:hAnsi="Arial" w:cs="Arial"/>
        </w:rPr>
        <w:t xml:space="preserve">s </w:t>
      </w:r>
      <w:r>
        <w:rPr>
          <w:rFonts w:ascii="Arial" w:hAnsi="Arial" w:cs="Arial"/>
        </w:rPr>
        <w:fldChar w:fldCharType="begin">
          <w:fldData xml:space="preserve">PEVuZE5vdGU+PENpdGU+PEF1dGhvcj5MYXplYXI8L0F1dGhvcj48WWVhcj4yMDEzPC9ZZWFyPjxJ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(42)</w:t>
      </w:r>
      <w:r>
        <w:rPr>
          <w:rFonts w:ascii="Arial" w:hAnsi="Arial" w:cs="Arial"/>
        </w:rPr>
        <w:fldChar w:fldCharType="end"/>
      </w:r>
      <w:r>
        <w:rPr>
          <w:rFonts w:ascii="Arial" w:hAnsi="Arial" w:cs="Arial"/>
        </w:rPr>
        <w:t>. T</w:t>
      </w:r>
      <w:r w:rsidRPr="009C09F2">
        <w:rPr>
          <w:rFonts w:ascii="Arial" w:hAnsi="Arial" w:cs="Arial"/>
        </w:rPr>
        <w:t xml:space="preserve">o </w:t>
      </w:r>
      <w:r>
        <w:rPr>
          <w:rFonts w:ascii="Arial" w:hAnsi="Arial" w:cs="Arial"/>
        </w:rPr>
        <w:t xml:space="preserve">characterize the </w:t>
      </w:r>
      <w:r w:rsidRPr="009C09F2">
        <w:rPr>
          <w:rFonts w:ascii="Arial" w:hAnsi="Arial" w:cs="Arial"/>
        </w:rPr>
        <w:t>roles of these IRFs in mediating HIV-1</w:t>
      </w:r>
      <w:r>
        <w:rPr>
          <w:rFonts w:ascii="Arial" w:hAnsi="Arial" w:cs="Arial"/>
        </w:rPr>
        <w:t xml:space="preserve"> icRNA-</w:t>
      </w:r>
      <w:r w:rsidRPr="009C09F2">
        <w:rPr>
          <w:rFonts w:ascii="Arial" w:hAnsi="Arial" w:cs="Arial"/>
        </w:rPr>
        <w:t xml:space="preserve">induced </w:t>
      </w:r>
      <w:r>
        <w:rPr>
          <w:rFonts w:ascii="Arial" w:hAnsi="Arial" w:cs="Arial"/>
        </w:rPr>
        <w:t xml:space="preserve">innate </w:t>
      </w:r>
      <w:r w:rsidRPr="009C09F2">
        <w:rPr>
          <w:rFonts w:ascii="Arial" w:hAnsi="Arial" w:cs="Arial"/>
        </w:rPr>
        <w:t>immune response in macrophages</w:t>
      </w:r>
      <w:r>
        <w:rPr>
          <w:rFonts w:ascii="Arial" w:hAnsi="Arial" w:cs="Arial"/>
        </w:rPr>
        <w:t>,</w:t>
      </w:r>
      <w:r w:rsidRPr="009C09F2">
        <w:rPr>
          <w:rFonts w:ascii="Arial" w:hAnsi="Arial" w:cs="Arial"/>
        </w:rPr>
        <w:t xml:space="preserve"> we generated </w:t>
      </w:r>
      <w:r>
        <w:rPr>
          <w:rFonts w:ascii="Arial" w:hAnsi="Arial" w:cs="Arial"/>
        </w:rPr>
        <w:t xml:space="preserve">THP-1 cells with stable knockdown </w:t>
      </w:r>
      <w:r w:rsidRPr="009C09F2">
        <w:rPr>
          <w:rFonts w:ascii="Arial" w:hAnsi="Arial" w:cs="Arial"/>
        </w:rPr>
        <w:t xml:space="preserve">of </w:t>
      </w:r>
      <w:r>
        <w:rPr>
          <w:rFonts w:ascii="Arial" w:hAnsi="Arial" w:cs="Arial"/>
        </w:rPr>
        <w:t>IRF3/5/7 expression using lentiviral shRNA transduction</w:t>
      </w:r>
      <w:r w:rsidRPr="009C09F2">
        <w:rPr>
          <w:rFonts w:ascii="Arial" w:hAnsi="Arial" w:cs="Arial"/>
        </w:rPr>
        <w:t>. We confirmed knockdown</w:t>
      </w:r>
      <w:r>
        <w:rPr>
          <w:rFonts w:ascii="Arial" w:hAnsi="Arial" w:cs="Arial"/>
        </w:rPr>
        <w:t xml:space="preserve"> of these IRFs </w:t>
      </w:r>
      <w:r w:rsidRPr="009C09F2">
        <w:rPr>
          <w:rFonts w:ascii="Arial" w:hAnsi="Arial" w:cs="Arial"/>
        </w:rPr>
        <w:t>via Western blot (Fig</w:t>
      </w:r>
      <w:r>
        <w:rPr>
          <w:rFonts w:ascii="Arial" w:hAnsi="Arial" w:cs="Arial"/>
        </w:rPr>
        <w:t>ure 4</w:t>
      </w:r>
      <w:r w:rsidRPr="009C09F2">
        <w:rPr>
          <w:rFonts w:ascii="Arial" w:hAnsi="Arial" w:cs="Arial"/>
        </w:rPr>
        <w:t>A) and RT-qPCR (Sup</w:t>
      </w:r>
      <w:r>
        <w:rPr>
          <w:rFonts w:ascii="Arial" w:hAnsi="Arial" w:cs="Arial"/>
        </w:rPr>
        <w:t xml:space="preserve">plemental </w:t>
      </w:r>
      <w:r w:rsidRPr="009C09F2">
        <w:rPr>
          <w:rFonts w:ascii="Arial" w:hAnsi="Arial" w:cs="Arial"/>
        </w:rPr>
        <w:t>Fig</w:t>
      </w:r>
      <w:r>
        <w:rPr>
          <w:rFonts w:ascii="Arial" w:hAnsi="Arial" w:cs="Arial"/>
        </w:rPr>
        <w:t>ure 2A-C</w:t>
      </w:r>
      <w:proofErr w:type="gramStart"/>
      <w:r w:rsidRPr="009C09F2">
        <w:rPr>
          <w:rFonts w:ascii="Arial" w:hAnsi="Arial" w:cs="Arial"/>
        </w:rPr>
        <w:t>)</w:t>
      </w:r>
      <w:r>
        <w:rPr>
          <w:rFonts w:ascii="Arial" w:hAnsi="Arial" w:cs="Arial"/>
        </w:rPr>
        <w:t>, and</w:t>
      </w:r>
      <w:proofErr w:type="gramEnd"/>
      <w:r>
        <w:rPr>
          <w:rFonts w:ascii="Arial" w:hAnsi="Arial" w:cs="Arial"/>
        </w:rPr>
        <w:t xml:space="preserve"> observed similar efficiency of decrease in IRF3/5/7 expression</w:t>
      </w:r>
      <w:r w:rsidRPr="009C09F2">
        <w:rPr>
          <w:rFonts w:ascii="Arial" w:hAnsi="Arial" w:cs="Arial"/>
        </w:rPr>
        <w:t xml:space="preserve">. </w:t>
      </w:r>
      <w:r>
        <w:rPr>
          <w:rFonts w:ascii="Arial" w:hAnsi="Arial" w:cs="Arial"/>
        </w:rPr>
        <w:t xml:space="preserve">Functional knockdown was characterized by measuring response to 3p-hpRNA (RIG-I agonist) or LPS (TLR4 agonist) treatment. Decreased IRF3, 5 or 7 </w:t>
      </w:r>
      <w:proofErr w:type="gramStart"/>
      <w:r>
        <w:rPr>
          <w:rFonts w:ascii="Arial" w:hAnsi="Arial" w:cs="Arial"/>
        </w:rPr>
        <w:t>expression</w:t>
      </w:r>
      <w:proofErr w:type="gramEnd"/>
      <w:r>
        <w:rPr>
          <w:rFonts w:ascii="Arial" w:hAnsi="Arial" w:cs="Arial"/>
        </w:rPr>
        <w:t xml:space="preserve"> in THP-1/PMA macrophages led to attenuated responses to both 3p-hpRNA and LPS (Supplemental Figure 2D-E). </w:t>
      </w:r>
      <w:r w:rsidRPr="009C09F2">
        <w:rPr>
          <w:rFonts w:ascii="Arial" w:hAnsi="Arial" w:cs="Arial"/>
        </w:rPr>
        <w:t>THP-1</w:t>
      </w:r>
      <w:r>
        <w:rPr>
          <w:rFonts w:ascii="Arial" w:hAnsi="Arial" w:cs="Arial"/>
        </w:rPr>
        <w:t>/</w:t>
      </w:r>
      <w:r w:rsidRPr="009C09F2">
        <w:rPr>
          <w:rFonts w:ascii="Arial" w:hAnsi="Arial" w:cs="Arial"/>
        </w:rPr>
        <w:t>PMA</w:t>
      </w:r>
      <w:r>
        <w:rPr>
          <w:rFonts w:ascii="Arial" w:hAnsi="Arial" w:cs="Arial" w:hint="eastAsia"/>
          <w:lang w:eastAsia="ja-JP"/>
        </w:rPr>
        <w:t xml:space="preserve"> </w:t>
      </w:r>
      <w:r>
        <w:rPr>
          <w:rFonts w:ascii="Arial" w:hAnsi="Arial" w:cs="Arial"/>
          <w:lang w:eastAsia="ja-JP"/>
        </w:rPr>
        <w:lastRenderedPageBreak/>
        <w:t xml:space="preserve">macrophages </w:t>
      </w:r>
      <w:r>
        <w:rPr>
          <w:rFonts w:ascii="Arial" w:hAnsi="Arial" w:cs="Arial"/>
        </w:rPr>
        <w:t>were</w:t>
      </w:r>
      <w:r w:rsidRPr="009C09F2">
        <w:rPr>
          <w:rFonts w:ascii="Arial" w:hAnsi="Arial" w:cs="Arial"/>
        </w:rPr>
        <w:t xml:space="preserve"> infected with</w:t>
      </w:r>
      <w:r>
        <w:rPr>
          <w:rFonts w:ascii="Arial" w:hAnsi="Arial" w:cs="Arial"/>
        </w:rPr>
        <w:t xml:space="preserve"> Lai</w:t>
      </w:r>
      <w:r>
        <w:rPr>
          <w:rFonts w:ascii="Arial" w:hAnsi="Arial" w:cs="Arial"/>
        </w:rPr>
        <w:sym w:font="Symbol" w:char="F044"/>
      </w:r>
      <w:r>
        <w:rPr>
          <w:rFonts w:ascii="Arial" w:hAnsi="Arial" w:cs="Arial"/>
        </w:rPr>
        <w:t>envGFP/G</w:t>
      </w:r>
      <w:r w:rsidRPr="009C09F2">
        <w:rPr>
          <w:rFonts w:ascii="Arial" w:hAnsi="Arial" w:cs="Arial"/>
        </w:rPr>
        <w:t xml:space="preserve">, </w:t>
      </w:r>
      <w:r>
        <w:rPr>
          <w:rFonts w:ascii="Arial" w:hAnsi="Arial" w:cs="Arial"/>
        </w:rPr>
        <w:t xml:space="preserve">and </w:t>
      </w:r>
      <w:r w:rsidRPr="009C09F2">
        <w:rPr>
          <w:rFonts w:ascii="Arial" w:hAnsi="Arial" w:cs="Arial"/>
        </w:rPr>
        <w:t xml:space="preserve">infection </w:t>
      </w:r>
      <w:r>
        <w:rPr>
          <w:rFonts w:ascii="Arial" w:hAnsi="Arial" w:cs="Arial"/>
        </w:rPr>
        <w:t xml:space="preserve">efficiency </w:t>
      </w:r>
      <w:r w:rsidRPr="009C09F2">
        <w:rPr>
          <w:rFonts w:ascii="Arial" w:hAnsi="Arial" w:cs="Arial"/>
        </w:rPr>
        <w:t xml:space="preserve">was assessed via flow cytometry </w:t>
      </w:r>
      <w:r>
        <w:rPr>
          <w:rFonts w:ascii="Arial" w:hAnsi="Arial" w:cs="Arial"/>
        </w:rPr>
        <w:t xml:space="preserve">at 3dpi. We found there was no significant effect of IRF3, IRF5, or IRF7 knockdown on HIV-1 infection </w:t>
      </w:r>
      <w:r w:rsidRPr="009C09F2">
        <w:rPr>
          <w:rFonts w:ascii="Arial" w:hAnsi="Arial" w:cs="Arial"/>
        </w:rPr>
        <w:t>(Fig</w:t>
      </w:r>
      <w:r>
        <w:rPr>
          <w:rFonts w:ascii="Arial" w:hAnsi="Arial" w:cs="Arial"/>
        </w:rPr>
        <w:t>ure 4</w:t>
      </w:r>
      <w:r w:rsidRPr="009C09F2">
        <w:rPr>
          <w:rFonts w:ascii="Arial" w:hAnsi="Arial" w:cs="Arial"/>
        </w:rPr>
        <w:t>B)</w:t>
      </w:r>
      <w:r>
        <w:rPr>
          <w:rFonts w:ascii="Arial" w:hAnsi="Arial" w:cs="Arial"/>
        </w:rPr>
        <w:t>. Culture s</w:t>
      </w:r>
      <w:r w:rsidRPr="009C09F2">
        <w:rPr>
          <w:rFonts w:ascii="Arial" w:hAnsi="Arial" w:cs="Arial"/>
        </w:rPr>
        <w:t>upernatant</w:t>
      </w:r>
      <w:r>
        <w:rPr>
          <w:rFonts w:ascii="Arial" w:hAnsi="Arial" w:cs="Arial"/>
        </w:rPr>
        <w:t>s</w:t>
      </w:r>
      <w:r w:rsidRPr="009C09F2">
        <w:rPr>
          <w:rFonts w:ascii="Arial" w:hAnsi="Arial" w:cs="Arial"/>
        </w:rPr>
        <w:t xml:space="preserve"> </w:t>
      </w:r>
      <w:r>
        <w:rPr>
          <w:rFonts w:ascii="Arial" w:hAnsi="Arial" w:cs="Arial"/>
        </w:rPr>
        <w:t xml:space="preserve">were </w:t>
      </w:r>
      <w:r w:rsidRPr="009C09F2">
        <w:rPr>
          <w:rFonts w:ascii="Arial" w:hAnsi="Arial" w:cs="Arial"/>
        </w:rPr>
        <w:t xml:space="preserve">harvested and analyzed </w:t>
      </w:r>
      <w:r>
        <w:rPr>
          <w:rFonts w:ascii="Arial" w:hAnsi="Arial" w:cs="Arial"/>
        </w:rPr>
        <w:t>for</w:t>
      </w:r>
      <w:r w:rsidRPr="009C09F2">
        <w:rPr>
          <w:rFonts w:ascii="Arial" w:hAnsi="Arial" w:cs="Arial"/>
        </w:rPr>
        <w:t xml:space="preserve"> IP-10</w:t>
      </w:r>
      <w:r>
        <w:rPr>
          <w:rFonts w:ascii="Arial" w:hAnsi="Arial" w:cs="Arial"/>
        </w:rPr>
        <w:t xml:space="preserve"> production via</w:t>
      </w:r>
      <w:r w:rsidRPr="009C09F2">
        <w:rPr>
          <w:rFonts w:ascii="Arial" w:hAnsi="Arial" w:cs="Arial"/>
        </w:rPr>
        <w:t xml:space="preserve"> ELISA.</w:t>
      </w:r>
      <w:r>
        <w:rPr>
          <w:rFonts w:ascii="Arial" w:hAnsi="Arial" w:cs="Arial"/>
        </w:rPr>
        <w:t xml:space="preserve"> While knock down of IRF5 expression resulted in robust downregulation of HIV-1 icRNA-induced IP-10 production, decrease in IRF3 or IRF7 expression led to a modest though significant attenuation of IP-10 secretion (Figure 4C). </w:t>
      </w:r>
      <w:r w:rsidRPr="009C09F2">
        <w:rPr>
          <w:rFonts w:ascii="Arial" w:hAnsi="Arial" w:cs="Arial"/>
        </w:rPr>
        <w:t xml:space="preserve">Interestingly, </w:t>
      </w:r>
      <w:r>
        <w:rPr>
          <w:rFonts w:ascii="Arial" w:hAnsi="Arial" w:cs="Arial"/>
        </w:rPr>
        <w:t xml:space="preserve">requirement of IRFs for IP-10 secretion was dependent on the </w:t>
      </w:r>
      <w:r w:rsidRPr="009042AB">
        <w:rPr>
          <w:rFonts w:ascii="Arial" w:hAnsi="Arial" w:cs="Arial"/>
        </w:rPr>
        <w:t xml:space="preserve">nature of viral </w:t>
      </w:r>
      <w:r>
        <w:rPr>
          <w:rFonts w:ascii="Arial" w:hAnsi="Arial" w:cs="Arial"/>
        </w:rPr>
        <w:t>PAMPs</w:t>
      </w:r>
      <w:r w:rsidRPr="006669CE">
        <w:rPr>
          <w:rFonts w:ascii="Arial" w:hAnsi="Arial" w:cs="Arial"/>
        </w:rPr>
        <w:t xml:space="preserve"> and the RLR sensing pathway</w:t>
      </w:r>
      <w:r>
        <w:rPr>
          <w:rFonts w:ascii="Arial" w:hAnsi="Arial" w:cs="Arial"/>
        </w:rPr>
        <w:t xml:space="preserve">, as IRF3, but not IRF5 or IRF7, was selectively required for Sendai virus-induced RIG-I-dependent IP-10 secretion </w:t>
      </w:r>
      <w:r w:rsidRPr="009C09F2">
        <w:rPr>
          <w:rFonts w:ascii="Arial" w:hAnsi="Arial" w:cs="Arial"/>
        </w:rPr>
        <w:t>(Sup</w:t>
      </w:r>
      <w:r>
        <w:rPr>
          <w:rFonts w:ascii="Arial" w:hAnsi="Arial" w:cs="Arial"/>
        </w:rPr>
        <w:t>plemental</w:t>
      </w:r>
      <w:r w:rsidRPr="009C09F2">
        <w:rPr>
          <w:rFonts w:ascii="Arial" w:hAnsi="Arial" w:cs="Arial"/>
        </w:rPr>
        <w:t xml:space="preserve"> Fig</w:t>
      </w:r>
      <w:r>
        <w:rPr>
          <w:rFonts w:ascii="Arial" w:hAnsi="Arial" w:cs="Arial"/>
        </w:rPr>
        <w:t>ure 2F-G</w:t>
      </w:r>
      <w:r w:rsidRPr="009C09F2">
        <w:rPr>
          <w:rFonts w:ascii="Arial" w:hAnsi="Arial" w:cs="Arial"/>
        </w:rPr>
        <w:t>)</w:t>
      </w:r>
      <w:r>
        <w:rPr>
          <w:rFonts w:ascii="Arial" w:hAnsi="Arial" w:cs="Arial"/>
        </w:rPr>
        <w:t>.</w:t>
      </w:r>
      <w:r w:rsidRPr="009C09F2">
        <w:rPr>
          <w:rFonts w:ascii="Arial" w:hAnsi="Arial" w:cs="Arial"/>
        </w:rPr>
        <w:t xml:space="preserve"> </w:t>
      </w:r>
      <w:r>
        <w:rPr>
          <w:rFonts w:ascii="Arial" w:hAnsi="Arial" w:cs="Arial"/>
        </w:rPr>
        <w:t>To confirm these findings in</w:t>
      </w:r>
      <w:r w:rsidRPr="009C09F2">
        <w:rPr>
          <w:rFonts w:ascii="Arial" w:hAnsi="Arial" w:cs="Arial"/>
        </w:rPr>
        <w:t xml:space="preserve"> primary</w:t>
      </w:r>
      <w:r>
        <w:rPr>
          <w:rFonts w:ascii="Arial" w:hAnsi="Arial" w:cs="Arial"/>
        </w:rPr>
        <w:t xml:space="preserve"> </w:t>
      </w:r>
      <w:r w:rsidRPr="009C09F2">
        <w:rPr>
          <w:rFonts w:ascii="Arial" w:hAnsi="Arial" w:cs="Arial"/>
        </w:rPr>
        <w:t>MDMs</w:t>
      </w:r>
      <w:r>
        <w:rPr>
          <w:rFonts w:ascii="Arial" w:hAnsi="Arial" w:cs="Arial"/>
        </w:rPr>
        <w:t xml:space="preserve">, expression of </w:t>
      </w:r>
      <w:r w:rsidRPr="009C09F2">
        <w:rPr>
          <w:rFonts w:ascii="Arial" w:hAnsi="Arial" w:cs="Arial"/>
        </w:rPr>
        <w:t>IRF</w:t>
      </w:r>
      <w:r>
        <w:rPr>
          <w:rFonts w:ascii="Arial" w:hAnsi="Arial" w:cs="Arial"/>
        </w:rPr>
        <w:t>3, IRF5 and IRF7 was knocked-down via</w:t>
      </w:r>
      <w:r w:rsidRPr="009C09F2">
        <w:rPr>
          <w:rFonts w:ascii="Arial" w:hAnsi="Arial" w:cs="Arial"/>
        </w:rPr>
        <w:t xml:space="preserve"> </w:t>
      </w:r>
      <w:r>
        <w:rPr>
          <w:rFonts w:ascii="Arial" w:hAnsi="Arial" w:cs="Arial"/>
        </w:rPr>
        <w:t xml:space="preserve">transient transfection with </w:t>
      </w:r>
      <w:r w:rsidRPr="009C09F2">
        <w:rPr>
          <w:rFonts w:ascii="Arial" w:hAnsi="Arial" w:cs="Arial"/>
        </w:rPr>
        <w:t>pooled siRNA</w:t>
      </w:r>
      <w:r>
        <w:rPr>
          <w:rFonts w:ascii="Arial" w:hAnsi="Arial" w:cs="Arial"/>
        </w:rPr>
        <w:t xml:space="preserve">s </w:t>
      </w:r>
      <w:r w:rsidRPr="009C09F2">
        <w:rPr>
          <w:rFonts w:ascii="Arial" w:hAnsi="Arial" w:cs="Arial"/>
        </w:rPr>
        <w:t>(Fig</w:t>
      </w:r>
      <w:r>
        <w:rPr>
          <w:rFonts w:ascii="Arial" w:hAnsi="Arial" w:cs="Arial"/>
        </w:rPr>
        <w:t>ure 4</w:t>
      </w:r>
      <w:proofErr w:type="gramStart"/>
      <w:r w:rsidRPr="009C09F2">
        <w:rPr>
          <w:rFonts w:ascii="Arial" w:hAnsi="Arial" w:cs="Arial"/>
        </w:rPr>
        <w:t>D,Sup</w:t>
      </w:r>
      <w:r>
        <w:rPr>
          <w:rFonts w:ascii="Arial" w:hAnsi="Arial" w:cs="Arial"/>
        </w:rPr>
        <w:t>plemental</w:t>
      </w:r>
      <w:proofErr w:type="gramEnd"/>
      <w:r>
        <w:rPr>
          <w:rFonts w:ascii="Arial" w:hAnsi="Arial" w:cs="Arial"/>
        </w:rPr>
        <w:t xml:space="preserve"> </w:t>
      </w:r>
      <w:r w:rsidRPr="009C09F2">
        <w:rPr>
          <w:rFonts w:ascii="Arial" w:hAnsi="Arial" w:cs="Arial"/>
        </w:rPr>
        <w:t>Fig</w:t>
      </w:r>
      <w:r>
        <w:rPr>
          <w:rFonts w:ascii="Arial" w:hAnsi="Arial" w:cs="Arial"/>
        </w:rPr>
        <w:t>ure 2H-J,Suplemental Figure 3F-H</w:t>
      </w:r>
      <w:r w:rsidRPr="009C09F2">
        <w:rPr>
          <w:rFonts w:ascii="Arial" w:hAnsi="Arial" w:cs="Arial"/>
        </w:rPr>
        <w:t>)</w:t>
      </w:r>
      <w:r>
        <w:rPr>
          <w:rFonts w:ascii="Arial" w:hAnsi="Arial" w:cs="Arial"/>
        </w:rPr>
        <w:t xml:space="preserve"> </w:t>
      </w:r>
      <w:r w:rsidRPr="009C09F2">
        <w:rPr>
          <w:rFonts w:ascii="Arial" w:hAnsi="Arial" w:cs="Arial"/>
        </w:rPr>
        <w:t>prior to infection</w:t>
      </w:r>
      <w:r>
        <w:rPr>
          <w:rFonts w:ascii="Arial" w:hAnsi="Arial" w:cs="Arial"/>
        </w:rPr>
        <w:t xml:space="preserve"> </w:t>
      </w:r>
      <w:r w:rsidRPr="009C09F2">
        <w:rPr>
          <w:rFonts w:ascii="Arial" w:hAnsi="Arial" w:cs="Arial"/>
        </w:rPr>
        <w:t>with</w:t>
      </w:r>
      <w:r>
        <w:rPr>
          <w:rFonts w:ascii="Arial" w:hAnsi="Arial" w:cs="Arial"/>
        </w:rPr>
        <w:t xml:space="preserve"> Lai</w:t>
      </w:r>
      <w:r>
        <w:rPr>
          <w:rFonts w:ascii="Arial" w:hAnsi="Arial" w:cs="Arial"/>
        </w:rPr>
        <w:sym w:font="Symbol" w:char="F044"/>
      </w:r>
      <w:r>
        <w:rPr>
          <w:rFonts w:ascii="Arial" w:hAnsi="Arial" w:cs="Arial"/>
        </w:rPr>
        <w:t>envGFP/G or with replication competent Lai-YU2</w:t>
      </w:r>
      <w:r w:rsidRPr="00145B65">
        <w:rPr>
          <w:rFonts w:ascii="Arial" w:hAnsi="Arial" w:cs="Arial"/>
          <w:i/>
          <w:iCs/>
        </w:rPr>
        <w:t>env</w:t>
      </w:r>
      <w:r>
        <w:rPr>
          <w:rFonts w:ascii="Arial" w:hAnsi="Arial" w:cs="Arial"/>
        </w:rPr>
        <w:t xml:space="preserve"> virus </w:t>
      </w:r>
      <w:r w:rsidRPr="009C09F2">
        <w:rPr>
          <w:rFonts w:ascii="Arial" w:hAnsi="Arial" w:cs="Arial"/>
        </w:rPr>
        <w:t xml:space="preserve">. </w:t>
      </w:r>
      <w:r>
        <w:rPr>
          <w:rFonts w:ascii="Arial" w:hAnsi="Arial" w:cs="Arial"/>
        </w:rPr>
        <w:t>While knock-down of IRF3, IRF5 or IRF7 expression had no impact on the efficiency of infection establishment</w:t>
      </w:r>
      <w:r w:rsidRPr="009C09F2">
        <w:rPr>
          <w:rFonts w:ascii="Arial" w:hAnsi="Arial" w:cs="Arial"/>
        </w:rPr>
        <w:t xml:space="preserve"> (Fig</w:t>
      </w:r>
      <w:r>
        <w:rPr>
          <w:rFonts w:ascii="Arial" w:hAnsi="Arial" w:cs="Arial"/>
        </w:rPr>
        <w:t>ure 4</w:t>
      </w:r>
      <w:proofErr w:type="gramStart"/>
      <w:r w:rsidRPr="009C09F2">
        <w:rPr>
          <w:rFonts w:ascii="Arial" w:hAnsi="Arial" w:cs="Arial"/>
        </w:rPr>
        <w:t>E</w:t>
      </w:r>
      <w:r>
        <w:rPr>
          <w:rFonts w:ascii="Arial" w:hAnsi="Arial" w:cs="Arial"/>
        </w:rPr>
        <w:t>,Supplemental</w:t>
      </w:r>
      <w:proofErr w:type="gramEnd"/>
      <w:r>
        <w:rPr>
          <w:rFonts w:ascii="Arial" w:hAnsi="Arial" w:cs="Arial"/>
        </w:rPr>
        <w:t xml:space="preserve"> Figure 3I</w:t>
      </w:r>
      <w:r w:rsidRPr="009C09F2">
        <w:rPr>
          <w:rFonts w:ascii="Arial" w:hAnsi="Arial" w:cs="Arial"/>
        </w:rPr>
        <w:t>)</w:t>
      </w:r>
      <w:r>
        <w:rPr>
          <w:rFonts w:ascii="Arial" w:hAnsi="Arial" w:cs="Arial"/>
        </w:rPr>
        <w:t>, w</w:t>
      </w:r>
      <w:r w:rsidRPr="009C09F2">
        <w:rPr>
          <w:rFonts w:ascii="Arial" w:hAnsi="Arial" w:cs="Arial"/>
        </w:rPr>
        <w:t>e observed significant downregulation in IP-10</w:t>
      </w:r>
      <w:r>
        <w:rPr>
          <w:rFonts w:ascii="Arial" w:hAnsi="Arial" w:cs="Arial"/>
        </w:rPr>
        <w:t xml:space="preserve"> </w:t>
      </w:r>
      <w:r w:rsidRPr="009C09F2">
        <w:rPr>
          <w:rFonts w:ascii="Arial" w:hAnsi="Arial" w:cs="Arial"/>
        </w:rPr>
        <w:t xml:space="preserve">expression </w:t>
      </w:r>
      <w:r>
        <w:rPr>
          <w:rFonts w:ascii="Arial" w:hAnsi="Arial" w:cs="Arial"/>
        </w:rPr>
        <w:t xml:space="preserve">upon IRF5 or IRF3 </w:t>
      </w:r>
      <w:r w:rsidRPr="009C09F2">
        <w:rPr>
          <w:rFonts w:ascii="Arial" w:hAnsi="Arial" w:cs="Arial"/>
        </w:rPr>
        <w:t>knockdown</w:t>
      </w:r>
      <w:r>
        <w:rPr>
          <w:rFonts w:ascii="Arial" w:hAnsi="Arial" w:cs="Arial"/>
        </w:rPr>
        <w:t xml:space="preserve">, and trended towards significance upon knock-down of IRF7 expression, in HIV-infected MDMs </w:t>
      </w:r>
      <w:r w:rsidRPr="009C09F2">
        <w:rPr>
          <w:rFonts w:ascii="Arial" w:hAnsi="Arial" w:cs="Arial"/>
        </w:rPr>
        <w:t>(Fig</w:t>
      </w:r>
      <w:r>
        <w:rPr>
          <w:rFonts w:ascii="Arial" w:hAnsi="Arial" w:cs="Arial"/>
        </w:rPr>
        <w:t>ure 4</w:t>
      </w:r>
      <w:r w:rsidRPr="009C09F2">
        <w:rPr>
          <w:rFonts w:ascii="Arial" w:hAnsi="Arial" w:cs="Arial"/>
        </w:rPr>
        <w:t>F</w:t>
      </w:r>
      <w:r>
        <w:rPr>
          <w:rFonts w:ascii="Arial" w:hAnsi="Arial" w:cs="Arial"/>
        </w:rPr>
        <w:t>,Supplemental Figure 3J</w:t>
      </w:r>
      <w:r w:rsidRPr="009C09F2">
        <w:rPr>
          <w:rFonts w:ascii="Arial" w:hAnsi="Arial" w:cs="Arial"/>
        </w:rPr>
        <w:t xml:space="preserve">). </w:t>
      </w:r>
      <w:r>
        <w:rPr>
          <w:rFonts w:ascii="Arial" w:hAnsi="Arial" w:cs="Arial"/>
        </w:rPr>
        <w:t>In contrast to IP-10, expression of IFN</w:t>
      </w:r>
      <w:r>
        <w:rPr>
          <w:rFonts w:ascii="Arial" w:hAnsi="Arial" w:cs="Arial"/>
          <w:lang w:val="el-GR"/>
        </w:rPr>
        <w:t>β</w:t>
      </w:r>
      <w:r>
        <w:rPr>
          <w:rFonts w:ascii="Arial" w:hAnsi="Arial" w:cs="Arial"/>
        </w:rPr>
        <w:t xml:space="preserve"> was robustly attenuated by knockdown of IRF3, IRF5 or IRF7 expression </w:t>
      </w:r>
      <w:r w:rsidRPr="009C09F2">
        <w:rPr>
          <w:rFonts w:ascii="Arial" w:hAnsi="Arial" w:cs="Arial"/>
        </w:rPr>
        <w:t>in HIV-1</w:t>
      </w:r>
      <w:r>
        <w:rPr>
          <w:rFonts w:ascii="Arial" w:hAnsi="Arial" w:cs="Arial"/>
        </w:rPr>
        <w:t>-</w:t>
      </w:r>
      <w:r w:rsidRPr="009C09F2">
        <w:rPr>
          <w:rFonts w:ascii="Arial" w:hAnsi="Arial" w:cs="Arial"/>
        </w:rPr>
        <w:t>infected MDMs (Sup</w:t>
      </w:r>
      <w:r>
        <w:rPr>
          <w:rFonts w:ascii="Arial" w:hAnsi="Arial" w:cs="Arial"/>
        </w:rPr>
        <w:t>plemental Figure 2K),</w:t>
      </w:r>
      <w:r w:rsidRPr="009C09F2">
        <w:rPr>
          <w:rFonts w:ascii="Arial" w:hAnsi="Arial" w:cs="Arial"/>
        </w:rPr>
        <w:t xml:space="preserve"> </w:t>
      </w:r>
      <w:r>
        <w:rPr>
          <w:rFonts w:ascii="Arial" w:hAnsi="Arial" w:cs="Arial"/>
        </w:rPr>
        <w:t>suggesting a selective and non-redundant role of IRF5 in mediating a proinflammatory response to HIV-1 infection in macrophages.</w:t>
      </w:r>
      <w:r w:rsidRPr="009C09F2">
        <w:rPr>
          <w:rFonts w:ascii="Arial" w:hAnsi="Arial" w:cs="Arial"/>
        </w:rPr>
        <w:t xml:space="preserve">  </w:t>
      </w:r>
    </w:p>
    <w:p w14:paraId="72B70A68" w14:textId="77777777" w:rsidR="00716A3B" w:rsidRPr="009C09F2" w:rsidRDefault="00716A3B" w:rsidP="00716A3B">
      <w:pPr>
        <w:spacing w:line="480" w:lineRule="auto"/>
        <w:rPr>
          <w:rFonts w:ascii="Arial" w:hAnsi="Arial" w:cs="Arial"/>
        </w:rPr>
      </w:pPr>
    </w:p>
    <w:p w14:paraId="46606CD2" w14:textId="77777777" w:rsidR="00AA03E8" w:rsidRPr="0019115D" w:rsidRDefault="00AA03E8" w:rsidP="00AA03E8">
      <w:pPr>
        <w:spacing w:line="480" w:lineRule="auto"/>
        <w:rPr>
          <w:rFonts w:ascii="Arial" w:hAnsi="Arial" w:cs="Arial"/>
          <w:b/>
          <w:bCs/>
        </w:rPr>
      </w:pPr>
      <w:r w:rsidRPr="0019115D">
        <w:rPr>
          <w:rFonts w:ascii="Arial" w:hAnsi="Arial" w:cs="Arial"/>
          <w:b/>
          <w:bCs/>
        </w:rPr>
        <w:t>TRAF6 and IKK</w:t>
      </w:r>
      <w:r w:rsidRPr="0019115D">
        <w:rPr>
          <w:rFonts w:ascii="Arial" w:hAnsi="Arial" w:cs="Arial"/>
          <w:b/>
          <w:bCs/>
        </w:rPr>
        <w:sym w:font="Symbol" w:char="F062"/>
      </w:r>
      <w:r w:rsidRPr="0019115D">
        <w:rPr>
          <w:rFonts w:ascii="Arial" w:hAnsi="Arial" w:cs="Arial"/>
          <w:b/>
          <w:bCs/>
        </w:rPr>
        <w:t xml:space="preserve"> are required for IP-10 production in HIV-1-infected macrophages</w:t>
      </w:r>
    </w:p>
    <w:p w14:paraId="7C3B9F95" w14:textId="77777777" w:rsidR="00AA03E8" w:rsidRDefault="00AA03E8" w:rsidP="00AA03E8">
      <w:pPr>
        <w:spacing w:line="480" w:lineRule="auto"/>
        <w:rPr>
          <w:rFonts w:ascii="Arial" w:hAnsi="Arial" w:cs="Arial"/>
        </w:rPr>
      </w:pPr>
      <w:r w:rsidRPr="009C09F2">
        <w:rPr>
          <w:rFonts w:ascii="Arial" w:hAnsi="Arial" w:cs="Arial"/>
        </w:rPr>
        <w:lastRenderedPageBreak/>
        <w:tab/>
        <w:t xml:space="preserve">Upon </w:t>
      </w:r>
      <w:r>
        <w:rPr>
          <w:rFonts w:ascii="Arial" w:hAnsi="Arial" w:cs="Arial"/>
        </w:rPr>
        <w:t>sensing of viral RNA by MDA5 and activation of the MAVS signalosome,</w:t>
      </w:r>
      <w:r w:rsidRPr="009C09F2">
        <w:rPr>
          <w:rFonts w:ascii="Arial" w:hAnsi="Arial" w:cs="Arial"/>
        </w:rPr>
        <w:t xml:space="preserve"> </w:t>
      </w:r>
      <w:r>
        <w:rPr>
          <w:rFonts w:ascii="Arial" w:hAnsi="Arial" w:cs="Arial"/>
        </w:rPr>
        <w:t>diverse kinases including IKK</w:t>
      </w:r>
      <w:r>
        <w:rPr>
          <w:rFonts w:ascii="Arial" w:hAnsi="Arial" w:cs="Arial"/>
          <w:lang w:val="el-GR"/>
        </w:rPr>
        <w:t>β</w:t>
      </w:r>
      <w:r>
        <w:rPr>
          <w:rFonts w:ascii="Arial" w:hAnsi="Arial" w:cs="Arial"/>
        </w:rPr>
        <w:t>, IKK</w:t>
      </w:r>
      <w:r>
        <w:rPr>
          <w:rFonts w:ascii="Arial" w:hAnsi="Arial" w:cs="Arial"/>
          <w:lang w:val="el-GR"/>
        </w:rPr>
        <w:t>ε</w:t>
      </w:r>
      <w:r>
        <w:rPr>
          <w:rFonts w:ascii="Arial" w:hAnsi="Arial" w:cs="Arial"/>
        </w:rPr>
        <w:t xml:space="preserve">, and TBK1 and ubiquitin ligases such as TRAF2, TRAF5 and TRAF6 </w:t>
      </w:r>
      <w:r w:rsidRPr="009C09F2">
        <w:rPr>
          <w:rFonts w:ascii="Arial" w:hAnsi="Arial" w:cs="Arial"/>
        </w:rPr>
        <w:t>are recruited</w:t>
      </w:r>
      <w:r>
        <w:rPr>
          <w:rFonts w:ascii="Arial" w:hAnsi="Arial" w:cs="Arial"/>
        </w:rPr>
        <w:t xml:space="preserve"> and activated, which in turn post-translationally modify IRFs and NF-</w:t>
      </w:r>
      <w:r>
        <w:rPr>
          <w:rFonts w:ascii="Arial" w:hAnsi="Arial" w:cs="Arial"/>
          <w:lang w:val="el-GR"/>
        </w:rPr>
        <w:t>κ</w:t>
      </w:r>
      <w:r>
        <w:rPr>
          <w:rFonts w:ascii="Arial" w:hAnsi="Arial" w:cs="Arial"/>
        </w:rPr>
        <w:t xml:space="preserve">B to drive expression of antiviral genes and inflammatory cytokines </w:t>
      </w:r>
      <w:r>
        <w:rPr>
          <w:rFonts w:ascii="Arial" w:hAnsi="Arial" w:cs="Arial"/>
        </w:rPr>
        <w:fldChar w:fldCharType="begin">
          <w:fldData xml:space="preserve">PEVuZE5vdGU+PENpdGU+PEF1dGhvcj5DaGFuZyBGb3JlbWFuPC9BdXRob3I+PFllYXI+MjAxMjwv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(43, 44)</w:t>
      </w:r>
      <w:r>
        <w:rPr>
          <w:rFonts w:ascii="Arial" w:hAnsi="Arial" w:cs="Arial"/>
        </w:rPr>
        <w:fldChar w:fldCharType="end"/>
      </w:r>
      <w:r w:rsidRPr="009C09F2">
        <w:rPr>
          <w:rFonts w:ascii="Arial" w:hAnsi="Arial" w:cs="Arial"/>
        </w:rPr>
        <w:t xml:space="preserve">. It has previously been shown that </w:t>
      </w:r>
      <w:r>
        <w:rPr>
          <w:rFonts w:ascii="Arial" w:hAnsi="Arial" w:cs="Arial"/>
        </w:rPr>
        <w:t>the</w:t>
      </w:r>
      <w:r w:rsidRPr="009C09F2">
        <w:rPr>
          <w:rFonts w:ascii="Arial" w:hAnsi="Arial" w:cs="Arial"/>
        </w:rPr>
        <w:t xml:space="preserve"> </w:t>
      </w:r>
      <w:r>
        <w:rPr>
          <w:rFonts w:ascii="Arial" w:hAnsi="Arial" w:cs="Arial"/>
        </w:rPr>
        <w:t xml:space="preserve">E3 </w:t>
      </w:r>
      <w:r w:rsidRPr="009C09F2">
        <w:rPr>
          <w:rFonts w:ascii="Arial" w:hAnsi="Arial" w:cs="Arial"/>
        </w:rPr>
        <w:t>ubiquitin ligase</w:t>
      </w:r>
      <w:r>
        <w:rPr>
          <w:rFonts w:ascii="Arial" w:hAnsi="Arial" w:cs="Arial"/>
        </w:rPr>
        <w:t>,</w:t>
      </w:r>
      <w:r w:rsidRPr="009C09F2">
        <w:rPr>
          <w:rFonts w:ascii="Arial" w:hAnsi="Arial" w:cs="Arial"/>
        </w:rPr>
        <w:t xml:space="preserve"> TRAF6</w:t>
      </w:r>
      <w:r>
        <w:rPr>
          <w:rFonts w:ascii="Arial" w:hAnsi="Arial" w:cs="Arial"/>
        </w:rPr>
        <w:t>,</w:t>
      </w:r>
      <w:r w:rsidRPr="009C09F2">
        <w:rPr>
          <w:rFonts w:ascii="Arial" w:hAnsi="Arial" w:cs="Arial"/>
        </w:rPr>
        <w:t xml:space="preserve"> and </w:t>
      </w:r>
      <w:r>
        <w:rPr>
          <w:rFonts w:ascii="Arial" w:hAnsi="Arial" w:cs="Arial"/>
        </w:rPr>
        <w:t>serine</w:t>
      </w:r>
      <w:r w:rsidRPr="009C09F2">
        <w:rPr>
          <w:rFonts w:ascii="Arial" w:hAnsi="Arial" w:cs="Arial"/>
        </w:rPr>
        <w:t xml:space="preserve"> kinase</w:t>
      </w:r>
      <w:r>
        <w:rPr>
          <w:rFonts w:ascii="Arial" w:hAnsi="Arial" w:cs="Arial"/>
        </w:rPr>
        <w:t>,</w:t>
      </w:r>
      <w:r w:rsidRPr="009C09F2">
        <w:rPr>
          <w:rFonts w:ascii="Arial" w:hAnsi="Arial" w:cs="Arial"/>
        </w:rPr>
        <w:t xml:space="preserve"> IKKβ</w:t>
      </w:r>
      <w:r>
        <w:rPr>
          <w:rFonts w:ascii="Arial" w:hAnsi="Arial" w:cs="Arial"/>
        </w:rPr>
        <w:t>,</w:t>
      </w:r>
      <w:r w:rsidRPr="009C09F2">
        <w:rPr>
          <w:rFonts w:ascii="Arial" w:hAnsi="Arial" w:cs="Arial"/>
        </w:rPr>
        <w:t xml:space="preserve"> are </w:t>
      </w:r>
      <w:r>
        <w:rPr>
          <w:rFonts w:ascii="Arial" w:hAnsi="Arial" w:cs="Arial"/>
        </w:rPr>
        <w:t>required</w:t>
      </w:r>
      <w:r w:rsidRPr="009C09F2">
        <w:rPr>
          <w:rFonts w:ascii="Arial" w:hAnsi="Arial" w:cs="Arial"/>
        </w:rPr>
        <w:t xml:space="preserve"> for </w:t>
      </w:r>
      <w:r>
        <w:rPr>
          <w:rFonts w:ascii="Arial" w:hAnsi="Arial" w:cs="Arial"/>
        </w:rPr>
        <w:t>K63-linked polyubiquitination and phosphorylation</w:t>
      </w:r>
      <w:r w:rsidRPr="009C09F2">
        <w:rPr>
          <w:rFonts w:ascii="Arial" w:hAnsi="Arial" w:cs="Arial"/>
        </w:rPr>
        <w:t xml:space="preserve"> </w:t>
      </w:r>
      <w:r>
        <w:rPr>
          <w:rFonts w:ascii="Arial" w:hAnsi="Arial" w:cs="Arial"/>
        </w:rPr>
        <w:t>events</w:t>
      </w:r>
      <w:r w:rsidRPr="009C09F2">
        <w:rPr>
          <w:rFonts w:ascii="Arial" w:hAnsi="Arial" w:cs="Arial"/>
        </w:rPr>
        <w:t xml:space="preserve"> </w:t>
      </w:r>
      <w:r>
        <w:rPr>
          <w:rFonts w:ascii="Arial" w:hAnsi="Arial" w:cs="Arial"/>
        </w:rPr>
        <w:t xml:space="preserve">and IRF5 activation </w:t>
      </w:r>
      <w:r w:rsidRPr="009C09F2">
        <w:rPr>
          <w:rFonts w:ascii="Arial" w:hAnsi="Arial" w:cs="Arial"/>
        </w:rPr>
        <w:t xml:space="preserve">downstream of </w:t>
      </w:r>
      <w:r>
        <w:rPr>
          <w:rFonts w:ascii="Arial" w:hAnsi="Arial" w:cs="Arial"/>
        </w:rPr>
        <w:t>TLR and RLR</w:t>
      </w:r>
      <w:r w:rsidRPr="009C09F2">
        <w:rPr>
          <w:rFonts w:ascii="Arial" w:hAnsi="Arial" w:cs="Arial"/>
        </w:rPr>
        <w:t xml:space="preserve"> </w:t>
      </w:r>
      <w:r>
        <w:rPr>
          <w:rFonts w:ascii="Arial" w:hAnsi="Arial" w:cs="Arial"/>
        </w:rPr>
        <w:t>sensing</w:t>
      </w:r>
      <w:r w:rsidRPr="009C09F2">
        <w:rPr>
          <w:rFonts w:ascii="Arial" w:hAnsi="Arial" w:cs="Arial"/>
        </w:rPr>
        <w:t xml:space="preserve"> </w:t>
      </w:r>
      <w:r>
        <w:rPr>
          <w:rFonts w:ascii="Arial" w:hAnsi="Arial" w:cs="Arial"/>
        </w:rPr>
        <w:fldChar w:fldCharType="begin">
          <w:fldData xml:space="preserve">PEVuZE5vdGU+PENpdGU+PEF1dGhvcj5SZW48L0F1dGhvcj48WWVhcj4yMDE0PC9ZZWFyPjxJRFRl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(45)</w:t>
      </w:r>
      <w:r>
        <w:rPr>
          <w:rFonts w:ascii="Arial" w:hAnsi="Arial" w:cs="Arial"/>
        </w:rPr>
        <w:fldChar w:fldCharType="end"/>
      </w:r>
      <w:r>
        <w:rPr>
          <w:rFonts w:ascii="Arial" w:hAnsi="Arial" w:cs="Arial"/>
        </w:rPr>
        <w:t>, though their requirement for HIV-1-induced type I IFN responses and IP-10 production has not been assessed</w:t>
      </w:r>
      <w:r w:rsidRPr="009C09F2">
        <w:rPr>
          <w:rFonts w:ascii="Arial" w:hAnsi="Arial" w:cs="Arial"/>
        </w:rPr>
        <w:t xml:space="preserve">. </w:t>
      </w:r>
      <w:r>
        <w:rPr>
          <w:rFonts w:ascii="Arial" w:hAnsi="Arial" w:cs="Arial"/>
        </w:rPr>
        <w:t>T</w:t>
      </w:r>
      <w:r w:rsidRPr="009C09F2">
        <w:rPr>
          <w:rFonts w:ascii="Arial" w:hAnsi="Arial" w:cs="Arial"/>
        </w:rPr>
        <w:t xml:space="preserve">o </w:t>
      </w:r>
      <w:r>
        <w:rPr>
          <w:rFonts w:ascii="Arial" w:hAnsi="Arial" w:cs="Arial"/>
        </w:rPr>
        <w:t>determine whether IKK</w:t>
      </w:r>
      <w:r>
        <w:rPr>
          <w:rFonts w:ascii="Arial" w:hAnsi="Arial" w:cs="Arial"/>
          <w:lang w:val="el-GR"/>
        </w:rPr>
        <w:t>β</w:t>
      </w:r>
      <w:r>
        <w:rPr>
          <w:rFonts w:ascii="Arial" w:hAnsi="Arial" w:cs="Arial"/>
        </w:rPr>
        <w:t xml:space="preserve"> and TRAF6 were</w:t>
      </w:r>
      <w:r w:rsidRPr="009C09F2">
        <w:rPr>
          <w:rFonts w:ascii="Arial" w:hAnsi="Arial" w:cs="Arial"/>
        </w:rPr>
        <w:t xml:space="preserve"> required for</w:t>
      </w:r>
      <w:r>
        <w:rPr>
          <w:rFonts w:ascii="Arial" w:hAnsi="Arial" w:cs="Arial"/>
        </w:rPr>
        <w:t xml:space="preserve"> </w:t>
      </w:r>
      <w:r w:rsidRPr="009C09F2">
        <w:rPr>
          <w:rFonts w:ascii="Arial" w:hAnsi="Arial" w:cs="Arial"/>
        </w:rPr>
        <w:t xml:space="preserve">IP-10 </w:t>
      </w:r>
      <w:r>
        <w:rPr>
          <w:rFonts w:ascii="Arial" w:hAnsi="Arial" w:cs="Arial"/>
        </w:rPr>
        <w:t>production upon HIV-1 icRNA sensing</w:t>
      </w:r>
      <w:r w:rsidRPr="009C09F2">
        <w:rPr>
          <w:rFonts w:ascii="Arial" w:hAnsi="Arial" w:cs="Arial"/>
        </w:rPr>
        <w:t xml:space="preserve"> </w:t>
      </w:r>
      <w:r>
        <w:rPr>
          <w:rFonts w:ascii="Arial" w:hAnsi="Arial" w:cs="Arial"/>
        </w:rPr>
        <w:t xml:space="preserve">in </w:t>
      </w:r>
      <w:r w:rsidRPr="009C09F2">
        <w:rPr>
          <w:rFonts w:ascii="Arial" w:hAnsi="Arial" w:cs="Arial"/>
        </w:rPr>
        <w:t xml:space="preserve">macrophages, we utilized lentiviral shRNA to generate </w:t>
      </w:r>
      <w:r>
        <w:rPr>
          <w:rFonts w:ascii="Arial" w:hAnsi="Arial" w:cs="Arial"/>
        </w:rPr>
        <w:t>stable TRAF6 or IKK</w:t>
      </w:r>
      <w:r>
        <w:rPr>
          <w:rFonts w:ascii="Arial" w:hAnsi="Arial" w:cs="Arial"/>
          <w:lang w:val="el-GR"/>
        </w:rPr>
        <w:t>β</w:t>
      </w:r>
      <w:r>
        <w:rPr>
          <w:rFonts w:ascii="Arial" w:hAnsi="Arial" w:cs="Arial"/>
        </w:rPr>
        <w:t xml:space="preserve"> knock-down THP-1 cell lines</w:t>
      </w:r>
      <w:r w:rsidRPr="009C09F2">
        <w:rPr>
          <w:rFonts w:ascii="Arial" w:hAnsi="Arial" w:cs="Arial"/>
        </w:rPr>
        <w:t xml:space="preserve">. Knockdown of </w:t>
      </w:r>
      <w:r>
        <w:rPr>
          <w:rFonts w:ascii="Arial" w:hAnsi="Arial" w:cs="Arial"/>
        </w:rPr>
        <w:t xml:space="preserve">gene expression of </w:t>
      </w:r>
      <w:r w:rsidRPr="009C09F2">
        <w:rPr>
          <w:rFonts w:ascii="Arial" w:hAnsi="Arial" w:cs="Arial"/>
        </w:rPr>
        <w:t>these factors was validated by Western blot and RT-qPCR</w:t>
      </w:r>
      <w:r>
        <w:rPr>
          <w:rFonts w:ascii="Arial" w:hAnsi="Arial" w:cs="Arial"/>
        </w:rPr>
        <w:t xml:space="preserve"> </w:t>
      </w:r>
      <w:r w:rsidRPr="009C09F2">
        <w:rPr>
          <w:rFonts w:ascii="Arial" w:hAnsi="Arial" w:cs="Arial"/>
        </w:rPr>
        <w:t>(Fi</w:t>
      </w:r>
      <w:r>
        <w:rPr>
          <w:rFonts w:ascii="Arial" w:hAnsi="Arial" w:cs="Arial"/>
        </w:rPr>
        <w:t>gure 5</w:t>
      </w:r>
      <w:proofErr w:type="gramStart"/>
      <w:r w:rsidRPr="009C09F2">
        <w:rPr>
          <w:rFonts w:ascii="Arial" w:hAnsi="Arial" w:cs="Arial"/>
        </w:rPr>
        <w:t>A</w:t>
      </w:r>
      <w:r>
        <w:rPr>
          <w:rFonts w:ascii="Arial" w:hAnsi="Arial" w:cs="Arial"/>
        </w:rPr>
        <w:t>,</w:t>
      </w:r>
      <w:r w:rsidRPr="009C09F2">
        <w:rPr>
          <w:rFonts w:ascii="Arial" w:hAnsi="Arial" w:cs="Arial"/>
        </w:rPr>
        <w:t>Sup</w:t>
      </w:r>
      <w:r>
        <w:rPr>
          <w:rFonts w:ascii="Arial" w:hAnsi="Arial" w:cs="Arial"/>
        </w:rPr>
        <w:t>plemental</w:t>
      </w:r>
      <w:proofErr w:type="gramEnd"/>
      <w:r>
        <w:rPr>
          <w:rFonts w:ascii="Arial" w:hAnsi="Arial" w:cs="Arial"/>
        </w:rPr>
        <w:t xml:space="preserve"> </w:t>
      </w:r>
      <w:r w:rsidRPr="009C09F2">
        <w:rPr>
          <w:rFonts w:ascii="Arial" w:hAnsi="Arial" w:cs="Arial"/>
        </w:rPr>
        <w:t>Fig</w:t>
      </w:r>
      <w:r>
        <w:rPr>
          <w:rFonts w:ascii="Arial" w:hAnsi="Arial" w:cs="Arial"/>
        </w:rPr>
        <w:t>ure 2L-M). These knockdown cell lines were also validated functionally by measuring IP-10 secretion in response to RLR and TLR agonists such as 3p-hpRNA and LPS (Supplemental Figure 2N-O)</w:t>
      </w:r>
      <w:r w:rsidRPr="009C09F2">
        <w:rPr>
          <w:rFonts w:ascii="Arial" w:hAnsi="Arial" w:cs="Arial"/>
        </w:rPr>
        <w:t xml:space="preserve">. </w:t>
      </w:r>
      <w:r>
        <w:rPr>
          <w:rFonts w:ascii="Arial" w:hAnsi="Arial" w:cs="Arial"/>
        </w:rPr>
        <w:t>While</w:t>
      </w:r>
      <w:r w:rsidRPr="009C09F2">
        <w:rPr>
          <w:rFonts w:ascii="Arial" w:hAnsi="Arial" w:cs="Arial"/>
        </w:rPr>
        <w:t xml:space="preserve"> knockdown of TRAF6 </w:t>
      </w:r>
      <w:r>
        <w:rPr>
          <w:rFonts w:ascii="Arial" w:hAnsi="Arial" w:cs="Arial"/>
        </w:rPr>
        <w:t>or</w:t>
      </w:r>
      <w:r w:rsidRPr="009C09F2">
        <w:rPr>
          <w:rFonts w:ascii="Arial" w:hAnsi="Arial" w:cs="Arial"/>
        </w:rPr>
        <w:t xml:space="preserve"> IKKβ </w:t>
      </w:r>
      <w:r>
        <w:rPr>
          <w:rFonts w:ascii="Arial" w:hAnsi="Arial" w:cs="Arial"/>
        </w:rPr>
        <w:t xml:space="preserve">expression </w:t>
      </w:r>
      <w:r w:rsidRPr="009C09F2">
        <w:rPr>
          <w:rFonts w:ascii="Arial" w:hAnsi="Arial" w:cs="Arial"/>
        </w:rPr>
        <w:t xml:space="preserve">resulted in </w:t>
      </w:r>
      <w:r>
        <w:rPr>
          <w:rFonts w:ascii="Arial" w:hAnsi="Arial" w:cs="Arial"/>
        </w:rPr>
        <w:t xml:space="preserve">no difference in HIV-1 infection (Figure 5B), we observed </w:t>
      </w:r>
      <w:r w:rsidRPr="009C09F2">
        <w:rPr>
          <w:rFonts w:ascii="Arial" w:hAnsi="Arial" w:cs="Arial"/>
        </w:rPr>
        <w:t>a significant decrease in IP-10 production in HIV-1</w:t>
      </w:r>
      <w:r>
        <w:rPr>
          <w:rFonts w:ascii="Arial" w:hAnsi="Arial" w:cs="Arial"/>
        </w:rPr>
        <w:t>-</w:t>
      </w:r>
      <w:r w:rsidRPr="009C09F2">
        <w:rPr>
          <w:rFonts w:ascii="Arial" w:hAnsi="Arial" w:cs="Arial"/>
        </w:rPr>
        <w:t xml:space="preserve">infected THP-1/PMA </w:t>
      </w:r>
      <w:proofErr w:type="gramStart"/>
      <w:r w:rsidRPr="009C09F2">
        <w:rPr>
          <w:rFonts w:ascii="Arial" w:hAnsi="Arial" w:cs="Arial"/>
        </w:rPr>
        <w:t>macrophages(</w:t>
      </w:r>
      <w:proofErr w:type="gramEnd"/>
      <w:r w:rsidRPr="009C09F2">
        <w:rPr>
          <w:rFonts w:ascii="Arial" w:hAnsi="Arial" w:cs="Arial"/>
        </w:rPr>
        <w:t>Fig</w:t>
      </w:r>
      <w:r>
        <w:rPr>
          <w:rFonts w:ascii="Arial" w:hAnsi="Arial" w:cs="Arial"/>
        </w:rPr>
        <w:t>ure 5</w:t>
      </w:r>
      <w:r w:rsidRPr="009C09F2">
        <w:rPr>
          <w:rFonts w:ascii="Arial" w:hAnsi="Arial" w:cs="Arial"/>
        </w:rPr>
        <w:t>C)</w:t>
      </w:r>
      <w:r>
        <w:rPr>
          <w:rFonts w:ascii="Arial" w:hAnsi="Arial" w:cs="Arial"/>
        </w:rPr>
        <w:t xml:space="preserve">. In contrast, IP-10 secretion was only modestly attenuated in HSV or Sendai virus-infected THP-1/PMA macrophages deficient for TRAF6 or IKKβ </w:t>
      </w:r>
      <w:proofErr w:type="gramStart"/>
      <w:r>
        <w:rPr>
          <w:rFonts w:ascii="Arial" w:hAnsi="Arial" w:cs="Arial"/>
        </w:rPr>
        <w:t>expression(</w:t>
      </w:r>
      <w:proofErr w:type="gramEnd"/>
      <w:r>
        <w:rPr>
          <w:rFonts w:ascii="Arial" w:hAnsi="Arial" w:cs="Arial"/>
        </w:rPr>
        <w:t>Supplemental Figure 2P-Q). These results suggest that TRAF6 has a non-redundant role in the induction of IP-10 expression in response to HIV-1 icRNA sensing by MDA5.</w:t>
      </w:r>
      <w:r w:rsidRPr="009C09F2">
        <w:rPr>
          <w:rFonts w:ascii="Arial" w:hAnsi="Arial" w:cs="Arial"/>
        </w:rPr>
        <w:t xml:space="preserve"> We </w:t>
      </w:r>
      <w:r>
        <w:rPr>
          <w:rFonts w:ascii="Arial" w:hAnsi="Arial" w:cs="Arial"/>
        </w:rPr>
        <w:t>next sought to determine the roles of TRAF6 and IKK</w:t>
      </w:r>
      <w:r>
        <w:rPr>
          <w:rFonts w:ascii="Arial" w:hAnsi="Arial" w:cs="Arial"/>
          <w:lang w:val="el-GR"/>
        </w:rPr>
        <w:t>β</w:t>
      </w:r>
      <w:r w:rsidRPr="009C09F2">
        <w:rPr>
          <w:rFonts w:ascii="Arial" w:hAnsi="Arial" w:cs="Arial"/>
        </w:rPr>
        <w:t xml:space="preserve"> </w:t>
      </w:r>
      <w:r>
        <w:rPr>
          <w:rFonts w:ascii="Arial" w:hAnsi="Arial" w:cs="Arial"/>
        </w:rPr>
        <w:t xml:space="preserve">in transducing signals downstream of HIV-1 icRNA sensing </w:t>
      </w:r>
      <w:r w:rsidRPr="009C09F2">
        <w:rPr>
          <w:rFonts w:ascii="Arial" w:hAnsi="Arial" w:cs="Arial"/>
        </w:rPr>
        <w:t>in primary MDMs</w:t>
      </w:r>
      <w:r>
        <w:rPr>
          <w:rFonts w:ascii="Arial" w:hAnsi="Arial" w:cs="Arial"/>
        </w:rPr>
        <w:t>. MDMs were transfected with</w:t>
      </w:r>
      <w:r w:rsidRPr="009C09F2">
        <w:rPr>
          <w:rFonts w:ascii="Arial" w:hAnsi="Arial" w:cs="Arial"/>
        </w:rPr>
        <w:t xml:space="preserve"> pooled siRNAs against TRAF6 </w:t>
      </w:r>
      <w:r>
        <w:rPr>
          <w:rFonts w:ascii="Arial" w:hAnsi="Arial" w:cs="Arial"/>
        </w:rPr>
        <w:lastRenderedPageBreak/>
        <w:t xml:space="preserve">or </w:t>
      </w:r>
      <w:r w:rsidRPr="009C09F2">
        <w:rPr>
          <w:rFonts w:ascii="Arial" w:hAnsi="Arial" w:cs="Arial"/>
        </w:rPr>
        <w:t xml:space="preserve">IKKβ prior to infection with </w:t>
      </w:r>
      <w:r>
        <w:rPr>
          <w:rFonts w:ascii="Arial" w:hAnsi="Arial" w:cs="Arial"/>
        </w:rPr>
        <w:t>Lai∆envGFP/G or replication competent HIV-1/Lai-YU2</w:t>
      </w:r>
      <w:r w:rsidRPr="00C95BA3">
        <w:rPr>
          <w:rFonts w:ascii="Arial" w:hAnsi="Arial" w:cs="Arial"/>
          <w:i/>
          <w:iCs/>
        </w:rPr>
        <w:t>env</w:t>
      </w:r>
      <w:r>
        <w:rPr>
          <w:rFonts w:ascii="Arial" w:hAnsi="Arial" w:cs="Arial"/>
        </w:rPr>
        <w:t>.  Western blot and qRT- analysis confirmed robust knock-down efficiency of both TRAF6 and IKK</w:t>
      </w:r>
      <w:r>
        <w:rPr>
          <w:rFonts w:ascii="Arial" w:hAnsi="Arial" w:cs="Arial"/>
          <w:lang w:val="el-GR"/>
        </w:rPr>
        <w:t>β</w:t>
      </w:r>
      <w:r>
        <w:rPr>
          <w:rFonts w:ascii="Arial" w:hAnsi="Arial" w:cs="Arial"/>
        </w:rPr>
        <w:t xml:space="preserve"> in MDMs (Figure 5</w:t>
      </w:r>
      <w:proofErr w:type="gramStart"/>
      <w:r>
        <w:rPr>
          <w:rFonts w:ascii="Arial" w:hAnsi="Arial" w:cs="Arial"/>
        </w:rPr>
        <w:t>D,Supplemental</w:t>
      </w:r>
      <w:proofErr w:type="gramEnd"/>
      <w:r>
        <w:rPr>
          <w:rFonts w:ascii="Arial" w:hAnsi="Arial" w:cs="Arial"/>
        </w:rPr>
        <w:t xml:space="preserve"> Figure 2R-S,Supplemental Figure 3K-L). While knockdown of </w:t>
      </w:r>
      <w:r w:rsidRPr="009C09F2">
        <w:rPr>
          <w:rFonts w:ascii="Arial" w:hAnsi="Arial" w:cs="Arial"/>
        </w:rPr>
        <w:t xml:space="preserve">TRAF6 </w:t>
      </w:r>
      <w:r>
        <w:rPr>
          <w:rFonts w:ascii="Arial" w:hAnsi="Arial" w:cs="Arial"/>
        </w:rPr>
        <w:t>or</w:t>
      </w:r>
      <w:r w:rsidRPr="009C09F2">
        <w:rPr>
          <w:rFonts w:ascii="Arial" w:hAnsi="Arial" w:cs="Arial"/>
        </w:rPr>
        <w:t xml:space="preserve"> IKKβ</w:t>
      </w:r>
      <w:r>
        <w:rPr>
          <w:rFonts w:ascii="Arial" w:hAnsi="Arial" w:cs="Arial"/>
        </w:rPr>
        <w:t xml:space="preserve"> expression did not attenuate HIV infection (Figure 5E,Supplemental Figure 3M), there was a robust reduction in HIV-1 icRNA-</w:t>
      </w:r>
      <w:r w:rsidRPr="009C09F2">
        <w:rPr>
          <w:rFonts w:ascii="Arial" w:hAnsi="Arial" w:cs="Arial"/>
        </w:rPr>
        <w:t xml:space="preserve">induced IP-10 and IFNβ </w:t>
      </w:r>
      <w:r>
        <w:rPr>
          <w:rFonts w:ascii="Arial" w:hAnsi="Arial" w:cs="Arial"/>
        </w:rPr>
        <w:t>mRNA expression upon knockdown</w:t>
      </w:r>
      <w:r w:rsidRPr="009C09F2">
        <w:rPr>
          <w:rFonts w:ascii="Arial" w:hAnsi="Arial" w:cs="Arial"/>
        </w:rPr>
        <w:t xml:space="preserve"> of TRAF6 </w:t>
      </w:r>
      <w:r>
        <w:rPr>
          <w:rFonts w:ascii="Arial" w:hAnsi="Arial" w:cs="Arial"/>
        </w:rPr>
        <w:t>or</w:t>
      </w:r>
      <w:r w:rsidRPr="009C09F2">
        <w:rPr>
          <w:rFonts w:ascii="Arial" w:hAnsi="Arial" w:cs="Arial"/>
        </w:rPr>
        <w:t xml:space="preserve"> IKKβ</w:t>
      </w:r>
      <w:r>
        <w:rPr>
          <w:rFonts w:ascii="Arial" w:hAnsi="Arial" w:cs="Arial"/>
        </w:rPr>
        <w:t xml:space="preserve"> expression in MDMs </w:t>
      </w:r>
      <w:r w:rsidRPr="009C09F2">
        <w:rPr>
          <w:rFonts w:ascii="Arial" w:hAnsi="Arial" w:cs="Arial"/>
        </w:rPr>
        <w:t>(Fig</w:t>
      </w:r>
      <w:r>
        <w:rPr>
          <w:rFonts w:ascii="Arial" w:hAnsi="Arial" w:cs="Arial"/>
        </w:rPr>
        <w:t>ure 5</w:t>
      </w:r>
      <w:r w:rsidRPr="009C09F2">
        <w:rPr>
          <w:rFonts w:ascii="Arial" w:hAnsi="Arial" w:cs="Arial"/>
        </w:rPr>
        <w:t>F</w:t>
      </w:r>
      <w:r>
        <w:rPr>
          <w:rFonts w:ascii="Arial" w:hAnsi="Arial" w:cs="Arial"/>
        </w:rPr>
        <w:t>,Supplemental Figure 2T,Supplemental Figure 3N</w:t>
      </w:r>
      <w:r w:rsidRPr="009C09F2">
        <w:rPr>
          <w:rFonts w:ascii="Arial" w:hAnsi="Arial" w:cs="Arial"/>
        </w:rPr>
        <w:t>)</w:t>
      </w:r>
      <w:r>
        <w:rPr>
          <w:rFonts w:ascii="Arial" w:hAnsi="Arial" w:cs="Arial"/>
        </w:rPr>
        <w:t xml:space="preserve">, </w:t>
      </w:r>
      <w:r w:rsidRPr="009C09F2">
        <w:rPr>
          <w:rFonts w:ascii="Arial" w:hAnsi="Arial" w:cs="Arial"/>
        </w:rPr>
        <w:t xml:space="preserve">indicating an important role </w:t>
      </w:r>
      <w:r>
        <w:rPr>
          <w:rFonts w:ascii="Arial" w:hAnsi="Arial" w:cs="Arial"/>
        </w:rPr>
        <w:t>of</w:t>
      </w:r>
      <w:r w:rsidRPr="009C09F2">
        <w:rPr>
          <w:rFonts w:ascii="Arial" w:hAnsi="Arial" w:cs="Arial"/>
        </w:rPr>
        <w:t xml:space="preserve"> </w:t>
      </w:r>
      <w:r>
        <w:rPr>
          <w:rFonts w:ascii="Arial" w:hAnsi="Arial" w:cs="Arial"/>
        </w:rPr>
        <w:t>TRAF6 and IKKβ</w:t>
      </w:r>
      <w:r w:rsidRPr="009C09F2">
        <w:rPr>
          <w:rFonts w:ascii="Arial" w:hAnsi="Arial" w:cs="Arial"/>
        </w:rPr>
        <w:t xml:space="preserve"> in</w:t>
      </w:r>
      <w:r w:rsidRPr="00451C7D">
        <w:rPr>
          <w:rFonts w:ascii="Arial" w:hAnsi="Arial" w:cs="Arial"/>
        </w:rPr>
        <w:t xml:space="preserve"> </w:t>
      </w:r>
      <w:r>
        <w:rPr>
          <w:rFonts w:ascii="Arial" w:hAnsi="Arial" w:cs="Arial"/>
        </w:rPr>
        <w:t>MDA5/MAVS-dependent activation of IRF5 for induction of IP-10 and type I IFN responses in HIV-1-infected macrophages</w:t>
      </w:r>
      <w:r w:rsidRPr="009C09F2">
        <w:rPr>
          <w:rFonts w:ascii="Arial" w:hAnsi="Arial" w:cs="Arial"/>
        </w:rPr>
        <w:t xml:space="preserve">. </w:t>
      </w:r>
    </w:p>
    <w:p w14:paraId="0E96A30E" w14:textId="77777777" w:rsidR="00AA03E8" w:rsidRPr="009C09F2" w:rsidRDefault="00AA03E8" w:rsidP="00AA03E8">
      <w:pPr>
        <w:spacing w:line="480" w:lineRule="auto"/>
        <w:rPr>
          <w:rFonts w:ascii="Arial" w:hAnsi="Arial" w:cs="Arial"/>
        </w:rPr>
      </w:pPr>
    </w:p>
    <w:p w14:paraId="546D3613" w14:textId="77777777" w:rsidR="00AA03E8" w:rsidRPr="0019115D" w:rsidRDefault="00AA03E8" w:rsidP="00AA03E8">
      <w:pPr>
        <w:spacing w:line="480" w:lineRule="auto"/>
        <w:rPr>
          <w:rFonts w:ascii="Arial" w:hAnsi="Arial" w:cs="Arial"/>
          <w:b/>
          <w:bCs/>
        </w:rPr>
      </w:pPr>
      <w:r w:rsidRPr="0019115D">
        <w:rPr>
          <w:rFonts w:ascii="Arial" w:hAnsi="Arial" w:cs="Arial"/>
          <w:b/>
          <w:bCs/>
        </w:rPr>
        <w:t>HIV-1 infection results in nuclear translocation of IRF5 in THP-1/PMA macrophages</w:t>
      </w:r>
    </w:p>
    <w:p w14:paraId="7CC05E60" w14:textId="77777777" w:rsidR="00AA03E8" w:rsidRDefault="00AA03E8" w:rsidP="00AA03E8">
      <w:pPr>
        <w:spacing w:line="480" w:lineRule="auto"/>
        <w:ind w:firstLine="720"/>
        <w:rPr>
          <w:rFonts w:ascii="Arial" w:hAnsi="Arial" w:cs="Arial"/>
        </w:rPr>
      </w:pPr>
      <w:r>
        <w:rPr>
          <w:rFonts w:ascii="Arial" w:hAnsi="Arial" w:cs="Arial"/>
        </w:rPr>
        <w:t xml:space="preserve">Since IRF5 is an ISG </w:t>
      </w:r>
      <w:r>
        <w:rPr>
          <w:rFonts w:ascii="Arial" w:hAnsi="Arial" w:cs="Arial"/>
        </w:rPr>
        <w:fldChar w:fldCharType="begin">
          <w:fldData xml:space="preserve">PEVuZE5vdGU+PENpdGU+PEF1dGhvcj5CYXJuZXM8L0F1dGhvcj48WWVhcj4yMDAzPC9ZZWFyPjxJ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(46)</w:t>
      </w:r>
      <w:r>
        <w:rPr>
          <w:rFonts w:ascii="Arial" w:hAnsi="Arial" w:cs="Arial"/>
        </w:rPr>
        <w:fldChar w:fldCharType="end"/>
      </w:r>
      <w:r>
        <w:rPr>
          <w:rFonts w:ascii="Arial" w:hAnsi="Arial" w:cs="Arial"/>
        </w:rPr>
        <w:t xml:space="preserve">, and HIV-1 infection of macrophages induces type I IFN responses, we next sought to determine if IRF5 activation in HIV-infected MDMs occurred directly downstream of MDA5/MAVS sensing of HIV icRNA </w:t>
      </w:r>
      <w:r w:rsidRPr="007967C4">
        <w:rPr>
          <w:rFonts w:ascii="Arial" w:hAnsi="Arial" w:cs="Arial"/>
        </w:rPr>
        <w:t>in a cell-intrinsic manner</w:t>
      </w:r>
      <w:r>
        <w:rPr>
          <w:rFonts w:ascii="Arial" w:hAnsi="Arial" w:cs="Arial"/>
        </w:rPr>
        <w:t xml:space="preserve"> in infected cells or required activation in bystander uninfected cells. </w:t>
      </w:r>
      <w:r w:rsidRPr="009C09F2">
        <w:rPr>
          <w:rFonts w:ascii="Arial" w:hAnsi="Arial" w:cs="Arial"/>
        </w:rPr>
        <w:t xml:space="preserve">IRF5 </w:t>
      </w:r>
      <w:r>
        <w:rPr>
          <w:rFonts w:ascii="Arial" w:hAnsi="Arial" w:cs="Arial"/>
        </w:rPr>
        <w:t>e</w:t>
      </w:r>
      <w:r w:rsidRPr="009C09F2">
        <w:rPr>
          <w:rFonts w:ascii="Arial" w:hAnsi="Arial" w:cs="Arial"/>
        </w:rPr>
        <w:t xml:space="preserve">xists in an inactive form in the cytosol </w:t>
      </w:r>
      <w:r>
        <w:rPr>
          <w:rFonts w:ascii="Arial" w:hAnsi="Arial" w:cs="Arial"/>
        </w:rPr>
        <w:t>in</w:t>
      </w:r>
      <w:r w:rsidRPr="009C09F2">
        <w:rPr>
          <w:rFonts w:ascii="Arial" w:hAnsi="Arial" w:cs="Arial"/>
        </w:rPr>
        <w:t xml:space="preserve"> un</w:t>
      </w:r>
      <w:r>
        <w:rPr>
          <w:rFonts w:ascii="Arial" w:hAnsi="Arial" w:cs="Arial"/>
        </w:rPr>
        <w:t>stimulated</w:t>
      </w:r>
      <w:r w:rsidRPr="009C09F2">
        <w:rPr>
          <w:rFonts w:ascii="Arial" w:hAnsi="Arial" w:cs="Arial"/>
        </w:rPr>
        <w:t xml:space="preserve"> cells</w:t>
      </w:r>
      <w:r>
        <w:rPr>
          <w:rFonts w:ascii="Arial" w:hAnsi="Arial" w:cs="Arial"/>
        </w:rPr>
        <w:t xml:space="preserve">, post-translational modifications of which result in its translocation to the nucleus </w:t>
      </w:r>
      <w:r>
        <w:rPr>
          <w:rFonts w:ascii="Arial" w:hAnsi="Arial" w:cs="Arial"/>
        </w:rPr>
        <w:fldChar w:fldCharType="begin">
          <w:fldData xml:space="preserve">PEVuZE5vdGU+PENpdGU+PEF1dGhvcj5CYXJuZXM8L0F1dGhvcj48WWVhcj4yMDAyPC9ZZWFyPjxJ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(47)</w:t>
      </w:r>
      <w:r>
        <w:rPr>
          <w:rFonts w:ascii="Arial" w:hAnsi="Arial" w:cs="Arial"/>
        </w:rPr>
        <w:fldChar w:fldCharType="end"/>
      </w:r>
      <w:r w:rsidRPr="009C09F2">
        <w:rPr>
          <w:rFonts w:ascii="Arial" w:hAnsi="Arial" w:cs="Arial"/>
        </w:rPr>
        <w:t xml:space="preserve">. </w:t>
      </w:r>
      <w:r>
        <w:rPr>
          <w:rFonts w:ascii="Arial" w:hAnsi="Arial" w:cs="Arial"/>
        </w:rPr>
        <w:t>T</w:t>
      </w:r>
      <w:r w:rsidRPr="009C09F2">
        <w:rPr>
          <w:rFonts w:ascii="Arial" w:hAnsi="Arial" w:cs="Arial"/>
        </w:rPr>
        <w:t xml:space="preserve">o visualize IRF5 activation </w:t>
      </w:r>
      <w:r>
        <w:rPr>
          <w:rFonts w:ascii="Arial" w:hAnsi="Arial" w:cs="Arial"/>
        </w:rPr>
        <w:t>in response to</w:t>
      </w:r>
      <w:r w:rsidRPr="009C09F2">
        <w:rPr>
          <w:rFonts w:ascii="Arial" w:hAnsi="Arial" w:cs="Arial"/>
        </w:rPr>
        <w:t xml:space="preserve"> HIV-1 infection in macrophages, we utilized immunofluorescence</w:t>
      </w:r>
      <w:r>
        <w:rPr>
          <w:rFonts w:ascii="Arial" w:hAnsi="Arial" w:cs="Arial"/>
        </w:rPr>
        <w:t xml:space="preserve"> and confocal microscopy. </w:t>
      </w:r>
      <w:r w:rsidRPr="009C09F2">
        <w:rPr>
          <w:rFonts w:ascii="Arial" w:hAnsi="Arial" w:cs="Arial"/>
        </w:rPr>
        <w:t xml:space="preserve">THP-1/PMA </w:t>
      </w:r>
      <w:r>
        <w:rPr>
          <w:rFonts w:ascii="Arial" w:hAnsi="Arial" w:cs="Arial"/>
        </w:rPr>
        <w:t xml:space="preserve">macrophages were </w:t>
      </w:r>
      <w:r w:rsidRPr="009C09F2">
        <w:rPr>
          <w:rFonts w:ascii="Arial" w:hAnsi="Arial" w:cs="Arial"/>
        </w:rPr>
        <w:t>infected</w:t>
      </w:r>
      <w:r>
        <w:rPr>
          <w:rFonts w:ascii="Arial" w:hAnsi="Arial" w:cs="Arial"/>
        </w:rPr>
        <w:t xml:space="preserve"> with Lai</w:t>
      </w:r>
      <w:r>
        <w:rPr>
          <w:rFonts w:ascii="Arial" w:hAnsi="Arial" w:cs="Arial"/>
        </w:rPr>
        <w:sym w:font="Symbol" w:char="F044"/>
      </w:r>
      <w:r>
        <w:rPr>
          <w:rFonts w:ascii="Arial" w:hAnsi="Arial" w:cs="Arial"/>
        </w:rPr>
        <w:t>envGFP/</w:t>
      </w:r>
      <w:proofErr w:type="gramStart"/>
      <w:r>
        <w:rPr>
          <w:rFonts w:ascii="Arial" w:hAnsi="Arial" w:cs="Arial"/>
        </w:rPr>
        <w:t>G</w:t>
      </w:r>
      <w:r w:rsidRPr="009C09F2">
        <w:rPr>
          <w:rFonts w:ascii="Arial" w:hAnsi="Arial" w:cs="Arial"/>
        </w:rPr>
        <w:t>, and</w:t>
      </w:r>
      <w:proofErr w:type="gramEnd"/>
      <w:r w:rsidRPr="009C09F2">
        <w:rPr>
          <w:rFonts w:ascii="Arial" w:hAnsi="Arial" w:cs="Arial"/>
        </w:rPr>
        <w:t xml:space="preserve"> stained </w:t>
      </w:r>
      <w:r>
        <w:rPr>
          <w:rFonts w:ascii="Arial" w:hAnsi="Arial" w:cs="Arial"/>
        </w:rPr>
        <w:t xml:space="preserve">for intracellular localization of IRF5 expression </w:t>
      </w:r>
      <w:r w:rsidRPr="009C09F2">
        <w:rPr>
          <w:rFonts w:ascii="Arial" w:hAnsi="Arial" w:cs="Arial"/>
        </w:rPr>
        <w:t xml:space="preserve">on coverslips </w:t>
      </w:r>
      <w:r>
        <w:rPr>
          <w:rFonts w:ascii="Arial" w:hAnsi="Arial" w:cs="Arial"/>
        </w:rPr>
        <w:t>at 3 days post infection</w:t>
      </w:r>
      <w:r w:rsidRPr="009C09F2">
        <w:rPr>
          <w:rFonts w:ascii="Arial" w:hAnsi="Arial" w:cs="Arial"/>
        </w:rPr>
        <w:t xml:space="preserve">. DAPI was utilized as a nuclear stain and </w:t>
      </w:r>
      <w:r>
        <w:rPr>
          <w:rFonts w:ascii="Arial" w:hAnsi="Arial" w:cs="Arial"/>
        </w:rPr>
        <w:t xml:space="preserve">HIV </w:t>
      </w:r>
      <w:r w:rsidRPr="009C09F2">
        <w:rPr>
          <w:rFonts w:ascii="Arial" w:hAnsi="Arial" w:cs="Arial"/>
        </w:rPr>
        <w:t xml:space="preserve">infected cells were distinguished by GFP positivity. </w:t>
      </w:r>
      <w:r>
        <w:rPr>
          <w:rFonts w:ascii="Arial" w:hAnsi="Arial" w:cs="Arial"/>
        </w:rPr>
        <w:t>HIV-1 (WT) infection of</w:t>
      </w:r>
      <w:r w:rsidRPr="009C09F2">
        <w:rPr>
          <w:rFonts w:ascii="Arial" w:hAnsi="Arial" w:cs="Arial"/>
        </w:rPr>
        <w:t xml:space="preserve"> THP-1/PMA </w:t>
      </w:r>
      <w:r>
        <w:rPr>
          <w:rFonts w:ascii="Arial" w:hAnsi="Arial" w:cs="Arial"/>
        </w:rPr>
        <w:t>macrophages</w:t>
      </w:r>
      <w:r w:rsidRPr="009C09F2">
        <w:rPr>
          <w:rFonts w:ascii="Arial" w:hAnsi="Arial" w:cs="Arial"/>
        </w:rPr>
        <w:t xml:space="preserve"> </w:t>
      </w:r>
      <w:r>
        <w:rPr>
          <w:rFonts w:ascii="Arial" w:hAnsi="Arial" w:cs="Arial"/>
        </w:rPr>
        <w:t>resulted in nuclear</w:t>
      </w:r>
      <w:r w:rsidRPr="009C09F2">
        <w:rPr>
          <w:rFonts w:ascii="Arial" w:hAnsi="Arial" w:cs="Arial"/>
        </w:rPr>
        <w:t xml:space="preserve"> </w:t>
      </w:r>
      <w:r>
        <w:rPr>
          <w:rFonts w:ascii="Arial" w:hAnsi="Arial" w:cs="Arial"/>
        </w:rPr>
        <w:lastRenderedPageBreak/>
        <w:t>translocation of IRF5</w:t>
      </w:r>
      <w:r w:rsidRPr="009C09F2">
        <w:rPr>
          <w:rFonts w:ascii="Arial" w:hAnsi="Arial" w:cs="Arial"/>
        </w:rPr>
        <w:t xml:space="preserve"> from cytoplasm</w:t>
      </w:r>
      <w:r>
        <w:rPr>
          <w:rFonts w:ascii="Arial" w:hAnsi="Arial" w:cs="Arial"/>
        </w:rPr>
        <w:t xml:space="preserve"> in infected cells (Figure 6A), which was not observed upon infection with HIV-1/M10 mutant (Supplemental Figure 5A). </w:t>
      </w:r>
      <w:proofErr w:type="gramStart"/>
      <w:r w:rsidRPr="009C09F2">
        <w:rPr>
          <w:rFonts w:ascii="Arial" w:hAnsi="Arial" w:cs="Arial"/>
        </w:rPr>
        <w:t>In order to</w:t>
      </w:r>
      <w:proofErr w:type="gramEnd"/>
      <w:r w:rsidRPr="009C09F2">
        <w:rPr>
          <w:rFonts w:ascii="Arial" w:hAnsi="Arial" w:cs="Arial"/>
        </w:rPr>
        <w:t xml:space="preserve"> quantify </w:t>
      </w:r>
      <w:r>
        <w:rPr>
          <w:rFonts w:ascii="Arial" w:hAnsi="Arial" w:cs="Arial"/>
        </w:rPr>
        <w:t xml:space="preserve">nuclear translocation of IRF5, we assessed the mean signal intensity of nuclear IRF5 using CellProfiler </w:t>
      </w:r>
      <w:r w:rsidRPr="009C09F2">
        <w:rPr>
          <w:rFonts w:ascii="Arial" w:hAnsi="Arial" w:cs="Arial"/>
        </w:rPr>
        <w:t>(Sup</w:t>
      </w:r>
      <w:r>
        <w:rPr>
          <w:rFonts w:ascii="Arial" w:hAnsi="Arial" w:cs="Arial"/>
        </w:rPr>
        <w:t>plemental F</w:t>
      </w:r>
      <w:r w:rsidRPr="009C09F2">
        <w:rPr>
          <w:rFonts w:ascii="Arial" w:hAnsi="Arial" w:cs="Arial"/>
        </w:rPr>
        <w:t>ig</w:t>
      </w:r>
      <w:r>
        <w:rPr>
          <w:rFonts w:ascii="Arial" w:hAnsi="Arial" w:cs="Arial"/>
        </w:rPr>
        <w:t>ure 4</w:t>
      </w:r>
      <w:r w:rsidRPr="009C09F2">
        <w:rPr>
          <w:rFonts w:ascii="Arial" w:hAnsi="Arial" w:cs="Arial"/>
        </w:rPr>
        <w:t xml:space="preserve">). In </w:t>
      </w:r>
      <w:r>
        <w:rPr>
          <w:rFonts w:ascii="Arial" w:hAnsi="Arial" w:cs="Arial"/>
        </w:rPr>
        <w:t xml:space="preserve">HIV-1 (WT)-infected, GFP+ </w:t>
      </w:r>
      <w:r w:rsidRPr="009C09F2">
        <w:rPr>
          <w:rFonts w:ascii="Arial" w:hAnsi="Arial" w:cs="Arial"/>
        </w:rPr>
        <w:t xml:space="preserve">THP-1/PMA </w:t>
      </w:r>
      <w:r>
        <w:rPr>
          <w:rFonts w:ascii="Arial" w:hAnsi="Arial" w:cs="Arial"/>
        </w:rPr>
        <w:t>macrophages</w:t>
      </w:r>
      <w:r w:rsidRPr="009C09F2">
        <w:rPr>
          <w:rFonts w:ascii="Arial" w:hAnsi="Arial" w:cs="Arial"/>
        </w:rPr>
        <w:t>, we observed a</w:t>
      </w:r>
      <w:r>
        <w:rPr>
          <w:rFonts w:ascii="Arial" w:hAnsi="Arial" w:cs="Arial"/>
        </w:rPr>
        <w:t xml:space="preserve"> significant</w:t>
      </w:r>
      <w:r w:rsidRPr="009C09F2">
        <w:rPr>
          <w:rFonts w:ascii="Arial" w:hAnsi="Arial" w:cs="Arial"/>
        </w:rPr>
        <w:t xml:space="preserve"> increase in nuclear IRF5 staining</w:t>
      </w:r>
      <w:r>
        <w:rPr>
          <w:rFonts w:ascii="Arial" w:hAnsi="Arial" w:cs="Arial"/>
        </w:rPr>
        <w:t>,</w:t>
      </w:r>
      <w:r w:rsidRPr="009C09F2">
        <w:rPr>
          <w:rFonts w:ascii="Arial" w:hAnsi="Arial" w:cs="Arial"/>
        </w:rPr>
        <w:t xml:space="preserve"> that was blocked </w:t>
      </w:r>
      <w:r>
        <w:rPr>
          <w:rFonts w:ascii="Arial" w:hAnsi="Arial" w:cs="Arial"/>
        </w:rPr>
        <w:t>upon pre-treatment with EFV or upon infection with HIV-1/M10 mutant virus (Supplemental Figure 5A). Furthermore, nuclear localization of IRF5 was selectively enhanced in GFP</w:t>
      </w:r>
      <w:r w:rsidRPr="007956BB">
        <w:rPr>
          <w:rFonts w:ascii="Arial" w:hAnsi="Arial" w:cs="Arial"/>
          <w:vertAlign w:val="superscript"/>
        </w:rPr>
        <w:t>+</w:t>
      </w:r>
      <w:r>
        <w:rPr>
          <w:rFonts w:ascii="Arial" w:hAnsi="Arial" w:cs="Arial"/>
        </w:rPr>
        <w:t xml:space="preserve"> cells with HIV WT infection (</w:t>
      </w:r>
      <w:r w:rsidRPr="009C09F2">
        <w:rPr>
          <w:rFonts w:ascii="Arial" w:hAnsi="Arial" w:cs="Arial"/>
        </w:rPr>
        <w:t>Sup</w:t>
      </w:r>
      <w:r>
        <w:rPr>
          <w:rFonts w:ascii="Arial" w:hAnsi="Arial" w:cs="Arial"/>
        </w:rPr>
        <w:t>plemental F</w:t>
      </w:r>
      <w:r w:rsidRPr="009C09F2">
        <w:rPr>
          <w:rFonts w:ascii="Arial" w:hAnsi="Arial" w:cs="Arial"/>
        </w:rPr>
        <w:t>ig</w:t>
      </w:r>
      <w:r>
        <w:rPr>
          <w:rFonts w:ascii="Arial" w:hAnsi="Arial" w:cs="Arial"/>
        </w:rPr>
        <w:t>ure 5B), suggesting that cell-intrinsic HIV-1 icRNA sensing activates IRF5. Importantly, nuclear IRF5 localization in HIV-1 (WT)-infected cells was attenuated upon depletion of MDA5, MAVS, IKK</w:t>
      </w:r>
      <w:r>
        <w:rPr>
          <w:rFonts w:ascii="Arial" w:hAnsi="Arial" w:cs="Arial"/>
        </w:rPr>
        <w:sym w:font="Symbol" w:char="F062"/>
      </w:r>
      <w:r>
        <w:rPr>
          <w:rFonts w:ascii="Arial" w:hAnsi="Arial" w:cs="Arial"/>
        </w:rPr>
        <w:t>, or TRAF6 expression</w:t>
      </w:r>
      <w:r w:rsidRPr="009C09F2">
        <w:rPr>
          <w:rFonts w:ascii="Arial" w:hAnsi="Arial" w:cs="Arial"/>
        </w:rPr>
        <w:t xml:space="preserve"> (Fig</w:t>
      </w:r>
      <w:r>
        <w:rPr>
          <w:rFonts w:ascii="Arial" w:hAnsi="Arial" w:cs="Arial"/>
        </w:rPr>
        <w:t xml:space="preserve">ure 6D-G), but not RIG-I expression </w:t>
      </w:r>
      <w:r w:rsidRPr="009C09F2">
        <w:rPr>
          <w:rFonts w:ascii="Arial" w:hAnsi="Arial" w:cs="Arial"/>
        </w:rPr>
        <w:t>(Fig</w:t>
      </w:r>
      <w:r>
        <w:rPr>
          <w:rFonts w:ascii="Arial" w:hAnsi="Arial" w:cs="Arial"/>
        </w:rPr>
        <w:t>ure 6C</w:t>
      </w:r>
      <w:r w:rsidRPr="009C09F2">
        <w:rPr>
          <w:rFonts w:ascii="Arial" w:hAnsi="Arial" w:cs="Arial"/>
        </w:rPr>
        <w:t>).</w:t>
      </w:r>
      <w:r>
        <w:rPr>
          <w:rFonts w:ascii="Arial" w:hAnsi="Arial" w:cs="Arial"/>
        </w:rPr>
        <w:t xml:space="preserve"> </w:t>
      </w:r>
      <w:r w:rsidRPr="009C09F2">
        <w:rPr>
          <w:rFonts w:ascii="Arial" w:hAnsi="Arial" w:cs="Arial"/>
        </w:rPr>
        <w:t>Th</w:t>
      </w:r>
      <w:r>
        <w:rPr>
          <w:rFonts w:ascii="Arial" w:hAnsi="Arial" w:cs="Arial"/>
        </w:rPr>
        <w:t>ese results</w:t>
      </w:r>
      <w:r w:rsidRPr="009C09F2">
        <w:rPr>
          <w:rFonts w:ascii="Arial" w:hAnsi="Arial" w:cs="Arial"/>
        </w:rPr>
        <w:t xml:space="preserve"> indicate that</w:t>
      </w:r>
      <w:r>
        <w:rPr>
          <w:rFonts w:ascii="Arial" w:hAnsi="Arial" w:cs="Arial"/>
        </w:rPr>
        <w:t xml:space="preserve"> MDA5, MAVS, IKK</w:t>
      </w:r>
      <w:r>
        <w:rPr>
          <w:rFonts w:ascii="Arial" w:hAnsi="Arial" w:cs="Arial"/>
        </w:rPr>
        <w:sym w:font="Symbol" w:char="F062"/>
      </w:r>
      <w:r>
        <w:rPr>
          <w:rFonts w:ascii="Arial" w:hAnsi="Arial" w:cs="Arial"/>
        </w:rPr>
        <w:t xml:space="preserve">, and TRAF6 </w:t>
      </w:r>
      <w:r w:rsidRPr="009C09F2">
        <w:rPr>
          <w:rFonts w:ascii="Arial" w:hAnsi="Arial" w:cs="Arial"/>
        </w:rPr>
        <w:t>are required for IRF5 activation</w:t>
      </w:r>
      <w:r>
        <w:rPr>
          <w:rFonts w:ascii="Arial" w:hAnsi="Arial" w:cs="Arial"/>
        </w:rPr>
        <w:t xml:space="preserve"> and </w:t>
      </w:r>
      <w:r w:rsidRPr="00A33E5E">
        <w:rPr>
          <w:rFonts w:ascii="Arial" w:hAnsi="Arial" w:cs="Arial"/>
        </w:rPr>
        <w:t>nuclear localization</w:t>
      </w:r>
      <w:r w:rsidRPr="008B18A7">
        <w:rPr>
          <w:rFonts w:ascii="Arial" w:hAnsi="Arial" w:cs="Arial"/>
        </w:rPr>
        <w:t xml:space="preserve"> </w:t>
      </w:r>
      <w:r>
        <w:rPr>
          <w:rFonts w:ascii="Arial" w:hAnsi="Arial" w:cs="Arial"/>
        </w:rPr>
        <w:t xml:space="preserve">directly </w:t>
      </w:r>
      <w:r w:rsidRPr="008B18A7">
        <w:rPr>
          <w:rFonts w:ascii="Arial" w:hAnsi="Arial" w:cs="Arial"/>
        </w:rPr>
        <w:t xml:space="preserve">downstream of HIV-1 </w:t>
      </w:r>
      <w:r>
        <w:rPr>
          <w:rFonts w:ascii="Arial" w:hAnsi="Arial" w:cs="Arial"/>
        </w:rPr>
        <w:t xml:space="preserve">icRNA </w:t>
      </w:r>
      <w:r w:rsidRPr="008B18A7">
        <w:rPr>
          <w:rFonts w:ascii="Arial" w:hAnsi="Arial" w:cs="Arial"/>
        </w:rPr>
        <w:t xml:space="preserve">sensing in macrophages. </w:t>
      </w:r>
    </w:p>
    <w:p w14:paraId="427255A0" w14:textId="77777777" w:rsidR="00716A3B" w:rsidRPr="006669CE" w:rsidRDefault="00716A3B" w:rsidP="00716A3B">
      <w:pPr>
        <w:spacing w:line="480" w:lineRule="auto"/>
        <w:rPr>
          <w:rFonts w:ascii="Arial" w:hAnsi="Arial" w:cs="Arial"/>
          <w:b/>
          <w:bCs/>
          <w:u w:val="single"/>
        </w:rPr>
      </w:pPr>
    </w:p>
    <w:p w14:paraId="56EEA8D8" w14:textId="77777777" w:rsidR="00AA03E8" w:rsidRPr="0019115D" w:rsidRDefault="00AA03E8" w:rsidP="00AA03E8">
      <w:pPr>
        <w:spacing w:line="480" w:lineRule="auto"/>
        <w:rPr>
          <w:rFonts w:ascii="Arial" w:hAnsi="Arial" w:cs="Arial"/>
          <w:b/>
          <w:bCs/>
        </w:rPr>
      </w:pPr>
      <w:r w:rsidRPr="0019115D">
        <w:rPr>
          <w:rFonts w:ascii="Arial" w:hAnsi="Arial" w:cs="Arial"/>
          <w:b/>
          <w:bCs/>
        </w:rPr>
        <w:t>Macrophages and monocytes isolated from older donors exhibit elevated levels of IRF5</w:t>
      </w:r>
    </w:p>
    <w:p w14:paraId="1CD037C5" w14:textId="77777777" w:rsidR="00AA03E8" w:rsidRPr="008B18A7" w:rsidRDefault="00AA03E8" w:rsidP="00AA03E8">
      <w:pPr>
        <w:spacing w:line="480" w:lineRule="auto"/>
        <w:ind w:firstLine="720"/>
        <w:rPr>
          <w:rFonts w:ascii="Arial" w:hAnsi="Arial" w:cs="Arial"/>
        </w:rPr>
      </w:pPr>
      <w:r>
        <w:rPr>
          <w:rFonts w:ascii="Arial" w:hAnsi="Arial" w:cs="Arial"/>
        </w:rPr>
        <w:t xml:space="preserve">Several cohort studies have demonstrated that older PWH experience co-morbidities and age-associated disease at a greater level compared to age-matched people without HIV </w:t>
      </w:r>
      <w:r>
        <w:rPr>
          <w:rFonts w:ascii="Arial" w:hAnsi="Arial" w:cs="Arial"/>
        </w:rPr>
        <w:fldChar w:fldCharType="begin">
          <w:fldData xml:space="preserve">PEVuZE5vdGU+PENpdGU+PEF1dGhvcj5GcmV5PC9BdXRob3I+PFllYXI+MjAyMzwvWWVhcj48SURU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(48-50)</w:t>
      </w:r>
      <w:r>
        <w:rPr>
          <w:rFonts w:ascii="Arial" w:hAnsi="Arial" w:cs="Arial"/>
        </w:rPr>
        <w:fldChar w:fldCharType="end"/>
      </w:r>
      <w:r>
        <w:rPr>
          <w:rFonts w:ascii="Arial" w:hAnsi="Arial" w:cs="Arial"/>
        </w:rPr>
        <w:t xml:space="preserve">. Despite suppression of viremia, HIV-1 RNA and DNA can persist in long-lived cells such as macrophages and may contribute to the development of co-morbidities in PWH </w:t>
      </w:r>
      <w:r>
        <w:rPr>
          <w:rFonts w:ascii="Arial" w:hAnsi="Arial" w:cs="Arial"/>
        </w:rPr>
        <w:fldChar w:fldCharType="begin">
          <w:fldData xml:space="preserve">PEVuZE5vdGU+PENpdGU+PEF1dGhvcj5LYW5kYXRoaWw8L0F1dGhvcj48WWVhcj4yMDE4PC9ZZWFy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(51-57)</w:t>
      </w:r>
      <w:r>
        <w:rPr>
          <w:rFonts w:ascii="Arial" w:hAnsi="Arial" w:cs="Arial"/>
        </w:rPr>
        <w:fldChar w:fldCharType="end"/>
      </w:r>
      <w:r>
        <w:rPr>
          <w:rFonts w:ascii="Arial" w:hAnsi="Arial" w:cs="Arial"/>
        </w:rPr>
        <w:t xml:space="preserve">. We sought to determine whether macrophages isolated from older as compared to younger individuals exhibit a greater inflammatory </w:t>
      </w:r>
      <w:r>
        <w:rPr>
          <w:rFonts w:ascii="Arial" w:hAnsi="Arial" w:cs="Arial"/>
        </w:rPr>
        <w:lastRenderedPageBreak/>
        <w:t>response to HIV-1 icRNA. To test this hypothesis, w</w:t>
      </w:r>
      <w:r w:rsidRPr="009C09F2">
        <w:rPr>
          <w:rFonts w:ascii="Arial" w:hAnsi="Arial" w:cs="Arial"/>
        </w:rPr>
        <w:t xml:space="preserve">e utilized samples from </w:t>
      </w:r>
      <w:r>
        <w:rPr>
          <w:rFonts w:ascii="Arial" w:hAnsi="Arial" w:cs="Arial"/>
        </w:rPr>
        <w:t>two</w:t>
      </w:r>
      <w:r w:rsidRPr="009C09F2">
        <w:rPr>
          <w:rFonts w:ascii="Arial" w:hAnsi="Arial" w:cs="Arial"/>
        </w:rPr>
        <w:t xml:space="preserve"> cohort</w:t>
      </w:r>
      <w:r>
        <w:rPr>
          <w:rFonts w:ascii="Arial" w:hAnsi="Arial" w:cs="Arial"/>
        </w:rPr>
        <w:t>s, one from the</w:t>
      </w:r>
      <w:r w:rsidRPr="009C09F2">
        <w:rPr>
          <w:rFonts w:ascii="Arial" w:hAnsi="Arial" w:cs="Arial"/>
        </w:rPr>
        <w:t xml:space="preserve"> </w:t>
      </w:r>
      <w:r>
        <w:rPr>
          <w:rFonts w:ascii="Arial" w:hAnsi="Arial" w:cs="Arial"/>
        </w:rPr>
        <w:t xml:space="preserve">HIV/Aging cohort at </w:t>
      </w:r>
      <w:r w:rsidRPr="009C09F2">
        <w:rPr>
          <w:rFonts w:ascii="Arial" w:hAnsi="Arial" w:cs="Arial"/>
        </w:rPr>
        <w:t>Boston Medical Center (BMC</w:t>
      </w:r>
      <w:proofErr w:type="gramStart"/>
      <w:r w:rsidRPr="009C09F2">
        <w:rPr>
          <w:rFonts w:ascii="Arial" w:hAnsi="Arial" w:cs="Arial"/>
        </w:rPr>
        <w:t>)(</w:t>
      </w:r>
      <w:proofErr w:type="gramEnd"/>
      <w:r w:rsidRPr="009C09F2">
        <w:rPr>
          <w:rFonts w:ascii="Arial" w:hAnsi="Arial" w:cs="Arial"/>
        </w:rPr>
        <w:t>Sup</w:t>
      </w:r>
      <w:r>
        <w:rPr>
          <w:rFonts w:ascii="Arial" w:hAnsi="Arial" w:cs="Arial"/>
        </w:rPr>
        <w:t>plemental Table 1), and the other from NY Biologics Blood Center (Supplemental Table 2). Donors were stratified by age as older (&gt;50 yrs) or younger (18-35 yrs).</w:t>
      </w:r>
      <w:r w:rsidRPr="009C09F2">
        <w:rPr>
          <w:rFonts w:ascii="Arial" w:hAnsi="Arial" w:cs="Arial"/>
        </w:rPr>
        <w:t xml:space="preserve"> PBMCs were isolated from whole blood samples</w:t>
      </w:r>
      <w:r>
        <w:rPr>
          <w:rFonts w:ascii="Arial" w:hAnsi="Arial" w:cs="Arial"/>
        </w:rPr>
        <w:t xml:space="preserve"> from people without HIV</w:t>
      </w:r>
      <w:r w:rsidRPr="009C09F2">
        <w:rPr>
          <w:rFonts w:ascii="Arial" w:hAnsi="Arial" w:cs="Arial"/>
        </w:rPr>
        <w:t xml:space="preserve">, and CD14+ monocytes were collected via positive selection on the day of sample </w:t>
      </w:r>
      <w:proofErr w:type="gramStart"/>
      <w:r w:rsidRPr="009C09F2">
        <w:rPr>
          <w:rFonts w:ascii="Arial" w:hAnsi="Arial" w:cs="Arial"/>
        </w:rPr>
        <w:t>collection</w:t>
      </w:r>
      <w:r>
        <w:rPr>
          <w:rFonts w:ascii="Arial" w:hAnsi="Arial" w:cs="Arial"/>
        </w:rPr>
        <w:t>, and</w:t>
      </w:r>
      <w:proofErr w:type="gramEnd"/>
      <w:r>
        <w:rPr>
          <w:rFonts w:ascii="Arial" w:hAnsi="Arial" w:cs="Arial"/>
        </w:rPr>
        <w:t xml:space="preserve"> differentiated to MDMs. </w:t>
      </w:r>
      <w:proofErr w:type="gramStart"/>
      <w:r w:rsidRPr="009C09F2">
        <w:rPr>
          <w:rFonts w:ascii="Arial" w:hAnsi="Arial" w:cs="Arial"/>
        </w:rPr>
        <w:t>In order to</w:t>
      </w:r>
      <w:proofErr w:type="gramEnd"/>
      <w:r w:rsidRPr="009C09F2">
        <w:rPr>
          <w:rFonts w:ascii="Arial" w:hAnsi="Arial" w:cs="Arial"/>
        </w:rPr>
        <w:t xml:space="preserve"> investigate </w:t>
      </w:r>
      <w:r>
        <w:rPr>
          <w:rFonts w:ascii="Arial" w:hAnsi="Arial" w:cs="Arial"/>
        </w:rPr>
        <w:t xml:space="preserve">basal expression differences in factors involved in sensing of HIV-1 icRNA, </w:t>
      </w:r>
      <w:r w:rsidRPr="009C09F2">
        <w:rPr>
          <w:rFonts w:ascii="Arial" w:hAnsi="Arial" w:cs="Arial"/>
        </w:rPr>
        <w:t>we</w:t>
      </w:r>
      <w:r>
        <w:rPr>
          <w:rFonts w:ascii="Arial" w:hAnsi="Arial" w:cs="Arial"/>
        </w:rPr>
        <w:t xml:space="preserve"> quantified </w:t>
      </w:r>
      <w:r w:rsidRPr="009C09F2">
        <w:rPr>
          <w:rFonts w:ascii="Arial" w:hAnsi="Arial" w:cs="Arial"/>
        </w:rPr>
        <w:t xml:space="preserve">expression levels of </w:t>
      </w:r>
      <w:r>
        <w:rPr>
          <w:rFonts w:ascii="Arial" w:hAnsi="Arial" w:cs="Arial"/>
        </w:rPr>
        <w:t xml:space="preserve">MDA5, MAVS, TRAF6, and IRF3/5/7 </w:t>
      </w:r>
      <w:r w:rsidRPr="009C09F2">
        <w:rPr>
          <w:rFonts w:ascii="Arial" w:hAnsi="Arial" w:cs="Arial"/>
        </w:rPr>
        <w:t xml:space="preserve">in </w:t>
      </w:r>
      <w:r>
        <w:rPr>
          <w:rFonts w:ascii="Arial" w:hAnsi="Arial" w:cs="Arial"/>
        </w:rPr>
        <w:t xml:space="preserve">CD14+ </w:t>
      </w:r>
      <w:r w:rsidRPr="009C09F2">
        <w:rPr>
          <w:rFonts w:ascii="Arial" w:hAnsi="Arial" w:cs="Arial"/>
        </w:rPr>
        <w:t xml:space="preserve">monocytes </w:t>
      </w:r>
      <w:r>
        <w:rPr>
          <w:rFonts w:ascii="Arial" w:hAnsi="Arial" w:cs="Arial"/>
        </w:rPr>
        <w:t xml:space="preserve">and MDMs </w:t>
      </w:r>
      <w:r w:rsidRPr="009C09F2">
        <w:rPr>
          <w:rFonts w:ascii="Arial" w:hAnsi="Arial" w:cs="Arial"/>
        </w:rPr>
        <w:t xml:space="preserve">from younger </w:t>
      </w:r>
      <w:r>
        <w:rPr>
          <w:rFonts w:ascii="Arial" w:hAnsi="Arial" w:cs="Arial"/>
        </w:rPr>
        <w:t xml:space="preserve">and older </w:t>
      </w:r>
      <w:r w:rsidRPr="009C09F2">
        <w:rPr>
          <w:rFonts w:ascii="Arial" w:hAnsi="Arial" w:cs="Arial"/>
        </w:rPr>
        <w:t>donors</w:t>
      </w:r>
      <w:r>
        <w:rPr>
          <w:rFonts w:ascii="Arial" w:hAnsi="Arial" w:cs="Arial"/>
        </w:rPr>
        <w:t xml:space="preserve">. We did not observe any age-associated differences in the expression of MDA5, MAVS, TRAF6, IRF3 or IRF7 expression in peripheral blood CD14+ monocytes and MDMs derived from PBMCs from the NY Biologics Blood Center (Figure 7A-E). Interestingly, IRF5 expression was constitutively elevated in CD14+ monocytes and MDMs from older </w:t>
      </w:r>
      <w:proofErr w:type="gramStart"/>
      <w:r>
        <w:rPr>
          <w:rFonts w:ascii="Arial" w:hAnsi="Arial" w:cs="Arial"/>
        </w:rPr>
        <w:t>individuals(</w:t>
      </w:r>
      <w:proofErr w:type="gramEnd"/>
      <w:r>
        <w:rPr>
          <w:rFonts w:ascii="Arial" w:hAnsi="Arial" w:cs="Arial"/>
        </w:rPr>
        <w:t>Figure 7F). We validated this finding by measuring IRF5 protein level via Western blot and found that IRF5 protein expression was significantly elevated in older monocytes and trended to higher expression in older macrophages (Figure 7G-H)</w:t>
      </w:r>
      <w:r w:rsidRPr="008B18A7">
        <w:rPr>
          <w:rFonts w:ascii="Arial" w:hAnsi="Arial" w:cs="Arial"/>
        </w:rPr>
        <w:t>.</w:t>
      </w:r>
    </w:p>
    <w:p w14:paraId="5376CCB8" w14:textId="77777777" w:rsidR="00716A3B" w:rsidRDefault="00716A3B" w:rsidP="00716A3B">
      <w:pPr>
        <w:spacing w:line="480" w:lineRule="auto"/>
        <w:rPr>
          <w:rFonts w:ascii="Arial" w:hAnsi="Arial" w:cs="Arial"/>
          <w:b/>
          <w:bCs/>
          <w:u w:val="single"/>
        </w:rPr>
      </w:pPr>
    </w:p>
    <w:p w14:paraId="5D7B207C" w14:textId="77777777" w:rsidR="00AA03E8" w:rsidRPr="008A6F12" w:rsidRDefault="00AA03E8" w:rsidP="00AA03E8">
      <w:pPr>
        <w:spacing w:line="480" w:lineRule="auto"/>
        <w:rPr>
          <w:rFonts w:ascii="Arial" w:hAnsi="Arial" w:cs="Arial"/>
          <w:b/>
          <w:bCs/>
        </w:rPr>
      </w:pPr>
      <w:r w:rsidRPr="008A6F12">
        <w:rPr>
          <w:rFonts w:ascii="Arial" w:hAnsi="Arial" w:cs="Arial"/>
          <w:b/>
          <w:bCs/>
        </w:rPr>
        <w:t>Innate immune sensing of HIV-1 infection in macrophages is impacted by age</w:t>
      </w:r>
    </w:p>
    <w:p w14:paraId="579A1DDF" w14:textId="77777777" w:rsidR="00AA03E8" w:rsidRDefault="00AA03E8" w:rsidP="00AA03E8">
      <w:pPr>
        <w:spacing w:line="480" w:lineRule="auto"/>
        <w:ind w:firstLine="720"/>
        <w:rPr>
          <w:rFonts w:ascii="Arial" w:hAnsi="Arial" w:cs="Arial"/>
        </w:rPr>
      </w:pPr>
      <w:r>
        <w:rPr>
          <w:rFonts w:ascii="Arial" w:hAnsi="Arial" w:cs="Arial"/>
        </w:rPr>
        <w:t xml:space="preserve">Since IRF5 expression was elevated in macrophages from older donors, we next sought to assess age-related differences in innate immune response to HIV-1 infection. Total </w:t>
      </w:r>
      <w:r w:rsidRPr="009C09F2">
        <w:rPr>
          <w:rFonts w:ascii="Arial" w:hAnsi="Arial" w:cs="Arial"/>
        </w:rPr>
        <w:t xml:space="preserve">RNA </w:t>
      </w:r>
      <w:r>
        <w:rPr>
          <w:rFonts w:ascii="Arial" w:hAnsi="Arial" w:cs="Arial"/>
        </w:rPr>
        <w:t xml:space="preserve">was extracted </w:t>
      </w:r>
      <w:r w:rsidRPr="009C09F2">
        <w:rPr>
          <w:rFonts w:ascii="Arial" w:hAnsi="Arial" w:cs="Arial"/>
        </w:rPr>
        <w:t xml:space="preserve">from </w:t>
      </w:r>
      <w:r>
        <w:rPr>
          <w:rFonts w:ascii="Arial" w:hAnsi="Arial" w:cs="Arial"/>
        </w:rPr>
        <w:t>uninfected and HIV-infected MDMs from 12 donors from the BMC HIV/Aging cohort, and mRNA expression profiles w</w:t>
      </w:r>
      <w:r w:rsidRPr="009C09F2">
        <w:rPr>
          <w:rFonts w:ascii="Arial" w:hAnsi="Arial" w:cs="Arial"/>
        </w:rPr>
        <w:t>ere analyzed via Nanostring using the Myeloid Innate Immunity Panel consisting of 730 target</w:t>
      </w:r>
      <w:r>
        <w:rPr>
          <w:rFonts w:ascii="Arial" w:hAnsi="Arial" w:cs="Arial"/>
        </w:rPr>
        <w:t xml:space="preserve"> genes</w:t>
      </w:r>
      <w:r w:rsidRPr="009C09F2">
        <w:rPr>
          <w:rFonts w:ascii="Arial" w:hAnsi="Arial" w:cs="Arial"/>
        </w:rPr>
        <w:t>.</w:t>
      </w:r>
      <w:r>
        <w:rPr>
          <w:rFonts w:ascii="Arial" w:hAnsi="Arial" w:cs="Arial"/>
        </w:rPr>
        <w:t xml:space="preserve"> </w:t>
      </w:r>
      <w:r>
        <w:rPr>
          <w:rFonts w:ascii="Arial" w:hAnsi="Arial" w:cs="Arial"/>
        </w:rPr>
        <w:lastRenderedPageBreak/>
        <w:t>The samples were selected to ensure the same number of older/younger donors, equal numbers of male/female individuals within each group.</w:t>
      </w:r>
      <w:r w:rsidRPr="009C09F2">
        <w:rPr>
          <w:rFonts w:ascii="Arial" w:hAnsi="Arial" w:cs="Arial"/>
        </w:rPr>
        <w:t xml:space="preserve"> We first compared differences in </w:t>
      </w:r>
      <w:r>
        <w:rPr>
          <w:rFonts w:ascii="Arial" w:hAnsi="Arial" w:cs="Arial"/>
        </w:rPr>
        <w:t>these myeloid innate immune genes</w:t>
      </w:r>
      <w:r w:rsidRPr="009C09F2">
        <w:rPr>
          <w:rFonts w:ascii="Arial" w:hAnsi="Arial" w:cs="Arial"/>
        </w:rPr>
        <w:t xml:space="preserve"> at the baseline level in uninfected older and young</w:t>
      </w:r>
      <w:r>
        <w:rPr>
          <w:rFonts w:ascii="Arial" w:hAnsi="Arial" w:cs="Arial"/>
        </w:rPr>
        <w:t>er</w:t>
      </w:r>
      <w:r w:rsidRPr="009C09F2">
        <w:rPr>
          <w:rFonts w:ascii="Arial" w:hAnsi="Arial" w:cs="Arial"/>
        </w:rPr>
        <w:t xml:space="preserve"> MDMs. We observed elevated</w:t>
      </w:r>
      <w:r>
        <w:rPr>
          <w:rFonts w:ascii="Arial" w:hAnsi="Arial" w:cs="Arial"/>
        </w:rPr>
        <w:t xml:space="preserve"> mRNA</w:t>
      </w:r>
      <w:r w:rsidRPr="009C09F2">
        <w:rPr>
          <w:rFonts w:ascii="Arial" w:hAnsi="Arial" w:cs="Arial"/>
        </w:rPr>
        <w:t xml:space="preserve"> levels of several IRF5 target</w:t>
      </w:r>
      <w:r>
        <w:rPr>
          <w:rFonts w:ascii="Arial" w:hAnsi="Arial" w:cs="Arial"/>
        </w:rPr>
        <w:t xml:space="preserve"> gene</w:t>
      </w:r>
      <w:r w:rsidRPr="009C09F2">
        <w:rPr>
          <w:rFonts w:ascii="Arial" w:hAnsi="Arial" w:cs="Arial"/>
        </w:rPr>
        <w:t>s</w:t>
      </w:r>
      <w:r>
        <w:rPr>
          <w:rFonts w:ascii="Arial" w:hAnsi="Arial" w:cs="Arial"/>
        </w:rPr>
        <w:t xml:space="preserve"> </w:t>
      </w:r>
      <w:r w:rsidRPr="009C09F2">
        <w:rPr>
          <w:rFonts w:ascii="Arial" w:hAnsi="Arial" w:cs="Arial"/>
        </w:rPr>
        <w:t>including CCL21, IP-10, IL-6, and IL12A/B</w:t>
      </w:r>
      <w:r>
        <w:rPr>
          <w:rFonts w:ascii="Arial" w:hAnsi="Arial" w:cs="Arial"/>
        </w:rPr>
        <w:t xml:space="preserve"> in older MDMs </w:t>
      </w:r>
      <w:r w:rsidRPr="009C09F2">
        <w:rPr>
          <w:rFonts w:ascii="Arial" w:hAnsi="Arial" w:cs="Arial"/>
        </w:rPr>
        <w:t>(</w:t>
      </w:r>
      <w:r>
        <w:rPr>
          <w:rFonts w:ascii="Arial" w:hAnsi="Arial" w:cs="Arial"/>
        </w:rPr>
        <w:t xml:space="preserve">Supplemental </w:t>
      </w:r>
      <w:r w:rsidRPr="009C09F2">
        <w:rPr>
          <w:rFonts w:ascii="Arial" w:hAnsi="Arial" w:cs="Arial"/>
        </w:rPr>
        <w:t>Fig</w:t>
      </w:r>
      <w:r>
        <w:rPr>
          <w:rFonts w:ascii="Arial" w:hAnsi="Arial" w:cs="Arial"/>
        </w:rPr>
        <w:t>ure 6A</w:t>
      </w:r>
      <w:r w:rsidRPr="009C09F2">
        <w:rPr>
          <w:rFonts w:ascii="Arial" w:hAnsi="Arial" w:cs="Arial"/>
        </w:rPr>
        <w:t>).</w:t>
      </w:r>
      <w:r>
        <w:rPr>
          <w:rFonts w:ascii="Arial" w:hAnsi="Arial" w:cs="Arial"/>
        </w:rPr>
        <w:t xml:space="preserve"> We also observed slightly elevated expression of IRF5 in MDMs from older donors but did not observe this trend with IRF3 and IRF7 (Supplemental Figure 6B). We repeated this analysis using the virus only conditions and found that IRF5, but not IRF3 or IRF7, was significantly upregulated in HIV-1-infected MDMs isolated from older donors (Fig.8A-B) despite similar levels of infection in vitro (Supplemental Figure 6C). We next sought to assess age-related differences in</w:t>
      </w:r>
      <w:r w:rsidRPr="009C09F2">
        <w:rPr>
          <w:rFonts w:ascii="Arial" w:hAnsi="Arial" w:cs="Arial"/>
        </w:rPr>
        <w:t xml:space="preserve"> induction of</w:t>
      </w:r>
      <w:r>
        <w:rPr>
          <w:rFonts w:ascii="Arial" w:hAnsi="Arial" w:cs="Arial"/>
        </w:rPr>
        <w:t xml:space="preserve"> the innate immune responses in older and younger MDMs </w:t>
      </w:r>
      <w:r w:rsidRPr="009C09F2">
        <w:rPr>
          <w:rFonts w:ascii="Arial" w:hAnsi="Arial" w:cs="Arial"/>
        </w:rPr>
        <w:t>upon HIV-1 infection</w:t>
      </w:r>
      <w:r>
        <w:rPr>
          <w:rFonts w:ascii="Arial" w:hAnsi="Arial" w:cs="Arial"/>
        </w:rPr>
        <w:t xml:space="preserve"> by comparing the fold change in innate immune gene expression in the HIV-1-infected samples to the efavirenz control within each age group. </w:t>
      </w:r>
      <w:r w:rsidRPr="009C09F2">
        <w:rPr>
          <w:rFonts w:ascii="Arial" w:hAnsi="Arial" w:cs="Arial"/>
        </w:rPr>
        <w:t>We found that the</w:t>
      </w:r>
      <w:r>
        <w:rPr>
          <w:rFonts w:ascii="Arial" w:hAnsi="Arial" w:cs="Arial"/>
        </w:rPr>
        <w:t xml:space="preserve"> number of upregulated genes as well as the extent of induction of innate immune gene expression </w:t>
      </w:r>
      <w:r w:rsidRPr="009C09F2">
        <w:rPr>
          <w:rFonts w:ascii="Arial" w:hAnsi="Arial" w:cs="Arial"/>
        </w:rPr>
        <w:t>varied based on age</w:t>
      </w:r>
      <w:r>
        <w:rPr>
          <w:rFonts w:ascii="Arial" w:hAnsi="Arial" w:cs="Arial"/>
        </w:rPr>
        <w:t>.</w:t>
      </w:r>
      <w:r w:rsidRPr="009C09F2">
        <w:rPr>
          <w:rFonts w:ascii="Arial" w:hAnsi="Arial" w:cs="Arial"/>
        </w:rPr>
        <w:t xml:space="preserve"> MDMs</w:t>
      </w:r>
      <w:r>
        <w:rPr>
          <w:rFonts w:ascii="Arial" w:hAnsi="Arial" w:cs="Arial"/>
        </w:rPr>
        <w:t xml:space="preserve"> from older donors</w:t>
      </w:r>
      <w:r w:rsidRPr="009C09F2">
        <w:rPr>
          <w:rFonts w:ascii="Arial" w:hAnsi="Arial" w:cs="Arial"/>
        </w:rPr>
        <w:t xml:space="preserve"> </w:t>
      </w:r>
      <w:r>
        <w:rPr>
          <w:rFonts w:ascii="Arial" w:hAnsi="Arial" w:cs="Arial"/>
        </w:rPr>
        <w:t>demonstrated</w:t>
      </w:r>
      <w:r w:rsidRPr="009C09F2">
        <w:rPr>
          <w:rFonts w:ascii="Arial" w:hAnsi="Arial" w:cs="Arial"/>
        </w:rPr>
        <w:t xml:space="preserve"> a</w:t>
      </w:r>
      <w:r>
        <w:rPr>
          <w:rFonts w:ascii="Arial" w:hAnsi="Arial" w:cs="Arial"/>
        </w:rPr>
        <w:t>pproximately 97</w:t>
      </w:r>
      <w:r w:rsidRPr="009C09F2">
        <w:rPr>
          <w:rFonts w:ascii="Arial" w:hAnsi="Arial" w:cs="Arial"/>
        </w:rPr>
        <w:t xml:space="preserve"> significant</w:t>
      </w:r>
      <w:r>
        <w:rPr>
          <w:rFonts w:ascii="Arial" w:hAnsi="Arial" w:cs="Arial"/>
        </w:rPr>
        <w:t>ly</w:t>
      </w:r>
      <w:r w:rsidRPr="009C09F2">
        <w:rPr>
          <w:rFonts w:ascii="Arial" w:hAnsi="Arial" w:cs="Arial"/>
        </w:rPr>
        <w:t xml:space="preserve"> upregulated genes compared to </w:t>
      </w:r>
      <w:r>
        <w:rPr>
          <w:rFonts w:ascii="Arial" w:hAnsi="Arial" w:cs="Arial"/>
        </w:rPr>
        <w:t>42 genes from younger donors (Figure 8C)</w:t>
      </w:r>
      <w:r w:rsidRPr="009C09F2">
        <w:rPr>
          <w:rFonts w:ascii="Arial" w:hAnsi="Arial" w:cs="Arial"/>
        </w:rPr>
        <w:t xml:space="preserve">. These </w:t>
      </w:r>
      <w:r>
        <w:rPr>
          <w:rFonts w:ascii="Arial" w:hAnsi="Arial" w:cs="Arial"/>
        </w:rPr>
        <w:t>upregulated genes</w:t>
      </w:r>
      <w:r w:rsidRPr="009C09F2">
        <w:rPr>
          <w:rFonts w:ascii="Arial" w:hAnsi="Arial" w:cs="Arial"/>
        </w:rPr>
        <w:t xml:space="preserve"> were primarily ISGs</w:t>
      </w:r>
      <w:r>
        <w:rPr>
          <w:rFonts w:ascii="Arial" w:hAnsi="Arial" w:cs="Arial"/>
        </w:rPr>
        <w:t xml:space="preserve"> </w:t>
      </w:r>
      <w:r w:rsidRPr="009C09F2">
        <w:rPr>
          <w:rFonts w:ascii="Arial" w:hAnsi="Arial" w:cs="Arial"/>
        </w:rPr>
        <w:t>includ</w:t>
      </w:r>
      <w:r>
        <w:rPr>
          <w:rFonts w:ascii="Arial" w:hAnsi="Arial" w:cs="Arial"/>
        </w:rPr>
        <w:t>ing</w:t>
      </w:r>
      <w:r w:rsidRPr="009C09F2">
        <w:rPr>
          <w:rFonts w:ascii="Arial" w:hAnsi="Arial" w:cs="Arial"/>
        </w:rPr>
        <w:t xml:space="preserve"> IRF5</w:t>
      </w:r>
      <w:r>
        <w:rPr>
          <w:rFonts w:ascii="Arial" w:hAnsi="Arial" w:cs="Arial"/>
        </w:rPr>
        <w:t xml:space="preserve"> and</w:t>
      </w:r>
      <w:r w:rsidRPr="009C09F2">
        <w:rPr>
          <w:rFonts w:ascii="Arial" w:hAnsi="Arial" w:cs="Arial"/>
        </w:rPr>
        <w:t xml:space="preserve"> IRF7, as well as several known </w:t>
      </w:r>
      <w:r>
        <w:rPr>
          <w:rFonts w:ascii="Arial" w:hAnsi="Arial" w:cs="Arial"/>
        </w:rPr>
        <w:t xml:space="preserve">IRF5 </w:t>
      </w:r>
      <w:r w:rsidRPr="009C09F2">
        <w:rPr>
          <w:rFonts w:ascii="Arial" w:hAnsi="Arial" w:cs="Arial"/>
        </w:rPr>
        <w:t>target</w:t>
      </w:r>
      <w:r>
        <w:rPr>
          <w:rFonts w:ascii="Arial" w:hAnsi="Arial" w:cs="Arial"/>
        </w:rPr>
        <w:t xml:space="preserve"> genes </w:t>
      </w:r>
      <w:r w:rsidRPr="009C09F2">
        <w:rPr>
          <w:rFonts w:ascii="Arial" w:hAnsi="Arial" w:cs="Arial"/>
        </w:rPr>
        <w:t>(Fig</w:t>
      </w:r>
      <w:r>
        <w:rPr>
          <w:rFonts w:ascii="Arial" w:hAnsi="Arial" w:cs="Arial"/>
        </w:rPr>
        <w:t>ure 8C</w:t>
      </w:r>
      <w:r w:rsidRPr="009C09F2">
        <w:rPr>
          <w:rFonts w:ascii="Arial" w:hAnsi="Arial" w:cs="Arial"/>
        </w:rPr>
        <w:t>)</w:t>
      </w:r>
      <w:r>
        <w:rPr>
          <w:rFonts w:ascii="Arial" w:hAnsi="Arial" w:cs="Arial"/>
        </w:rPr>
        <w:t xml:space="preserve"> including CCL5, CXCL16 and IL23A, suggesting that MDMs from older individuals display an enhanced IRF5-dependent innate immune response to HIV-1 infection. Additionally, while we observed that IP-10 was upregulated in both older and younger MDMs upon HIV-1 infection, the extent of upregulation was greater in older MDMs (Figure 8C-D). </w:t>
      </w:r>
      <w:r w:rsidRPr="009C09F2">
        <w:rPr>
          <w:rFonts w:ascii="Arial" w:hAnsi="Arial" w:cs="Arial"/>
        </w:rPr>
        <w:t xml:space="preserve"> Surprisingly, we observed no significant induction of IRF5</w:t>
      </w:r>
      <w:r>
        <w:rPr>
          <w:rFonts w:ascii="Arial" w:hAnsi="Arial" w:cs="Arial"/>
        </w:rPr>
        <w:t>-regulated</w:t>
      </w:r>
      <w:r w:rsidRPr="009C09F2">
        <w:rPr>
          <w:rFonts w:ascii="Arial" w:hAnsi="Arial" w:cs="Arial"/>
        </w:rPr>
        <w:t xml:space="preserve"> </w:t>
      </w:r>
      <w:r w:rsidRPr="009C09F2">
        <w:rPr>
          <w:rFonts w:ascii="Arial" w:hAnsi="Arial" w:cs="Arial"/>
        </w:rPr>
        <w:lastRenderedPageBreak/>
        <w:t>target</w:t>
      </w:r>
      <w:r>
        <w:rPr>
          <w:rFonts w:ascii="Arial" w:hAnsi="Arial" w:cs="Arial"/>
        </w:rPr>
        <w:t xml:space="preserve"> gene expression</w:t>
      </w:r>
      <w:r w:rsidRPr="009C09F2">
        <w:rPr>
          <w:rFonts w:ascii="Arial" w:hAnsi="Arial" w:cs="Arial"/>
        </w:rPr>
        <w:t xml:space="preserve"> in </w:t>
      </w:r>
      <w:r>
        <w:rPr>
          <w:rFonts w:ascii="Arial" w:hAnsi="Arial" w:cs="Arial"/>
        </w:rPr>
        <w:t xml:space="preserve">MDMs from </w:t>
      </w:r>
      <w:r w:rsidRPr="009C09F2">
        <w:rPr>
          <w:rFonts w:ascii="Arial" w:hAnsi="Arial" w:cs="Arial"/>
        </w:rPr>
        <w:t xml:space="preserve">younger donors upon </w:t>
      </w:r>
      <w:r>
        <w:rPr>
          <w:rFonts w:ascii="Arial" w:hAnsi="Arial" w:cs="Arial"/>
        </w:rPr>
        <w:t xml:space="preserve">HIV-1 </w:t>
      </w:r>
      <w:proofErr w:type="gramStart"/>
      <w:r w:rsidRPr="009C09F2">
        <w:rPr>
          <w:rFonts w:ascii="Arial" w:hAnsi="Arial" w:cs="Arial"/>
        </w:rPr>
        <w:t>infection(</w:t>
      </w:r>
      <w:proofErr w:type="gramEnd"/>
      <w:r w:rsidRPr="009C09F2">
        <w:rPr>
          <w:rFonts w:ascii="Arial" w:hAnsi="Arial" w:cs="Arial"/>
        </w:rPr>
        <w:t>Fig.</w:t>
      </w:r>
      <w:r>
        <w:rPr>
          <w:rFonts w:ascii="Arial" w:hAnsi="Arial" w:cs="Arial"/>
        </w:rPr>
        <w:t>8D</w:t>
      </w:r>
      <w:r w:rsidRPr="009C09F2">
        <w:rPr>
          <w:rFonts w:ascii="Arial" w:hAnsi="Arial" w:cs="Arial"/>
        </w:rPr>
        <w:t xml:space="preserve">). Instead, </w:t>
      </w:r>
      <w:r>
        <w:rPr>
          <w:rFonts w:ascii="Arial" w:hAnsi="Arial" w:cs="Arial"/>
        </w:rPr>
        <w:t xml:space="preserve">expression of </w:t>
      </w:r>
      <w:r w:rsidRPr="009C09F2">
        <w:rPr>
          <w:rFonts w:ascii="Arial" w:hAnsi="Arial" w:cs="Arial"/>
        </w:rPr>
        <w:t>IRF5</w:t>
      </w:r>
      <w:r>
        <w:rPr>
          <w:rFonts w:ascii="Arial" w:hAnsi="Arial" w:cs="Arial"/>
        </w:rPr>
        <w:t>-regulated genes</w:t>
      </w:r>
      <w:r w:rsidRPr="009C09F2">
        <w:rPr>
          <w:rFonts w:ascii="Arial" w:hAnsi="Arial" w:cs="Arial"/>
        </w:rPr>
        <w:t xml:space="preserve"> IL1A and IL23A were significantly down-regulated in response to HIV-1 infection </w:t>
      </w:r>
      <w:r>
        <w:rPr>
          <w:rFonts w:ascii="Arial" w:hAnsi="Arial" w:cs="Arial"/>
        </w:rPr>
        <w:t xml:space="preserve">in MDMs from younger donors </w:t>
      </w:r>
      <w:r w:rsidRPr="009C09F2">
        <w:rPr>
          <w:rFonts w:ascii="Arial" w:hAnsi="Arial" w:cs="Arial"/>
        </w:rPr>
        <w:t>(</w:t>
      </w:r>
      <w:r>
        <w:rPr>
          <w:rFonts w:ascii="Arial" w:hAnsi="Arial" w:cs="Arial"/>
        </w:rPr>
        <w:t>Figure 8D</w:t>
      </w:r>
      <w:r w:rsidRPr="009C09F2">
        <w:rPr>
          <w:rFonts w:ascii="Arial" w:hAnsi="Arial" w:cs="Arial"/>
        </w:rPr>
        <w:t>)</w:t>
      </w:r>
      <w:r>
        <w:rPr>
          <w:rFonts w:ascii="Arial" w:hAnsi="Arial" w:cs="Arial"/>
        </w:rPr>
        <w:t xml:space="preserve">. </w:t>
      </w:r>
    </w:p>
    <w:p w14:paraId="4E78D245" w14:textId="77777777" w:rsidR="00AA03E8" w:rsidRPr="00B03299" w:rsidRDefault="00AA03E8" w:rsidP="00AA03E8">
      <w:pPr>
        <w:spacing w:line="480" w:lineRule="auto"/>
        <w:ind w:firstLine="720"/>
        <w:rPr>
          <w:rFonts w:ascii="Arial" w:hAnsi="Arial" w:cs="Arial"/>
        </w:rPr>
      </w:pPr>
      <w:r>
        <w:rPr>
          <w:rFonts w:ascii="Arial" w:hAnsi="Arial" w:cs="Arial"/>
        </w:rPr>
        <w:t>Interestingly, while there was no significant difference in extent of HIV-1 infection in MDMs derived from younger or older MDMs (Figure 8</w:t>
      </w:r>
      <w:proofErr w:type="gramStart"/>
      <w:r>
        <w:rPr>
          <w:rFonts w:ascii="Arial" w:hAnsi="Arial" w:cs="Arial"/>
        </w:rPr>
        <w:t>E,Supplemental</w:t>
      </w:r>
      <w:proofErr w:type="gramEnd"/>
      <w:r>
        <w:rPr>
          <w:rFonts w:ascii="Arial" w:hAnsi="Arial" w:cs="Arial"/>
        </w:rPr>
        <w:t xml:space="preserve"> Figure 7A), IP-10 production in HIV-infected older MDMs was higher than that observed with HIV-infected MDMs from younger donors(Figure 8F,Supplemental Figure 7B). The difference was evident even when IP-10 secretion levels were normalized to HIV-1 infection levels across donors to account for donor-to-donor variation in infection </w:t>
      </w:r>
      <w:proofErr w:type="gramStart"/>
      <w:r>
        <w:rPr>
          <w:rFonts w:ascii="Arial" w:hAnsi="Arial" w:cs="Arial"/>
        </w:rPr>
        <w:t>establishment(</w:t>
      </w:r>
      <w:proofErr w:type="gramEnd"/>
      <w:r>
        <w:rPr>
          <w:rFonts w:ascii="Arial" w:hAnsi="Arial" w:cs="Arial"/>
        </w:rPr>
        <w:t xml:space="preserve">Fig.8G). In contrast, no significant age-associated differences in IP-10 production </w:t>
      </w:r>
      <w:proofErr w:type="gramStart"/>
      <w:r>
        <w:rPr>
          <w:rFonts w:ascii="Arial" w:hAnsi="Arial" w:cs="Arial"/>
        </w:rPr>
        <w:t>was</w:t>
      </w:r>
      <w:proofErr w:type="gramEnd"/>
      <w:r>
        <w:rPr>
          <w:rFonts w:ascii="Arial" w:hAnsi="Arial" w:cs="Arial"/>
        </w:rPr>
        <w:t xml:space="preserve"> observed upon stimulation with 3p-hp RNA (RIG-I agonist) or LPS (TLR4 agonist) in MDMs (Supplemental Figure 7C-F), suggesting an HIV-specific enhanced innate immune response in macrophages from older donors. Finally, knock-down of IRF5 expression in older MDMs suppressed HIV-infection induced IP-10 secretion to levels observed in younger MDMs (Figure 8H). Taken together, these results indicate that the inflammatory response induced upon MDA5 sensing of HIV-1 icRNA expression in MDMs is impacted by age and cell-intrinsic IRF5 expression. Importantly, constitutively elevated IRF5 expression in macrophages from older donors might contribute to the heightened pro-inflammatory state and accelerated course of clinical disease in older PWH. </w:t>
      </w:r>
    </w:p>
    <w:p w14:paraId="5448C5BC" w14:textId="77777777" w:rsidR="00716A3B" w:rsidRDefault="00716A3B" w:rsidP="00716A3B">
      <w:pPr>
        <w:spacing w:line="480" w:lineRule="auto"/>
        <w:rPr>
          <w:rFonts w:ascii="Arial" w:hAnsi="Arial" w:cs="Arial"/>
          <w:b/>
          <w:bCs/>
          <w:u w:val="single"/>
        </w:rPr>
      </w:pPr>
    </w:p>
    <w:p w14:paraId="567C01FB" w14:textId="77777777" w:rsidR="00AA03E8" w:rsidRDefault="00AA03E8" w:rsidP="00716A3B">
      <w:pPr>
        <w:spacing w:line="480" w:lineRule="auto"/>
        <w:rPr>
          <w:rFonts w:ascii="Arial" w:hAnsi="Arial" w:cs="Arial"/>
          <w:b/>
          <w:bCs/>
          <w:u w:val="single"/>
        </w:rPr>
      </w:pPr>
    </w:p>
    <w:p w14:paraId="2F5182E5" w14:textId="77777777" w:rsidR="00AA03E8" w:rsidRDefault="00AA03E8" w:rsidP="00716A3B">
      <w:pPr>
        <w:spacing w:line="480" w:lineRule="auto"/>
        <w:rPr>
          <w:rFonts w:ascii="Arial" w:hAnsi="Arial" w:cs="Arial"/>
          <w:b/>
          <w:bCs/>
          <w:u w:val="single"/>
        </w:rPr>
      </w:pPr>
    </w:p>
    <w:p w14:paraId="6517488E" w14:textId="77777777" w:rsidR="00AA03E8" w:rsidRPr="008A6F12" w:rsidRDefault="00AA03E8" w:rsidP="00AA03E8">
      <w:pPr>
        <w:spacing w:line="480" w:lineRule="auto"/>
        <w:rPr>
          <w:rFonts w:ascii="Arial" w:hAnsi="Arial" w:cs="Arial"/>
          <w:b/>
          <w:bCs/>
        </w:rPr>
      </w:pPr>
      <w:r w:rsidRPr="008A6F12">
        <w:rPr>
          <w:rFonts w:ascii="Arial" w:hAnsi="Arial" w:cs="Arial"/>
          <w:b/>
          <w:bCs/>
        </w:rPr>
        <w:lastRenderedPageBreak/>
        <w:t>Discussion</w:t>
      </w:r>
    </w:p>
    <w:p w14:paraId="494766B9" w14:textId="77777777" w:rsidR="00AA03E8" w:rsidRDefault="00AA03E8" w:rsidP="00AA03E8">
      <w:pPr>
        <w:spacing w:line="480" w:lineRule="auto"/>
        <w:rPr>
          <w:rFonts w:ascii="Arial" w:hAnsi="Arial" w:cs="Arial"/>
        </w:rPr>
      </w:pPr>
      <w:r w:rsidRPr="009C09F2">
        <w:rPr>
          <w:rFonts w:ascii="Arial" w:hAnsi="Arial" w:cs="Arial"/>
          <w:sz w:val="32"/>
          <w:szCs w:val="32"/>
        </w:rPr>
        <w:tab/>
      </w:r>
      <w:r>
        <w:rPr>
          <w:rFonts w:ascii="Arial" w:hAnsi="Arial" w:cs="Arial"/>
        </w:rPr>
        <w:t>In this study</w:t>
      </w:r>
      <w:r w:rsidRPr="009C09F2">
        <w:rPr>
          <w:rFonts w:ascii="Arial" w:hAnsi="Arial" w:cs="Arial"/>
        </w:rPr>
        <w:t xml:space="preserve">, </w:t>
      </w:r>
      <w:r>
        <w:rPr>
          <w:rFonts w:ascii="Arial" w:hAnsi="Arial" w:cs="Arial"/>
        </w:rPr>
        <w:t>we</w:t>
      </w:r>
      <w:r w:rsidRPr="009C09F2">
        <w:rPr>
          <w:rFonts w:ascii="Arial" w:hAnsi="Arial" w:cs="Arial"/>
        </w:rPr>
        <w:t xml:space="preserve"> highlight a</w:t>
      </w:r>
      <w:r>
        <w:rPr>
          <w:rFonts w:ascii="Arial" w:hAnsi="Arial" w:cs="Arial"/>
        </w:rPr>
        <w:t xml:space="preserve">n important, non-redundant </w:t>
      </w:r>
      <w:r w:rsidRPr="009C09F2">
        <w:rPr>
          <w:rFonts w:ascii="Arial" w:hAnsi="Arial" w:cs="Arial"/>
        </w:rPr>
        <w:t xml:space="preserve">role </w:t>
      </w:r>
      <w:r>
        <w:rPr>
          <w:rFonts w:ascii="Arial" w:hAnsi="Arial" w:cs="Arial"/>
        </w:rPr>
        <w:t>of</w:t>
      </w:r>
      <w:r w:rsidRPr="009C09F2">
        <w:rPr>
          <w:rFonts w:ascii="Arial" w:hAnsi="Arial" w:cs="Arial"/>
        </w:rPr>
        <w:t xml:space="preserve"> MDA5 in sensing</w:t>
      </w:r>
      <w:r>
        <w:rPr>
          <w:rFonts w:ascii="Arial" w:hAnsi="Arial" w:cs="Arial"/>
        </w:rPr>
        <w:t xml:space="preserve"> of</w:t>
      </w:r>
      <w:r w:rsidRPr="009C09F2">
        <w:rPr>
          <w:rFonts w:ascii="Arial" w:hAnsi="Arial" w:cs="Arial"/>
        </w:rPr>
        <w:t xml:space="preserve"> HIV-1 icRNA</w:t>
      </w:r>
      <w:r>
        <w:rPr>
          <w:rFonts w:ascii="Arial" w:hAnsi="Arial" w:cs="Arial"/>
        </w:rPr>
        <w:t xml:space="preserve"> in macrophages and induction of type I IFN responses</w:t>
      </w:r>
      <w:r w:rsidRPr="009C09F2">
        <w:rPr>
          <w:rFonts w:ascii="Arial" w:hAnsi="Arial" w:cs="Arial"/>
        </w:rPr>
        <w:t>.</w:t>
      </w:r>
      <w:r w:rsidRPr="00B03299">
        <w:rPr>
          <w:rFonts w:ascii="Arial" w:hAnsi="Arial" w:cs="Arial"/>
        </w:rPr>
        <w:t xml:space="preserve"> </w:t>
      </w:r>
      <w:r w:rsidRPr="009C09F2">
        <w:rPr>
          <w:rFonts w:ascii="Arial" w:hAnsi="Arial" w:cs="Arial"/>
        </w:rPr>
        <w:t xml:space="preserve">These findings </w:t>
      </w:r>
      <w:r>
        <w:rPr>
          <w:rFonts w:ascii="Arial" w:hAnsi="Arial" w:cs="Arial"/>
        </w:rPr>
        <w:t>we</w:t>
      </w:r>
      <w:r w:rsidRPr="009C09F2">
        <w:rPr>
          <w:rFonts w:ascii="Arial" w:hAnsi="Arial" w:cs="Arial"/>
        </w:rPr>
        <w:t xml:space="preserve">re corroborated </w:t>
      </w:r>
      <w:r>
        <w:rPr>
          <w:rFonts w:ascii="Arial" w:hAnsi="Arial" w:cs="Arial"/>
        </w:rPr>
        <w:t xml:space="preserve">in a recent study that showed MDA5-mediated sensing of HIV-1 icRNA in dendritic cells </w:t>
      </w:r>
      <w:r>
        <w:rPr>
          <w:rFonts w:ascii="Arial" w:hAnsi="Arial" w:cs="Arial"/>
        </w:rPr>
        <w:fldChar w:fldCharType="begin">
          <w:fldData xml:space="preserve">PEVuZE5vdGU+PENpdGU+PEF1dGhvcj5HdW5leTwvQXV0aG9yPjxZZWFyPjIwMjQ8L1llYXI+PElE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(35)</w:t>
      </w:r>
      <w:r>
        <w:rPr>
          <w:rFonts w:ascii="Arial" w:hAnsi="Arial" w:cs="Arial"/>
        </w:rPr>
        <w:fldChar w:fldCharType="end"/>
      </w:r>
      <w:r>
        <w:rPr>
          <w:rFonts w:ascii="Arial" w:hAnsi="Arial" w:cs="Arial"/>
        </w:rPr>
        <w:t>. Though t</w:t>
      </w:r>
      <w:r w:rsidRPr="009C09F2">
        <w:rPr>
          <w:rFonts w:ascii="Arial" w:hAnsi="Arial" w:cs="Arial"/>
        </w:rPr>
        <w:t>he specific motif</w:t>
      </w:r>
      <w:r>
        <w:rPr>
          <w:rFonts w:ascii="Arial" w:hAnsi="Arial" w:cs="Arial"/>
        </w:rPr>
        <w:t xml:space="preserve"> within HIV-1 icRNA that is recognized by MDA5</w:t>
      </w:r>
      <w:r w:rsidRPr="009C09F2">
        <w:rPr>
          <w:rFonts w:ascii="Arial" w:hAnsi="Arial" w:cs="Arial"/>
        </w:rPr>
        <w:t xml:space="preserve"> is</w:t>
      </w:r>
      <w:r>
        <w:rPr>
          <w:rFonts w:ascii="Arial" w:hAnsi="Arial" w:cs="Arial"/>
        </w:rPr>
        <w:t xml:space="preserve"> currently</w:t>
      </w:r>
      <w:r w:rsidRPr="009C09F2">
        <w:rPr>
          <w:rFonts w:ascii="Arial" w:hAnsi="Arial" w:cs="Arial"/>
        </w:rPr>
        <w:t xml:space="preserve"> unclear</w:t>
      </w:r>
      <w:r>
        <w:rPr>
          <w:rFonts w:ascii="Arial" w:hAnsi="Arial" w:cs="Arial"/>
        </w:rPr>
        <w:t>, sensing of non-self RNA by RLR family members is dependent on unique invariant features.</w:t>
      </w:r>
      <w:r w:rsidRPr="009C09F2">
        <w:rPr>
          <w:rFonts w:ascii="Arial" w:hAnsi="Arial" w:cs="Arial"/>
        </w:rPr>
        <w:t xml:space="preserve"> </w:t>
      </w:r>
      <w:r>
        <w:rPr>
          <w:rFonts w:ascii="Arial" w:hAnsi="Arial" w:cs="Arial"/>
        </w:rPr>
        <w:t>For instance, d</w:t>
      </w:r>
      <w:r w:rsidRPr="009C09F2">
        <w:rPr>
          <w:rFonts w:ascii="Arial" w:hAnsi="Arial" w:cs="Arial"/>
        </w:rPr>
        <w:t xml:space="preserve">iscrimination between cellular and viral dsRNA by RIG-I is based on 5’ tri-phosphate motifs and blunt-ended RNA duplex structure of </w:t>
      </w:r>
      <w:r>
        <w:rPr>
          <w:rFonts w:ascii="Arial" w:hAnsi="Arial" w:cs="Arial"/>
        </w:rPr>
        <w:t>&lt;100</w:t>
      </w:r>
      <w:r w:rsidRPr="009C09F2">
        <w:rPr>
          <w:rFonts w:ascii="Arial" w:hAnsi="Arial" w:cs="Arial"/>
        </w:rPr>
        <w:t>bp in length, though size requirement can be variable</w:t>
      </w:r>
      <w:r>
        <w:rPr>
          <w:rFonts w:ascii="Arial" w:hAnsi="Arial" w:cs="Arial"/>
        </w:rPr>
        <w:t xml:space="preserve"> </w:t>
      </w:r>
      <w:r>
        <w:rPr>
          <w:rFonts w:ascii="Arial" w:hAnsi="Arial" w:cs="Arial"/>
        </w:rPr>
        <w:fldChar w:fldCharType="begin">
          <w:fldData xml:space="preserve">PEVuZE5vdGU+PENpdGU+PEF1dGhvcj5SZWh3aW5rZWw8L0F1dGhvcj48WWVhcj4yMDIwPC9ZZWFy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(58)</w:t>
      </w:r>
      <w:r>
        <w:rPr>
          <w:rFonts w:ascii="Arial" w:hAnsi="Arial" w:cs="Arial"/>
        </w:rPr>
        <w:fldChar w:fldCharType="end"/>
      </w:r>
      <w:r w:rsidRPr="009C09F2">
        <w:rPr>
          <w:rFonts w:ascii="Arial" w:hAnsi="Arial" w:cs="Arial"/>
        </w:rPr>
        <w:t xml:space="preserve">. </w:t>
      </w:r>
      <w:r>
        <w:rPr>
          <w:rFonts w:ascii="Arial" w:hAnsi="Arial" w:cs="Arial"/>
        </w:rPr>
        <w:t>Though p</w:t>
      </w:r>
      <w:r w:rsidRPr="00E55C19">
        <w:rPr>
          <w:rFonts w:ascii="Arial" w:hAnsi="Arial" w:cs="Arial"/>
        </w:rPr>
        <w:t xml:space="preserve">revious </w:t>
      </w:r>
      <w:r>
        <w:rPr>
          <w:rFonts w:ascii="Arial" w:hAnsi="Arial" w:cs="Arial"/>
        </w:rPr>
        <w:t>studies</w:t>
      </w:r>
      <w:r w:rsidRPr="00E55C19">
        <w:rPr>
          <w:rFonts w:ascii="Arial" w:hAnsi="Arial" w:cs="Arial"/>
        </w:rPr>
        <w:t xml:space="preserve"> </w:t>
      </w:r>
      <w:r>
        <w:rPr>
          <w:rFonts w:ascii="Arial" w:hAnsi="Arial" w:cs="Arial"/>
        </w:rPr>
        <w:t>suggest</w:t>
      </w:r>
      <w:r w:rsidRPr="00E55C19">
        <w:rPr>
          <w:rFonts w:ascii="Arial" w:hAnsi="Arial" w:cs="Arial"/>
        </w:rPr>
        <w:t xml:space="preserve"> that transfected HIV-1 RNA </w:t>
      </w:r>
      <w:r>
        <w:rPr>
          <w:rFonts w:ascii="Arial" w:hAnsi="Arial" w:cs="Arial"/>
        </w:rPr>
        <w:t>can be sensed by</w:t>
      </w:r>
      <w:r w:rsidRPr="00E55C19">
        <w:rPr>
          <w:rFonts w:ascii="Arial" w:hAnsi="Arial" w:cs="Arial"/>
        </w:rPr>
        <w:t xml:space="preserve"> RIG-I, it is unclear whether this mechanism is conserved in infection models</w:t>
      </w:r>
      <w:r>
        <w:rPr>
          <w:rFonts w:ascii="Arial" w:hAnsi="Arial" w:cs="Arial"/>
        </w:rPr>
        <w:t xml:space="preserve"> </w:t>
      </w:r>
      <w:r w:rsidRPr="00E55C19">
        <w:rPr>
          <w:rFonts w:ascii="Arial" w:hAnsi="Arial" w:cs="Arial"/>
        </w:rPr>
        <w:fldChar w:fldCharType="begin">
          <w:fldData xml:space="preserve">PEVuZE5vdGU+PENpdGU+PEF1dGhvcj5CZXJnPC9BdXRob3I+PFllYXI+MjAxMjwvWWVhcj48SURU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==
</w:fldData>
        </w:fldChar>
      </w:r>
      <w:r w:rsidRPr="00E55C19">
        <w:rPr>
          <w:rFonts w:ascii="Arial" w:hAnsi="Arial" w:cs="Arial"/>
        </w:rPr>
        <w:instrText xml:space="preserve"> ADDIN EN.JS.CITE </w:instrText>
      </w:r>
      <w:r w:rsidRPr="00E55C19">
        <w:rPr>
          <w:rFonts w:ascii="Arial" w:hAnsi="Arial" w:cs="Arial"/>
        </w:rPr>
      </w:r>
      <w:r w:rsidRPr="00E55C19">
        <w:rPr>
          <w:rFonts w:ascii="Arial" w:hAnsi="Arial" w:cs="Arial"/>
        </w:rPr>
        <w:fldChar w:fldCharType="separate"/>
      </w:r>
      <w:r>
        <w:rPr>
          <w:rFonts w:ascii="Arial" w:hAnsi="Arial" w:cs="Arial"/>
          <w:noProof/>
        </w:rPr>
        <w:t>(59)</w:t>
      </w:r>
      <w:r w:rsidRPr="00E55C19">
        <w:rPr>
          <w:rFonts w:ascii="Arial" w:hAnsi="Arial" w:cs="Arial"/>
        </w:rPr>
        <w:fldChar w:fldCharType="end"/>
      </w:r>
      <w:r>
        <w:rPr>
          <w:rFonts w:ascii="Arial" w:hAnsi="Arial" w:cs="Arial"/>
        </w:rPr>
        <w:t>. Importantly, in our studies, knock-down of RIG-I expression in macrophages had no impact on HIV-1 icRNA-induced type I IFN responses</w:t>
      </w:r>
      <w:r w:rsidRPr="00E55C19">
        <w:rPr>
          <w:rFonts w:ascii="Arial" w:hAnsi="Arial" w:cs="Arial"/>
        </w:rPr>
        <w:t xml:space="preserve">. </w:t>
      </w:r>
      <w:r>
        <w:rPr>
          <w:rFonts w:ascii="Arial" w:hAnsi="Arial" w:cs="Arial"/>
        </w:rPr>
        <w:t>However,</w:t>
      </w:r>
      <w:r w:rsidRPr="009C09F2">
        <w:rPr>
          <w:rFonts w:ascii="Arial" w:hAnsi="Arial" w:cs="Arial"/>
        </w:rPr>
        <w:t xml:space="preserve"> MDA5 does not require terminal 5’-</w:t>
      </w:r>
      <w:proofErr w:type="gramStart"/>
      <w:r w:rsidRPr="009C09F2">
        <w:rPr>
          <w:rFonts w:ascii="Arial" w:hAnsi="Arial" w:cs="Arial"/>
        </w:rPr>
        <w:t>tri-phosphates</w:t>
      </w:r>
      <w:proofErr w:type="gramEnd"/>
      <w:r w:rsidRPr="009C09F2">
        <w:rPr>
          <w:rFonts w:ascii="Arial" w:hAnsi="Arial" w:cs="Arial"/>
        </w:rPr>
        <w:t xml:space="preserve"> for ligand recognition, but rather preferentially recognizes long dsRNAs (&gt;</w:t>
      </w:r>
      <w:r>
        <w:rPr>
          <w:rFonts w:ascii="Arial" w:hAnsi="Arial" w:cs="Arial"/>
        </w:rPr>
        <w:t>500b</w:t>
      </w:r>
      <w:r w:rsidRPr="009C09F2">
        <w:rPr>
          <w:rFonts w:ascii="Arial" w:hAnsi="Arial" w:cs="Arial"/>
        </w:rPr>
        <w:t>, and utilizes length specificity to distinguish self from non-self dsRNAs</w:t>
      </w:r>
      <w:r>
        <w:rPr>
          <w:rFonts w:ascii="Arial" w:hAnsi="Arial" w:cs="Arial"/>
        </w:rPr>
        <w:t xml:space="preserve"> </w:t>
      </w:r>
      <w:r>
        <w:rPr>
          <w:rFonts w:ascii="Arial" w:hAnsi="Arial" w:cs="Arial"/>
        </w:rPr>
        <w:fldChar w:fldCharType="begin">
          <w:fldData xml:space="preserve">PEVuZE5vdGU+PENpdGU+PEF1dGhvcj5LYXRvPC9BdXRob3I+PFllYXI+MjAwODwvWWVhcj48SURU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(60,61)</w:t>
      </w:r>
      <w:r>
        <w:rPr>
          <w:rFonts w:ascii="Arial" w:hAnsi="Arial" w:cs="Arial"/>
        </w:rPr>
        <w:fldChar w:fldCharType="end"/>
      </w:r>
      <w:r>
        <w:rPr>
          <w:rFonts w:ascii="Arial" w:hAnsi="Arial" w:cs="Arial"/>
        </w:rPr>
        <w:t xml:space="preserve">. </w:t>
      </w:r>
      <w:r w:rsidRPr="009C09F2">
        <w:rPr>
          <w:rFonts w:ascii="Arial" w:hAnsi="Arial" w:cs="Arial"/>
        </w:rPr>
        <w:t>Ligand binding nucleates MDA5 filaments on dsRNA, and subsequent recruitment and induction of MAVS filament formation in a</w:t>
      </w:r>
      <w:r>
        <w:rPr>
          <w:rFonts w:ascii="Arial" w:hAnsi="Arial" w:cs="Arial"/>
        </w:rPr>
        <w:t xml:space="preserve"> CARD</w:t>
      </w:r>
      <w:r w:rsidRPr="009C09F2">
        <w:rPr>
          <w:rFonts w:ascii="Arial" w:hAnsi="Arial" w:cs="Arial"/>
        </w:rPr>
        <w:t>-dependent manne</w:t>
      </w:r>
      <w:r>
        <w:rPr>
          <w:rFonts w:ascii="Arial" w:hAnsi="Arial" w:cs="Arial"/>
        </w:rPr>
        <w:t xml:space="preserve">r </w:t>
      </w:r>
      <w:r>
        <w:rPr>
          <w:rFonts w:ascii="Arial" w:hAnsi="Arial" w:cs="Arial"/>
        </w:rPr>
        <w:fldChar w:fldCharType="begin">
          <w:fldData xml:space="preserve">PEVuZE5vdGU+PENpdGU+PEF1dGhvcj5XdTwvQXV0aG9yPjxZZWFyPjIwMTU8L1llYXI+PElEVGV4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(62)</w:t>
      </w:r>
      <w:r>
        <w:rPr>
          <w:rFonts w:ascii="Arial" w:hAnsi="Arial" w:cs="Arial"/>
        </w:rPr>
        <w:fldChar w:fldCharType="end"/>
      </w:r>
      <w:r>
        <w:rPr>
          <w:rFonts w:ascii="Arial" w:hAnsi="Arial" w:cs="Arial"/>
        </w:rPr>
        <w:t>.</w:t>
      </w:r>
      <w:r w:rsidRPr="009C09F2">
        <w:rPr>
          <w:rFonts w:ascii="Arial" w:hAnsi="Arial" w:cs="Arial"/>
        </w:rPr>
        <w:t xml:space="preserve"> </w:t>
      </w:r>
      <w:r>
        <w:rPr>
          <w:rFonts w:ascii="Arial" w:hAnsi="Arial" w:cs="Arial"/>
        </w:rPr>
        <w:t xml:space="preserve"> </w:t>
      </w:r>
    </w:p>
    <w:p w14:paraId="533C99B4" w14:textId="77777777" w:rsidR="00AA03E8" w:rsidRPr="00E55C19" w:rsidRDefault="00AA03E8" w:rsidP="00AA03E8">
      <w:pPr>
        <w:spacing w:line="480" w:lineRule="auto"/>
        <w:ind w:firstLine="720"/>
        <w:rPr>
          <w:rFonts w:ascii="Arial" w:hAnsi="Arial" w:cs="Arial"/>
        </w:rPr>
      </w:pPr>
      <w:r>
        <w:rPr>
          <w:rFonts w:ascii="Arial" w:hAnsi="Arial" w:cs="Arial"/>
        </w:rPr>
        <w:t>Our results demonstrate specific immunoprecipitation of HIV-1 icRNA but not msRNA by MDA5 in virus-infected cells. I</w:t>
      </w:r>
      <w:r>
        <w:rPr>
          <w:rFonts w:ascii="Arial" w:hAnsi="Arial" w:cs="Arial"/>
          <w:lang w:eastAsia="ja-JP"/>
        </w:rPr>
        <w:t xml:space="preserve">t is plausible that MDA5 recognizes duplex regions of stem-loops </w:t>
      </w:r>
      <w:r>
        <w:rPr>
          <w:rFonts w:ascii="Arial" w:hAnsi="Arial" w:cs="Arial"/>
          <w:lang w:eastAsia="ja-JP"/>
        </w:rPr>
        <w:fldChar w:fldCharType="begin">
          <w:fldData xml:space="preserve">PEVuZE5vdGU+PENpdGU+PEF1dGhvcj5XaWxraW5zb248L0F1dGhvcj48WWVhcj4yMDA4PC9ZZWFy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=
</w:fldData>
        </w:fldChar>
      </w:r>
      <w:r>
        <w:rPr>
          <w:rFonts w:ascii="Arial" w:hAnsi="Arial" w:cs="Arial"/>
          <w:lang w:eastAsia="ja-JP"/>
        </w:rPr>
        <w:instrText xml:space="preserve"> ADDIN EN.JS.CITE </w:instrText>
      </w:r>
      <w:r>
        <w:rPr>
          <w:rFonts w:ascii="Arial" w:hAnsi="Arial" w:cs="Arial"/>
          <w:lang w:eastAsia="ja-JP"/>
        </w:rPr>
      </w:r>
      <w:r>
        <w:rPr>
          <w:rFonts w:ascii="Arial" w:hAnsi="Arial" w:cs="Arial"/>
          <w:lang w:eastAsia="ja-JP"/>
        </w:rPr>
        <w:fldChar w:fldCharType="separate"/>
      </w:r>
      <w:r>
        <w:rPr>
          <w:rFonts w:ascii="Arial" w:hAnsi="Arial" w:cs="Arial"/>
          <w:noProof/>
          <w:lang w:eastAsia="ja-JP"/>
        </w:rPr>
        <w:t>(63, 64)</w:t>
      </w:r>
      <w:r>
        <w:rPr>
          <w:rFonts w:ascii="Arial" w:hAnsi="Arial" w:cs="Arial"/>
          <w:lang w:eastAsia="ja-JP"/>
        </w:rPr>
        <w:fldChar w:fldCharType="end"/>
      </w:r>
      <w:r>
        <w:rPr>
          <w:rFonts w:ascii="Arial" w:hAnsi="Arial" w:cs="Arial"/>
          <w:lang w:eastAsia="ja-JP"/>
        </w:rPr>
        <w:t xml:space="preserve"> or other uncharacterized RNA features uniquely existing in HIV icRNA</w:t>
      </w:r>
      <w:r>
        <w:rPr>
          <w:rFonts w:ascii="Arial" w:hAnsi="Arial" w:cs="Arial"/>
        </w:rPr>
        <w:t xml:space="preserve">. </w:t>
      </w:r>
      <w:r>
        <w:rPr>
          <w:rFonts w:ascii="Arial" w:hAnsi="Arial" w:cs="Arial"/>
          <w:lang w:eastAsia="ja-JP"/>
        </w:rPr>
        <w:t xml:space="preserve">Further studies are warranted to elucidate the molecular mechanisms underlying MDA5 sensing of HIV icRNA. </w:t>
      </w:r>
      <w:r>
        <w:rPr>
          <w:rFonts w:ascii="Arial" w:hAnsi="Arial" w:cs="Arial"/>
        </w:rPr>
        <w:t xml:space="preserve">Interestingly, MDA5 has also been implicated </w:t>
      </w:r>
      <w:r>
        <w:rPr>
          <w:rFonts w:ascii="Arial" w:hAnsi="Arial" w:cs="Arial"/>
        </w:rPr>
        <w:lastRenderedPageBreak/>
        <w:t xml:space="preserve">in sensing of endogenous retroelement 3’ UTR-containing dsRNAs generated either via bidirectional transcriptional mechanisms or upon cytoplasmic spillover of intron-retained endogenous retroelement (ERE) RNAs </w:t>
      </w:r>
      <w:r>
        <w:rPr>
          <w:rFonts w:ascii="Arial" w:hAnsi="Arial" w:cs="Arial"/>
        </w:rPr>
        <w:fldChar w:fldCharType="begin">
          <w:fldData xml:space="preserve">PEVuZE5vdGU+PENpdGU+PEF1dGhvcj5BaG1hZDwvQXV0aG9yPjxZZWFyPjIwMTg8L1llYXI+PElE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(65)</w:t>
      </w:r>
      <w:r>
        <w:rPr>
          <w:rFonts w:ascii="Arial" w:hAnsi="Arial" w:cs="Arial"/>
        </w:rPr>
        <w:fldChar w:fldCharType="end"/>
      </w:r>
      <w:r>
        <w:rPr>
          <w:rFonts w:ascii="Arial" w:hAnsi="Arial" w:cs="Arial"/>
        </w:rPr>
        <w:t xml:space="preserve">. While expression of ERE RNAs is enhanced due to transcriptional de-repression in senescent or aging cells </w:t>
      </w:r>
      <w:r>
        <w:rPr>
          <w:rFonts w:ascii="Arial" w:hAnsi="Arial" w:cs="Arial"/>
        </w:rPr>
        <w:fldChar w:fldCharType="begin">
          <w:fldData xml:space="preserve">PEVuZE5vdGU+PENpdGU+PEF1dGhvcj5MaXU8L0F1dGhvcj48WWVhcj4yMDIzPC9ZZWFyPjxJRFRl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(66)</w:t>
      </w:r>
      <w:r>
        <w:rPr>
          <w:rFonts w:ascii="Arial" w:hAnsi="Arial" w:cs="Arial"/>
        </w:rPr>
        <w:fldChar w:fldCharType="end"/>
      </w:r>
      <w:r>
        <w:rPr>
          <w:rFonts w:ascii="Arial" w:hAnsi="Arial" w:cs="Arial"/>
        </w:rPr>
        <w:t xml:space="preserve"> or exacerbated due to HIV-1 infection </w:t>
      </w:r>
      <w:r>
        <w:rPr>
          <w:rFonts w:ascii="Arial" w:hAnsi="Arial" w:cs="Arial"/>
        </w:rPr>
        <w:fldChar w:fldCharType="begin">
          <w:fldData xml:space="preserve">PEVuZE5vdGU+PENpdGU+PEF1dGhvcj5TcmluaXZhc2FjaGFyIEJhZGFyaW5hcmF5YW48L0F1dGhv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(67, 68)</w:t>
      </w:r>
      <w:r>
        <w:rPr>
          <w:rFonts w:ascii="Arial" w:hAnsi="Arial" w:cs="Arial"/>
        </w:rPr>
        <w:fldChar w:fldCharType="end"/>
      </w:r>
      <w:r>
        <w:rPr>
          <w:rFonts w:ascii="Arial" w:hAnsi="Arial" w:cs="Arial"/>
        </w:rPr>
        <w:t>, contributions of ERE dsRNAs to innate immune activation in HIV-infected cells need further investigations.</w:t>
      </w:r>
      <w:r>
        <w:rPr>
          <w:rFonts w:ascii="Arial" w:hAnsi="Arial" w:cs="Arial"/>
          <w:lang w:eastAsia="ja-JP"/>
        </w:rPr>
        <w:t xml:space="preserve"> </w:t>
      </w:r>
      <w:r>
        <w:rPr>
          <w:rFonts w:ascii="Arial" w:hAnsi="Arial" w:cs="Arial"/>
        </w:rPr>
        <w:t>Additionally, while other studies have implicated TLR7 in sensing of HIV-1 gRNA in</w:t>
      </w:r>
      <w:r w:rsidRPr="00E55C19">
        <w:rPr>
          <w:rFonts w:ascii="Arial" w:hAnsi="Arial" w:cs="Arial"/>
        </w:rPr>
        <w:t xml:space="preserve"> plasmacytoid dendritic cells</w:t>
      </w:r>
      <w:r>
        <w:rPr>
          <w:rFonts w:ascii="Arial" w:hAnsi="Arial" w:cs="Arial"/>
        </w:rPr>
        <w:t xml:space="preserve"> </w:t>
      </w:r>
      <w:r w:rsidRPr="00E55C19">
        <w:rPr>
          <w:rFonts w:ascii="Arial" w:hAnsi="Arial" w:cs="Arial"/>
        </w:rPr>
        <w:fldChar w:fldCharType="begin">
          <w:fldData xml:space="preserve">PEVuZE5vdGU+PENpdGU+PEF1dGhvcj5CZWlnbm9uPC9BdXRob3I+PFllYXI+MjAwNTwvWWVhcj48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</w:fldData>
        </w:fldChar>
      </w:r>
      <w:r w:rsidRPr="00E55C19">
        <w:rPr>
          <w:rFonts w:ascii="Arial" w:hAnsi="Arial" w:cs="Arial"/>
        </w:rPr>
        <w:instrText xml:space="preserve"> ADDIN EN.JS.CITE </w:instrText>
      </w:r>
      <w:r w:rsidRPr="00E55C19">
        <w:rPr>
          <w:rFonts w:ascii="Arial" w:hAnsi="Arial" w:cs="Arial"/>
        </w:rPr>
      </w:r>
      <w:r w:rsidRPr="00E55C19">
        <w:rPr>
          <w:rFonts w:ascii="Arial" w:hAnsi="Arial" w:cs="Arial"/>
        </w:rPr>
        <w:fldChar w:fldCharType="separate"/>
      </w:r>
      <w:r>
        <w:rPr>
          <w:rFonts w:ascii="Arial" w:hAnsi="Arial" w:cs="Arial"/>
          <w:noProof/>
        </w:rPr>
        <w:t>(69)</w:t>
      </w:r>
      <w:r w:rsidRPr="00E55C19">
        <w:rPr>
          <w:rFonts w:ascii="Arial" w:hAnsi="Arial" w:cs="Arial"/>
        </w:rPr>
        <w:fldChar w:fldCharType="end"/>
      </w:r>
      <w:r w:rsidRPr="00E55C19">
        <w:rPr>
          <w:rFonts w:ascii="Arial" w:hAnsi="Arial" w:cs="Arial"/>
        </w:rPr>
        <w:t>,</w:t>
      </w:r>
      <w:r>
        <w:rPr>
          <w:rFonts w:ascii="Arial" w:hAnsi="Arial" w:cs="Arial"/>
        </w:rPr>
        <w:t xml:space="preserve"> downregulation of UNC93B1 expression did not impact HIV-1 icRNA-induced IP-10 and IFN</w:t>
      </w:r>
      <w:r>
        <w:rPr>
          <w:rFonts w:ascii="Arial" w:hAnsi="Arial" w:cs="Arial"/>
          <w:lang w:val="el-GR"/>
        </w:rPr>
        <w:t>β</w:t>
      </w:r>
      <w:r>
        <w:rPr>
          <w:rFonts w:ascii="Arial" w:hAnsi="Arial" w:cs="Arial"/>
        </w:rPr>
        <w:t xml:space="preserve"> induction, suggesting</w:t>
      </w:r>
      <w:r w:rsidRPr="00E55C19">
        <w:rPr>
          <w:rFonts w:ascii="Arial" w:hAnsi="Arial" w:cs="Arial"/>
        </w:rPr>
        <w:t xml:space="preserve"> the mechanism of HIV-1 RNA sensing </w:t>
      </w:r>
      <w:r>
        <w:rPr>
          <w:rFonts w:ascii="Arial" w:hAnsi="Arial" w:cs="Arial"/>
        </w:rPr>
        <w:t>varies in a cell-type dependent manner, and MDA5 is required for sensing of intron-containing HIV-1 transcripts in macrophages</w:t>
      </w:r>
      <w:r w:rsidRPr="00E55C19">
        <w:rPr>
          <w:rFonts w:ascii="Arial" w:hAnsi="Arial" w:cs="Arial"/>
        </w:rPr>
        <w:t>.</w:t>
      </w:r>
    </w:p>
    <w:p w14:paraId="56E167B4" w14:textId="77777777" w:rsidR="00AA03E8" w:rsidRPr="009C09F2" w:rsidRDefault="00AA03E8" w:rsidP="00AA03E8">
      <w:pPr>
        <w:spacing w:line="480" w:lineRule="auto"/>
        <w:rPr>
          <w:rFonts w:ascii="Arial" w:hAnsi="Arial" w:cs="Arial"/>
        </w:rPr>
      </w:pPr>
      <w:r w:rsidRPr="009C09F2">
        <w:rPr>
          <w:rFonts w:ascii="Arial" w:hAnsi="Arial" w:cs="Arial"/>
        </w:rPr>
        <w:tab/>
        <w:t xml:space="preserve">This study also highlights an important role </w:t>
      </w:r>
      <w:r>
        <w:rPr>
          <w:rFonts w:ascii="Arial" w:hAnsi="Arial" w:cs="Arial"/>
        </w:rPr>
        <w:t>of</w:t>
      </w:r>
      <w:r w:rsidRPr="009C09F2">
        <w:rPr>
          <w:rFonts w:ascii="Arial" w:hAnsi="Arial" w:cs="Arial"/>
        </w:rPr>
        <w:t xml:space="preserve"> IRF5 in </w:t>
      </w:r>
      <w:r>
        <w:rPr>
          <w:rFonts w:ascii="Arial" w:hAnsi="Arial" w:cs="Arial"/>
        </w:rPr>
        <w:t xml:space="preserve">the </w:t>
      </w:r>
      <w:r w:rsidRPr="009C09F2">
        <w:rPr>
          <w:rFonts w:ascii="Arial" w:hAnsi="Arial" w:cs="Arial"/>
        </w:rPr>
        <w:t xml:space="preserve">innate immune signaling </w:t>
      </w:r>
      <w:r>
        <w:rPr>
          <w:rFonts w:ascii="Arial" w:hAnsi="Arial" w:cs="Arial"/>
        </w:rPr>
        <w:t xml:space="preserve">pathway </w:t>
      </w:r>
      <w:r w:rsidRPr="009C09F2">
        <w:rPr>
          <w:rFonts w:ascii="Arial" w:hAnsi="Arial" w:cs="Arial"/>
        </w:rPr>
        <w:t xml:space="preserve">downstream of </w:t>
      </w:r>
      <w:r>
        <w:rPr>
          <w:rFonts w:ascii="Arial" w:hAnsi="Arial" w:cs="Arial"/>
        </w:rPr>
        <w:t xml:space="preserve">MDA5/MAVS-dependent </w:t>
      </w:r>
      <w:r w:rsidRPr="009C09F2">
        <w:rPr>
          <w:rFonts w:ascii="Arial" w:hAnsi="Arial" w:cs="Arial"/>
        </w:rPr>
        <w:t xml:space="preserve">HIV-1 </w:t>
      </w:r>
      <w:r>
        <w:rPr>
          <w:rFonts w:ascii="Arial" w:hAnsi="Arial" w:cs="Arial"/>
        </w:rPr>
        <w:t>ic</w:t>
      </w:r>
      <w:r w:rsidRPr="009C09F2">
        <w:rPr>
          <w:rFonts w:ascii="Arial" w:hAnsi="Arial" w:cs="Arial"/>
        </w:rPr>
        <w:t xml:space="preserve">RNA sensing. </w:t>
      </w:r>
      <w:r>
        <w:rPr>
          <w:rFonts w:ascii="Arial" w:hAnsi="Arial" w:cs="Arial"/>
        </w:rPr>
        <w:t xml:space="preserve">While previous studies have implicated </w:t>
      </w:r>
      <w:r w:rsidRPr="009C09F2">
        <w:rPr>
          <w:rFonts w:ascii="Arial" w:hAnsi="Arial" w:cs="Arial"/>
        </w:rPr>
        <w:t>IRF3 and IRF7</w:t>
      </w:r>
      <w:r>
        <w:rPr>
          <w:rFonts w:ascii="Arial" w:hAnsi="Arial" w:cs="Arial"/>
        </w:rPr>
        <w:t xml:space="preserve"> in inducing expression of IFN</w:t>
      </w:r>
      <w:r>
        <w:rPr>
          <w:rFonts w:ascii="Arial" w:hAnsi="Arial" w:cs="Arial"/>
          <w:lang w:val="el-GR"/>
        </w:rPr>
        <w:t>β</w:t>
      </w:r>
      <w:r>
        <w:rPr>
          <w:rFonts w:ascii="Arial" w:hAnsi="Arial" w:cs="Arial"/>
        </w:rPr>
        <w:t xml:space="preserve"> and ISGs</w:t>
      </w:r>
      <w:r w:rsidRPr="009C09F2">
        <w:rPr>
          <w:rFonts w:ascii="Arial" w:hAnsi="Arial" w:cs="Arial"/>
        </w:rPr>
        <w:t xml:space="preserve"> in</w:t>
      </w:r>
      <w:r>
        <w:rPr>
          <w:rFonts w:ascii="Arial" w:hAnsi="Arial" w:cs="Arial"/>
        </w:rPr>
        <w:t xml:space="preserve"> HIV-1-infected cells </w:t>
      </w:r>
      <w:r>
        <w:rPr>
          <w:rFonts w:ascii="Arial" w:hAnsi="Arial" w:cs="Arial"/>
        </w:rPr>
        <w:fldChar w:fldCharType="begin">
          <w:fldData xml:space="preserve">PEVuZE5vdGU+PENpdGU+PEF1dGhvcj5OYXNyPC9BdXRob3I+PFllYXI+MjAxNzwvWWVhcj48SURU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(70)</w:t>
      </w:r>
      <w:r>
        <w:rPr>
          <w:rFonts w:ascii="Arial" w:hAnsi="Arial" w:cs="Arial"/>
        </w:rPr>
        <w:fldChar w:fldCharType="end"/>
      </w:r>
      <w:r>
        <w:rPr>
          <w:rFonts w:ascii="Arial" w:hAnsi="Arial" w:cs="Arial"/>
        </w:rPr>
        <w:t>, here we</w:t>
      </w:r>
      <w:r w:rsidRPr="009C09F2">
        <w:rPr>
          <w:rFonts w:ascii="Arial" w:hAnsi="Arial" w:cs="Arial"/>
        </w:rPr>
        <w:t xml:space="preserve"> show </w:t>
      </w:r>
      <w:r>
        <w:rPr>
          <w:rFonts w:ascii="Arial" w:hAnsi="Arial" w:cs="Arial"/>
        </w:rPr>
        <w:t xml:space="preserve">that </w:t>
      </w:r>
      <w:r w:rsidRPr="009C09F2">
        <w:rPr>
          <w:rFonts w:ascii="Arial" w:hAnsi="Arial" w:cs="Arial"/>
        </w:rPr>
        <w:t xml:space="preserve">IRF5 </w:t>
      </w:r>
      <w:r>
        <w:rPr>
          <w:rFonts w:ascii="Arial" w:hAnsi="Arial" w:cs="Arial"/>
        </w:rPr>
        <w:t xml:space="preserve">also </w:t>
      </w:r>
      <w:r w:rsidRPr="009C09F2">
        <w:rPr>
          <w:rFonts w:ascii="Arial" w:hAnsi="Arial" w:cs="Arial"/>
        </w:rPr>
        <w:t xml:space="preserve">has an important role in </w:t>
      </w:r>
      <w:r>
        <w:rPr>
          <w:rFonts w:ascii="Arial" w:hAnsi="Arial" w:cs="Arial"/>
        </w:rPr>
        <w:t>inducing IFN</w:t>
      </w:r>
      <w:r>
        <w:rPr>
          <w:rFonts w:ascii="Arial" w:hAnsi="Arial" w:cs="Arial"/>
          <w:lang w:val="el-GR"/>
        </w:rPr>
        <w:t>β</w:t>
      </w:r>
      <w:r>
        <w:rPr>
          <w:rFonts w:ascii="Arial" w:hAnsi="Arial" w:cs="Arial"/>
        </w:rPr>
        <w:t xml:space="preserve"> and pro-inflammatory cytokine </w:t>
      </w:r>
      <w:r w:rsidRPr="009C09F2">
        <w:rPr>
          <w:rFonts w:ascii="Arial" w:hAnsi="Arial" w:cs="Arial"/>
        </w:rPr>
        <w:t>IP-10 expression</w:t>
      </w:r>
      <w:r w:rsidRPr="00541143">
        <w:rPr>
          <w:rFonts w:ascii="Arial" w:hAnsi="Arial" w:cs="Arial"/>
        </w:rPr>
        <w:t xml:space="preserve"> </w:t>
      </w:r>
      <w:r w:rsidRPr="009C09F2">
        <w:rPr>
          <w:rFonts w:ascii="Arial" w:hAnsi="Arial" w:cs="Arial"/>
        </w:rPr>
        <w:t>in HIV-1</w:t>
      </w:r>
      <w:r>
        <w:rPr>
          <w:rFonts w:ascii="Arial" w:hAnsi="Arial" w:cs="Arial"/>
        </w:rPr>
        <w:t>-</w:t>
      </w:r>
      <w:r w:rsidRPr="009C09F2">
        <w:rPr>
          <w:rFonts w:ascii="Arial" w:hAnsi="Arial" w:cs="Arial"/>
        </w:rPr>
        <w:t>infected macrophages</w:t>
      </w:r>
      <w:r>
        <w:rPr>
          <w:rFonts w:ascii="Arial" w:hAnsi="Arial" w:cs="Arial"/>
        </w:rPr>
        <w:t>, suggesting functional redundancies in IRF requirements</w:t>
      </w:r>
      <w:r w:rsidRPr="009C09F2">
        <w:rPr>
          <w:rFonts w:ascii="Arial" w:hAnsi="Arial" w:cs="Arial"/>
        </w:rPr>
        <w:t xml:space="preserve">. </w:t>
      </w:r>
      <w:r>
        <w:rPr>
          <w:rFonts w:ascii="Arial" w:hAnsi="Arial" w:cs="Arial"/>
        </w:rPr>
        <w:t xml:space="preserve">This is consistent with </w:t>
      </w:r>
      <w:r w:rsidRPr="00D21D18">
        <w:rPr>
          <w:rFonts w:ascii="Arial" w:hAnsi="Arial" w:cs="Arial"/>
        </w:rPr>
        <w:t>previous findings that IRF5 does not bind to virus response elements (VREs) in the promoter region of IFN</w:t>
      </w:r>
      <w:r w:rsidRPr="00D21D18">
        <w:rPr>
          <w:rFonts w:ascii="Arial" w:hAnsi="Arial" w:cs="Arial"/>
        </w:rPr>
        <w:sym w:font="Symbol" w:char="F061"/>
      </w:r>
      <w:r w:rsidRPr="00D21D18">
        <w:rPr>
          <w:rFonts w:ascii="Arial" w:hAnsi="Arial" w:cs="Arial"/>
        </w:rPr>
        <w:t>, which highlights that IRF5 activation leads to the transcription of specific type I IFNs and ISGs</w:t>
      </w:r>
      <w:r>
        <w:rPr>
          <w:rFonts w:ascii="Arial" w:hAnsi="Arial" w:cs="Arial"/>
        </w:rPr>
        <w:t xml:space="preserve"> </w:t>
      </w:r>
      <w:r w:rsidRPr="00D21D18">
        <w:rPr>
          <w:rFonts w:ascii="Arial" w:hAnsi="Arial" w:cs="Arial"/>
        </w:rPr>
        <w:fldChar w:fldCharType="begin">
          <w:fldData xml:space="preserve">PEVuZE5vdGU+PENpdGU+PEF1dGhvcj5BbmRyaWxlbmFzPC9BdXRob3I+PFllYXI+MjAxODwvWWVh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=
</w:fldData>
        </w:fldChar>
      </w:r>
      <w:r w:rsidRPr="00D21D18">
        <w:rPr>
          <w:rFonts w:ascii="Arial" w:hAnsi="Arial" w:cs="Arial"/>
        </w:rPr>
        <w:instrText xml:space="preserve"> ADDIN EN.JS.CITE </w:instrText>
      </w:r>
      <w:r w:rsidRPr="00D21D18">
        <w:rPr>
          <w:rFonts w:ascii="Arial" w:hAnsi="Arial" w:cs="Arial"/>
        </w:rPr>
      </w:r>
      <w:r w:rsidRPr="00D21D18">
        <w:rPr>
          <w:rFonts w:ascii="Arial" w:hAnsi="Arial" w:cs="Arial"/>
        </w:rPr>
        <w:fldChar w:fldCharType="separate"/>
      </w:r>
      <w:r>
        <w:rPr>
          <w:rFonts w:ascii="Arial" w:hAnsi="Arial" w:cs="Arial"/>
          <w:noProof/>
        </w:rPr>
        <w:t>(71)</w:t>
      </w:r>
      <w:r w:rsidRPr="00D21D18">
        <w:rPr>
          <w:rFonts w:ascii="Arial" w:hAnsi="Arial" w:cs="Arial"/>
        </w:rPr>
        <w:fldChar w:fldCharType="end"/>
      </w:r>
      <w:r w:rsidRPr="00D21D18">
        <w:rPr>
          <w:rFonts w:ascii="Arial" w:hAnsi="Arial" w:cs="Arial"/>
        </w:rPr>
        <w:t>.</w:t>
      </w:r>
      <w:r w:rsidRPr="009C09F2">
        <w:rPr>
          <w:rFonts w:ascii="Arial" w:hAnsi="Arial" w:cs="Arial"/>
        </w:rPr>
        <w:t xml:space="preserve"> </w:t>
      </w:r>
      <w:r>
        <w:rPr>
          <w:rFonts w:ascii="Arial" w:hAnsi="Arial" w:cs="Arial"/>
        </w:rPr>
        <w:t xml:space="preserve">This IRF5 DNA binding specificity may also account for conflicting findings that IRF7, but not IRF5, is crucial for ISG15 induction in HIV-1-infected macrophages and DCs </w:t>
      </w:r>
      <w:r>
        <w:rPr>
          <w:rFonts w:ascii="Arial" w:hAnsi="Arial" w:cs="Arial"/>
        </w:rPr>
        <w:fldChar w:fldCharType="begin">
          <w:fldData xml:space="preserve">PEVuZE5vdGU+PENpdGU+PEF1dGhvcj5HdW5leTwvQXV0aG9yPjxZZWFyPjIwMjQ8L1llYXI+PElE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(35)</w:t>
      </w:r>
      <w:r>
        <w:rPr>
          <w:rFonts w:ascii="Arial" w:hAnsi="Arial" w:cs="Arial"/>
        </w:rPr>
        <w:fldChar w:fldCharType="end"/>
      </w:r>
      <w:r>
        <w:rPr>
          <w:rFonts w:ascii="Arial" w:hAnsi="Arial" w:cs="Arial"/>
        </w:rPr>
        <w:t xml:space="preserve">. </w:t>
      </w:r>
      <w:r w:rsidRPr="009C09F2">
        <w:rPr>
          <w:rFonts w:ascii="Arial" w:hAnsi="Arial" w:cs="Arial"/>
        </w:rPr>
        <w:t xml:space="preserve">We also find that the type of viral infection has an impact on IRF5 involvement in mediating IP-10 production. </w:t>
      </w:r>
      <w:r>
        <w:rPr>
          <w:rFonts w:ascii="Arial" w:hAnsi="Arial" w:cs="Arial"/>
        </w:rPr>
        <w:t xml:space="preserve">For </w:t>
      </w:r>
      <w:r>
        <w:rPr>
          <w:rFonts w:ascii="Arial" w:hAnsi="Arial" w:cs="Arial"/>
        </w:rPr>
        <w:lastRenderedPageBreak/>
        <w:t>instance,</w:t>
      </w:r>
      <w:r w:rsidRPr="009C09F2">
        <w:rPr>
          <w:rFonts w:ascii="Arial" w:hAnsi="Arial" w:cs="Arial"/>
        </w:rPr>
        <w:t xml:space="preserve"> IRF5 knockdown </w:t>
      </w:r>
      <w:r>
        <w:rPr>
          <w:rFonts w:ascii="Arial" w:hAnsi="Arial" w:cs="Arial"/>
        </w:rPr>
        <w:t>attenuated</w:t>
      </w:r>
      <w:r w:rsidRPr="009C09F2">
        <w:rPr>
          <w:rFonts w:ascii="Arial" w:hAnsi="Arial" w:cs="Arial"/>
        </w:rPr>
        <w:t xml:space="preserve"> IP-10 production</w:t>
      </w:r>
      <w:r>
        <w:rPr>
          <w:rFonts w:ascii="Arial" w:hAnsi="Arial" w:cs="Arial"/>
        </w:rPr>
        <w:t xml:space="preserve"> in HSV-1</w:t>
      </w:r>
      <w:r w:rsidRPr="009C09F2">
        <w:rPr>
          <w:rFonts w:ascii="Arial" w:hAnsi="Arial" w:cs="Arial"/>
        </w:rPr>
        <w:t xml:space="preserve"> but not </w:t>
      </w:r>
      <w:r>
        <w:rPr>
          <w:rFonts w:ascii="Arial" w:hAnsi="Arial" w:cs="Arial"/>
        </w:rPr>
        <w:t xml:space="preserve">in </w:t>
      </w:r>
      <w:r w:rsidRPr="009C09F2">
        <w:rPr>
          <w:rFonts w:ascii="Arial" w:hAnsi="Arial" w:cs="Arial"/>
        </w:rPr>
        <w:t>Sendai viru</w:t>
      </w:r>
      <w:r>
        <w:rPr>
          <w:rFonts w:ascii="Arial" w:hAnsi="Arial" w:cs="Arial"/>
        </w:rPr>
        <w:t xml:space="preserve">s infected cells, </w:t>
      </w:r>
      <w:r w:rsidRPr="009C09F2">
        <w:rPr>
          <w:rFonts w:ascii="Arial" w:hAnsi="Arial" w:cs="Arial"/>
        </w:rPr>
        <w:t xml:space="preserve">highlighting </w:t>
      </w:r>
      <w:r>
        <w:rPr>
          <w:rFonts w:ascii="Arial" w:hAnsi="Arial" w:cs="Arial"/>
        </w:rPr>
        <w:t>that IRF5 activation might uniquely be dependent on the infecting virus and their replication intermediates.</w:t>
      </w:r>
      <w:r w:rsidDel="009A7E5C">
        <w:rPr>
          <w:rFonts w:ascii="Arial" w:hAnsi="Arial" w:cs="Arial"/>
        </w:rPr>
        <w:t xml:space="preserve"> </w:t>
      </w:r>
    </w:p>
    <w:p w14:paraId="20545203" w14:textId="77777777" w:rsidR="00AA03E8" w:rsidRPr="009C09F2" w:rsidRDefault="00AA03E8" w:rsidP="00AA03E8">
      <w:pPr>
        <w:spacing w:line="480" w:lineRule="auto"/>
        <w:rPr>
          <w:rFonts w:ascii="Arial" w:hAnsi="Arial" w:cs="Arial"/>
        </w:rPr>
      </w:pPr>
      <w:r w:rsidRPr="009C09F2">
        <w:rPr>
          <w:rFonts w:ascii="Arial" w:hAnsi="Arial" w:cs="Arial"/>
        </w:rPr>
        <w:tab/>
      </w:r>
      <w:r>
        <w:rPr>
          <w:rFonts w:ascii="Arial" w:hAnsi="Arial" w:cs="Arial"/>
        </w:rPr>
        <w:t>Previous studies have shown that</w:t>
      </w:r>
      <w:r w:rsidRPr="009C09F2">
        <w:rPr>
          <w:rFonts w:ascii="Arial" w:hAnsi="Arial" w:cs="Arial"/>
        </w:rPr>
        <w:t xml:space="preserve"> MAVS activation</w:t>
      </w:r>
      <w:r>
        <w:rPr>
          <w:rFonts w:ascii="Arial" w:hAnsi="Arial" w:cs="Arial"/>
        </w:rPr>
        <w:t xml:space="preserve"> downstream of RLR sensing pathways</w:t>
      </w:r>
      <w:r w:rsidRPr="009C09F2">
        <w:rPr>
          <w:rFonts w:ascii="Arial" w:hAnsi="Arial" w:cs="Arial"/>
        </w:rPr>
        <w:t xml:space="preserve"> </w:t>
      </w:r>
      <w:r>
        <w:rPr>
          <w:rFonts w:ascii="Arial" w:hAnsi="Arial" w:cs="Arial"/>
        </w:rPr>
        <w:t xml:space="preserve">leads to </w:t>
      </w:r>
      <w:r w:rsidRPr="009C09F2">
        <w:rPr>
          <w:rFonts w:ascii="Arial" w:hAnsi="Arial" w:cs="Arial"/>
        </w:rPr>
        <w:t xml:space="preserve">recruitment of various </w:t>
      </w:r>
      <w:r>
        <w:rPr>
          <w:rFonts w:ascii="Arial" w:hAnsi="Arial" w:cs="Arial"/>
        </w:rPr>
        <w:t xml:space="preserve">E3 </w:t>
      </w:r>
      <w:r w:rsidRPr="009C09F2">
        <w:rPr>
          <w:rFonts w:ascii="Arial" w:hAnsi="Arial" w:cs="Arial"/>
        </w:rPr>
        <w:t>ubiquitin ligases</w:t>
      </w:r>
      <w:r>
        <w:rPr>
          <w:rFonts w:ascii="Arial" w:hAnsi="Arial" w:cs="Arial"/>
        </w:rPr>
        <w:t xml:space="preserve"> (TRAFs) </w:t>
      </w:r>
      <w:r w:rsidRPr="009C09F2">
        <w:rPr>
          <w:rFonts w:ascii="Arial" w:hAnsi="Arial" w:cs="Arial"/>
        </w:rPr>
        <w:t xml:space="preserve">and </w:t>
      </w:r>
      <w:r>
        <w:rPr>
          <w:rFonts w:ascii="Arial" w:hAnsi="Arial" w:cs="Arial"/>
        </w:rPr>
        <w:t>cytosolic serine</w:t>
      </w:r>
      <w:r w:rsidRPr="009C09F2">
        <w:rPr>
          <w:rFonts w:ascii="Arial" w:hAnsi="Arial" w:cs="Arial"/>
        </w:rPr>
        <w:t xml:space="preserve"> kinases</w:t>
      </w:r>
      <w:r>
        <w:rPr>
          <w:rFonts w:ascii="Arial" w:hAnsi="Arial" w:cs="Arial"/>
        </w:rPr>
        <w:t>, IKK and TBK1</w:t>
      </w:r>
      <w:r w:rsidRPr="009C09F2">
        <w:rPr>
          <w:rFonts w:ascii="Arial" w:hAnsi="Arial" w:cs="Arial"/>
        </w:rPr>
        <w:t xml:space="preserve"> </w:t>
      </w:r>
      <w:r>
        <w:rPr>
          <w:rFonts w:ascii="Arial" w:hAnsi="Arial" w:cs="Arial"/>
        </w:rPr>
        <w:fldChar w:fldCharType="begin">
          <w:fldData xml:space="preserve">PEVuZE5vdGU+PENpdGU+PEF1dGhvcj5MaXU8L0F1dGhvcj48WWVhcj4yMDEzPC9ZZWFyPjxJRFRl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(72,73)</w:t>
      </w:r>
      <w:r>
        <w:rPr>
          <w:rFonts w:ascii="Arial" w:hAnsi="Arial" w:cs="Arial"/>
        </w:rPr>
        <w:fldChar w:fldCharType="end"/>
      </w:r>
      <w:r>
        <w:rPr>
          <w:rFonts w:ascii="Arial" w:hAnsi="Arial" w:cs="Arial"/>
        </w:rPr>
        <w:t xml:space="preserve"> for IFN</w:t>
      </w:r>
      <w:r>
        <w:rPr>
          <w:rFonts w:ascii="Arial" w:hAnsi="Arial" w:cs="Arial"/>
          <w:lang w:val="el-GR"/>
        </w:rPr>
        <w:t>β</w:t>
      </w:r>
      <w:r>
        <w:rPr>
          <w:rFonts w:ascii="Arial" w:hAnsi="Arial" w:cs="Arial"/>
        </w:rPr>
        <w:t xml:space="preserve"> induction. As opposed to the redundant roles of TRAF2/3 and TRAF6 for NF-</w:t>
      </w:r>
      <w:r>
        <w:rPr>
          <w:rFonts w:ascii="Arial" w:hAnsi="Arial" w:cs="Arial"/>
          <w:lang w:val="el-GR"/>
        </w:rPr>
        <w:t>κ</w:t>
      </w:r>
      <w:r>
        <w:rPr>
          <w:rFonts w:ascii="Arial" w:hAnsi="Arial" w:cs="Arial"/>
        </w:rPr>
        <w:t>B and IRF3 activation and IFN</w:t>
      </w:r>
      <w:r>
        <w:rPr>
          <w:rFonts w:ascii="Arial" w:hAnsi="Arial" w:cs="Arial"/>
          <w:lang w:val="el-GR"/>
        </w:rPr>
        <w:t>β</w:t>
      </w:r>
      <w:r>
        <w:rPr>
          <w:rFonts w:ascii="Arial" w:hAnsi="Arial" w:cs="Arial"/>
        </w:rPr>
        <w:t xml:space="preserve"> induction downstream of Sendai virus infection </w:t>
      </w:r>
      <w:r>
        <w:rPr>
          <w:rFonts w:ascii="Arial" w:hAnsi="Arial" w:cs="Arial"/>
        </w:rPr>
        <w:fldChar w:fldCharType="begin">
          <w:fldData xml:space="preserve">PEVuZE5vdGU+PENpdGU+PEF1dGhvcj5MaXU8L0F1dGhvcj48WWVhcj4yMDEzPC9ZZWFyPjxJRFRl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(72)</w:t>
      </w:r>
      <w:r>
        <w:rPr>
          <w:rFonts w:ascii="Arial" w:hAnsi="Arial" w:cs="Arial"/>
        </w:rPr>
        <w:fldChar w:fldCharType="end"/>
      </w:r>
      <w:r>
        <w:rPr>
          <w:rFonts w:ascii="Arial" w:hAnsi="Arial" w:cs="Arial"/>
        </w:rPr>
        <w:t>, our results suggest a non-redundant role of</w:t>
      </w:r>
      <w:r w:rsidRPr="009C09F2">
        <w:rPr>
          <w:rFonts w:ascii="Arial" w:hAnsi="Arial" w:cs="Arial"/>
        </w:rPr>
        <w:t xml:space="preserve"> TRAF6 </w:t>
      </w:r>
      <w:r>
        <w:rPr>
          <w:rFonts w:ascii="Arial" w:hAnsi="Arial" w:cs="Arial"/>
        </w:rPr>
        <w:t>in IRF5 activation downstream of HIV-1-icRNA sensing in macrophages.</w:t>
      </w:r>
      <w:r w:rsidRPr="009C09F2">
        <w:rPr>
          <w:rFonts w:ascii="Arial" w:hAnsi="Arial" w:cs="Arial"/>
        </w:rPr>
        <w:t xml:space="preserve"> </w:t>
      </w:r>
      <w:r>
        <w:rPr>
          <w:rFonts w:ascii="Arial" w:hAnsi="Arial" w:cs="Arial"/>
        </w:rPr>
        <w:t>These findings align with the purported requirement for TRAF6-mediated K63-linked ubiquitination of IRF5 as an essential protein modification for IRF5 activation</w:t>
      </w:r>
      <w:r>
        <w:rPr>
          <w:rFonts w:ascii="Arial" w:hAnsi="Arial" w:cs="Arial"/>
        </w:rPr>
        <w:fldChar w:fldCharType="begin">
          <w:fldData xml:space="preserve">PEVuZE5vdGU+PENpdGU+PEF1dGhvcj5CYWxraGk8L0F1dGhvcj48WWVhcj4yMDA4PC9ZZWFyPjxJ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==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(44)</w:t>
      </w:r>
      <w:r>
        <w:rPr>
          <w:rFonts w:ascii="Arial" w:hAnsi="Arial" w:cs="Arial"/>
        </w:rPr>
        <w:fldChar w:fldCharType="end"/>
      </w:r>
      <w:r>
        <w:rPr>
          <w:rFonts w:ascii="Arial" w:hAnsi="Arial" w:cs="Arial"/>
        </w:rPr>
        <w:t xml:space="preserve">. Interestingly, knock-down of </w:t>
      </w:r>
      <w:r w:rsidRPr="009C09F2">
        <w:rPr>
          <w:rFonts w:ascii="Arial" w:hAnsi="Arial" w:cs="Arial"/>
        </w:rPr>
        <w:t xml:space="preserve">IKKβ </w:t>
      </w:r>
      <w:r>
        <w:rPr>
          <w:rFonts w:ascii="Arial" w:hAnsi="Arial" w:cs="Arial"/>
        </w:rPr>
        <w:t>abrogated IP-10 and IFN</w:t>
      </w:r>
      <w:r>
        <w:rPr>
          <w:rFonts w:ascii="Arial" w:hAnsi="Arial" w:cs="Arial"/>
          <w:lang w:val="el-GR"/>
        </w:rPr>
        <w:t>β</w:t>
      </w:r>
      <w:r>
        <w:rPr>
          <w:rFonts w:ascii="Arial" w:hAnsi="Arial" w:cs="Arial"/>
        </w:rPr>
        <w:t xml:space="preserve"> induction in HIV-1-infected macrophages, highlighting the essential role for additional post-translational modifications of IRF5 such as phosphorylation </w:t>
      </w:r>
      <w:r>
        <w:rPr>
          <w:rFonts w:ascii="Arial" w:hAnsi="Arial" w:cs="Arial"/>
        </w:rPr>
        <w:fldChar w:fldCharType="begin">
          <w:fldData xml:space="preserve">PEVuZE5vdGU+PENpdGU+PEF1dGhvcj5SZW48L0F1dGhvcj48WWVhcj4yMDE0PC9ZZWFyPjxJRFRl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(45,47)</w:t>
      </w:r>
      <w:r>
        <w:rPr>
          <w:rFonts w:ascii="Arial" w:hAnsi="Arial" w:cs="Arial"/>
        </w:rPr>
        <w:fldChar w:fldCharType="end"/>
      </w:r>
      <w:r>
        <w:rPr>
          <w:rFonts w:ascii="Arial" w:hAnsi="Arial" w:cs="Arial"/>
        </w:rPr>
        <w:t xml:space="preserve"> downstream of HIV-1 icRNA sensing by MDA5 and MAVS. Taken together, we propose that HIV-1 icRNA sensing by MDA5 and MAVS activation leads to the recruitment and activation of TRAF6 and IKK</w:t>
      </w:r>
      <w:r>
        <w:rPr>
          <w:rFonts w:ascii="Arial" w:hAnsi="Arial" w:cs="Arial"/>
        </w:rPr>
        <w:sym w:font="Symbol" w:char="F062"/>
      </w:r>
      <w:r>
        <w:rPr>
          <w:rFonts w:ascii="Arial" w:hAnsi="Arial" w:cs="Arial"/>
        </w:rPr>
        <w:t>, resulting in ubiquitination and phosphorylation and subsequent nuclear translocation of IRF5, contributing to IP-10 and IFN</w:t>
      </w:r>
      <w:r>
        <w:rPr>
          <w:rFonts w:ascii="Arial" w:hAnsi="Arial" w:cs="Arial"/>
          <w:lang w:val="el-GR"/>
        </w:rPr>
        <w:t>β</w:t>
      </w:r>
      <w:r>
        <w:rPr>
          <w:rFonts w:ascii="Arial" w:hAnsi="Arial" w:cs="Arial"/>
        </w:rPr>
        <w:t xml:space="preserve"> expression. IFN</w:t>
      </w:r>
      <w:r>
        <w:rPr>
          <w:rFonts w:ascii="Arial" w:hAnsi="Arial" w:cs="Arial"/>
          <w:lang w:val="el-GR"/>
        </w:rPr>
        <w:t>β</w:t>
      </w:r>
      <w:r>
        <w:rPr>
          <w:rFonts w:ascii="Arial" w:hAnsi="Arial" w:cs="Arial"/>
        </w:rPr>
        <w:t xml:space="preserve"> production might further induce IRF5 expression thus exacerbating production of type I IFNs and proinflammatory cytokines.</w:t>
      </w:r>
      <w:r>
        <w:rPr>
          <w:rFonts w:ascii="Arial" w:hAnsi="Arial" w:cs="Arial"/>
        </w:rPr>
        <w:tab/>
      </w:r>
    </w:p>
    <w:p w14:paraId="5DDB0CF6" w14:textId="77777777" w:rsidR="00AA03E8" w:rsidRDefault="00AA03E8" w:rsidP="00AA03E8">
      <w:pPr>
        <w:spacing w:line="480" w:lineRule="auto"/>
        <w:rPr>
          <w:rFonts w:ascii="Arial" w:hAnsi="Arial" w:cs="Arial"/>
        </w:rPr>
      </w:pPr>
      <w:r w:rsidRPr="009C09F2">
        <w:rPr>
          <w:rFonts w:ascii="Arial" w:hAnsi="Arial" w:cs="Arial"/>
        </w:rPr>
        <w:tab/>
        <w:t>As the population of individuals living with HIV increases in age, it is crucial to understand the mechanisms that contribute to higher levels of immune activation in older PWH</w:t>
      </w:r>
      <w:r>
        <w:rPr>
          <w:rFonts w:ascii="Arial" w:hAnsi="Arial" w:cs="Arial"/>
        </w:rPr>
        <w:t xml:space="preserve"> </w:t>
      </w:r>
      <w:r>
        <w:rPr>
          <w:rFonts w:ascii="Arial" w:hAnsi="Arial" w:cs="Arial"/>
        </w:rPr>
        <w:fldChar w:fldCharType="begin">
          <w:fldData xml:space="preserve">PEVuZE5vdGU+PENpdGU+PEF1dGhvcj5FcmxhbmRzb248L0F1dGhvcj48WWVhcj4yMDE3PC9ZZWFy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(74)</w:t>
      </w:r>
      <w:r>
        <w:rPr>
          <w:rFonts w:ascii="Arial" w:hAnsi="Arial" w:cs="Arial"/>
        </w:rPr>
        <w:fldChar w:fldCharType="end"/>
      </w:r>
      <w:r>
        <w:rPr>
          <w:rFonts w:ascii="Arial" w:hAnsi="Arial" w:cs="Arial"/>
        </w:rPr>
        <w:t xml:space="preserve">. While duration of ART, sex, lifestyle and comorbidities are all </w:t>
      </w:r>
      <w:r>
        <w:rPr>
          <w:rFonts w:ascii="Arial" w:hAnsi="Arial" w:cs="Arial"/>
        </w:rPr>
        <w:lastRenderedPageBreak/>
        <w:t>contributing factors, results described in this study propose a cell-intrinsic role of IRF5 in inducing innate immune activation in HIV-1-infected macrophages from older donors</w:t>
      </w:r>
      <w:r w:rsidRPr="009C09F2">
        <w:rPr>
          <w:rFonts w:ascii="Arial" w:hAnsi="Arial" w:cs="Arial"/>
        </w:rPr>
        <w:t>.</w:t>
      </w:r>
      <w:r>
        <w:rPr>
          <w:rFonts w:ascii="Arial" w:hAnsi="Arial" w:cs="Arial"/>
        </w:rPr>
        <w:t xml:space="preserve"> </w:t>
      </w:r>
      <w:r w:rsidRPr="009C09F2">
        <w:rPr>
          <w:rFonts w:ascii="Arial" w:hAnsi="Arial" w:cs="Arial"/>
        </w:rPr>
        <w:t xml:space="preserve">We found that MDMs and monocytes from older donors in </w:t>
      </w:r>
      <w:r>
        <w:rPr>
          <w:rFonts w:ascii="Arial" w:hAnsi="Arial" w:cs="Arial"/>
        </w:rPr>
        <w:t>two</w:t>
      </w:r>
      <w:r w:rsidRPr="009C09F2">
        <w:rPr>
          <w:rFonts w:ascii="Arial" w:hAnsi="Arial" w:cs="Arial"/>
        </w:rPr>
        <w:t xml:space="preserve"> </w:t>
      </w:r>
      <w:r>
        <w:rPr>
          <w:rFonts w:ascii="Arial" w:hAnsi="Arial" w:cs="Arial"/>
        </w:rPr>
        <w:t xml:space="preserve">distinct </w:t>
      </w:r>
      <w:r w:rsidRPr="009C09F2">
        <w:rPr>
          <w:rFonts w:ascii="Arial" w:hAnsi="Arial" w:cs="Arial"/>
        </w:rPr>
        <w:t>cohort</w:t>
      </w:r>
      <w:r>
        <w:rPr>
          <w:rFonts w:ascii="Arial" w:hAnsi="Arial" w:cs="Arial"/>
        </w:rPr>
        <w:t>s</w:t>
      </w:r>
      <w:r w:rsidRPr="009C09F2">
        <w:rPr>
          <w:rFonts w:ascii="Arial" w:hAnsi="Arial" w:cs="Arial"/>
        </w:rPr>
        <w:t xml:space="preserve"> had higher baseline levels of IRF5 </w:t>
      </w:r>
      <w:r>
        <w:rPr>
          <w:rFonts w:ascii="Arial" w:hAnsi="Arial" w:cs="Arial"/>
        </w:rPr>
        <w:t xml:space="preserve">expression </w:t>
      </w:r>
      <w:r w:rsidRPr="009C09F2">
        <w:rPr>
          <w:rFonts w:ascii="Arial" w:hAnsi="Arial" w:cs="Arial"/>
        </w:rPr>
        <w:t xml:space="preserve">at the </w:t>
      </w:r>
      <w:r>
        <w:rPr>
          <w:rFonts w:ascii="Arial" w:hAnsi="Arial" w:cs="Arial"/>
        </w:rPr>
        <w:t>m</w:t>
      </w:r>
      <w:r w:rsidRPr="009C09F2">
        <w:rPr>
          <w:rFonts w:ascii="Arial" w:hAnsi="Arial" w:cs="Arial"/>
        </w:rPr>
        <w:t xml:space="preserve">RNA and protein </w:t>
      </w:r>
      <w:proofErr w:type="gramStart"/>
      <w:r w:rsidRPr="009C09F2">
        <w:rPr>
          <w:rFonts w:ascii="Arial" w:hAnsi="Arial" w:cs="Arial"/>
        </w:rPr>
        <w:t>level</w:t>
      </w:r>
      <w:r>
        <w:rPr>
          <w:rFonts w:ascii="Arial" w:hAnsi="Arial" w:cs="Arial"/>
        </w:rPr>
        <w:t>, and</w:t>
      </w:r>
      <w:proofErr w:type="gramEnd"/>
      <w:r>
        <w:rPr>
          <w:rFonts w:ascii="Arial" w:hAnsi="Arial" w:cs="Arial"/>
        </w:rPr>
        <w:t xml:space="preserve"> consequently expressed</w:t>
      </w:r>
      <w:r w:rsidRPr="009C09F2">
        <w:rPr>
          <w:rFonts w:ascii="Arial" w:hAnsi="Arial" w:cs="Arial"/>
        </w:rPr>
        <w:t xml:space="preserve"> elevated </w:t>
      </w:r>
      <w:r>
        <w:rPr>
          <w:rFonts w:ascii="Arial" w:hAnsi="Arial" w:cs="Arial"/>
        </w:rPr>
        <w:t xml:space="preserve">mRNA expression </w:t>
      </w:r>
      <w:r w:rsidRPr="009C09F2">
        <w:rPr>
          <w:rFonts w:ascii="Arial" w:hAnsi="Arial" w:cs="Arial"/>
        </w:rPr>
        <w:t>levels of several IRF5 target</w:t>
      </w:r>
      <w:r>
        <w:rPr>
          <w:rFonts w:ascii="Arial" w:hAnsi="Arial" w:cs="Arial"/>
        </w:rPr>
        <w:t xml:space="preserve"> genes</w:t>
      </w:r>
      <w:r w:rsidRPr="009C09F2">
        <w:rPr>
          <w:rFonts w:ascii="Arial" w:hAnsi="Arial" w:cs="Arial"/>
        </w:rPr>
        <w:t xml:space="preserve"> including CCL21, IP-10, and IL</w:t>
      </w:r>
      <w:r>
        <w:rPr>
          <w:rFonts w:ascii="Arial" w:hAnsi="Arial" w:cs="Arial"/>
        </w:rPr>
        <w:t>-</w:t>
      </w:r>
      <w:r w:rsidRPr="009C09F2">
        <w:rPr>
          <w:rFonts w:ascii="Arial" w:hAnsi="Arial" w:cs="Arial"/>
        </w:rPr>
        <w:t>6.</w:t>
      </w:r>
      <w:r>
        <w:rPr>
          <w:rFonts w:ascii="Arial" w:hAnsi="Arial" w:cs="Arial"/>
        </w:rPr>
        <w:t xml:space="preserve"> </w:t>
      </w:r>
      <w:r w:rsidRPr="009C09F2">
        <w:rPr>
          <w:rFonts w:ascii="Arial" w:hAnsi="Arial" w:cs="Arial"/>
        </w:rPr>
        <w:t xml:space="preserve">Upon HIV-1 infection of </w:t>
      </w:r>
      <w:r>
        <w:rPr>
          <w:rFonts w:ascii="Arial" w:hAnsi="Arial" w:cs="Arial"/>
        </w:rPr>
        <w:t>MDMs</w:t>
      </w:r>
      <w:r w:rsidRPr="009C09F2">
        <w:rPr>
          <w:rFonts w:ascii="Arial" w:hAnsi="Arial" w:cs="Arial"/>
        </w:rPr>
        <w:t>, we also observed a higher level of ISG induction in</w:t>
      </w:r>
      <w:r>
        <w:rPr>
          <w:rFonts w:ascii="Arial" w:hAnsi="Arial" w:cs="Arial"/>
        </w:rPr>
        <w:t xml:space="preserve"> </w:t>
      </w:r>
      <w:r w:rsidRPr="009C09F2">
        <w:rPr>
          <w:rFonts w:ascii="Arial" w:hAnsi="Arial" w:cs="Arial"/>
        </w:rPr>
        <w:t>MDMs</w:t>
      </w:r>
      <w:r>
        <w:rPr>
          <w:rFonts w:ascii="Arial" w:hAnsi="Arial" w:cs="Arial"/>
        </w:rPr>
        <w:t xml:space="preserve"> from older donors</w:t>
      </w:r>
      <w:r w:rsidRPr="009C09F2">
        <w:rPr>
          <w:rFonts w:ascii="Arial" w:hAnsi="Arial" w:cs="Arial"/>
        </w:rPr>
        <w:t>, including IRF5</w:t>
      </w:r>
      <w:r>
        <w:rPr>
          <w:rFonts w:ascii="Arial" w:hAnsi="Arial" w:cs="Arial"/>
        </w:rPr>
        <w:t>, as well as</w:t>
      </w:r>
      <w:r w:rsidRPr="009C09F2">
        <w:rPr>
          <w:rFonts w:ascii="Arial" w:hAnsi="Arial" w:cs="Arial"/>
        </w:rPr>
        <w:t xml:space="preserve"> several known IRF5</w:t>
      </w:r>
      <w:r>
        <w:rPr>
          <w:rFonts w:ascii="Arial" w:hAnsi="Arial" w:cs="Arial"/>
        </w:rPr>
        <w:t xml:space="preserve">-responsive genes such as CXCL16, CCL5, and CD80. </w:t>
      </w:r>
      <w:r w:rsidRPr="009C09F2">
        <w:rPr>
          <w:rFonts w:ascii="Arial" w:hAnsi="Arial" w:cs="Arial"/>
        </w:rPr>
        <w:t>IP-10 has been shown to be upregulated in the plasma of older individuals</w:t>
      </w:r>
      <w:r>
        <w:rPr>
          <w:rFonts w:ascii="Arial" w:hAnsi="Arial" w:cs="Arial"/>
        </w:rPr>
        <w:t xml:space="preserve"> </w:t>
      </w:r>
      <w:r>
        <w:rPr>
          <w:rFonts w:ascii="Arial" w:hAnsi="Arial" w:cs="Arial"/>
        </w:rPr>
        <w:fldChar w:fldCharType="begin">
          <w:fldData xml:space="preserve">PEVuZE5vdGU+PENpdGU+PEF1dGhvcj5CcmFkYnVybjwvQXV0aG9yPjxZZWFyPjIwMTg8L1llYXI+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(75)</w:t>
      </w:r>
      <w:r>
        <w:rPr>
          <w:rFonts w:ascii="Arial" w:hAnsi="Arial" w:cs="Arial"/>
        </w:rPr>
        <w:fldChar w:fldCharType="end"/>
      </w:r>
      <w:r w:rsidRPr="009C09F2">
        <w:rPr>
          <w:rFonts w:ascii="Arial" w:hAnsi="Arial" w:cs="Arial"/>
        </w:rPr>
        <w:t xml:space="preserve">. </w:t>
      </w:r>
      <w:r>
        <w:rPr>
          <w:rFonts w:ascii="Arial" w:hAnsi="Arial" w:cs="Arial"/>
        </w:rPr>
        <w:t xml:space="preserve">Serum </w:t>
      </w:r>
      <w:r w:rsidRPr="009C09F2">
        <w:rPr>
          <w:rFonts w:ascii="Arial" w:hAnsi="Arial" w:cs="Arial"/>
        </w:rPr>
        <w:t>IL</w:t>
      </w:r>
      <w:r>
        <w:rPr>
          <w:rFonts w:ascii="Arial" w:hAnsi="Arial" w:cs="Arial"/>
        </w:rPr>
        <w:t>-</w:t>
      </w:r>
      <w:r w:rsidRPr="009C09F2">
        <w:rPr>
          <w:rFonts w:ascii="Arial" w:hAnsi="Arial" w:cs="Arial"/>
        </w:rPr>
        <w:t xml:space="preserve">6 levels also increase with age and have been associated with frailty and mortality </w:t>
      </w:r>
      <w:r>
        <w:rPr>
          <w:rFonts w:ascii="Arial" w:hAnsi="Arial" w:cs="Arial"/>
        </w:rPr>
        <w:fldChar w:fldCharType="begin">
          <w:fldData xml:space="preserve">PEVuZE5vdGU+PENpdGU+PEF1dGhvcj5QdXppYW5vd3NrYS1LdcW6bmlja2E8L0F1dGhvcj48WWVh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(76-78)</w:t>
      </w:r>
      <w:r>
        <w:rPr>
          <w:rFonts w:ascii="Arial" w:hAnsi="Arial" w:cs="Arial"/>
        </w:rPr>
        <w:fldChar w:fldCharType="end"/>
      </w:r>
      <w:r>
        <w:rPr>
          <w:rFonts w:ascii="Arial" w:hAnsi="Arial" w:cs="Arial"/>
        </w:rPr>
        <w:t xml:space="preserve"> as well as age-related neurodegenerative diseases such as Alzheimer’s </w:t>
      </w:r>
      <w:r>
        <w:rPr>
          <w:rFonts w:ascii="Arial" w:hAnsi="Arial" w:cs="Arial"/>
        </w:rPr>
        <w:fldChar w:fldCharType="begin">
          <w:fldData xml:space="preserve">PEVuZE5vdGU+PENpdGU+PEF1dGhvcj5CdXNzZTwvQXV0aG9yPjxZZWFyPjIwMTU8L1llYXI+PElE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(79-81)</w:t>
      </w:r>
      <w:r>
        <w:rPr>
          <w:rFonts w:ascii="Arial" w:hAnsi="Arial" w:cs="Arial"/>
        </w:rPr>
        <w:fldChar w:fldCharType="end"/>
      </w:r>
      <w:r>
        <w:rPr>
          <w:rFonts w:ascii="Arial" w:hAnsi="Arial" w:cs="Arial"/>
        </w:rPr>
        <w:t xml:space="preserve">. Additionally, significantly higher serum levels of CXC16 were correlated with severe COVID19 outcome, which is more common among older individuals </w:t>
      </w:r>
      <w:r>
        <w:rPr>
          <w:rFonts w:ascii="Arial" w:hAnsi="Arial" w:cs="Arial"/>
        </w:rPr>
        <w:fldChar w:fldCharType="begin">
          <w:fldData xml:space="preserve">PEVuZE5vdGU+PENpdGU+PEF1dGhvcj5QZXRyaWxsaTwvQXV0aG9yPjxZZWFyPjIwMjA8L1llYXI+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(82,83)</w:t>
      </w:r>
      <w:r>
        <w:rPr>
          <w:rFonts w:ascii="Arial" w:hAnsi="Arial" w:cs="Arial"/>
        </w:rPr>
        <w:fldChar w:fldCharType="end"/>
      </w:r>
      <w:r>
        <w:rPr>
          <w:rFonts w:ascii="Arial" w:hAnsi="Arial" w:cs="Arial"/>
        </w:rPr>
        <w:t xml:space="preserve">. </w:t>
      </w:r>
      <w:proofErr w:type="gramStart"/>
      <w:r>
        <w:rPr>
          <w:rFonts w:ascii="Arial" w:hAnsi="Arial" w:cs="Arial"/>
        </w:rPr>
        <w:t>Similar to</w:t>
      </w:r>
      <w:proofErr w:type="gramEnd"/>
      <w:r>
        <w:rPr>
          <w:rFonts w:ascii="Arial" w:hAnsi="Arial" w:cs="Arial"/>
        </w:rPr>
        <w:t xml:space="preserve"> previous studies which reported elevated IRF5 expression in</w:t>
      </w:r>
      <w:r w:rsidRPr="009C09F2">
        <w:rPr>
          <w:rFonts w:ascii="Arial" w:hAnsi="Arial" w:cs="Arial"/>
        </w:rPr>
        <w:t xml:space="preserve"> monocytes from older donors </w:t>
      </w:r>
      <w:r>
        <w:rPr>
          <w:rFonts w:ascii="Arial" w:hAnsi="Arial" w:cs="Arial"/>
        </w:rPr>
        <w:t>upon</w:t>
      </w:r>
      <w:r w:rsidRPr="009C09F2">
        <w:rPr>
          <w:rFonts w:ascii="Arial" w:hAnsi="Arial" w:cs="Arial"/>
        </w:rPr>
        <w:t xml:space="preserve"> RIG-I activation </w:t>
      </w:r>
      <w:r>
        <w:rPr>
          <w:rFonts w:ascii="Arial" w:hAnsi="Arial" w:cs="Arial"/>
        </w:rPr>
        <w:fldChar w:fldCharType="begin">
          <w:fldData xml:space="preserve">PEVuZE5vdGU+PENpdGU+PEF1dGhvcj5Nb2xvbnk8L0F1dGhvcj48WWVhcj4yMDE3PC9ZZWFyPjxJ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=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(84)</w:t>
      </w:r>
      <w:r>
        <w:rPr>
          <w:rFonts w:ascii="Arial" w:hAnsi="Arial" w:cs="Arial"/>
        </w:rPr>
        <w:fldChar w:fldCharType="end"/>
      </w:r>
      <w:r>
        <w:rPr>
          <w:rFonts w:ascii="Arial" w:hAnsi="Arial" w:cs="Arial"/>
        </w:rPr>
        <w:t>, MDA5/MAVS-mediated IRF5 nuclear translocation in HIV-1-infected macrophages</w:t>
      </w:r>
      <w:r w:rsidRPr="009C09F2">
        <w:rPr>
          <w:rFonts w:ascii="Arial" w:hAnsi="Arial" w:cs="Arial"/>
        </w:rPr>
        <w:t xml:space="preserve"> </w:t>
      </w:r>
      <w:r>
        <w:rPr>
          <w:rFonts w:ascii="Arial" w:hAnsi="Arial" w:cs="Arial"/>
        </w:rPr>
        <w:t xml:space="preserve">and type I IFN-induced IRF5 expression might contribute to IRF5 hyperactivation. </w:t>
      </w:r>
    </w:p>
    <w:p w14:paraId="378D2B55" w14:textId="77777777" w:rsidR="00AA03E8" w:rsidRPr="009C09F2" w:rsidRDefault="00AA03E8" w:rsidP="00AA03E8">
      <w:pPr>
        <w:spacing w:line="480" w:lineRule="auto"/>
        <w:rPr>
          <w:rFonts w:ascii="Arial" w:hAnsi="Arial" w:cs="Arial"/>
        </w:rPr>
      </w:pPr>
      <w:r>
        <w:rPr>
          <w:rFonts w:ascii="Arial" w:hAnsi="Arial" w:cs="Arial"/>
        </w:rPr>
        <w:tab/>
        <w:t xml:space="preserve">Numerous studies have shown that macrophages are polarized to an inflammatory phenotype </w:t>
      </w:r>
      <w:proofErr w:type="gramStart"/>
      <w:r>
        <w:rPr>
          <w:rFonts w:ascii="Arial" w:hAnsi="Arial" w:cs="Arial"/>
        </w:rPr>
        <w:t>as a result of</w:t>
      </w:r>
      <w:proofErr w:type="gramEnd"/>
      <w:r>
        <w:rPr>
          <w:rFonts w:ascii="Arial" w:hAnsi="Arial" w:cs="Arial"/>
        </w:rPr>
        <w:t xml:space="preserve"> aging </w:t>
      </w:r>
      <w:r>
        <w:rPr>
          <w:rFonts w:ascii="Arial" w:hAnsi="Arial" w:cs="Arial"/>
        </w:rPr>
        <w:fldChar w:fldCharType="begin">
          <w:fldData xml:space="preserve">PEVuZE5vdGU+PENpdGU+PEF1dGhvcj5CZWNrZXI8L0F1dGhvcj48WWVhcj4yMDE4PC9ZZWFyPjxJ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(85,86)</w:t>
      </w:r>
      <w:r>
        <w:rPr>
          <w:rFonts w:ascii="Arial" w:hAnsi="Arial" w:cs="Arial"/>
        </w:rPr>
        <w:fldChar w:fldCharType="end"/>
      </w:r>
      <w:r>
        <w:rPr>
          <w:rFonts w:ascii="Arial" w:hAnsi="Arial" w:cs="Arial"/>
        </w:rPr>
        <w:t xml:space="preserve">. IRF5 expression polarizes macrophages towards an inflammatory state, and elevated IRF5 levels have been implicated in age-related conditions such as arthrititis and glioma </w:t>
      </w:r>
      <w:r>
        <w:rPr>
          <w:rFonts w:ascii="Arial" w:hAnsi="Arial" w:cs="Arial"/>
        </w:rPr>
        <w:fldChar w:fldCharType="begin">
          <w:fldData xml:space="preserve">PEVuZE5vdGU+PENpdGU+PEF1dGhvcj5EdWZmYXU8L0F1dGhvcj48WWVhcj4yMDE1PC9ZZWFyPjxJ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(87-90)</w:t>
      </w:r>
      <w:r>
        <w:rPr>
          <w:rFonts w:ascii="Arial" w:hAnsi="Arial" w:cs="Arial"/>
        </w:rPr>
        <w:fldChar w:fldCharType="end"/>
      </w:r>
      <w:r>
        <w:rPr>
          <w:rFonts w:ascii="Arial" w:hAnsi="Arial" w:cs="Arial"/>
        </w:rPr>
        <w:t xml:space="preserve">. Several studies have also shown that aging results in increased type I IFN secretion and upregulated IFNAR expression in immune cells </w:t>
      </w:r>
      <w:r>
        <w:rPr>
          <w:rFonts w:ascii="Arial" w:hAnsi="Arial" w:cs="Arial"/>
        </w:rPr>
        <w:fldChar w:fldCharType="begin">
          <w:fldData xml:space="preserve">PEVuZE5vdGU+PENpdGU+PEF1dGhvcj5E4oCZU291emE8L0F1dGhvcj48WWVhcj4yMDIxPC9ZZWFy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(91,92)</w:t>
      </w:r>
      <w:r>
        <w:rPr>
          <w:rFonts w:ascii="Arial" w:hAnsi="Arial" w:cs="Arial"/>
        </w:rPr>
        <w:fldChar w:fldCharType="end"/>
      </w:r>
      <w:r>
        <w:rPr>
          <w:rFonts w:ascii="Arial" w:hAnsi="Arial" w:cs="Arial"/>
        </w:rPr>
        <w:t xml:space="preserve"> Further IRF5 is an ISG, </w:t>
      </w:r>
      <w:r>
        <w:rPr>
          <w:rFonts w:ascii="Arial" w:hAnsi="Arial" w:cs="Arial"/>
        </w:rPr>
        <w:lastRenderedPageBreak/>
        <w:t xml:space="preserve">persistent type I IFN signaling might result in upregulation of IRF5 expression, thus perpetuating the age-associated pro-inflammatory state. Since epigenomes of macrophages are highly plastic and susceptible to signals from the microenvironment </w:t>
      </w:r>
      <w:r>
        <w:rPr>
          <w:rFonts w:ascii="Arial" w:hAnsi="Arial" w:cs="Arial"/>
        </w:rPr>
        <w:fldChar w:fldCharType="begin">
          <w:fldData xml:space="preserve">PEVuZE5vdGU+PENpdGU+PEF1dGhvcj5MYXZpbjwvQXV0aG9yPjxZZWFyPjIwMTQ8L1llYXI+PElE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(93,94)</w:t>
      </w:r>
      <w:r>
        <w:rPr>
          <w:rFonts w:ascii="Arial" w:hAnsi="Arial" w:cs="Arial"/>
        </w:rPr>
        <w:fldChar w:fldCharType="end"/>
      </w:r>
      <w:r>
        <w:rPr>
          <w:rFonts w:ascii="Arial" w:hAnsi="Arial" w:cs="Arial"/>
        </w:rPr>
        <w:t xml:space="preserve">, putative drivers of aging-associated dysregulated IRF5 expression might include hypomethylated status of IRF5 promoter sequences, or site-specific methylation changes resulting in altered accessibility of IRF5 at promoters of inflammatory genes. Several lines of evidence have indicated that aging is characterized by widespread promoter hypomethylation, which could extend to IRF5 promoters as well </w:t>
      </w:r>
      <w:r>
        <w:rPr>
          <w:rFonts w:ascii="Arial" w:hAnsi="Arial" w:cs="Arial"/>
        </w:rPr>
        <w:fldChar w:fldCharType="begin">
          <w:fldData xml:space="preserve">PEVuZE5vdGU+PENpdGU+PEF1dGhvcj5Qw6lyZXo8L0F1dGhvcj48WWVhcj4yMDE4PC9ZZWFyPjxJ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==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(95, 96)</w:t>
      </w:r>
      <w:r>
        <w:rPr>
          <w:rFonts w:ascii="Arial" w:hAnsi="Arial" w:cs="Arial"/>
        </w:rPr>
        <w:fldChar w:fldCharType="end"/>
      </w:r>
      <w:r>
        <w:rPr>
          <w:rFonts w:ascii="Arial" w:hAnsi="Arial" w:cs="Arial"/>
        </w:rPr>
        <w:t>. Further studies are warranted to investigate the interplay between cell autonomous mechanisms of promoting inflammation and microenvironment cues. Taken together, these results suggest that enhanced levels of constitutive IRF5 expression in monocytes and macrophages from older donors and HIV-infection-induced IRF5 activation may contribute to enhanced inflammatory responses in PWH and persistent expression of “inflammaging”-related genes.</w:t>
      </w:r>
      <w:r w:rsidRPr="009C09F2">
        <w:rPr>
          <w:rFonts w:ascii="Arial" w:hAnsi="Arial" w:cs="Arial"/>
        </w:rPr>
        <w:t xml:space="preserve"> </w:t>
      </w:r>
    </w:p>
    <w:p w14:paraId="3DC44049" w14:textId="77777777" w:rsidR="00AA03E8" w:rsidRDefault="00AA03E8" w:rsidP="00AA03E8">
      <w:pPr>
        <w:spacing w:line="480" w:lineRule="auto"/>
        <w:rPr>
          <w:rFonts w:ascii="Arial" w:hAnsi="Arial" w:cs="Arial"/>
        </w:rPr>
      </w:pPr>
      <w:r w:rsidRPr="009C09F2">
        <w:rPr>
          <w:rFonts w:ascii="Arial" w:hAnsi="Arial" w:cs="Arial"/>
        </w:rPr>
        <w:tab/>
        <w:t>IRF5 has been considered a promising therapeutic target for inflammatory diseases such as systemic lupus erythematosus and rheumatoid arthritis</w:t>
      </w:r>
      <w:r>
        <w:rPr>
          <w:rFonts w:ascii="Arial" w:hAnsi="Arial" w:cs="Arial"/>
        </w:rPr>
        <w:fldChar w:fldCharType="begin">
          <w:fldData xml:space="preserve">PEVuZE5vdGU+PENpdGU+PEF1dGhvcj5CYW48L0F1dGhvcj48WWVhcj4yMDIxPC9ZZWFyPjxJRFRl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=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(87, 97)</w:t>
      </w:r>
      <w:r>
        <w:rPr>
          <w:rFonts w:ascii="Arial" w:hAnsi="Arial" w:cs="Arial"/>
        </w:rPr>
        <w:fldChar w:fldCharType="end"/>
      </w:r>
      <w:r>
        <w:rPr>
          <w:rFonts w:ascii="Arial" w:hAnsi="Arial" w:cs="Arial"/>
        </w:rPr>
        <w:t xml:space="preserve">. </w:t>
      </w:r>
      <w:r w:rsidRPr="009C09F2">
        <w:rPr>
          <w:rFonts w:ascii="Arial" w:hAnsi="Arial" w:cs="Arial"/>
        </w:rPr>
        <w:t xml:space="preserve">IRF5 function is cell-type specific and limited primarily </w:t>
      </w:r>
      <w:r>
        <w:rPr>
          <w:rFonts w:ascii="Arial" w:hAnsi="Arial" w:cs="Arial"/>
        </w:rPr>
        <w:t xml:space="preserve">to induce </w:t>
      </w:r>
      <w:r w:rsidRPr="009C09F2">
        <w:rPr>
          <w:rFonts w:ascii="Arial" w:hAnsi="Arial" w:cs="Arial"/>
        </w:rPr>
        <w:t>pro-inflammatory cytokines</w:t>
      </w:r>
      <w:r>
        <w:rPr>
          <w:rFonts w:ascii="Arial" w:hAnsi="Arial" w:cs="Arial"/>
        </w:rPr>
        <w:t xml:space="preserve"> in response to infection </w:t>
      </w:r>
      <w:r>
        <w:rPr>
          <w:rFonts w:ascii="Arial" w:hAnsi="Arial" w:cs="Arial"/>
        </w:rPr>
        <w:fldChar w:fldCharType="begin">
          <w:fldData xml:space="preserve">PEVuZE5vdGU+PENpdGU+PEF1dGhvcj5Db3V6aW5ldDwvQXV0aG9yPjxZZWFyPjIwMDg8L1llYXI+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(98,99)</w:t>
      </w:r>
      <w:r>
        <w:rPr>
          <w:rFonts w:ascii="Arial" w:hAnsi="Arial" w:cs="Arial"/>
        </w:rPr>
        <w:fldChar w:fldCharType="end"/>
      </w:r>
      <w:r w:rsidRPr="009C09F2">
        <w:rPr>
          <w:rFonts w:ascii="Arial" w:hAnsi="Arial" w:cs="Arial"/>
        </w:rPr>
        <w:t>. Unlike other transcription factors such a</w:t>
      </w:r>
      <w:r>
        <w:rPr>
          <w:rFonts w:ascii="Arial" w:hAnsi="Arial" w:cs="Arial"/>
        </w:rPr>
        <w:t xml:space="preserve">s </w:t>
      </w:r>
      <w:r w:rsidRPr="009C09F2">
        <w:rPr>
          <w:rFonts w:ascii="Arial" w:hAnsi="Arial" w:cs="Arial"/>
        </w:rPr>
        <w:t>NF-</w:t>
      </w:r>
      <w:r>
        <w:rPr>
          <w:rFonts w:ascii="Arial" w:hAnsi="Arial" w:cs="Arial"/>
          <w:lang w:val="el-GR"/>
        </w:rPr>
        <w:t>κ</w:t>
      </w:r>
      <w:r w:rsidRPr="009C09F2">
        <w:rPr>
          <w:rFonts w:ascii="Arial" w:hAnsi="Arial" w:cs="Arial"/>
        </w:rPr>
        <w:t xml:space="preserve">B, </w:t>
      </w:r>
      <w:r>
        <w:rPr>
          <w:rFonts w:ascii="Arial" w:hAnsi="Arial" w:cs="Arial"/>
        </w:rPr>
        <w:t xml:space="preserve">the downstream targets of IRF5 are more specific </w:t>
      </w:r>
      <w:r>
        <w:rPr>
          <w:rFonts w:ascii="Arial" w:hAnsi="Arial" w:cs="Arial"/>
        </w:rPr>
        <w:fldChar w:fldCharType="begin">
          <w:fldData xml:space="preserve">PEVuZE5vdGU+PENpdGU+PEF1dGhvcj5TYWxpYmE8L0F1dGhvcj48WWVhcj4yMDE0PC9ZZWFyPjxJ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(89,100)</w:t>
      </w:r>
      <w:r>
        <w:rPr>
          <w:rFonts w:ascii="Arial" w:hAnsi="Arial" w:cs="Arial"/>
        </w:rPr>
        <w:fldChar w:fldCharType="end"/>
      </w:r>
      <w:r>
        <w:rPr>
          <w:rFonts w:ascii="Arial" w:hAnsi="Arial" w:cs="Arial"/>
        </w:rPr>
        <w:t xml:space="preserve">, and incorporation of IRF5-targeting therapeutics in combination with ART could potentially reduce chronic inflammation and thus prevent the development of co-morbidities associated with accelerated inflammaging in older PWH. </w:t>
      </w:r>
    </w:p>
    <w:p w14:paraId="199BE4EE" w14:textId="72A79D11" w:rsidR="00AA03E8" w:rsidRPr="009C09F2" w:rsidRDefault="00AA03E8" w:rsidP="00AA03E8">
      <w:pPr>
        <w:spacing w:line="480" w:lineRule="auto"/>
        <w:rPr>
          <w:rFonts w:ascii="Arial" w:hAnsi="Arial" w:cs="Arial"/>
        </w:rPr>
      </w:pPr>
    </w:p>
    <w:p w14:paraId="178539DA" w14:textId="77777777" w:rsidR="00716A3B" w:rsidRPr="008A6F12" w:rsidRDefault="00716A3B" w:rsidP="00716A3B">
      <w:pPr>
        <w:spacing w:line="480" w:lineRule="auto"/>
        <w:rPr>
          <w:rFonts w:ascii="Arial" w:hAnsi="Arial" w:cs="Arial"/>
        </w:rPr>
      </w:pPr>
      <w:r w:rsidRPr="008A6F12">
        <w:rPr>
          <w:rFonts w:ascii="Arial" w:hAnsi="Arial" w:cs="Arial"/>
          <w:b/>
          <w:bCs/>
        </w:rPr>
        <w:lastRenderedPageBreak/>
        <w:t>Methods</w:t>
      </w:r>
    </w:p>
    <w:p w14:paraId="6D090DAD" w14:textId="77777777" w:rsidR="00716A3B" w:rsidRPr="009C09F2" w:rsidRDefault="00716A3B" w:rsidP="00716A3B">
      <w:pPr>
        <w:spacing w:line="480" w:lineRule="auto"/>
        <w:rPr>
          <w:rFonts w:ascii="Arial" w:hAnsi="Arial" w:cs="Arial"/>
          <w:b/>
          <w:bCs/>
        </w:rPr>
      </w:pPr>
      <w:r w:rsidRPr="009C09F2">
        <w:rPr>
          <w:rFonts w:ascii="Arial" w:hAnsi="Arial" w:cs="Arial"/>
          <w:b/>
          <w:bCs/>
        </w:rPr>
        <w:t>Study Population</w:t>
      </w:r>
    </w:p>
    <w:p w14:paraId="0F5E8981" w14:textId="77777777" w:rsidR="00716A3B" w:rsidRPr="009C09F2" w:rsidRDefault="00716A3B" w:rsidP="00716A3B">
      <w:pPr>
        <w:spacing w:line="480" w:lineRule="auto"/>
        <w:rPr>
          <w:rFonts w:ascii="Arial" w:hAnsi="Arial" w:cs="Arial"/>
        </w:rPr>
      </w:pPr>
      <w:r w:rsidRPr="009C09F2">
        <w:rPr>
          <w:rFonts w:ascii="Arial" w:hAnsi="Arial" w:cs="Arial"/>
        </w:rPr>
        <w:t>PBMCs were derived from</w:t>
      </w:r>
      <w:r>
        <w:rPr>
          <w:rFonts w:ascii="Arial" w:hAnsi="Arial" w:cs="Arial"/>
        </w:rPr>
        <w:t xml:space="preserve"> the</w:t>
      </w:r>
      <w:r w:rsidRPr="009C09F2">
        <w:rPr>
          <w:rFonts w:ascii="Arial" w:hAnsi="Arial" w:cs="Arial"/>
        </w:rPr>
        <w:t xml:space="preserve"> HIV and </w:t>
      </w:r>
      <w:r>
        <w:rPr>
          <w:rFonts w:ascii="Arial" w:hAnsi="Arial" w:cs="Arial"/>
        </w:rPr>
        <w:t>A</w:t>
      </w:r>
      <w:r w:rsidRPr="009C09F2">
        <w:rPr>
          <w:rFonts w:ascii="Arial" w:hAnsi="Arial" w:cs="Arial"/>
        </w:rPr>
        <w:t xml:space="preserve">ging </w:t>
      </w:r>
      <w:r>
        <w:rPr>
          <w:rFonts w:ascii="Arial" w:hAnsi="Arial" w:cs="Arial"/>
        </w:rPr>
        <w:t>C</w:t>
      </w:r>
      <w:r w:rsidRPr="009C09F2">
        <w:rPr>
          <w:rFonts w:ascii="Arial" w:hAnsi="Arial" w:cs="Arial"/>
        </w:rPr>
        <w:t>ohort established at Boston Medical Center</w:t>
      </w:r>
      <w:r>
        <w:rPr>
          <w:rFonts w:ascii="Arial" w:hAnsi="Arial" w:cs="Arial"/>
        </w:rPr>
        <w:t xml:space="preserve"> (BMC </w:t>
      </w:r>
      <w:r w:rsidRPr="009C09F2">
        <w:rPr>
          <w:rFonts w:ascii="Arial" w:hAnsi="Arial" w:cs="Arial"/>
        </w:rPr>
        <w:t>HIV</w:t>
      </w:r>
      <w:r>
        <w:rPr>
          <w:rFonts w:ascii="Arial" w:hAnsi="Arial" w:cs="Arial"/>
        </w:rPr>
        <w:t>/</w:t>
      </w:r>
      <w:r w:rsidRPr="009C09F2">
        <w:rPr>
          <w:rFonts w:ascii="Arial" w:hAnsi="Arial" w:cs="Arial"/>
        </w:rPr>
        <w:t>Aging cohort</w:t>
      </w:r>
      <w:r>
        <w:rPr>
          <w:rFonts w:ascii="Arial" w:hAnsi="Arial" w:cs="Arial"/>
        </w:rPr>
        <w:t>)</w:t>
      </w:r>
      <w:r>
        <w:rPr>
          <w:rFonts w:ascii="Arial" w:hAnsi="Arial" w:cs="Arial"/>
        </w:rPr>
        <w:fldChar w:fldCharType="begin">
          <w:fldData xml:space="preserve">PEVuZE5vdGU+PENpdGU+PEF1dGhvcj5PbHNvbjwvQXV0aG9yPjxZZWFyPjIwMjE8L1llYXI+PElE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(15)</w:t>
      </w:r>
      <w:r>
        <w:rPr>
          <w:rFonts w:ascii="Arial" w:hAnsi="Arial" w:cs="Arial"/>
        </w:rPr>
        <w:fldChar w:fldCharType="end"/>
      </w:r>
      <w:r w:rsidRPr="009C09F2">
        <w:rPr>
          <w:rFonts w:ascii="Arial" w:hAnsi="Arial" w:cs="Arial"/>
        </w:rPr>
        <w:t>. Cohort recruited</w:t>
      </w:r>
      <w:r>
        <w:rPr>
          <w:rFonts w:ascii="Arial" w:hAnsi="Arial" w:cs="Arial"/>
        </w:rPr>
        <w:t xml:space="preserve"> people without HIV</w:t>
      </w:r>
      <w:r w:rsidRPr="009C09F2">
        <w:rPr>
          <w:rFonts w:ascii="Arial" w:hAnsi="Arial" w:cs="Arial"/>
        </w:rPr>
        <w:t xml:space="preserve"> in two age-stratified groups, young</w:t>
      </w:r>
      <w:r>
        <w:rPr>
          <w:rFonts w:ascii="Arial" w:hAnsi="Arial" w:cs="Arial"/>
        </w:rPr>
        <w:t>er</w:t>
      </w:r>
      <w:r w:rsidRPr="009C09F2">
        <w:rPr>
          <w:rFonts w:ascii="Arial" w:hAnsi="Arial" w:cs="Arial"/>
        </w:rPr>
        <w:t xml:space="preserve"> (18-35</w:t>
      </w:r>
      <w:r>
        <w:rPr>
          <w:rFonts w:ascii="Arial" w:hAnsi="Arial" w:cs="Arial"/>
        </w:rPr>
        <w:t>yrs</w:t>
      </w:r>
      <w:r w:rsidRPr="009C09F2">
        <w:rPr>
          <w:rFonts w:ascii="Arial" w:hAnsi="Arial" w:cs="Arial"/>
        </w:rPr>
        <w:t>) and older (≥50</w:t>
      </w:r>
      <w:r>
        <w:rPr>
          <w:rFonts w:ascii="Arial" w:hAnsi="Arial" w:cs="Arial"/>
        </w:rPr>
        <w:t>yrs</w:t>
      </w:r>
      <w:r w:rsidRPr="009C09F2">
        <w:rPr>
          <w:rFonts w:ascii="Arial" w:hAnsi="Arial" w:cs="Arial"/>
        </w:rPr>
        <w:t>) group. Donors with active hepatitis B or C, or recent immunomodulatory therapy (oral or injected corticosteroids, plaquenil, azathioprine, methotrexate, biologic therapies, systemic or local interferon, chemotherapy or HIV vaccine) were excluded</w:t>
      </w:r>
      <w:r>
        <w:rPr>
          <w:rFonts w:ascii="Arial" w:hAnsi="Arial" w:cs="Arial"/>
        </w:rPr>
        <w:fldChar w:fldCharType="begin">
          <w:fldData xml:space="preserve">PEVuZE5vdGU+PENpdGU+PEF1dGhvcj5PbHNvbjwvQXV0aG9yPjxZZWFyPjIwMjE8L1llYXI+PElE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(15)</w:t>
      </w:r>
      <w:r>
        <w:rPr>
          <w:rFonts w:ascii="Arial" w:hAnsi="Arial" w:cs="Arial"/>
        </w:rPr>
        <w:fldChar w:fldCharType="end"/>
      </w:r>
      <w:r w:rsidRPr="009C09F2">
        <w:rPr>
          <w:rFonts w:ascii="Arial" w:hAnsi="Arial" w:cs="Arial"/>
        </w:rPr>
        <w:t xml:space="preserve">. PBMCs </w:t>
      </w:r>
      <w:r>
        <w:rPr>
          <w:rFonts w:ascii="Arial" w:hAnsi="Arial" w:cs="Arial"/>
        </w:rPr>
        <w:t>were also isolated from leukopaks (</w:t>
      </w:r>
      <w:r w:rsidRPr="009C09F2">
        <w:rPr>
          <w:rFonts w:ascii="Arial" w:hAnsi="Arial" w:cs="Arial"/>
        </w:rPr>
        <w:t xml:space="preserve">NY </w:t>
      </w:r>
      <w:proofErr w:type="gramStart"/>
      <w:r w:rsidRPr="009C09F2">
        <w:rPr>
          <w:rFonts w:ascii="Arial" w:hAnsi="Arial" w:cs="Arial"/>
        </w:rPr>
        <w:t>Biologics</w:t>
      </w:r>
      <w:r>
        <w:rPr>
          <w:rFonts w:ascii="Arial" w:hAnsi="Arial" w:cs="Arial"/>
        </w:rPr>
        <w:t>,</w:t>
      </w:r>
      <w:r w:rsidRPr="009C09F2">
        <w:rPr>
          <w:rFonts w:ascii="Arial" w:hAnsi="Arial" w:cs="Arial"/>
        </w:rPr>
        <w:t>Long</w:t>
      </w:r>
      <w:proofErr w:type="gramEnd"/>
      <w:r w:rsidRPr="009C09F2">
        <w:rPr>
          <w:rFonts w:ascii="Arial" w:hAnsi="Arial" w:cs="Arial"/>
        </w:rPr>
        <w:t xml:space="preserve"> Island,NY) from anonymous donors stratified by age into younger (18-35yrs) or older (≥50yrs). </w:t>
      </w:r>
    </w:p>
    <w:p w14:paraId="38CDE3AB" w14:textId="77777777" w:rsidR="00716A3B" w:rsidRDefault="00716A3B" w:rsidP="00716A3B">
      <w:pPr>
        <w:spacing w:line="480" w:lineRule="auto"/>
        <w:rPr>
          <w:rFonts w:ascii="Arial" w:hAnsi="Arial" w:cs="Arial"/>
          <w:b/>
          <w:bCs/>
        </w:rPr>
      </w:pPr>
    </w:p>
    <w:p w14:paraId="4DA3EDBD" w14:textId="77777777" w:rsidR="00716A3B" w:rsidRPr="009C09F2" w:rsidRDefault="00716A3B" w:rsidP="00716A3B">
      <w:pPr>
        <w:spacing w:line="480" w:lineRule="auto"/>
        <w:rPr>
          <w:rFonts w:ascii="Arial" w:hAnsi="Arial" w:cs="Arial"/>
          <w:b/>
          <w:bCs/>
        </w:rPr>
      </w:pPr>
      <w:r w:rsidRPr="009C09F2">
        <w:rPr>
          <w:rFonts w:ascii="Arial" w:hAnsi="Arial" w:cs="Arial"/>
          <w:b/>
          <w:bCs/>
        </w:rPr>
        <w:t>Plasmids</w:t>
      </w:r>
    </w:p>
    <w:p w14:paraId="24E4449A" w14:textId="77777777" w:rsidR="00716A3B" w:rsidRPr="009C09F2" w:rsidRDefault="00716A3B" w:rsidP="00716A3B">
      <w:pPr>
        <w:spacing w:line="480" w:lineRule="auto"/>
        <w:rPr>
          <w:rFonts w:ascii="Arial" w:hAnsi="Arial" w:cs="Arial"/>
        </w:rPr>
      </w:pPr>
      <w:r w:rsidRPr="009C09F2">
        <w:rPr>
          <w:rFonts w:ascii="Arial" w:hAnsi="Arial" w:cs="Arial"/>
        </w:rPr>
        <w:t>Single</w:t>
      </w:r>
      <w:r>
        <w:rPr>
          <w:rFonts w:ascii="Arial" w:hAnsi="Arial" w:cs="Arial"/>
        </w:rPr>
        <w:t xml:space="preserve">-cycle HIV-1 encoding GFP in place of </w:t>
      </w:r>
      <w:r w:rsidRPr="00D11DFF">
        <w:rPr>
          <w:rFonts w:ascii="Arial" w:hAnsi="Arial" w:cs="Arial"/>
          <w:i/>
          <w:iCs/>
        </w:rPr>
        <w:t>nef</w:t>
      </w:r>
      <w:r>
        <w:rPr>
          <w:rFonts w:ascii="Arial" w:hAnsi="Arial" w:cs="Arial"/>
        </w:rPr>
        <w:t xml:space="preserve"> </w:t>
      </w:r>
      <w:r w:rsidRPr="009C09F2">
        <w:rPr>
          <w:rFonts w:ascii="Arial" w:hAnsi="Arial" w:cs="Arial"/>
        </w:rPr>
        <w:t xml:space="preserve">(Lai∆env/GFP) and </w:t>
      </w:r>
      <w:r>
        <w:rPr>
          <w:rFonts w:ascii="Arial" w:hAnsi="Arial" w:cs="Arial"/>
        </w:rPr>
        <w:t>an HIV-1 Rev mutant (M10) deficient in CRM1 binding</w:t>
      </w:r>
      <w:r w:rsidRPr="009C09F2">
        <w:rPr>
          <w:rFonts w:ascii="Arial" w:hAnsi="Arial" w:cs="Arial"/>
        </w:rPr>
        <w:t xml:space="preserve"> (Lai∆env/GFP-M10) have been previously described</w:t>
      </w:r>
      <w:r>
        <w:rPr>
          <w:rFonts w:ascii="Arial" w:hAnsi="Arial" w:cs="Arial"/>
        </w:rPr>
        <w:fldChar w:fldCharType="begin">
          <w:fldData xml:space="preserve">PEVuZE5vdGU+PENpdGU+PEF1dGhvcj5Ba2l5YW1hPC9BdXRob3I+PFllYXI+MjAxNTwvWWVhcj48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(29,101)</w:t>
      </w:r>
      <w:r>
        <w:rPr>
          <w:rFonts w:ascii="Arial" w:hAnsi="Arial" w:cs="Arial"/>
        </w:rPr>
        <w:fldChar w:fldCharType="end"/>
      </w:r>
      <w:r>
        <w:rPr>
          <w:rFonts w:ascii="Arial" w:hAnsi="Arial" w:cs="Arial"/>
        </w:rPr>
        <w:t xml:space="preserve">. </w:t>
      </w:r>
      <w:r w:rsidRPr="009C09F2">
        <w:rPr>
          <w:rFonts w:ascii="Arial" w:hAnsi="Arial" w:cs="Arial"/>
        </w:rPr>
        <w:t xml:space="preserve">Lentiviral vectors (pLKO.1) expressing shRNAs </w:t>
      </w:r>
      <w:r>
        <w:rPr>
          <w:rFonts w:ascii="Arial" w:hAnsi="Arial" w:cs="Arial"/>
        </w:rPr>
        <w:t>against IRF3, IRF5, IRF7, RIG-I, UNC93B1, MDA5, TRAF6, and IKK</w:t>
      </w:r>
      <w:r>
        <w:rPr>
          <w:rFonts w:ascii="Arial" w:hAnsi="Arial" w:cs="Arial"/>
        </w:rPr>
        <w:sym w:font="Symbol" w:char="F062"/>
      </w:r>
      <w:r>
        <w:rPr>
          <w:rFonts w:ascii="Arial" w:hAnsi="Arial" w:cs="Arial"/>
        </w:rPr>
        <w:t xml:space="preserve"> </w:t>
      </w:r>
      <w:r w:rsidRPr="009C09F2">
        <w:rPr>
          <w:rFonts w:ascii="Arial" w:hAnsi="Arial" w:cs="Arial"/>
        </w:rPr>
        <w:t xml:space="preserve">were purchased from </w:t>
      </w:r>
      <w:r w:rsidRPr="00E14A03">
        <w:rPr>
          <w:rFonts w:ascii="Arial" w:hAnsi="Arial" w:cs="Arial"/>
        </w:rPr>
        <w:t>Sigma-Aldrich</w:t>
      </w:r>
      <w:r>
        <w:rPr>
          <w:rFonts w:ascii="Arial" w:hAnsi="Arial" w:cs="Arial"/>
        </w:rPr>
        <w:t xml:space="preserve"> (or constructed by ligating annealed double-stranded oligonucleotides into pLKO.1 using AgeI and EcoRI sites)</w:t>
      </w:r>
      <w:r w:rsidRPr="009C09F2">
        <w:rPr>
          <w:rFonts w:ascii="Arial" w:hAnsi="Arial" w:cs="Arial"/>
        </w:rPr>
        <w:t>. HIV-1 packaging plasmid, psPAX2</w:t>
      </w:r>
      <w:r>
        <w:rPr>
          <w:rFonts w:ascii="Arial" w:hAnsi="Arial" w:cs="Arial"/>
        </w:rPr>
        <w:t>,</w:t>
      </w:r>
      <w:r w:rsidRPr="009C09F2">
        <w:rPr>
          <w:rFonts w:ascii="Arial" w:hAnsi="Arial" w:cs="Arial"/>
        </w:rPr>
        <w:t xml:space="preserve"> and </w:t>
      </w:r>
      <w:r>
        <w:rPr>
          <w:rFonts w:ascii="Arial" w:hAnsi="Arial" w:cs="Arial"/>
        </w:rPr>
        <w:t xml:space="preserve">VSV-G </w:t>
      </w:r>
      <w:r w:rsidRPr="009C09F2">
        <w:rPr>
          <w:rFonts w:ascii="Arial" w:hAnsi="Arial" w:cs="Arial"/>
        </w:rPr>
        <w:t>expression plasmid, H-CMV-G</w:t>
      </w:r>
      <w:r>
        <w:rPr>
          <w:rFonts w:ascii="Arial" w:hAnsi="Arial" w:cs="Arial"/>
        </w:rPr>
        <w:t>,</w:t>
      </w:r>
      <w:r w:rsidRPr="009C09F2">
        <w:rPr>
          <w:rFonts w:ascii="Arial" w:hAnsi="Arial" w:cs="Arial"/>
        </w:rPr>
        <w:t xml:space="preserve"> have been described previously</w:t>
      </w:r>
      <w:r>
        <w:rPr>
          <w:rFonts w:ascii="Arial" w:hAnsi="Arial" w:cs="Arial"/>
        </w:rPr>
        <w:fldChar w:fldCharType="begin">
          <w:fldData xml:space="preserve">PEVuZE5vdGU+PENpdGU+PEF1dGhvcj5QdXJ5ZWFyPC9BdXRob3I+PFllYXI+MjAxMzwvWWVhcj48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(102)</w:t>
      </w:r>
      <w:r>
        <w:rPr>
          <w:rFonts w:ascii="Arial" w:hAnsi="Arial" w:cs="Arial"/>
        </w:rPr>
        <w:fldChar w:fldCharType="end"/>
      </w:r>
      <w:r>
        <w:rPr>
          <w:rFonts w:ascii="Arial" w:hAnsi="Arial" w:cs="Arial"/>
        </w:rPr>
        <w:t xml:space="preserve">. </w:t>
      </w:r>
    </w:p>
    <w:p w14:paraId="642892B9" w14:textId="77777777" w:rsidR="00716A3B" w:rsidRPr="009C09F2" w:rsidRDefault="00716A3B" w:rsidP="00716A3B">
      <w:pPr>
        <w:spacing w:line="480" w:lineRule="auto"/>
        <w:rPr>
          <w:rFonts w:ascii="Arial" w:hAnsi="Arial" w:cs="Arial"/>
          <w:b/>
          <w:bCs/>
        </w:rPr>
      </w:pPr>
    </w:p>
    <w:p w14:paraId="0391A7B1" w14:textId="77777777" w:rsidR="00716A3B" w:rsidRPr="009C09F2" w:rsidRDefault="00716A3B" w:rsidP="00716A3B">
      <w:pPr>
        <w:spacing w:line="480" w:lineRule="auto"/>
        <w:rPr>
          <w:rFonts w:ascii="Arial" w:hAnsi="Arial" w:cs="Arial"/>
          <w:b/>
          <w:bCs/>
        </w:rPr>
      </w:pPr>
      <w:r w:rsidRPr="009C09F2">
        <w:rPr>
          <w:rFonts w:ascii="Arial" w:hAnsi="Arial" w:cs="Arial"/>
          <w:b/>
          <w:bCs/>
        </w:rPr>
        <w:t>Cells</w:t>
      </w:r>
    </w:p>
    <w:p w14:paraId="05DAD4AC" w14:textId="77777777" w:rsidR="00716A3B" w:rsidRDefault="00716A3B" w:rsidP="00716A3B">
      <w:pPr>
        <w:spacing w:line="480" w:lineRule="auto"/>
        <w:rPr>
          <w:rFonts w:ascii="Arial" w:hAnsi="Arial" w:cs="Arial"/>
        </w:rPr>
      </w:pPr>
      <w:r w:rsidRPr="009C09F2">
        <w:rPr>
          <w:rFonts w:ascii="Arial" w:hAnsi="Arial" w:cs="Arial"/>
        </w:rPr>
        <w:t>HEK293T cells</w:t>
      </w:r>
      <w:r>
        <w:rPr>
          <w:rFonts w:ascii="Arial" w:hAnsi="Arial" w:cs="Arial"/>
        </w:rPr>
        <w:t xml:space="preserve"> (ATCC) and TZM-bl (NIH AIDS Reagent Program)</w:t>
      </w:r>
      <w:r w:rsidRPr="009C09F2">
        <w:rPr>
          <w:rFonts w:ascii="Arial" w:hAnsi="Arial" w:cs="Arial"/>
        </w:rPr>
        <w:t xml:space="preserve"> were cultured in DMEM (Gibco) supplemented with 10% fetal bovine serum (FBS)(Gibco) and 1% </w:t>
      </w:r>
      <w:r w:rsidRPr="009C09F2">
        <w:rPr>
          <w:rFonts w:ascii="Arial" w:hAnsi="Arial" w:cs="Arial"/>
        </w:rPr>
        <w:lastRenderedPageBreak/>
        <w:t>penicillin/streptomycin (pen/</w:t>
      </w:r>
      <w:proofErr w:type="gramStart"/>
      <w:r w:rsidRPr="009C09F2">
        <w:rPr>
          <w:rFonts w:ascii="Arial" w:hAnsi="Arial" w:cs="Arial"/>
        </w:rPr>
        <w:t>strep)(</w:t>
      </w:r>
      <w:proofErr w:type="gramEnd"/>
      <w:r w:rsidRPr="009C09F2">
        <w:rPr>
          <w:rFonts w:ascii="Arial" w:hAnsi="Arial" w:cs="Arial"/>
        </w:rPr>
        <w:t>Gibco). THP-1 cells</w:t>
      </w:r>
      <w:r>
        <w:rPr>
          <w:rFonts w:ascii="Arial" w:hAnsi="Arial" w:cs="Arial"/>
        </w:rPr>
        <w:t xml:space="preserve"> (NIH AIDS Reagent Program) </w:t>
      </w:r>
      <w:r w:rsidRPr="009C09F2">
        <w:rPr>
          <w:rFonts w:ascii="Arial" w:hAnsi="Arial" w:cs="Arial"/>
        </w:rPr>
        <w:t>were cultured in RPMI (Gibco,11875-119) supplemented with 10% FBS and 1% pen/strep</w:t>
      </w:r>
      <w:r>
        <w:rPr>
          <w:rFonts w:ascii="Arial" w:hAnsi="Arial" w:cs="Arial"/>
        </w:rPr>
        <w:t>(R10)</w:t>
      </w:r>
      <w:r w:rsidRPr="009C09F2">
        <w:rPr>
          <w:rFonts w:ascii="Arial" w:hAnsi="Arial" w:cs="Arial"/>
        </w:rPr>
        <w:t>. THP-1 cells were differentiated with 100nM PMA (Sigma</w:t>
      </w:r>
      <w:r w:rsidRPr="00E14A03">
        <w:rPr>
          <w:rFonts w:ascii="Arial" w:hAnsi="Arial" w:cs="Arial"/>
        </w:rPr>
        <w:t>-Aldrich</w:t>
      </w:r>
      <w:r w:rsidRPr="009C09F2">
        <w:rPr>
          <w:rFonts w:ascii="Arial" w:hAnsi="Arial" w:cs="Arial"/>
        </w:rPr>
        <w:t>) for 48 hours as described previously</w:t>
      </w:r>
      <w:r>
        <w:rPr>
          <w:rFonts w:ascii="Arial" w:hAnsi="Arial" w:cs="Arial"/>
        </w:rPr>
        <w:fldChar w:fldCharType="begin">
          <w:fldData xml:space="preserve">PEVuZE5vdGU+PENpdGU+PEF1dGhvcj5KYWxsb2g8L0F1dGhvcj48WWVhcj4yMDIyPC9ZZWFyPjxJ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(40)</w:t>
      </w:r>
      <w:r>
        <w:rPr>
          <w:rFonts w:ascii="Arial" w:hAnsi="Arial" w:cs="Arial"/>
        </w:rPr>
        <w:fldChar w:fldCharType="end"/>
      </w:r>
      <w:r w:rsidRPr="009C09F2">
        <w:rPr>
          <w:rFonts w:ascii="Arial" w:hAnsi="Arial" w:cs="Arial"/>
        </w:rPr>
        <w:t xml:space="preserve">. </w:t>
      </w:r>
      <w:r>
        <w:rPr>
          <w:rFonts w:ascii="Arial" w:hAnsi="Arial" w:cs="Arial"/>
        </w:rPr>
        <w:t>THP-1 cells were transduced with lentivectors (</w:t>
      </w:r>
      <w:r w:rsidRPr="009C09F2">
        <w:rPr>
          <w:rFonts w:ascii="Arial" w:hAnsi="Arial" w:cs="Arial"/>
        </w:rPr>
        <w:t>100 ng p24</w:t>
      </w:r>
      <w:r w:rsidRPr="009C09F2">
        <w:rPr>
          <w:rFonts w:ascii="Arial" w:hAnsi="Arial" w:cs="Arial"/>
          <w:vertAlign w:val="superscript"/>
        </w:rPr>
        <w:t>gag</w:t>
      </w:r>
      <w:r w:rsidRPr="009C09F2">
        <w:rPr>
          <w:rFonts w:ascii="Arial" w:hAnsi="Arial" w:cs="Arial"/>
        </w:rPr>
        <w:t xml:space="preserve"> per 0.5</w:t>
      </w:r>
      <w:r w:rsidRPr="00674E8B">
        <w:rPr>
          <w:rFonts w:ascii="Arial" w:hAnsi="Arial" w:cs="Arial"/>
        </w:rPr>
        <w:t>x10</w:t>
      </w:r>
      <w:r w:rsidRPr="00674E8B">
        <w:rPr>
          <w:rFonts w:ascii="Arial" w:hAnsi="Arial" w:cs="Arial"/>
          <w:vertAlign w:val="superscript"/>
        </w:rPr>
        <w:t>6</w:t>
      </w:r>
      <w:r w:rsidRPr="009C09F2">
        <w:rPr>
          <w:rFonts w:ascii="Arial" w:hAnsi="Arial" w:cs="Arial"/>
        </w:rPr>
        <w:t xml:space="preserve"> cells)</w:t>
      </w:r>
      <w:r>
        <w:rPr>
          <w:rFonts w:ascii="Arial" w:hAnsi="Arial" w:cs="Arial"/>
        </w:rPr>
        <w:t xml:space="preserve"> expressing </w:t>
      </w:r>
      <w:proofErr w:type="gramStart"/>
      <w:r>
        <w:rPr>
          <w:rFonts w:ascii="Arial" w:hAnsi="Arial" w:cs="Arial"/>
        </w:rPr>
        <w:t>shRNAs(</w:t>
      </w:r>
      <w:proofErr w:type="gramEnd"/>
      <w:r>
        <w:rPr>
          <w:rFonts w:ascii="Arial" w:hAnsi="Arial" w:cs="Arial"/>
        </w:rPr>
        <w:t>Table 1).</w:t>
      </w:r>
      <w:r w:rsidRPr="009C09F2">
        <w:rPr>
          <w:rFonts w:ascii="Arial" w:hAnsi="Arial" w:cs="Arial"/>
        </w:rPr>
        <w:t xml:space="preserve"> Transduced cells were maintained and selected in the presence of 2 </w:t>
      </w:r>
      <w:r>
        <w:rPr>
          <w:rFonts w:ascii="Arial" w:hAnsi="Arial" w:cs="Arial"/>
        </w:rPr>
        <w:t>µ</w:t>
      </w:r>
      <w:r w:rsidRPr="009C09F2">
        <w:rPr>
          <w:rFonts w:ascii="Arial" w:hAnsi="Arial" w:cs="Arial"/>
        </w:rPr>
        <w:t xml:space="preserve">g/mL </w:t>
      </w:r>
      <w:proofErr w:type="gramStart"/>
      <w:r w:rsidRPr="009C09F2">
        <w:rPr>
          <w:rFonts w:ascii="Arial" w:hAnsi="Arial" w:cs="Arial"/>
        </w:rPr>
        <w:t>puromycin(</w:t>
      </w:r>
      <w:proofErr w:type="gramEnd"/>
      <w:r w:rsidRPr="009C09F2">
        <w:rPr>
          <w:rFonts w:ascii="Arial" w:hAnsi="Arial" w:cs="Arial"/>
        </w:rPr>
        <w:t xml:space="preserve">Invivogen). </w:t>
      </w:r>
      <w:r>
        <w:rPr>
          <w:rFonts w:ascii="Arial" w:hAnsi="Arial" w:cs="Arial"/>
        </w:rPr>
        <w:t>Validating knockdown cell lines at the f</w:t>
      </w:r>
      <w:r w:rsidRPr="009C09F2">
        <w:rPr>
          <w:rFonts w:ascii="Arial" w:hAnsi="Arial" w:cs="Arial"/>
        </w:rPr>
        <w:t xml:space="preserve">unctional </w:t>
      </w:r>
      <w:r>
        <w:rPr>
          <w:rFonts w:ascii="Arial" w:hAnsi="Arial" w:cs="Arial"/>
        </w:rPr>
        <w:t>level</w:t>
      </w:r>
      <w:r w:rsidRPr="009C09F2">
        <w:rPr>
          <w:rFonts w:ascii="Arial" w:hAnsi="Arial" w:cs="Arial"/>
        </w:rPr>
        <w:t xml:space="preserve"> were carried out by incubating PMA/THP-1 cells with </w:t>
      </w:r>
      <w:r>
        <w:rPr>
          <w:rFonts w:ascii="Arial" w:hAnsi="Arial" w:cs="Arial"/>
        </w:rPr>
        <w:t>RLR or TLR</w:t>
      </w:r>
      <w:r w:rsidRPr="009C09F2">
        <w:rPr>
          <w:rFonts w:ascii="Arial" w:hAnsi="Arial" w:cs="Arial"/>
        </w:rPr>
        <w:t xml:space="preserve"> ligands for 24-48 hours and measuring IP-10 in </w:t>
      </w:r>
      <w:r>
        <w:rPr>
          <w:rFonts w:ascii="Arial" w:hAnsi="Arial" w:cs="Arial"/>
        </w:rPr>
        <w:t xml:space="preserve">the culture </w:t>
      </w:r>
      <w:r w:rsidRPr="009C09F2">
        <w:rPr>
          <w:rFonts w:ascii="Arial" w:hAnsi="Arial" w:cs="Arial"/>
        </w:rPr>
        <w:t>supernatant</w:t>
      </w:r>
      <w:r>
        <w:rPr>
          <w:rFonts w:ascii="Arial" w:hAnsi="Arial" w:cs="Arial"/>
        </w:rPr>
        <w:t xml:space="preserve">s via ELISA. </w:t>
      </w:r>
      <w:r w:rsidRPr="009C09F2">
        <w:rPr>
          <w:rFonts w:ascii="Arial" w:hAnsi="Arial" w:cs="Arial"/>
        </w:rPr>
        <w:t xml:space="preserve">Ligands used include </w:t>
      </w:r>
      <w:r>
        <w:rPr>
          <w:rFonts w:ascii="Arial" w:hAnsi="Arial" w:cs="Arial"/>
        </w:rPr>
        <w:t>3p-</w:t>
      </w:r>
      <w:r w:rsidRPr="009C09F2">
        <w:rPr>
          <w:rFonts w:ascii="Arial" w:hAnsi="Arial" w:cs="Arial"/>
        </w:rPr>
        <w:t>hpRNA (2.5 ng/</w:t>
      </w:r>
      <w:proofErr w:type="gramStart"/>
      <w:r w:rsidRPr="009C09F2">
        <w:rPr>
          <w:rFonts w:ascii="Arial" w:hAnsi="Arial" w:cs="Arial"/>
        </w:rPr>
        <w:t>mL</w:t>
      </w:r>
      <w:r>
        <w:rPr>
          <w:rFonts w:ascii="Arial" w:hAnsi="Arial" w:cs="Arial"/>
        </w:rPr>
        <w:t>,Invivogen</w:t>
      </w:r>
      <w:proofErr w:type="gramEnd"/>
      <w:r>
        <w:rPr>
          <w:rFonts w:ascii="Arial" w:hAnsi="Arial" w:cs="Arial"/>
        </w:rPr>
        <w:t xml:space="preserve"> </w:t>
      </w:r>
      <w:r w:rsidRPr="00B20779">
        <w:rPr>
          <w:rFonts w:ascii="Arial" w:hAnsi="Arial" w:cs="Arial"/>
        </w:rPr>
        <w:t>tlrl-hprna</w:t>
      </w:r>
      <w:r w:rsidRPr="00674E8B">
        <w:rPr>
          <w:rFonts w:ascii="Arial" w:hAnsi="Arial" w:cs="Arial"/>
        </w:rPr>
        <w:t>)</w:t>
      </w:r>
      <w:r w:rsidRPr="009C09F2">
        <w:rPr>
          <w:rFonts w:ascii="Arial" w:hAnsi="Arial" w:cs="Arial"/>
        </w:rPr>
        <w:t>, LPS (</w:t>
      </w:r>
      <w:r>
        <w:rPr>
          <w:rFonts w:ascii="Arial" w:hAnsi="Arial" w:cs="Arial"/>
        </w:rPr>
        <w:t>TLR4 ligand,</w:t>
      </w:r>
      <w:r w:rsidRPr="009C09F2">
        <w:rPr>
          <w:rFonts w:ascii="Arial" w:hAnsi="Arial" w:cs="Arial"/>
        </w:rPr>
        <w:t>100 ng/mL</w:t>
      </w:r>
      <w:r>
        <w:rPr>
          <w:rFonts w:ascii="Arial" w:hAnsi="Arial" w:cs="Arial"/>
        </w:rPr>
        <w:t>,Invivogen#</w:t>
      </w:r>
      <w:r w:rsidRPr="00B20779">
        <w:rPr>
          <w:rFonts w:ascii="Arial" w:hAnsi="Arial" w:cs="Arial"/>
        </w:rPr>
        <w:t>tlrl-eblps</w:t>
      </w:r>
      <w:r>
        <w:rPr>
          <w:rFonts w:ascii="Arial" w:hAnsi="Arial" w:cs="Arial"/>
        </w:rPr>
        <w:t>)</w:t>
      </w:r>
      <w:r w:rsidRPr="009C09F2">
        <w:rPr>
          <w:rFonts w:ascii="Arial" w:hAnsi="Arial" w:cs="Arial"/>
        </w:rPr>
        <w:t>,</w:t>
      </w:r>
      <w:r>
        <w:rPr>
          <w:rFonts w:ascii="Arial" w:hAnsi="Arial" w:cs="Arial"/>
        </w:rPr>
        <w:t xml:space="preserve"> or high molecular weight</w:t>
      </w:r>
      <w:r w:rsidRPr="009C09F2">
        <w:rPr>
          <w:rFonts w:ascii="Arial" w:hAnsi="Arial" w:cs="Arial"/>
        </w:rPr>
        <w:t xml:space="preserve"> </w:t>
      </w:r>
      <w:r>
        <w:rPr>
          <w:rFonts w:ascii="Arial" w:hAnsi="Arial" w:cs="Arial"/>
        </w:rPr>
        <w:t>(</w:t>
      </w:r>
      <w:r w:rsidRPr="004E6137">
        <w:rPr>
          <w:rFonts w:ascii="Arial" w:hAnsi="Arial" w:cs="Arial"/>
        </w:rPr>
        <w:t>HMW</w:t>
      </w:r>
      <w:r>
        <w:rPr>
          <w:rFonts w:ascii="Arial" w:hAnsi="Arial" w:cs="Arial"/>
        </w:rPr>
        <w:t>)</w:t>
      </w:r>
      <w:r w:rsidRPr="009C09F2">
        <w:rPr>
          <w:rFonts w:ascii="Arial" w:hAnsi="Arial" w:cs="Arial"/>
        </w:rPr>
        <w:t xml:space="preserve"> poly I:C (</w:t>
      </w:r>
      <w:r>
        <w:rPr>
          <w:rFonts w:ascii="Arial" w:hAnsi="Arial" w:cs="Arial"/>
        </w:rPr>
        <w:t>TLR3 ligand,</w:t>
      </w:r>
      <w:r w:rsidRPr="009C09F2">
        <w:rPr>
          <w:rFonts w:ascii="Arial" w:hAnsi="Arial" w:cs="Arial"/>
        </w:rPr>
        <w:t>10 ug/mL</w:t>
      </w:r>
      <w:r>
        <w:rPr>
          <w:rFonts w:ascii="Arial" w:hAnsi="Arial" w:cs="Arial"/>
        </w:rPr>
        <w:t>,Invivogen#</w:t>
      </w:r>
      <w:r w:rsidRPr="00B20779">
        <w:rPr>
          <w:rFonts w:ascii="Arial" w:hAnsi="Arial" w:cs="Arial"/>
        </w:rPr>
        <w:t>tlrl-pic</w:t>
      </w:r>
      <w:r w:rsidRPr="009C09F2">
        <w:rPr>
          <w:rFonts w:ascii="Arial" w:hAnsi="Arial" w:cs="Arial"/>
        </w:rPr>
        <w:t>)</w:t>
      </w:r>
      <w:r>
        <w:rPr>
          <w:rFonts w:ascii="Arial" w:hAnsi="Arial" w:cs="Arial"/>
        </w:rPr>
        <w:t xml:space="preserve">. </w:t>
      </w:r>
      <w:r w:rsidRPr="009C09F2">
        <w:rPr>
          <w:rFonts w:ascii="Arial" w:hAnsi="Arial" w:cs="Arial"/>
        </w:rPr>
        <w:t xml:space="preserve">Human monocyte derived macrophages (MDMs) were derived from CD14+ monocytes isolated from PBMCs by </w:t>
      </w:r>
      <w:r>
        <w:rPr>
          <w:rFonts w:ascii="Arial" w:hAnsi="Arial" w:cs="Arial"/>
        </w:rPr>
        <w:t>anti-</w:t>
      </w:r>
      <w:r w:rsidRPr="009C09F2">
        <w:rPr>
          <w:rFonts w:ascii="Arial" w:hAnsi="Arial" w:cs="Arial"/>
        </w:rPr>
        <w:t xml:space="preserve">CD14 </w:t>
      </w:r>
      <w:r>
        <w:rPr>
          <w:rFonts w:ascii="Arial" w:hAnsi="Arial" w:cs="Arial"/>
        </w:rPr>
        <w:t xml:space="preserve">antibody </w:t>
      </w:r>
      <w:r w:rsidRPr="009C09F2">
        <w:rPr>
          <w:rFonts w:ascii="Arial" w:hAnsi="Arial" w:cs="Arial"/>
        </w:rPr>
        <w:t>conjugated magnetic beads (Miltenyi Biotech) and cultured in RPMI supplemented with 10% Human AB Serum(</w:t>
      </w:r>
      <w:r>
        <w:rPr>
          <w:rFonts w:ascii="Arial" w:hAnsi="Arial" w:cs="Arial"/>
        </w:rPr>
        <w:t>Sigma-Aldrich</w:t>
      </w:r>
      <w:r w:rsidRPr="009C09F2">
        <w:rPr>
          <w:rFonts w:ascii="Arial" w:hAnsi="Arial" w:cs="Arial"/>
        </w:rPr>
        <w:t>) and 20 ng/ml M-CSF (Peprotech,</w:t>
      </w:r>
      <w:r>
        <w:rPr>
          <w:rFonts w:ascii="Arial" w:hAnsi="Arial" w:cs="Arial"/>
        </w:rPr>
        <w:t>#</w:t>
      </w:r>
      <w:r w:rsidRPr="00145B65">
        <w:rPr>
          <w:rFonts w:ascii="Arial" w:hAnsi="Arial" w:cs="Arial"/>
        </w:rPr>
        <w:t>300-25</w:t>
      </w:r>
      <w:r w:rsidRPr="009C09F2">
        <w:rPr>
          <w:rFonts w:ascii="Arial" w:hAnsi="Arial" w:cs="Arial"/>
        </w:rPr>
        <w:t>) for 6 days as previously described</w:t>
      </w:r>
      <w:r>
        <w:rPr>
          <w:rFonts w:ascii="Arial" w:hAnsi="Arial" w:cs="Arial"/>
        </w:rPr>
        <w:fldChar w:fldCharType="begin">
          <w:fldData xml:space="preserve">PEVuZE5vdGU+PENpdGU+PEF1dGhvcj5Ba2l5YW1hPC9BdXRob3I+PFllYXI+MjAxODwvWWVhcj48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=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(29, 40)</w:t>
      </w:r>
      <w:r>
        <w:rPr>
          <w:rFonts w:ascii="Arial" w:hAnsi="Arial" w:cs="Arial"/>
        </w:rPr>
        <w:fldChar w:fldCharType="end"/>
      </w:r>
      <w:r>
        <w:rPr>
          <w:rFonts w:ascii="Arial" w:hAnsi="Arial" w:cs="Arial"/>
        </w:rPr>
        <w:t>.</w:t>
      </w:r>
    </w:p>
    <w:p w14:paraId="371D73C5" w14:textId="77777777" w:rsidR="00716A3B" w:rsidRDefault="00716A3B" w:rsidP="00716A3B">
      <w:pPr>
        <w:spacing w:line="480" w:lineRule="auto"/>
        <w:rPr>
          <w:rFonts w:ascii="Arial" w:hAnsi="Arial" w:cs="Arial"/>
        </w:rPr>
      </w:pPr>
    </w:p>
    <w:p w14:paraId="7FEF29A0" w14:textId="77777777" w:rsidR="00716A3B" w:rsidRPr="009C09F2" w:rsidRDefault="00716A3B" w:rsidP="00716A3B">
      <w:pPr>
        <w:spacing w:line="480" w:lineRule="auto"/>
        <w:rPr>
          <w:rFonts w:ascii="Arial" w:hAnsi="Arial" w:cs="Arial"/>
          <w:u w:val="single"/>
        </w:rPr>
      </w:pPr>
      <w:r w:rsidRPr="009C09F2">
        <w:rPr>
          <w:rFonts w:ascii="Arial" w:hAnsi="Arial" w:cs="Arial"/>
          <w:u w:val="single"/>
        </w:rPr>
        <w:t xml:space="preserve">TABLE </w:t>
      </w:r>
      <w:r>
        <w:rPr>
          <w:rFonts w:ascii="Arial" w:hAnsi="Arial" w:cs="Arial"/>
          <w:u w:val="single"/>
        </w:rPr>
        <w:t>1</w:t>
      </w:r>
    </w:p>
    <w:tbl>
      <w:tblPr>
        <w:tblStyle w:val="TableGrid"/>
        <w:tblW w:w="0" w:type="auto"/>
        <w:tblLook w:val="04A0" w:firstRow="1" w:lastRow="0" w:firstColumn="1" w:lastColumn="0" w:noHBand="0" w:noVBand="1"/>
      </w:tblPr>
      <w:tblGrid>
        <w:gridCol w:w="2693"/>
        <w:gridCol w:w="3750"/>
        <w:gridCol w:w="2907"/>
      </w:tblGrid>
      <w:tr w:rsidR="00716A3B" w:rsidRPr="009C09F2" w14:paraId="1751185D" w14:textId="77777777" w:rsidTr="00B43714">
        <w:tc>
          <w:tcPr>
            <w:tcW w:w="3116" w:type="dxa"/>
          </w:tcPr>
          <w:p w14:paraId="151CCFE5" w14:textId="77777777" w:rsidR="00716A3B" w:rsidRPr="009C09F2" w:rsidRDefault="00716A3B" w:rsidP="00B43714">
            <w:pPr>
              <w:spacing w:line="480" w:lineRule="auto"/>
              <w:jc w:val="center"/>
              <w:rPr>
                <w:rFonts w:ascii="Arial" w:hAnsi="Arial" w:cs="Arial"/>
                <w:b/>
                <w:bCs/>
                <w:u w:val="single"/>
              </w:rPr>
            </w:pPr>
            <w:r w:rsidRPr="009C09F2">
              <w:rPr>
                <w:rFonts w:ascii="Arial" w:hAnsi="Arial" w:cs="Arial"/>
                <w:b/>
                <w:bCs/>
                <w:u w:val="single"/>
              </w:rPr>
              <w:t>GENE</w:t>
            </w:r>
          </w:p>
        </w:tc>
        <w:tc>
          <w:tcPr>
            <w:tcW w:w="3117" w:type="dxa"/>
          </w:tcPr>
          <w:p w14:paraId="0D6045E8" w14:textId="77777777" w:rsidR="00716A3B" w:rsidRPr="009C09F2" w:rsidRDefault="00716A3B" w:rsidP="00B43714">
            <w:pPr>
              <w:spacing w:line="480" w:lineRule="auto"/>
              <w:jc w:val="center"/>
              <w:rPr>
                <w:rFonts w:ascii="Arial" w:hAnsi="Arial" w:cs="Arial"/>
                <w:u w:val="single"/>
              </w:rPr>
            </w:pPr>
            <w:r w:rsidRPr="009C09F2">
              <w:rPr>
                <w:rFonts w:ascii="Arial" w:hAnsi="Arial" w:cs="Arial"/>
                <w:u w:val="single"/>
              </w:rPr>
              <w:t>SEQUENCE</w:t>
            </w:r>
          </w:p>
        </w:tc>
        <w:tc>
          <w:tcPr>
            <w:tcW w:w="3117" w:type="dxa"/>
          </w:tcPr>
          <w:p w14:paraId="41669439" w14:textId="77777777" w:rsidR="00716A3B" w:rsidRPr="009C09F2" w:rsidRDefault="00716A3B" w:rsidP="00B43714">
            <w:pPr>
              <w:spacing w:line="480" w:lineRule="auto"/>
              <w:jc w:val="center"/>
              <w:rPr>
                <w:rFonts w:ascii="Arial" w:hAnsi="Arial" w:cs="Arial"/>
                <w:u w:val="single"/>
              </w:rPr>
            </w:pPr>
            <w:r w:rsidRPr="009C09F2">
              <w:rPr>
                <w:rFonts w:ascii="Arial" w:hAnsi="Arial" w:cs="Arial"/>
                <w:u w:val="single"/>
              </w:rPr>
              <w:t>REFERENCE (</w:t>
            </w:r>
            <w:r>
              <w:rPr>
                <w:rFonts w:ascii="Arial" w:hAnsi="Arial" w:cs="Arial"/>
                <w:u w:val="single"/>
              </w:rPr>
              <w:t>Sigma-Aldrich</w:t>
            </w:r>
            <w:r w:rsidRPr="009C09F2">
              <w:rPr>
                <w:rFonts w:ascii="Arial" w:hAnsi="Arial" w:cs="Arial"/>
                <w:u w:val="single"/>
              </w:rPr>
              <w:t>)</w:t>
            </w:r>
          </w:p>
        </w:tc>
      </w:tr>
      <w:tr w:rsidR="00716A3B" w:rsidRPr="009C09F2" w14:paraId="30B1054B" w14:textId="77777777" w:rsidTr="00B43714">
        <w:tc>
          <w:tcPr>
            <w:tcW w:w="3116" w:type="dxa"/>
          </w:tcPr>
          <w:p w14:paraId="1D207078" w14:textId="77777777" w:rsidR="00716A3B" w:rsidRPr="009C09F2" w:rsidRDefault="00716A3B" w:rsidP="00B43714">
            <w:pPr>
              <w:spacing w:line="480" w:lineRule="auto"/>
              <w:jc w:val="center"/>
              <w:rPr>
                <w:rFonts w:ascii="Arial" w:hAnsi="Arial" w:cs="Arial"/>
                <w:b/>
                <w:bCs/>
              </w:rPr>
            </w:pPr>
            <w:r w:rsidRPr="009C09F2">
              <w:rPr>
                <w:rFonts w:ascii="Arial" w:hAnsi="Arial" w:cs="Arial"/>
                <w:b/>
                <w:bCs/>
              </w:rPr>
              <w:t>RIG-I</w:t>
            </w:r>
          </w:p>
        </w:tc>
        <w:tc>
          <w:tcPr>
            <w:tcW w:w="3117" w:type="dxa"/>
          </w:tcPr>
          <w:p w14:paraId="0087666B" w14:textId="77777777" w:rsidR="00716A3B" w:rsidRPr="009C09F2" w:rsidRDefault="00716A3B" w:rsidP="00B43714">
            <w:pPr>
              <w:spacing w:line="480" w:lineRule="auto"/>
              <w:jc w:val="center"/>
              <w:rPr>
                <w:rFonts w:ascii="Arial" w:hAnsi="Arial" w:cs="Arial"/>
              </w:rPr>
            </w:pPr>
            <w:r w:rsidRPr="009C09F2">
              <w:rPr>
                <w:rFonts w:ascii="Arial" w:hAnsi="Arial" w:cs="Arial"/>
              </w:rPr>
              <w:t>CCAGAATTATCCCAACCGATA</w:t>
            </w:r>
          </w:p>
        </w:tc>
        <w:tc>
          <w:tcPr>
            <w:tcW w:w="3117" w:type="dxa"/>
          </w:tcPr>
          <w:p w14:paraId="6570BA89" w14:textId="77777777" w:rsidR="00716A3B" w:rsidRPr="009C09F2" w:rsidRDefault="00716A3B" w:rsidP="00B43714">
            <w:pPr>
              <w:spacing w:line="480" w:lineRule="auto"/>
              <w:jc w:val="center"/>
              <w:rPr>
                <w:rFonts w:ascii="Arial" w:hAnsi="Arial" w:cs="Arial"/>
              </w:rPr>
            </w:pPr>
            <w:r w:rsidRPr="009C09F2">
              <w:rPr>
                <w:rFonts w:ascii="Arial" w:hAnsi="Arial" w:cs="Arial"/>
              </w:rPr>
              <w:t>TRCN0000153712</w:t>
            </w:r>
          </w:p>
        </w:tc>
      </w:tr>
      <w:tr w:rsidR="00716A3B" w:rsidRPr="009C09F2" w14:paraId="09316F2B" w14:textId="77777777" w:rsidTr="00B43714">
        <w:tc>
          <w:tcPr>
            <w:tcW w:w="3116" w:type="dxa"/>
          </w:tcPr>
          <w:p w14:paraId="1224E64A" w14:textId="77777777" w:rsidR="00716A3B" w:rsidRPr="009C09F2" w:rsidRDefault="00716A3B" w:rsidP="00B43714">
            <w:pPr>
              <w:spacing w:line="480" w:lineRule="auto"/>
              <w:jc w:val="center"/>
              <w:rPr>
                <w:rFonts w:ascii="Arial" w:hAnsi="Arial" w:cs="Arial"/>
                <w:b/>
                <w:bCs/>
              </w:rPr>
            </w:pPr>
            <w:r w:rsidRPr="009C09F2">
              <w:rPr>
                <w:rFonts w:ascii="Arial" w:hAnsi="Arial" w:cs="Arial"/>
                <w:b/>
                <w:bCs/>
              </w:rPr>
              <w:t>UNC93B1</w:t>
            </w:r>
          </w:p>
        </w:tc>
        <w:tc>
          <w:tcPr>
            <w:tcW w:w="3117" w:type="dxa"/>
          </w:tcPr>
          <w:p w14:paraId="2CA368C5" w14:textId="77777777" w:rsidR="00716A3B" w:rsidRPr="009C09F2" w:rsidRDefault="00716A3B" w:rsidP="00B43714">
            <w:pPr>
              <w:spacing w:line="480" w:lineRule="auto"/>
              <w:jc w:val="center"/>
              <w:rPr>
                <w:rFonts w:ascii="Arial" w:hAnsi="Arial" w:cs="Arial"/>
              </w:rPr>
            </w:pPr>
            <w:r w:rsidRPr="009C09F2">
              <w:rPr>
                <w:rFonts w:ascii="Arial" w:hAnsi="Arial" w:cs="Arial"/>
              </w:rPr>
              <w:t>CAAGGAGAGACAGGACTTCAT</w:t>
            </w:r>
          </w:p>
        </w:tc>
        <w:tc>
          <w:tcPr>
            <w:tcW w:w="3117" w:type="dxa"/>
          </w:tcPr>
          <w:p w14:paraId="13F716C6" w14:textId="77777777" w:rsidR="00716A3B" w:rsidRPr="009C09F2" w:rsidRDefault="00716A3B" w:rsidP="00B43714">
            <w:pPr>
              <w:spacing w:line="480" w:lineRule="auto"/>
              <w:jc w:val="center"/>
              <w:rPr>
                <w:rFonts w:ascii="Arial" w:hAnsi="Arial" w:cs="Arial"/>
              </w:rPr>
            </w:pPr>
            <w:r w:rsidRPr="009C09F2">
              <w:rPr>
                <w:rFonts w:ascii="Arial" w:hAnsi="Arial" w:cs="Arial"/>
              </w:rPr>
              <w:t>TRCN0000138268</w:t>
            </w:r>
          </w:p>
        </w:tc>
      </w:tr>
      <w:tr w:rsidR="00716A3B" w:rsidRPr="009C09F2" w14:paraId="421DCB0E" w14:textId="77777777" w:rsidTr="00B43714">
        <w:tc>
          <w:tcPr>
            <w:tcW w:w="3116" w:type="dxa"/>
          </w:tcPr>
          <w:p w14:paraId="488271CD" w14:textId="77777777" w:rsidR="00716A3B" w:rsidRPr="009C09F2" w:rsidRDefault="00716A3B" w:rsidP="00B43714">
            <w:pPr>
              <w:spacing w:line="480" w:lineRule="auto"/>
              <w:jc w:val="center"/>
              <w:rPr>
                <w:rFonts w:ascii="Arial" w:hAnsi="Arial" w:cs="Arial"/>
                <w:b/>
                <w:bCs/>
              </w:rPr>
            </w:pPr>
            <w:r w:rsidRPr="009C09F2">
              <w:rPr>
                <w:rFonts w:ascii="Arial" w:hAnsi="Arial" w:cs="Arial"/>
                <w:b/>
                <w:bCs/>
              </w:rPr>
              <w:t>MDA5</w:t>
            </w:r>
          </w:p>
        </w:tc>
        <w:tc>
          <w:tcPr>
            <w:tcW w:w="3117" w:type="dxa"/>
          </w:tcPr>
          <w:p w14:paraId="4F54B39E" w14:textId="77777777" w:rsidR="00716A3B" w:rsidRPr="009C09F2" w:rsidRDefault="00716A3B" w:rsidP="00B43714">
            <w:pPr>
              <w:spacing w:line="480" w:lineRule="auto"/>
              <w:jc w:val="center"/>
              <w:rPr>
                <w:rFonts w:ascii="Arial" w:hAnsi="Arial" w:cs="Arial"/>
              </w:rPr>
            </w:pPr>
            <w:r w:rsidRPr="009C09F2">
              <w:rPr>
                <w:rFonts w:ascii="Arial" w:hAnsi="Arial" w:cs="Arial"/>
              </w:rPr>
              <w:t>CCAACAAAGAAGCAGTGTATA</w:t>
            </w:r>
          </w:p>
        </w:tc>
        <w:tc>
          <w:tcPr>
            <w:tcW w:w="3117" w:type="dxa"/>
          </w:tcPr>
          <w:p w14:paraId="7F7B8EAF" w14:textId="77777777" w:rsidR="00716A3B" w:rsidRPr="009C09F2" w:rsidRDefault="00716A3B" w:rsidP="00B43714">
            <w:pPr>
              <w:spacing w:line="480" w:lineRule="auto"/>
              <w:jc w:val="center"/>
              <w:rPr>
                <w:rFonts w:ascii="Arial" w:hAnsi="Arial" w:cs="Arial"/>
              </w:rPr>
            </w:pPr>
            <w:r w:rsidRPr="009C09F2">
              <w:rPr>
                <w:rFonts w:ascii="Arial" w:hAnsi="Arial" w:cs="Arial"/>
              </w:rPr>
              <w:t>TRCN0000050849</w:t>
            </w:r>
          </w:p>
        </w:tc>
      </w:tr>
      <w:tr w:rsidR="00716A3B" w:rsidRPr="009C09F2" w14:paraId="7C0F00EA" w14:textId="77777777" w:rsidTr="00B43714">
        <w:tc>
          <w:tcPr>
            <w:tcW w:w="3116" w:type="dxa"/>
          </w:tcPr>
          <w:p w14:paraId="0C03BF1E" w14:textId="77777777" w:rsidR="00716A3B" w:rsidRPr="009C09F2" w:rsidRDefault="00716A3B" w:rsidP="00B43714">
            <w:pPr>
              <w:spacing w:line="480" w:lineRule="auto"/>
              <w:jc w:val="center"/>
              <w:rPr>
                <w:rFonts w:ascii="Arial" w:hAnsi="Arial" w:cs="Arial"/>
                <w:b/>
                <w:bCs/>
              </w:rPr>
            </w:pPr>
            <w:r w:rsidRPr="009C09F2">
              <w:rPr>
                <w:rFonts w:ascii="Arial" w:hAnsi="Arial" w:cs="Arial"/>
                <w:b/>
                <w:bCs/>
              </w:rPr>
              <w:t>IRF3</w:t>
            </w:r>
          </w:p>
        </w:tc>
        <w:tc>
          <w:tcPr>
            <w:tcW w:w="3117" w:type="dxa"/>
          </w:tcPr>
          <w:p w14:paraId="06C78C03" w14:textId="77777777" w:rsidR="00716A3B" w:rsidRPr="009C09F2" w:rsidRDefault="00716A3B" w:rsidP="00B43714">
            <w:pPr>
              <w:spacing w:line="480" w:lineRule="auto"/>
              <w:jc w:val="center"/>
              <w:rPr>
                <w:rFonts w:ascii="Arial" w:hAnsi="Arial" w:cs="Arial"/>
              </w:rPr>
            </w:pPr>
            <w:r w:rsidRPr="00775F23">
              <w:rPr>
                <w:rFonts w:ascii="Arial" w:hAnsi="Arial" w:cs="Arial"/>
              </w:rPr>
              <w:t>GCCTGGATGGCCAGTCACAC</w:t>
            </w:r>
          </w:p>
        </w:tc>
        <w:tc>
          <w:tcPr>
            <w:tcW w:w="3117" w:type="dxa"/>
          </w:tcPr>
          <w:p w14:paraId="305305B7" w14:textId="77777777" w:rsidR="00716A3B" w:rsidRPr="009C09F2" w:rsidRDefault="00716A3B" w:rsidP="00B43714">
            <w:pPr>
              <w:spacing w:line="480" w:lineRule="auto"/>
              <w:jc w:val="center"/>
              <w:rPr>
                <w:rFonts w:ascii="Arial" w:hAnsi="Arial" w:cs="Arial"/>
              </w:rPr>
            </w:pPr>
            <w:r>
              <w:rPr>
                <w:rFonts w:ascii="Arial" w:hAnsi="Arial" w:cs="Arial"/>
              </w:rPr>
              <w:t>(Made in the lab)</w:t>
            </w:r>
          </w:p>
        </w:tc>
      </w:tr>
      <w:tr w:rsidR="00716A3B" w:rsidRPr="009C09F2" w14:paraId="6EB33534" w14:textId="77777777" w:rsidTr="00B43714">
        <w:tc>
          <w:tcPr>
            <w:tcW w:w="3116" w:type="dxa"/>
          </w:tcPr>
          <w:p w14:paraId="66A2FD21" w14:textId="77777777" w:rsidR="00716A3B" w:rsidRPr="009C09F2" w:rsidRDefault="00716A3B" w:rsidP="00B43714">
            <w:pPr>
              <w:spacing w:line="480" w:lineRule="auto"/>
              <w:jc w:val="center"/>
              <w:rPr>
                <w:rFonts w:ascii="Arial" w:hAnsi="Arial" w:cs="Arial"/>
                <w:b/>
                <w:bCs/>
              </w:rPr>
            </w:pPr>
            <w:r w:rsidRPr="009C09F2">
              <w:rPr>
                <w:rFonts w:ascii="Arial" w:hAnsi="Arial" w:cs="Arial"/>
                <w:b/>
                <w:bCs/>
              </w:rPr>
              <w:lastRenderedPageBreak/>
              <w:t>IRF5</w:t>
            </w:r>
          </w:p>
        </w:tc>
        <w:tc>
          <w:tcPr>
            <w:tcW w:w="3117" w:type="dxa"/>
          </w:tcPr>
          <w:p w14:paraId="15D5B907" w14:textId="77777777" w:rsidR="00716A3B" w:rsidRPr="009C09F2" w:rsidRDefault="00716A3B" w:rsidP="00B43714">
            <w:pPr>
              <w:spacing w:line="480" w:lineRule="auto"/>
              <w:jc w:val="center"/>
              <w:rPr>
                <w:rFonts w:ascii="Arial" w:hAnsi="Arial" w:cs="Arial"/>
              </w:rPr>
            </w:pPr>
            <w:r w:rsidRPr="009C09F2">
              <w:rPr>
                <w:rFonts w:ascii="Arial" w:hAnsi="Arial" w:cs="Arial"/>
              </w:rPr>
              <w:t>CCTAGCTGTATAGGAGGAATT</w:t>
            </w:r>
          </w:p>
        </w:tc>
        <w:tc>
          <w:tcPr>
            <w:tcW w:w="3117" w:type="dxa"/>
          </w:tcPr>
          <w:p w14:paraId="4327F372" w14:textId="77777777" w:rsidR="00716A3B" w:rsidRPr="009C09F2" w:rsidRDefault="00716A3B" w:rsidP="00B43714">
            <w:pPr>
              <w:spacing w:line="480" w:lineRule="auto"/>
              <w:jc w:val="center"/>
              <w:rPr>
                <w:rFonts w:ascii="Arial" w:hAnsi="Arial" w:cs="Arial"/>
              </w:rPr>
            </w:pPr>
            <w:r w:rsidRPr="009C09F2">
              <w:rPr>
                <w:rFonts w:ascii="Arial" w:hAnsi="Arial" w:cs="Arial"/>
              </w:rPr>
              <w:t>TRCN0000274044</w:t>
            </w:r>
          </w:p>
        </w:tc>
      </w:tr>
      <w:tr w:rsidR="00716A3B" w:rsidRPr="009C09F2" w14:paraId="3F4ED978" w14:textId="77777777" w:rsidTr="00B43714">
        <w:tc>
          <w:tcPr>
            <w:tcW w:w="3116" w:type="dxa"/>
          </w:tcPr>
          <w:p w14:paraId="6C0CEF18" w14:textId="77777777" w:rsidR="00716A3B" w:rsidRPr="009C09F2" w:rsidRDefault="00716A3B" w:rsidP="00B43714">
            <w:pPr>
              <w:spacing w:line="480" w:lineRule="auto"/>
              <w:jc w:val="center"/>
              <w:rPr>
                <w:rFonts w:ascii="Arial" w:hAnsi="Arial" w:cs="Arial"/>
                <w:b/>
                <w:bCs/>
              </w:rPr>
            </w:pPr>
            <w:r w:rsidRPr="009C09F2">
              <w:rPr>
                <w:rFonts w:ascii="Arial" w:hAnsi="Arial" w:cs="Arial"/>
                <w:b/>
                <w:bCs/>
              </w:rPr>
              <w:t>IRF7</w:t>
            </w:r>
          </w:p>
        </w:tc>
        <w:tc>
          <w:tcPr>
            <w:tcW w:w="3117" w:type="dxa"/>
          </w:tcPr>
          <w:p w14:paraId="473D5871" w14:textId="77777777" w:rsidR="00716A3B" w:rsidRPr="009C09F2" w:rsidRDefault="00716A3B" w:rsidP="00B43714">
            <w:pPr>
              <w:spacing w:line="480" w:lineRule="auto"/>
              <w:jc w:val="center"/>
              <w:rPr>
                <w:rFonts w:ascii="Arial" w:hAnsi="Arial" w:cs="Arial"/>
              </w:rPr>
            </w:pPr>
            <w:r w:rsidRPr="009C09F2">
              <w:rPr>
                <w:rFonts w:ascii="Arial" w:hAnsi="Arial" w:cs="Arial"/>
              </w:rPr>
              <w:t>CCCGAGCTGCACGTTCCTATA</w:t>
            </w:r>
          </w:p>
        </w:tc>
        <w:tc>
          <w:tcPr>
            <w:tcW w:w="3117" w:type="dxa"/>
          </w:tcPr>
          <w:p w14:paraId="1776B01C" w14:textId="77777777" w:rsidR="00716A3B" w:rsidRPr="009C09F2" w:rsidRDefault="00716A3B" w:rsidP="00B43714">
            <w:pPr>
              <w:spacing w:line="480" w:lineRule="auto"/>
              <w:jc w:val="center"/>
              <w:rPr>
                <w:rFonts w:ascii="Arial" w:hAnsi="Arial" w:cs="Arial"/>
              </w:rPr>
            </w:pPr>
            <w:r w:rsidRPr="009C09F2">
              <w:rPr>
                <w:rFonts w:ascii="Arial" w:hAnsi="Arial" w:cs="Arial"/>
              </w:rPr>
              <w:t>TRCN0000014858</w:t>
            </w:r>
          </w:p>
        </w:tc>
      </w:tr>
      <w:tr w:rsidR="00716A3B" w:rsidRPr="009C09F2" w14:paraId="71716D0A" w14:textId="77777777" w:rsidTr="00B43714">
        <w:tc>
          <w:tcPr>
            <w:tcW w:w="3116" w:type="dxa"/>
          </w:tcPr>
          <w:p w14:paraId="4EF9AC61" w14:textId="77777777" w:rsidR="00716A3B" w:rsidRPr="009C09F2" w:rsidRDefault="00716A3B" w:rsidP="00B43714">
            <w:pPr>
              <w:spacing w:line="480" w:lineRule="auto"/>
              <w:jc w:val="center"/>
              <w:rPr>
                <w:rFonts w:ascii="Arial" w:hAnsi="Arial" w:cs="Arial"/>
                <w:b/>
                <w:bCs/>
              </w:rPr>
            </w:pPr>
            <w:r w:rsidRPr="009C09F2">
              <w:rPr>
                <w:rFonts w:ascii="Arial" w:hAnsi="Arial" w:cs="Arial"/>
                <w:b/>
                <w:bCs/>
              </w:rPr>
              <w:t>MAVS</w:t>
            </w:r>
          </w:p>
        </w:tc>
        <w:tc>
          <w:tcPr>
            <w:tcW w:w="3117" w:type="dxa"/>
          </w:tcPr>
          <w:p w14:paraId="5B56F2A2" w14:textId="77777777" w:rsidR="00716A3B" w:rsidRPr="009C09F2" w:rsidRDefault="00716A3B" w:rsidP="00B43714">
            <w:pPr>
              <w:spacing w:line="480" w:lineRule="auto"/>
              <w:jc w:val="center"/>
              <w:rPr>
                <w:rFonts w:ascii="Arial" w:hAnsi="Arial" w:cs="Arial"/>
              </w:rPr>
            </w:pPr>
            <w:r w:rsidRPr="009C09F2">
              <w:rPr>
                <w:rFonts w:ascii="Arial" w:hAnsi="Arial" w:cs="Arial"/>
              </w:rPr>
              <w:t>ATGTGGATGTTGTAGAGATTC</w:t>
            </w:r>
          </w:p>
        </w:tc>
        <w:tc>
          <w:tcPr>
            <w:tcW w:w="3117" w:type="dxa"/>
          </w:tcPr>
          <w:p w14:paraId="31A7122F" w14:textId="77777777" w:rsidR="00716A3B" w:rsidRPr="009C09F2" w:rsidRDefault="00716A3B" w:rsidP="00B43714">
            <w:pPr>
              <w:spacing w:line="480" w:lineRule="auto"/>
              <w:jc w:val="center"/>
              <w:rPr>
                <w:rFonts w:ascii="Arial" w:hAnsi="Arial" w:cs="Arial"/>
              </w:rPr>
            </w:pPr>
            <w:r w:rsidRPr="009C09F2">
              <w:rPr>
                <w:rFonts w:ascii="Arial" w:hAnsi="Arial" w:cs="Arial"/>
              </w:rPr>
              <w:t>TRCN0000236031</w:t>
            </w:r>
          </w:p>
        </w:tc>
      </w:tr>
      <w:tr w:rsidR="00716A3B" w:rsidRPr="009C09F2" w14:paraId="6C616366" w14:textId="77777777" w:rsidTr="00B43714">
        <w:tc>
          <w:tcPr>
            <w:tcW w:w="3116" w:type="dxa"/>
          </w:tcPr>
          <w:p w14:paraId="2770FBEA" w14:textId="77777777" w:rsidR="00716A3B" w:rsidRPr="009C09F2" w:rsidRDefault="00716A3B" w:rsidP="00B43714">
            <w:pPr>
              <w:spacing w:line="480" w:lineRule="auto"/>
              <w:jc w:val="center"/>
              <w:rPr>
                <w:rFonts w:ascii="Arial" w:hAnsi="Arial" w:cs="Arial"/>
                <w:b/>
                <w:bCs/>
              </w:rPr>
            </w:pPr>
            <w:r w:rsidRPr="009C09F2">
              <w:rPr>
                <w:rFonts w:ascii="Arial" w:hAnsi="Arial" w:cs="Arial"/>
                <w:b/>
                <w:bCs/>
              </w:rPr>
              <w:t>TRAF6</w:t>
            </w:r>
          </w:p>
        </w:tc>
        <w:tc>
          <w:tcPr>
            <w:tcW w:w="3117" w:type="dxa"/>
          </w:tcPr>
          <w:p w14:paraId="347D0D69" w14:textId="77777777" w:rsidR="00716A3B" w:rsidRPr="009C09F2" w:rsidRDefault="00716A3B" w:rsidP="00B43714">
            <w:pPr>
              <w:spacing w:line="480" w:lineRule="auto"/>
              <w:jc w:val="center"/>
              <w:rPr>
                <w:rFonts w:ascii="Arial" w:hAnsi="Arial" w:cs="Arial"/>
              </w:rPr>
            </w:pPr>
            <w:r w:rsidRPr="009C09F2">
              <w:rPr>
                <w:rFonts w:ascii="Arial" w:hAnsi="Arial" w:cs="Arial"/>
              </w:rPr>
              <w:t>GCCACGGGAAATATGTAATAT</w:t>
            </w:r>
          </w:p>
        </w:tc>
        <w:tc>
          <w:tcPr>
            <w:tcW w:w="3117" w:type="dxa"/>
          </w:tcPr>
          <w:p w14:paraId="3C7840F9" w14:textId="77777777" w:rsidR="00716A3B" w:rsidRPr="009C09F2" w:rsidRDefault="00716A3B" w:rsidP="00B43714">
            <w:pPr>
              <w:spacing w:line="480" w:lineRule="auto"/>
              <w:jc w:val="center"/>
              <w:rPr>
                <w:rFonts w:ascii="Arial" w:hAnsi="Arial" w:cs="Arial"/>
              </w:rPr>
            </w:pPr>
            <w:r w:rsidRPr="009C09F2">
              <w:rPr>
                <w:rFonts w:ascii="Arial" w:hAnsi="Arial" w:cs="Arial"/>
              </w:rPr>
              <w:t>TRCN0000007349</w:t>
            </w:r>
          </w:p>
        </w:tc>
      </w:tr>
      <w:tr w:rsidR="00716A3B" w:rsidRPr="009C09F2" w14:paraId="7B5624AB" w14:textId="77777777" w:rsidTr="00B43714">
        <w:tc>
          <w:tcPr>
            <w:tcW w:w="3116" w:type="dxa"/>
          </w:tcPr>
          <w:p w14:paraId="6F2F432D" w14:textId="77777777" w:rsidR="00716A3B" w:rsidRPr="009C09F2" w:rsidRDefault="00716A3B" w:rsidP="00B43714">
            <w:pPr>
              <w:spacing w:line="480" w:lineRule="auto"/>
              <w:jc w:val="center"/>
              <w:rPr>
                <w:rFonts w:ascii="Arial" w:hAnsi="Arial" w:cs="Arial"/>
                <w:b/>
                <w:bCs/>
              </w:rPr>
            </w:pPr>
            <w:r w:rsidRPr="009C09F2">
              <w:rPr>
                <w:rFonts w:ascii="Arial" w:hAnsi="Arial" w:cs="Arial"/>
                <w:b/>
                <w:bCs/>
              </w:rPr>
              <w:t>IKK</w:t>
            </w:r>
            <w:r w:rsidRPr="009C09F2">
              <w:rPr>
                <w:rFonts w:ascii="Arial" w:hAnsi="Arial" w:cs="Arial"/>
                <w:lang w:val="el-GR"/>
              </w:rPr>
              <w:t>β</w:t>
            </w:r>
          </w:p>
        </w:tc>
        <w:tc>
          <w:tcPr>
            <w:tcW w:w="3117" w:type="dxa"/>
          </w:tcPr>
          <w:p w14:paraId="0331109C" w14:textId="77777777" w:rsidR="00716A3B" w:rsidRPr="009C09F2" w:rsidRDefault="00716A3B" w:rsidP="00B43714">
            <w:pPr>
              <w:spacing w:line="480" w:lineRule="auto"/>
              <w:jc w:val="center"/>
              <w:rPr>
                <w:rFonts w:ascii="Arial" w:hAnsi="Arial" w:cs="Arial"/>
              </w:rPr>
            </w:pPr>
            <w:r w:rsidRPr="009C09F2">
              <w:rPr>
                <w:rFonts w:ascii="Arial" w:hAnsi="Arial" w:cs="Arial"/>
              </w:rPr>
              <w:t>GCTGGTTCATATCTTGAACAT</w:t>
            </w:r>
          </w:p>
        </w:tc>
        <w:tc>
          <w:tcPr>
            <w:tcW w:w="3117" w:type="dxa"/>
          </w:tcPr>
          <w:p w14:paraId="0C56DC82" w14:textId="77777777" w:rsidR="00716A3B" w:rsidRPr="009C09F2" w:rsidRDefault="00716A3B" w:rsidP="00B43714">
            <w:pPr>
              <w:spacing w:line="480" w:lineRule="auto"/>
              <w:jc w:val="center"/>
              <w:rPr>
                <w:rFonts w:ascii="Arial" w:hAnsi="Arial" w:cs="Arial"/>
              </w:rPr>
            </w:pPr>
            <w:r w:rsidRPr="009C09F2">
              <w:rPr>
                <w:rFonts w:ascii="Arial" w:hAnsi="Arial" w:cs="Arial"/>
              </w:rPr>
              <w:t>TRCN0000018917</w:t>
            </w:r>
          </w:p>
        </w:tc>
      </w:tr>
    </w:tbl>
    <w:p w14:paraId="32C9A2DB" w14:textId="77777777" w:rsidR="00716A3B" w:rsidRPr="009C09F2" w:rsidRDefault="00716A3B" w:rsidP="00716A3B">
      <w:pPr>
        <w:spacing w:line="480" w:lineRule="auto"/>
        <w:rPr>
          <w:rFonts w:ascii="Arial" w:hAnsi="Arial" w:cs="Arial"/>
          <w:b/>
          <w:bCs/>
          <w:u w:val="single"/>
        </w:rPr>
      </w:pPr>
    </w:p>
    <w:p w14:paraId="7C7987F1" w14:textId="77777777" w:rsidR="00716A3B" w:rsidRPr="009C09F2" w:rsidRDefault="00716A3B" w:rsidP="00716A3B">
      <w:pPr>
        <w:spacing w:line="480" w:lineRule="auto"/>
        <w:rPr>
          <w:rFonts w:ascii="Arial" w:hAnsi="Arial" w:cs="Arial"/>
          <w:b/>
          <w:bCs/>
          <w:u w:val="single"/>
        </w:rPr>
      </w:pPr>
    </w:p>
    <w:p w14:paraId="5D612754" w14:textId="77777777" w:rsidR="00716A3B" w:rsidRPr="009C09F2" w:rsidRDefault="00716A3B" w:rsidP="00716A3B">
      <w:pPr>
        <w:spacing w:line="480" w:lineRule="auto"/>
        <w:rPr>
          <w:rFonts w:ascii="Arial" w:hAnsi="Arial" w:cs="Arial"/>
          <w:b/>
          <w:bCs/>
        </w:rPr>
      </w:pPr>
      <w:r w:rsidRPr="009C09F2">
        <w:rPr>
          <w:rFonts w:ascii="Arial" w:hAnsi="Arial" w:cs="Arial"/>
          <w:b/>
          <w:bCs/>
        </w:rPr>
        <w:t>Viruses</w:t>
      </w:r>
    </w:p>
    <w:p w14:paraId="732EA83D" w14:textId="77777777" w:rsidR="00716A3B" w:rsidRPr="009C09F2" w:rsidRDefault="00716A3B" w:rsidP="00716A3B">
      <w:pPr>
        <w:spacing w:line="480" w:lineRule="auto"/>
        <w:rPr>
          <w:rFonts w:ascii="Arial" w:hAnsi="Arial" w:cs="Arial"/>
        </w:rPr>
      </w:pPr>
      <w:r w:rsidRPr="009C09F2">
        <w:rPr>
          <w:rFonts w:ascii="Arial" w:hAnsi="Arial" w:cs="Arial"/>
        </w:rPr>
        <w:t>VSV-G</w:t>
      </w:r>
      <w:r>
        <w:rPr>
          <w:rFonts w:ascii="Arial" w:hAnsi="Arial" w:cs="Arial"/>
        </w:rPr>
        <w:t>-</w:t>
      </w:r>
      <w:r w:rsidRPr="009C09F2">
        <w:rPr>
          <w:rFonts w:ascii="Arial" w:hAnsi="Arial" w:cs="Arial"/>
        </w:rPr>
        <w:t xml:space="preserve">pseudotyped single-round </w:t>
      </w:r>
      <w:r>
        <w:rPr>
          <w:rFonts w:ascii="Arial" w:hAnsi="Arial" w:cs="Arial"/>
        </w:rPr>
        <w:t xml:space="preserve">HIV-1 </w:t>
      </w:r>
      <w:r w:rsidRPr="009C09F2">
        <w:rPr>
          <w:rFonts w:ascii="Arial" w:hAnsi="Arial" w:cs="Arial"/>
        </w:rPr>
        <w:t xml:space="preserve">were generated </w:t>
      </w:r>
      <w:r>
        <w:rPr>
          <w:rFonts w:ascii="Arial" w:hAnsi="Arial" w:cs="Arial"/>
        </w:rPr>
        <w:t xml:space="preserve">by transient transfection of HEK293T cells </w:t>
      </w:r>
      <w:r w:rsidRPr="009C09F2">
        <w:rPr>
          <w:rFonts w:ascii="Arial" w:hAnsi="Arial" w:cs="Arial"/>
        </w:rPr>
        <w:t>as previously described</w:t>
      </w:r>
      <w:r>
        <w:rPr>
          <w:rFonts w:ascii="Arial" w:hAnsi="Arial" w:cs="Arial"/>
        </w:rPr>
        <w:fldChar w:fldCharType="begin">
          <w:fldData xml:space="preserve">PEVuZE5vdGU+PENpdGU+PEF1dGhvcj5Ba2l5YW1hPC9BdXRob3I+PFllYXI+MjAxODwvWWVhcj48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(29)</w:t>
      </w:r>
      <w:r>
        <w:rPr>
          <w:rFonts w:ascii="Arial" w:hAnsi="Arial" w:cs="Arial"/>
        </w:rPr>
        <w:fldChar w:fldCharType="end"/>
      </w:r>
      <w:r w:rsidRPr="009C09F2">
        <w:rPr>
          <w:rFonts w:ascii="Arial" w:hAnsi="Arial" w:cs="Arial"/>
        </w:rPr>
        <w:t xml:space="preserve">. Virus titer was measured </w:t>
      </w:r>
      <w:r>
        <w:rPr>
          <w:rFonts w:ascii="Arial" w:hAnsi="Arial" w:cs="Arial"/>
        </w:rPr>
        <w:t xml:space="preserve">in </w:t>
      </w:r>
      <w:r w:rsidRPr="009C09F2">
        <w:rPr>
          <w:rFonts w:ascii="Arial" w:hAnsi="Arial" w:cs="Arial"/>
        </w:rPr>
        <w:t xml:space="preserve">TZM-bl </w:t>
      </w:r>
      <w:r>
        <w:rPr>
          <w:rFonts w:ascii="Arial" w:hAnsi="Arial" w:cs="Arial"/>
        </w:rPr>
        <w:t>cells</w:t>
      </w:r>
      <w:r>
        <w:rPr>
          <w:rFonts w:ascii="Arial" w:hAnsi="Arial" w:cs="Arial"/>
        </w:rPr>
        <w:fldChar w:fldCharType="begin">
          <w:fldData xml:space="preserve">PEVuZE5vdGU+PENpdGU+PEF1dGhvcj5EZXJkZXluPC9BdXRob3I+PFllYXI+MjAwMDwvWWVhcj48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(103)</w:t>
      </w:r>
      <w:r>
        <w:rPr>
          <w:rFonts w:ascii="Arial" w:hAnsi="Arial" w:cs="Arial"/>
        </w:rPr>
        <w:fldChar w:fldCharType="end"/>
      </w:r>
      <w:r w:rsidRPr="009C09F2">
        <w:rPr>
          <w:rFonts w:ascii="Arial" w:hAnsi="Arial" w:cs="Arial"/>
        </w:rPr>
        <w:t xml:space="preserve">. Lentivectors expressing shRNA were generated by co-transfecting HEK293T cells with </w:t>
      </w:r>
      <w:r>
        <w:rPr>
          <w:rFonts w:ascii="Arial" w:hAnsi="Arial" w:cs="Arial"/>
        </w:rPr>
        <w:t xml:space="preserve">pLKO.1, </w:t>
      </w:r>
      <w:r w:rsidRPr="009C09F2">
        <w:rPr>
          <w:rFonts w:ascii="Arial" w:hAnsi="Arial" w:cs="Arial"/>
        </w:rPr>
        <w:t xml:space="preserve">psPAX2 and </w:t>
      </w:r>
      <w:r>
        <w:rPr>
          <w:rFonts w:ascii="Arial" w:hAnsi="Arial" w:cs="Arial"/>
        </w:rPr>
        <w:t>H-CMV-G</w:t>
      </w:r>
      <w:r w:rsidRPr="009C09F2">
        <w:rPr>
          <w:rFonts w:ascii="Arial" w:hAnsi="Arial" w:cs="Arial"/>
        </w:rPr>
        <w:t xml:space="preserve"> using calcium phosphate</w:t>
      </w:r>
      <w:r>
        <w:rPr>
          <w:rFonts w:ascii="Arial" w:hAnsi="Arial" w:cs="Arial"/>
        </w:rPr>
        <w:fldChar w:fldCharType="begin">
          <w:fldData xml:space="preserve">PEVuZE5vdGU+PENpdGU+PEF1dGhvcj5QdXJ5ZWFyPC9BdXRob3I+PFllYXI+MjAxMzwvWWVhcj48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(102)</w:t>
      </w:r>
      <w:r>
        <w:rPr>
          <w:rFonts w:ascii="Arial" w:hAnsi="Arial" w:cs="Arial"/>
        </w:rPr>
        <w:fldChar w:fldCharType="end"/>
      </w:r>
      <w:r>
        <w:rPr>
          <w:rFonts w:ascii="Arial" w:hAnsi="Arial" w:cs="Arial"/>
        </w:rPr>
        <w:t xml:space="preserve">. </w:t>
      </w:r>
      <w:r w:rsidRPr="009C09F2">
        <w:rPr>
          <w:rFonts w:ascii="Arial" w:hAnsi="Arial" w:cs="Arial"/>
        </w:rPr>
        <w:t>Virus containing supernatants were harvested 2 days post-transfection, passed through 0.45 µm filters and concentrated on a 20% sucrose cushion (24,000 rpm</w:t>
      </w:r>
      <w:r>
        <w:rPr>
          <w:rFonts w:ascii="Arial" w:hAnsi="Arial" w:cs="Arial"/>
        </w:rPr>
        <w:t>,</w:t>
      </w:r>
      <w:r w:rsidRPr="009C09F2">
        <w:rPr>
          <w:rFonts w:ascii="Arial" w:hAnsi="Arial" w:cs="Arial"/>
        </w:rPr>
        <w:t>4 °C</w:t>
      </w:r>
      <w:r>
        <w:rPr>
          <w:rFonts w:ascii="Arial" w:hAnsi="Arial" w:cs="Arial"/>
        </w:rPr>
        <w:t>,</w:t>
      </w:r>
      <w:r w:rsidRPr="009C09F2">
        <w:rPr>
          <w:rFonts w:ascii="Arial" w:hAnsi="Arial" w:cs="Arial"/>
        </w:rPr>
        <w:t>2</w:t>
      </w:r>
      <w:proofErr w:type="gramStart"/>
      <w:r>
        <w:rPr>
          <w:rFonts w:ascii="Arial" w:hAnsi="Arial" w:cs="Arial"/>
        </w:rPr>
        <w:t>hr)</w:t>
      </w:r>
      <w:r w:rsidRPr="009C09F2">
        <w:rPr>
          <w:rFonts w:ascii="Arial" w:hAnsi="Arial" w:cs="Arial"/>
        </w:rPr>
        <w:t>with</w:t>
      </w:r>
      <w:proofErr w:type="gramEnd"/>
      <w:r w:rsidRPr="009C09F2">
        <w:rPr>
          <w:rFonts w:ascii="Arial" w:hAnsi="Arial" w:cs="Arial"/>
        </w:rPr>
        <w:t xml:space="preserve"> a SW28 rotor (Beckman Coulter). Virus pellets were resuspended in 1xPBS, aliquoted, and stored at -80°C until use. Lentiviral p24</w:t>
      </w:r>
      <w:r w:rsidRPr="009C09F2">
        <w:rPr>
          <w:rFonts w:ascii="Arial" w:hAnsi="Arial" w:cs="Arial"/>
          <w:vertAlign w:val="superscript"/>
        </w:rPr>
        <w:t>gag</w:t>
      </w:r>
      <w:r w:rsidRPr="009C09F2">
        <w:rPr>
          <w:rFonts w:ascii="Arial" w:hAnsi="Arial" w:cs="Arial"/>
        </w:rPr>
        <w:t xml:space="preserve"> content was measured via p24</w:t>
      </w:r>
      <w:r w:rsidRPr="009C09F2">
        <w:rPr>
          <w:rFonts w:ascii="Arial" w:hAnsi="Arial" w:cs="Arial"/>
          <w:vertAlign w:val="superscript"/>
        </w:rPr>
        <w:t>gag</w:t>
      </w:r>
      <w:r w:rsidRPr="009C09F2">
        <w:rPr>
          <w:rFonts w:ascii="Arial" w:hAnsi="Arial" w:cs="Arial"/>
        </w:rPr>
        <w:t xml:space="preserve"> ELISA</w:t>
      </w:r>
      <w:r>
        <w:rPr>
          <w:rFonts w:ascii="Arial" w:hAnsi="Arial" w:cs="Arial"/>
        </w:rPr>
        <w:t xml:space="preserve"> as previously described</w:t>
      </w:r>
      <w:r>
        <w:rPr>
          <w:rFonts w:ascii="Arial" w:hAnsi="Arial" w:cs="Arial"/>
        </w:rPr>
        <w:fldChar w:fldCharType="begin">
          <w:fldData xml:space="preserve">PEVuZE5vdGU+PENpdGU+PEF1dGhvcj5QdXJ5ZWFyPC9BdXRob3I+PFllYXI+MjAxMzwvWWVhcj48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(102)</w:t>
      </w:r>
      <w:r>
        <w:rPr>
          <w:rFonts w:ascii="Arial" w:hAnsi="Arial" w:cs="Arial"/>
        </w:rPr>
        <w:fldChar w:fldCharType="end"/>
      </w:r>
      <w:r>
        <w:rPr>
          <w:rFonts w:ascii="Arial" w:hAnsi="Arial" w:cs="Arial"/>
        </w:rPr>
        <w:t xml:space="preserve">. </w:t>
      </w:r>
      <w:r w:rsidRPr="009C09F2">
        <w:rPr>
          <w:rFonts w:ascii="Arial" w:hAnsi="Arial" w:cs="Arial"/>
        </w:rPr>
        <w:t>HSV-1 and Sendai virus</w:t>
      </w:r>
      <w:r>
        <w:rPr>
          <w:rFonts w:ascii="Arial" w:hAnsi="Arial" w:cs="Arial"/>
        </w:rPr>
        <w:t>es</w:t>
      </w:r>
      <w:r w:rsidRPr="009C09F2">
        <w:rPr>
          <w:rFonts w:ascii="Arial" w:hAnsi="Arial" w:cs="Arial"/>
        </w:rPr>
        <w:t xml:space="preserve"> were provided by Dr. Mohsan </w:t>
      </w:r>
      <w:proofErr w:type="gramStart"/>
      <w:r w:rsidRPr="009C09F2">
        <w:rPr>
          <w:rFonts w:ascii="Arial" w:hAnsi="Arial" w:cs="Arial"/>
        </w:rPr>
        <w:t>Saeed(</w:t>
      </w:r>
      <w:proofErr w:type="gramEnd"/>
      <w:r w:rsidRPr="009C09F2">
        <w:rPr>
          <w:rFonts w:ascii="Arial" w:hAnsi="Arial" w:cs="Arial"/>
        </w:rPr>
        <w:t>B</w:t>
      </w:r>
      <w:r>
        <w:rPr>
          <w:rFonts w:ascii="Arial" w:hAnsi="Arial" w:cs="Arial"/>
        </w:rPr>
        <w:t>U CAMed</w:t>
      </w:r>
      <w:r w:rsidRPr="009C09F2">
        <w:rPr>
          <w:rFonts w:ascii="Arial" w:hAnsi="Arial" w:cs="Arial"/>
        </w:rPr>
        <w:t xml:space="preserve">). </w:t>
      </w:r>
    </w:p>
    <w:p w14:paraId="5FF92D7C" w14:textId="77777777" w:rsidR="00716A3B" w:rsidRPr="009C09F2" w:rsidRDefault="00716A3B" w:rsidP="00716A3B">
      <w:pPr>
        <w:spacing w:line="480" w:lineRule="auto"/>
        <w:rPr>
          <w:rFonts w:ascii="Arial" w:hAnsi="Arial" w:cs="Arial"/>
          <w:b/>
          <w:bCs/>
        </w:rPr>
      </w:pPr>
    </w:p>
    <w:p w14:paraId="529A8735" w14:textId="77777777" w:rsidR="00AA03E8" w:rsidRPr="009C09F2" w:rsidRDefault="00AA03E8" w:rsidP="00AA03E8">
      <w:pPr>
        <w:spacing w:line="480" w:lineRule="auto"/>
        <w:rPr>
          <w:rFonts w:ascii="Arial" w:hAnsi="Arial" w:cs="Arial"/>
          <w:b/>
          <w:bCs/>
        </w:rPr>
      </w:pPr>
      <w:r w:rsidRPr="009C09F2">
        <w:rPr>
          <w:rFonts w:ascii="Arial" w:hAnsi="Arial" w:cs="Arial"/>
          <w:b/>
          <w:bCs/>
        </w:rPr>
        <w:t>Infections</w:t>
      </w:r>
    </w:p>
    <w:p w14:paraId="0D41D63F" w14:textId="77777777" w:rsidR="00AA03E8" w:rsidRPr="009C09F2" w:rsidRDefault="00AA03E8" w:rsidP="00AA03E8">
      <w:pPr>
        <w:spacing w:line="480" w:lineRule="auto"/>
        <w:rPr>
          <w:rFonts w:ascii="Arial" w:hAnsi="Arial" w:cs="Arial"/>
        </w:rPr>
      </w:pPr>
      <w:r w:rsidRPr="009C09F2">
        <w:rPr>
          <w:rFonts w:ascii="Arial" w:hAnsi="Arial" w:cs="Arial"/>
        </w:rPr>
        <w:t>TH</w:t>
      </w:r>
      <w:r>
        <w:rPr>
          <w:rFonts w:ascii="Arial" w:hAnsi="Arial" w:cs="Arial"/>
        </w:rPr>
        <w:t>P-1/</w:t>
      </w:r>
      <w:r w:rsidRPr="009C09F2">
        <w:rPr>
          <w:rFonts w:ascii="Arial" w:hAnsi="Arial" w:cs="Arial"/>
        </w:rPr>
        <w:t xml:space="preserve">PMA </w:t>
      </w:r>
      <w:r>
        <w:rPr>
          <w:rFonts w:ascii="Arial" w:hAnsi="Arial" w:cs="Arial"/>
        </w:rPr>
        <w:t>macrophages were infected</w:t>
      </w:r>
      <w:r w:rsidRPr="009C09F2">
        <w:rPr>
          <w:rFonts w:ascii="Arial" w:hAnsi="Arial" w:cs="Arial"/>
        </w:rPr>
        <w:t xml:space="preserve"> with single</w:t>
      </w:r>
      <w:r>
        <w:rPr>
          <w:rFonts w:ascii="Arial" w:hAnsi="Arial" w:cs="Arial"/>
        </w:rPr>
        <w:t>-</w:t>
      </w:r>
      <w:r w:rsidRPr="009C09F2">
        <w:rPr>
          <w:rFonts w:ascii="Arial" w:hAnsi="Arial" w:cs="Arial"/>
        </w:rPr>
        <w:t>cycle HIV-1 reporter viruses (MOI 2) in presence of polybrene</w:t>
      </w:r>
      <w:r>
        <w:rPr>
          <w:rFonts w:ascii="Arial" w:hAnsi="Arial" w:cs="Arial"/>
        </w:rPr>
        <w:t xml:space="preserve"> </w:t>
      </w:r>
      <w:r w:rsidRPr="009C09F2">
        <w:rPr>
          <w:rFonts w:ascii="Arial" w:hAnsi="Arial" w:cs="Arial"/>
        </w:rPr>
        <w:t>(</w:t>
      </w:r>
      <w:r>
        <w:rPr>
          <w:rFonts w:ascii="Arial" w:hAnsi="Arial" w:cs="Arial"/>
        </w:rPr>
        <w:t xml:space="preserve">10 </w:t>
      </w:r>
      <w:r>
        <w:rPr>
          <w:rFonts w:ascii="Arial" w:hAnsi="Arial" w:cs="Arial"/>
        </w:rPr>
        <w:sym w:font="Symbol" w:char="F06D"/>
      </w:r>
      <w:r>
        <w:rPr>
          <w:rFonts w:ascii="Arial" w:hAnsi="Arial" w:cs="Arial"/>
        </w:rPr>
        <w:t>g/</w:t>
      </w:r>
      <w:proofErr w:type="gramStart"/>
      <w:r>
        <w:rPr>
          <w:rFonts w:ascii="Arial" w:hAnsi="Arial" w:cs="Arial"/>
        </w:rPr>
        <w:t>mL,</w:t>
      </w:r>
      <w:r w:rsidRPr="00A908EC">
        <w:rPr>
          <w:rFonts w:ascii="Arial" w:hAnsi="Arial" w:cs="Arial"/>
        </w:rPr>
        <w:t>Millipore</w:t>
      </w:r>
      <w:proofErr w:type="gramEnd"/>
      <w:r>
        <w:rPr>
          <w:rFonts w:ascii="Arial" w:hAnsi="Arial" w:cs="Arial"/>
        </w:rPr>
        <w:t xml:space="preserve"> </w:t>
      </w:r>
      <w:r w:rsidRPr="00A908EC">
        <w:rPr>
          <w:rFonts w:ascii="Arial" w:hAnsi="Arial" w:cs="Arial"/>
        </w:rPr>
        <w:t>Sigma</w:t>
      </w:r>
      <w:r w:rsidRPr="009C09F2">
        <w:rPr>
          <w:rFonts w:ascii="Arial" w:hAnsi="Arial" w:cs="Arial"/>
        </w:rPr>
        <w:t>,TR-1003-G) via spinoculation</w:t>
      </w:r>
      <w:r>
        <w:rPr>
          <w:rFonts w:ascii="Arial" w:hAnsi="Arial" w:cs="Arial"/>
        </w:rPr>
        <w:t>(2,300 rpm,RT,1hr)</w:t>
      </w:r>
      <w:r w:rsidRPr="009C09F2">
        <w:rPr>
          <w:rFonts w:ascii="Arial" w:hAnsi="Arial" w:cs="Arial"/>
        </w:rPr>
        <w:t xml:space="preserve">. In some experiments, THP-1/PMA macrophages were </w:t>
      </w:r>
      <w:r w:rsidRPr="009C09F2">
        <w:rPr>
          <w:rFonts w:ascii="Arial" w:hAnsi="Arial" w:cs="Arial"/>
        </w:rPr>
        <w:lastRenderedPageBreak/>
        <w:t>pre-treated (</w:t>
      </w:r>
      <w:r>
        <w:rPr>
          <w:rFonts w:ascii="Arial" w:hAnsi="Arial" w:cs="Arial"/>
        </w:rPr>
        <w:t>20min</w:t>
      </w:r>
      <w:r w:rsidRPr="009C09F2">
        <w:rPr>
          <w:rFonts w:ascii="Arial" w:hAnsi="Arial" w:cs="Arial"/>
        </w:rPr>
        <w:t xml:space="preserve">) with </w:t>
      </w:r>
      <w:proofErr w:type="gramStart"/>
      <w:r w:rsidRPr="009C09F2">
        <w:rPr>
          <w:rFonts w:ascii="Arial" w:hAnsi="Arial" w:cs="Arial"/>
        </w:rPr>
        <w:t>efav</w:t>
      </w:r>
      <w:r>
        <w:rPr>
          <w:rFonts w:ascii="Arial" w:hAnsi="Arial" w:cs="Arial"/>
        </w:rPr>
        <w:t>i</w:t>
      </w:r>
      <w:r w:rsidRPr="009C09F2">
        <w:rPr>
          <w:rFonts w:ascii="Arial" w:hAnsi="Arial" w:cs="Arial"/>
        </w:rPr>
        <w:t>r</w:t>
      </w:r>
      <w:r>
        <w:rPr>
          <w:rFonts w:ascii="Arial" w:hAnsi="Arial" w:cs="Arial"/>
        </w:rPr>
        <w:t>e</w:t>
      </w:r>
      <w:r w:rsidRPr="009C09F2">
        <w:rPr>
          <w:rFonts w:ascii="Arial" w:hAnsi="Arial" w:cs="Arial"/>
        </w:rPr>
        <w:t>nz(</w:t>
      </w:r>
      <w:proofErr w:type="gramEnd"/>
      <w:r w:rsidRPr="009C09F2">
        <w:rPr>
          <w:rFonts w:ascii="Arial" w:hAnsi="Arial" w:cs="Arial"/>
        </w:rPr>
        <w:t>1 µM</w:t>
      </w:r>
      <w:r>
        <w:rPr>
          <w:rFonts w:ascii="Arial" w:hAnsi="Arial" w:cs="Arial"/>
        </w:rPr>
        <w:t>,NIH AIDS Reagent Program</w:t>
      </w:r>
      <w:r w:rsidRPr="009C09F2">
        <w:rPr>
          <w:rFonts w:ascii="Arial" w:hAnsi="Arial" w:cs="Arial"/>
        </w:rPr>
        <w:t>), raltegravir(30 µM</w:t>
      </w:r>
      <w:r>
        <w:rPr>
          <w:rFonts w:ascii="Arial" w:hAnsi="Arial" w:cs="Arial"/>
        </w:rPr>
        <w:t>,Selleck Chemical #</w:t>
      </w:r>
      <w:r w:rsidRPr="00D13FAC">
        <w:rPr>
          <w:rFonts w:ascii="Arial" w:hAnsi="Arial" w:cs="Arial"/>
        </w:rPr>
        <w:t>50-615-1</w:t>
      </w:r>
      <w:r w:rsidRPr="009C09F2">
        <w:rPr>
          <w:rFonts w:ascii="Arial" w:hAnsi="Arial" w:cs="Arial"/>
        </w:rPr>
        <w:t>), spironolactone (100 nM</w:t>
      </w:r>
      <w:r>
        <w:rPr>
          <w:rFonts w:ascii="Arial" w:hAnsi="Arial" w:cs="Arial"/>
        </w:rPr>
        <w:t>, Selleck Chemical,#</w:t>
      </w:r>
      <w:r w:rsidRPr="000F7903">
        <w:t xml:space="preserve"> </w:t>
      </w:r>
      <w:r w:rsidRPr="000F7903">
        <w:rPr>
          <w:rFonts w:ascii="Arial" w:hAnsi="Arial" w:cs="Arial"/>
        </w:rPr>
        <w:t>S4054</w:t>
      </w:r>
      <w:r w:rsidRPr="009C09F2">
        <w:rPr>
          <w:rFonts w:ascii="Arial" w:hAnsi="Arial" w:cs="Arial"/>
        </w:rPr>
        <w:t>), and KPT 330(1 µM</w:t>
      </w:r>
      <w:r>
        <w:rPr>
          <w:rFonts w:ascii="Arial" w:hAnsi="Arial" w:cs="Arial"/>
        </w:rPr>
        <w:t>,Selleck Chemical,#</w:t>
      </w:r>
      <w:r w:rsidRPr="00D13FAC">
        <w:rPr>
          <w:rFonts w:ascii="Arial" w:hAnsi="Arial" w:cs="Arial"/>
        </w:rPr>
        <w:t>50-136-5156</w:t>
      </w:r>
      <w:r w:rsidRPr="009C09F2">
        <w:rPr>
          <w:rFonts w:ascii="Arial" w:hAnsi="Arial" w:cs="Arial"/>
        </w:rPr>
        <w:t>). MDM</w:t>
      </w:r>
      <w:r>
        <w:rPr>
          <w:rFonts w:ascii="Arial" w:hAnsi="Arial" w:cs="Arial"/>
        </w:rPr>
        <w:t xml:space="preserve">s </w:t>
      </w:r>
      <w:r w:rsidRPr="009C09F2">
        <w:rPr>
          <w:rFonts w:ascii="Arial" w:hAnsi="Arial" w:cs="Arial"/>
        </w:rPr>
        <w:t>were pre-treated with 2</w:t>
      </w:r>
      <w:r>
        <w:rPr>
          <w:rFonts w:ascii="Arial" w:hAnsi="Arial" w:cs="Arial"/>
        </w:rPr>
        <w:t xml:space="preserve">.5 </w:t>
      </w:r>
      <w:r w:rsidRPr="009C09F2">
        <w:rPr>
          <w:rFonts w:ascii="Arial" w:hAnsi="Arial" w:cs="Arial"/>
        </w:rPr>
        <w:t>mM d</w:t>
      </w:r>
      <w:r>
        <w:rPr>
          <w:rFonts w:ascii="Arial" w:hAnsi="Arial" w:cs="Arial"/>
        </w:rPr>
        <w:t>Ns (Sigma-Aldrich)</w:t>
      </w:r>
      <w:r>
        <w:rPr>
          <w:rFonts w:ascii="Arial" w:hAnsi="Arial" w:cs="Arial"/>
        </w:rPr>
        <w:fldChar w:fldCharType="begin">
          <w:fldData xml:space="preserve">PEVuZE5vdGU+PENpdGU+PEF1dGhvcj5LaW08L0F1dGhvcj48WWVhcj4yMDEyPC9ZZWFyPjxJRFRl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(104-106)</w:t>
      </w:r>
      <w:r>
        <w:rPr>
          <w:rFonts w:ascii="Arial" w:hAnsi="Arial" w:cs="Arial"/>
        </w:rPr>
        <w:fldChar w:fldCharType="end"/>
      </w:r>
      <w:r w:rsidRPr="009C09F2">
        <w:rPr>
          <w:rFonts w:ascii="Arial" w:hAnsi="Arial" w:cs="Arial"/>
        </w:rPr>
        <w:t xml:space="preserve"> for 2 hours and then infected with Lai∆envGFP/G</w:t>
      </w:r>
      <w:r>
        <w:rPr>
          <w:rFonts w:ascii="Arial" w:hAnsi="Arial" w:cs="Arial"/>
        </w:rPr>
        <w:t xml:space="preserve">, </w:t>
      </w:r>
      <w:r w:rsidRPr="009C09F2">
        <w:rPr>
          <w:rFonts w:ascii="Arial" w:hAnsi="Arial" w:cs="Arial"/>
        </w:rPr>
        <w:t>Lai∆envGFP</w:t>
      </w:r>
      <w:r>
        <w:rPr>
          <w:rFonts w:ascii="Arial" w:hAnsi="Arial" w:cs="Arial"/>
        </w:rPr>
        <w:t>-M10</w:t>
      </w:r>
      <w:r w:rsidRPr="009C09F2">
        <w:rPr>
          <w:rFonts w:ascii="Arial" w:hAnsi="Arial" w:cs="Arial"/>
        </w:rPr>
        <w:t>/G (MOI 1)</w:t>
      </w:r>
      <w:r>
        <w:rPr>
          <w:rFonts w:ascii="Arial" w:hAnsi="Arial" w:cs="Arial"/>
        </w:rPr>
        <w:t>, or</w:t>
      </w:r>
      <w:r w:rsidRPr="009C09F2">
        <w:rPr>
          <w:rFonts w:ascii="Arial" w:hAnsi="Arial" w:cs="Arial"/>
        </w:rPr>
        <w:t xml:space="preserve"> </w:t>
      </w:r>
      <w:r>
        <w:rPr>
          <w:rFonts w:ascii="Arial" w:hAnsi="Arial" w:cs="Arial"/>
        </w:rPr>
        <w:t>Lai-YU2env (MOI 1)</w:t>
      </w:r>
      <w:r w:rsidRPr="009C09F2">
        <w:rPr>
          <w:rFonts w:ascii="Arial" w:hAnsi="Arial" w:cs="Arial"/>
        </w:rPr>
        <w:t xml:space="preserve">as previously described </w:t>
      </w:r>
      <w:r>
        <w:rPr>
          <w:rFonts w:ascii="Arial" w:hAnsi="Arial" w:cs="Arial"/>
        </w:rPr>
        <w:fldChar w:fldCharType="begin">
          <w:fldData xml:space="preserve">PEVuZE5vdGU+PENpdGU+PEF1dGhvcj5Ba2l5YW1hPC9BdXRob3I+PFllYXI+MjAxODwvWWVhcj48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(29)</w:t>
      </w:r>
      <w:r>
        <w:rPr>
          <w:rFonts w:ascii="Arial" w:hAnsi="Arial" w:cs="Arial"/>
        </w:rPr>
        <w:fldChar w:fldCharType="end"/>
      </w:r>
      <w:r>
        <w:rPr>
          <w:rFonts w:ascii="Arial" w:hAnsi="Arial" w:cs="Arial"/>
        </w:rPr>
        <w:t xml:space="preserve"> in the presence or absence of HIV-1 inhibitors</w:t>
      </w:r>
      <w:r w:rsidRPr="009C09F2">
        <w:rPr>
          <w:rFonts w:ascii="Arial" w:hAnsi="Arial" w:cs="Arial"/>
        </w:rPr>
        <w:t xml:space="preserve">.  </w:t>
      </w:r>
    </w:p>
    <w:p w14:paraId="7ED37474" w14:textId="77777777" w:rsidR="00716A3B" w:rsidRPr="009C09F2" w:rsidRDefault="00716A3B" w:rsidP="00716A3B">
      <w:pPr>
        <w:spacing w:line="480" w:lineRule="auto"/>
        <w:rPr>
          <w:rFonts w:ascii="Arial" w:hAnsi="Arial" w:cs="Arial"/>
          <w:b/>
          <w:bCs/>
        </w:rPr>
      </w:pPr>
    </w:p>
    <w:p w14:paraId="11279029" w14:textId="77777777" w:rsidR="00716A3B" w:rsidRPr="009C09F2" w:rsidRDefault="00716A3B" w:rsidP="00716A3B">
      <w:pPr>
        <w:spacing w:line="480" w:lineRule="auto"/>
        <w:rPr>
          <w:rFonts w:ascii="Arial" w:hAnsi="Arial" w:cs="Arial"/>
          <w:b/>
          <w:bCs/>
        </w:rPr>
      </w:pPr>
      <w:r w:rsidRPr="009C09F2">
        <w:rPr>
          <w:rFonts w:ascii="Arial" w:hAnsi="Arial" w:cs="Arial"/>
          <w:b/>
          <w:bCs/>
        </w:rPr>
        <w:t>siRNA transfection of primary MDMs</w:t>
      </w:r>
    </w:p>
    <w:p w14:paraId="35D23EB3" w14:textId="77777777" w:rsidR="00716A3B" w:rsidRDefault="00716A3B" w:rsidP="00716A3B">
      <w:pPr>
        <w:spacing w:line="480" w:lineRule="auto"/>
        <w:rPr>
          <w:rFonts w:ascii="Arial" w:hAnsi="Arial" w:cs="Arial"/>
        </w:rPr>
      </w:pPr>
      <w:r w:rsidRPr="009C09F2">
        <w:rPr>
          <w:rFonts w:ascii="Arial" w:hAnsi="Arial" w:cs="Arial"/>
        </w:rPr>
        <w:t>MDMs (1.5x10</w:t>
      </w:r>
      <w:r w:rsidRPr="009C09F2">
        <w:rPr>
          <w:rFonts w:ascii="Arial" w:hAnsi="Arial" w:cs="Arial"/>
          <w:vertAlign w:val="superscript"/>
        </w:rPr>
        <w:t>6</w:t>
      </w:r>
      <w:r w:rsidRPr="009C09F2">
        <w:rPr>
          <w:rFonts w:ascii="Arial" w:hAnsi="Arial" w:cs="Arial"/>
        </w:rPr>
        <w:t xml:space="preserve"> cells/well in a 6-well plate) were transfected with SMARTPool siRNA (25-50 </w:t>
      </w:r>
      <w:proofErr w:type="gramStart"/>
      <w:r w:rsidRPr="009C09F2">
        <w:rPr>
          <w:rFonts w:ascii="Arial" w:hAnsi="Arial" w:cs="Arial"/>
        </w:rPr>
        <w:t>nM,Horizon</w:t>
      </w:r>
      <w:proofErr w:type="gramEnd"/>
      <w:r w:rsidRPr="009C09F2">
        <w:rPr>
          <w:rFonts w:ascii="Arial" w:hAnsi="Arial" w:cs="Arial"/>
        </w:rPr>
        <w:t>)</w:t>
      </w:r>
      <w:r>
        <w:rPr>
          <w:rFonts w:ascii="Arial" w:hAnsi="Arial" w:cs="Arial"/>
        </w:rPr>
        <w:t>(Table 2)</w:t>
      </w:r>
      <w:r w:rsidRPr="009C09F2">
        <w:rPr>
          <w:rFonts w:ascii="Arial" w:hAnsi="Arial" w:cs="Arial"/>
        </w:rPr>
        <w:t xml:space="preserve"> via Trans-IT </w:t>
      </w:r>
      <w:r>
        <w:rPr>
          <w:rFonts w:ascii="Arial" w:hAnsi="Arial" w:cs="Arial"/>
        </w:rPr>
        <w:t xml:space="preserve">X2 </w:t>
      </w:r>
      <w:r w:rsidRPr="009C09F2">
        <w:rPr>
          <w:rFonts w:ascii="Arial" w:hAnsi="Arial" w:cs="Arial"/>
        </w:rPr>
        <w:t xml:space="preserve">(Mirius Bio,MIR6004) </w:t>
      </w:r>
      <w:r>
        <w:rPr>
          <w:rFonts w:ascii="Arial" w:hAnsi="Arial" w:cs="Arial"/>
        </w:rPr>
        <w:t>in</w:t>
      </w:r>
      <w:r w:rsidRPr="009C09F2">
        <w:rPr>
          <w:rFonts w:ascii="Arial" w:hAnsi="Arial" w:cs="Arial"/>
        </w:rPr>
        <w:t xml:space="preserve"> Opti-MEM (Gibco). Transfected cells were detached with enzyme-free cell dissociation buffer (</w:t>
      </w:r>
      <w:proofErr w:type="gramStart"/>
      <w:r w:rsidRPr="009C09F2">
        <w:rPr>
          <w:rFonts w:ascii="Arial" w:hAnsi="Arial" w:cs="Arial"/>
        </w:rPr>
        <w:t>Millipore,#</w:t>
      </w:r>
      <w:proofErr w:type="gramEnd"/>
      <w:r w:rsidRPr="009C09F2">
        <w:rPr>
          <w:rFonts w:ascii="Arial" w:hAnsi="Arial" w:cs="Arial"/>
        </w:rPr>
        <w:t xml:space="preserve">S014B) at 24 h post transfection and reseeded for infections as described above.  </w:t>
      </w:r>
    </w:p>
    <w:p w14:paraId="5DBC2FA5" w14:textId="77777777" w:rsidR="00716A3B" w:rsidRPr="00327DA4" w:rsidRDefault="00716A3B" w:rsidP="00716A3B">
      <w:pPr>
        <w:spacing w:line="480" w:lineRule="auto"/>
        <w:rPr>
          <w:rFonts w:ascii="Arial" w:hAnsi="Arial" w:cs="Arial"/>
          <w:u w:val="single"/>
        </w:rPr>
      </w:pPr>
      <w:r>
        <w:rPr>
          <w:rFonts w:ascii="Arial" w:hAnsi="Arial" w:cs="Arial"/>
          <w:u w:val="single"/>
        </w:rPr>
        <w:t>TABLE 2</w:t>
      </w:r>
    </w:p>
    <w:tbl>
      <w:tblPr>
        <w:tblStyle w:val="TableGrid"/>
        <w:tblW w:w="0" w:type="auto"/>
        <w:tblLook w:val="04A0" w:firstRow="1" w:lastRow="0" w:firstColumn="1" w:lastColumn="0" w:noHBand="0" w:noVBand="1"/>
      </w:tblPr>
      <w:tblGrid>
        <w:gridCol w:w="4675"/>
        <w:gridCol w:w="4675"/>
      </w:tblGrid>
      <w:tr w:rsidR="00716A3B" w14:paraId="79C03137" w14:textId="77777777" w:rsidTr="00B43714">
        <w:tc>
          <w:tcPr>
            <w:tcW w:w="4675" w:type="dxa"/>
          </w:tcPr>
          <w:p w14:paraId="177CA5E2" w14:textId="77777777" w:rsidR="00716A3B" w:rsidRPr="00DD0A86" w:rsidRDefault="00716A3B" w:rsidP="00B43714">
            <w:pPr>
              <w:spacing w:line="480" w:lineRule="auto"/>
              <w:jc w:val="center"/>
              <w:rPr>
                <w:rFonts w:ascii="Arial" w:hAnsi="Arial" w:cs="Arial"/>
                <w:b/>
                <w:bCs/>
              </w:rPr>
            </w:pPr>
            <w:r w:rsidRPr="00DD0A86">
              <w:rPr>
                <w:rFonts w:ascii="Arial" w:hAnsi="Arial" w:cs="Arial"/>
                <w:b/>
                <w:bCs/>
              </w:rPr>
              <w:t>Gene</w:t>
            </w:r>
          </w:p>
        </w:tc>
        <w:tc>
          <w:tcPr>
            <w:tcW w:w="4675" w:type="dxa"/>
          </w:tcPr>
          <w:p w14:paraId="23F499E2" w14:textId="77777777" w:rsidR="00716A3B" w:rsidRPr="00DD0A86" w:rsidRDefault="00716A3B" w:rsidP="00B43714">
            <w:pPr>
              <w:spacing w:line="480" w:lineRule="auto"/>
              <w:jc w:val="center"/>
              <w:rPr>
                <w:rFonts w:ascii="Arial" w:hAnsi="Arial" w:cs="Arial"/>
                <w:b/>
                <w:bCs/>
              </w:rPr>
            </w:pPr>
            <w:r>
              <w:rPr>
                <w:rFonts w:ascii="Arial" w:hAnsi="Arial" w:cs="Arial"/>
                <w:b/>
                <w:bCs/>
              </w:rPr>
              <w:t>Catalog</w:t>
            </w:r>
            <w:r w:rsidRPr="00DD0A86">
              <w:rPr>
                <w:rFonts w:ascii="Arial" w:hAnsi="Arial" w:cs="Arial"/>
                <w:b/>
                <w:bCs/>
              </w:rPr>
              <w:t xml:space="preserve"> # </w:t>
            </w:r>
          </w:p>
        </w:tc>
      </w:tr>
      <w:tr w:rsidR="00716A3B" w14:paraId="65621948" w14:textId="77777777" w:rsidTr="00B43714">
        <w:tc>
          <w:tcPr>
            <w:tcW w:w="4675" w:type="dxa"/>
          </w:tcPr>
          <w:p w14:paraId="5D2CFB12" w14:textId="77777777" w:rsidR="00716A3B" w:rsidRPr="00DD0A86" w:rsidRDefault="00716A3B" w:rsidP="00B43714">
            <w:pPr>
              <w:spacing w:line="480" w:lineRule="auto"/>
              <w:jc w:val="center"/>
              <w:rPr>
                <w:rFonts w:ascii="Arial" w:hAnsi="Arial" w:cs="Arial"/>
              </w:rPr>
            </w:pPr>
            <w:r w:rsidRPr="00DD0A86">
              <w:rPr>
                <w:rFonts w:ascii="Arial" w:hAnsi="Arial" w:cs="Arial"/>
              </w:rPr>
              <w:t>RIG-I</w:t>
            </w:r>
          </w:p>
        </w:tc>
        <w:tc>
          <w:tcPr>
            <w:tcW w:w="4675" w:type="dxa"/>
          </w:tcPr>
          <w:p w14:paraId="21A8D78E" w14:textId="77777777" w:rsidR="00716A3B" w:rsidRPr="00DD0A86" w:rsidRDefault="00716A3B" w:rsidP="00B43714">
            <w:pPr>
              <w:spacing w:line="480" w:lineRule="auto"/>
              <w:jc w:val="center"/>
              <w:rPr>
                <w:rFonts w:ascii="Arial" w:hAnsi="Arial" w:cs="Arial"/>
              </w:rPr>
            </w:pPr>
            <w:r w:rsidRPr="00DD0A86">
              <w:rPr>
                <w:rFonts w:ascii="Arial" w:hAnsi="Arial" w:cs="Arial"/>
              </w:rPr>
              <w:t>L-012511-00-0005</w:t>
            </w:r>
          </w:p>
        </w:tc>
      </w:tr>
      <w:tr w:rsidR="00716A3B" w14:paraId="6F55A2A1" w14:textId="77777777" w:rsidTr="00B43714">
        <w:tc>
          <w:tcPr>
            <w:tcW w:w="4675" w:type="dxa"/>
          </w:tcPr>
          <w:p w14:paraId="7F70CFEB" w14:textId="77777777" w:rsidR="00716A3B" w:rsidRPr="00DD0A86" w:rsidRDefault="00716A3B" w:rsidP="00B43714">
            <w:pPr>
              <w:spacing w:line="480" w:lineRule="auto"/>
              <w:jc w:val="center"/>
              <w:rPr>
                <w:rFonts w:ascii="Arial" w:hAnsi="Arial" w:cs="Arial"/>
              </w:rPr>
            </w:pPr>
            <w:r w:rsidRPr="00DD0A86">
              <w:rPr>
                <w:rFonts w:ascii="Arial" w:hAnsi="Arial" w:cs="Arial"/>
              </w:rPr>
              <w:t>UNC93B1</w:t>
            </w:r>
          </w:p>
        </w:tc>
        <w:tc>
          <w:tcPr>
            <w:tcW w:w="4675" w:type="dxa"/>
          </w:tcPr>
          <w:p w14:paraId="25E578BD" w14:textId="77777777" w:rsidR="00716A3B" w:rsidRPr="00DD0A86" w:rsidRDefault="00716A3B" w:rsidP="00B43714">
            <w:pPr>
              <w:spacing w:line="480" w:lineRule="auto"/>
              <w:jc w:val="center"/>
              <w:rPr>
                <w:rFonts w:ascii="Arial" w:hAnsi="Arial" w:cs="Arial"/>
                <w:color w:val="000000" w:themeColor="text1"/>
              </w:rPr>
            </w:pPr>
            <w:r w:rsidRPr="00DD0A86">
              <w:rPr>
                <w:rFonts w:ascii="Arial" w:hAnsi="Arial" w:cs="Arial"/>
                <w:color w:val="000000" w:themeColor="text1"/>
              </w:rPr>
              <w:t>L-014650-00-0005</w:t>
            </w:r>
          </w:p>
        </w:tc>
      </w:tr>
      <w:tr w:rsidR="00716A3B" w14:paraId="27207674" w14:textId="77777777" w:rsidTr="00B43714">
        <w:tc>
          <w:tcPr>
            <w:tcW w:w="4675" w:type="dxa"/>
          </w:tcPr>
          <w:p w14:paraId="434CEEA1" w14:textId="77777777" w:rsidR="00716A3B" w:rsidRPr="00DD0A86" w:rsidRDefault="00716A3B" w:rsidP="00B43714">
            <w:pPr>
              <w:spacing w:line="480" w:lineRule="auto"/>
              <w:jc w:val="center"/>
              <w:rPr>
                <w:rFonts w:ascii="Arial" w:hAnsi="Arial" w:cs="Arial"/>
              </w:rPr>
            </w:pPr>
            <w:r w:rsidRPr="00DD0A86">
              <w:rPr>
                <w:rFonts w:ascii="Arial" w:hAnsi="Arial" w:cs="Arial"/>
              </w:rPr>
              <w:t>MDA5</w:t>
            </w:r>
          </w:p>
        </w:tc>
        <w:tc>
          <w:tcPr>
            <w:tcW w:w="4675" w:type="dxa"/>
          </w:tcPr>
          <w:p w14:paraId="796B5ECA" w14:textId="77777777" w:rsidR="00716A3B" w:rsidRPr="00DD0A86" w:rsidRDefault="00716A3B" w:rsidP="00B43714">
            <w:pPr>
              <w:spacing w:line="480" w:lineRule="auto"/>
              <w:jc w:val="center"/>
              <w:rPr>
                <w:rFonts w:ascii="Arial" w:hAnsi="Arial" w:cs="Arial"/>
              </w:rPr>
            </w:pPr>
            <w:r w:rsidRPr="00DD0A86">
              <w:rPr>
                <w:rFonts w:ascii="Arial" w:hAnsi="Arial" w:cs="Arial"/>
              </w:rPr>
              <w:t>L-013041-00-0005</w:t>
            </w:r>
          </w:p>
        </w:tc>
      </w:tr>
      <w:tr w:rsidR="00716A3B" w14:paraId="00B7F2EF" w14:textId="77777777" w:rsidTr="00B43714">
        <w:tc>
          <w:tcPr>
            <w:tcW w:w="4675" w:type="dxa"/>
          </w:tcPr>
          <w:p w14:paraId="236CF86A" w14:textId="77777777" w:rsidR="00716A3B" w:rsidRPr="00DD0A86" w:rsidRDefault="00716A3B" w:rsidP="00B43714">
            <w:pPr>
              <w:spacing w:line="480" w:lineRule="auto"/>
              <w:jc w:val="center"/>
              <w:rPr>
                <w:rFonts w:ascii="Arial" w:hAnsi="Arial" w:cs="Arial"/>
              </w:rPr>
            </w:pPr>
            <w:r w:rsidRPr="00DD0A86">
              <w:rPr>
                <w:rFonts w:ascii="Arial" w:hAnsi="Arial" w:cs="Arial"/>
              </w:rPr>
              <w:t>IRF3</w:t>
            </w:r>
          </w:p>
        </w:tc>
        <w:tc>
          <w:tcPr>
            <w:tcW w:w="4675" w:type="dxa"/>
          </w:tcPr>
          <w:p w14:paraId="2682BDCC" w14:textId="77777777" w:rsidR="00716A3B" w:rsidRPr="00DD0A86" w:rsidRDefault="00716A3B" w:rsidP="00B43714">
            <w:pPr>
              <w:spacing w:line="480" w:lineRule="auto"/>
              <w:jc w:val="center"/>
              <w:rPr>
                <w:rFonts w:ascii="Arial" w:hAnsi="Arial" w:cs="Arial"/>
              </w:rPr>
            </w:pPr>
            <w:r w:rsidRPr="00DD0A86">
              <w:rPr>
                <w:rFonts w:ascii="Arial" w:hAnsi="Arial" w:cs="Arial"/>
              </w:rPr>
              <w:t>L-006875-00-0005</w:t>
            </w:r>
          </w:p>
        </w:tc>
      </w:tr>
      <w:tr w:rsidR="00716A3B" w14:paraId="79164BCA" w14:textId="77777777" w:rsidTr="00B43714">
        <w:tc>
          <w:tcPr>
            <w:tcW w:w="4675" w:type="dxa"/>
          </w:tcPr>
          <w:p w14:paraId="2BEF7AAA" w14:textId="77777777" w:rsidR="00716A3B" w:rsidRPr="00DD0A86" w:rsidRDefault="00716A3B" w:rsidP="00B43714">
            <w:pPr>
              <w:spacing w:line="480" w:lineRule="auto"/>
              <w:jc w:val="center"/>
              <w:rPr>
                <w:rFonts w:ascii="Arial" w:hAnsi="Arial" w:cs="Arial"/>
              </w:rPr>
            </w:pPr>
            <w:r w:rsidRPr="00DD0A86">
              <w:rPr>
                <w:rFonts w:ascii="Arial" w:hAnsi="Arial" w:cs="Arial"/>
              </w:rPr>
              <w:t>IRF5</w:t>
            </w:r>
          </w:p>
        </w:tc>
        <w:tc>
          <w:tcPr>
            <w:tcW w:w="4675" w:type="dxa"/>
          </w:tcPr>
          <w:p w14:paraId="1D419C4F" w14:textId="77777777" w:rsidR="00716A3B" w:rsidRPr="00DD0A86" w:rsidRDefault="00716A3B" w:rsidP="00B43714">
            <w:pPr>
              <w:spacing w:line="480" w:lineRule="auto"/>
              <w:jc w:val="center"/>
              <w:rPr>
                <w:rFonts w:ascii="Arial" w:hAnsi="Arial" w:cs="Arial"/>
              </w:rPr>
            </w:pPr>
            <w:r w:rsidRPr="00DD0A86">
              <w:rPr>
                <w:rFonts w:ascii="Arial" w:hAnsi="Arial" w:cs="Arial"/>
              </w:rPr>
              <w:t>L-011706-00-0005</w:t>
            </w:r>
          </w:p>
        </w:tc>
      </w:tr>
      <w:tr w:rsidR="00716A3B" w14:paraId="4885650B" w14:textId="77777777" w:rsidTr="00B43714">
        <w:tc>
          <w:tcPr>
            <w:tcW w:w="4675" w:type="dxa"/>
          </w:tcPr>
          <w:p w14:paraId="676678B5" w14:textId="77777777" w:rsidR="00716A3B" w:rsidRPr="00DD0A86" w:rsidRDefault="00716A3B" w:rsidP="00B43714">
            <w:pPr>
              <w:spacing w:line="480" w:lineRule="auto"/>
              <w:jc w:val="center"/>
              <w:rPr>
                <w:rFonts w:ascii="Arial" w:hAnsi="Arial" w:cs="Arial"/>
              </w:rPr>
            </w:pPr>
            <w:r w:rsidRPr="00DD0A86">
              <w:rPr>
                <w:rFonts w:ascii="Arial" w:hAnsi="Arial" w:cs="Arial"/>
              </w:rPr>
              <w:t>IRF7</w:t>
            </w:r>
          </w:p>
        </w:tc>
        <w:tc>
          <w:tcPr>
            <w:tcW w:w="4675" w:type="dxa"/>
          </w:tcPr>
          <w:p w14:paraId="6131A49F" w14:textId="77777777" w:rsidR="00716A3B" w:rsidRPr="00DD0A86" w:rsidRDefault="00716A3B" w:rsidP="00B43714">
            <w:pPr>
              <w:spacing w:line="480" w:lineRule="auto"/>
              <w:jc w:val="center"/>
              <w:rPr>
                <w:rFonts w:ascii="Arial" w:hAnsi="Arial" w:cs="Arial"/>
              </w:rPr>
            </w:pPr>
            <w:r w:rsidRPr="00DD0A86">
              <w:rPr>
                <w:rFonts w:ascii="Arial" w:hAnsi="Arial" w:cs="Arial"/>
              </w:rPr>
              <w:t>L-011810-00-0005</w:t>
            </w:r>
          </w:p>
        </w:tc>
      </w:tr>
      <w:tr w:rsidR="00716A3B" w14:paraId="3DF60384" w14:textId="77777777" w:rsidTr="00B43714">
        <w:tc>
          <w:tcPr>
            <w:tcW w:w="4675" w:type="dxa"/>
          </w:tcPr>
          <w:p w14:paraId="40822572" w14:textId="77777777" w:rsidR="00716A3B" w:rsidRPr="00DD0A86" w:rsidRDefault="00716A3B" w:rsidP="00B43714">
            <w:pPr>
              <w:spacing w:line="480" w:lineRule="auto"/>
              <w:jc w:val="center"/>
              <w:rPr>
                <w:rFonts w:ascii="Arial" w:hAnsi="Arial" w:cs="Arial"/>
              </w:rPr>
            </w:pPr>
            <w:r w:rsidRPr="00DD0A86">
              <w:rPr>
                <w:rFonts w:ascii="Arial" w:hAnsi="Arial" w:cs="Arial"/>
              </w:rPr>
              <w:t>IKK</w:t>
            </w:r>
            <w:r w:rsidRPr="00DD0A86">
              <w:rPr>
                <w:rFonts w:ascii="Arial" w:hAnsi="Arial" w:cs="Arial"/>
              </w:rPr>
              <w:sym w:font="Symbol" w:char="F062"/>
            </w:r>
          </w:p>
        </w:tc>
        <w:tc>
          <w:tcPr>
            <w:tcW w:w="4675" w:type="dxa"/>
          </w:tcPr>
          <w:p w14:paraId="5BE36712" w14:textId="77777777" w:rsidR="00716A3B" w:rsidRPr="00DD0A86" w:rsidRDefault="00716A3B" w:rsidP="00B43714">
            <w:pPr>
              <w:spacing w:line="480" w:lineRule="auto"/>
              <w:jc w:val="center"/>
              <w:rPr>
                <w:rFonts w:ascii="Arial" w:hAnsi="Arial" w:cs="Arial"/>
              </w:rPr>
            </w:pPr>
            <w:r w:rsidRPr="00DD0A86">
              <w:rPr>
                <w:rFonts w:ascii="Arial" w:hAnsi="Arial" w:cs="Arial"/>
              </w:rPr>
              <w:t>L-003503-00-0005</w:t>
            </w:r>
          </w:p>
        </w:tc>
      </w:tr>
      <w:tr w:rsidR="00716A3B" w14:paraId="3C7C9958" w14:textId="77777777" w:rsidTr="00B43714">
        <w:tc>
          <w:tcPr>
            <w:tcW w:w="4675" w:type="dxa"/>
          </w:tcPr>
          <w:p w14:paraId="21F1C0F6" w14:textId="77777777" w:rsidR="00716A3B" w:rsidRDefault="00716A3B" w:rsidP="00B43714">
            <w:pPr>
              <w:spacing w:line="480" w:lineRule="auto"/>
              <w:jc w:val="center"/>
              <w:rPr>
                <w:rFonts w:ascii="Arial" w:hAnsi="Arial" w:cs="Arial"/>
              </w:rPr>
            </w:pPr>
            <w:r>
              <w:rPr>
                <w:rFonts w:ascii="Arial" w:hAnsi="Arial" w:cs="Arial"/>
              </w:rPr>
              <w:t>TRAF6</w:t>
            </w:r>
          </w:p>
        </w:tc>
        <w:tc>
          <w:tcPr>
            <w:tcW w:w="4675" w:type="dxa"/>
          </w:tcPr>
          <w:p w14:paraId="52846752" w14:textId="77777777" w:rsidR="00716A3B" w:rsidRPr="00D16BF4" w:rsidRDefault="00716A3B" w:rsidP="00B43714">
            <w:pPr>
              <w:spacing w:line="480" w:lineRule="auto"/>
              <w:jc w:val="center"/>
              <w:rPr>
                <w:rFonts w:ascii="Arial" w:hAnsi="Arial" w:cs="Arial"/>
              </w:rPr>
            </w:pPr>
            <w:r w:rsidRPr="00464570">
              <w:rPr>
                <w:rFonts w:ascii="Arial" w:hAnsi="Arial" w:cs="Arial"/>
              </w:rPr>
              <w:t>L-004712-00-0005</w:t>
            </w:r>
          </w:p>
        </w:tc>
      </w:tr>
    </w:tbl>
    <w:p w14:paraId="131395AB" w14:textId="77777777" w:rsidR="00716A3B" w:rsidRPr="009C09F2" w:rsidRDefault="00716A3B" w:rsidP="00716A3B">
      <w:pPr>
        <w:spacing w:line="480" w:lineRule="auto"/>
        <w:rPr>
          <w:rFonts w:ascii="Arial" w:hAnsi="Arial" w:cs="Arial"/>
        </w:rPr>
      </w:pPr>
    </w:p>
    <w:p w14:paraId="71618CA5" w14:textId="77777777" w:rsidR="00716A3B" w:rsidRPr="009C09F2" w:rsidRDefault="00716A3B" w:rsidP="00716A3B">
      <w:pPr>
        <w:spacing w:line="480" w:lineRule="auto"/>
        <w:rPr>
          <w:rFonts w:ascii="Arial" w:hAnsi="Arial" w:cs="Arial"/>
        </w:rPr>
      </w:pPr>
    </w:p>
    <w:p w14:paraId="465D99BD" w14:textId="77777777" w:rsidR="00716A3B" w:rsidRPr="009C09F2" w:rsidRDefault="00716A3B" w:rsidP="00716A3B">
      <w:pPr>
        <w:spacing w:line="480" w:lineRule="auto"/>
        <w:rPr>
          <w:rFonts w:ascii="Arial" w:hAnsi="Arial" w:cs="Arial"/>
          <w:b/>
          <w:bCs/>
        </w:rPr>
      </w:pPr>
      <w:r w:rsidRPr="009C09F2">
        <w:rPr>
          <w:rFonts w:ascii="Arial" w:hAnsi="Arial" w:cs="Arial"/>
          <w:b/>
          <w:bCs/>
        </w:rPr>
        <w:t>RNA Isolation</w:t>
      </w:r>
      <w:r>
        <w:rPr>
          <w:rFonts w:ascii="Arial" w:hAnsi="Arial" w:cs="Arial"/>
          <w:b/>
          <w:bCs/>
        </w:rPr>
        <w:t xml:space="preserve"> and </w:t>
      </w:r>
      <w:r w:rsidRPr="009C09F2">
        <w:rPr>
          <w:rFonts w:ascii="Arial" w:hAnsi="Arial" w:cs="Arial"/>
          <w:b/>
          <w:bCs/>
        </w:rPr>
        <w:t>RT-qPCR</w:t>
      </w:r>
    </w:p>
    <w:p w14:paraId="0FDFD4FC" w14:textId="77777777" w:rsidR="00716A3B" w:rsidRPr="009C09F2" w:rsidRDefault="00716A3B" w:rsidP="00716A3B">
      <w:pPr>
        <w:spacing w:line="480" w:lineRule="auto"/>
        <w:rPr>
          <w:rFonts w:ascii="Arial" w:hAnsi="Arial" w:cs="Arial"/>
        </w:rPr>
      </w:pPr>
      <w:r w:rsidRPr="009C09F2">
        <w:rPr>
          <w:rFonts w:ascii="Arial" w:hAnsi="Arial" w:cs="Arial"/>
        </w:rPr>
        <w:t>Total RNA</w:t>
      </w:r>
      <w:r>
        <w:rPr>
          <w:rFonts w:ascii="Arial" w:hAnsi="Arial" w:cs="Arial"/>
        </w:rPr>
        <w:t>s</w:t>
      </w:r>
      <w:r w:rsidRPr="009C09F2">
        <w:rPr>
          <w:rFonts w:ascii="Arial" w:hAnsi="Arial" w:cs="Arial"/>
        </w:rPr>
        <w:t xml:space="preserve"> w</w:t>
      </w:r>
      <w:r>
        <w:rPr>
          <w:rFonts w:ascii="Arial" w:hAnsi="Arial" w:cs="Arial"/>
        </w:rPr>
        <w:t>ere</w:t>
      </w:r>
      <w:r w:rsidRPr="009C09F2">
        <w:rPr>
          <w:rFonts w:ascii="Arial" w:hAnsi="Arial" w:cs="Arial"/>
        </w:rPr>
        <w:t xml:space="preserve"> extracted using the RN</w:t>
      </w:r>
      <w:r>
        <w:rPr>
          <w:rFonts w:ascii="Arial" w:hAnsi="Arial" w:cs="Arial"/>
        </w:rPr>
        <w:t>e</w:t>
      </w:r>
      <w:r w:rsidRPr="009C09F2">
        <w:rPr>
          <w:rFonts w:ascii="Arial" w:hAnsi="Arial" w:cs="Arial"/>
        </w:rPr>
        <w:t xml:space="preserve">asy </w:t>
      </w:r>
      <w:proofErr w:type="gramStart"/>
      <w:r w:rsidRPr="009C09F2">
        <w:rPr>
          <w:rFonts w:ascii="Arial" w:hAnsi="Arial" w:cs="Arial"/>
        </w:rPr>
        <w:t>kit(</w:t>
      </w:r>
      <w:proofErr w:type="gramEnd"/>
      <w:r w:rsidRPr="009C09F2">
        <w:rPr>
          <w:rFonts w:ascii="Arial" w:hAnsi="Arial" w:cs="Arial"/>
        </w:rPr>
        <w:t>Qiagen). cDNA was generated using Superscript III 1</w:t>
      </w:r>
      <w:r w:rsidRPr="00E809E7">
        <w:rPr>
          <w:rFonts w:ascii="Arial" w:hAnsi="Arial" w:cs="Arial"/>
          <w:vertAlign w:val="superscript"/>
        </w:rPr>
        <w:t>st</w:t>
      </w:r>
      <w:r w:rsidRPr="009C09F2">
        <w:rPr>
          <w:rFonts w:ascii="Arial" w:hAnsi="Arial" w:cs="Arial"/>
        </w:rPr>
        <w:t xml:space="preserve"> Strand cDNA Synthesis </w:t>
      </w:r>
      <w:proofErr w:type="gramStart"/>
      <w:r w:rsidRPr="009C09F2">
        <w:rPr>
          <w:rFonts w:ascii="Arial" w:hAnsi="Arial" w:cs="Arial"/>
        </w:rPr>
        <w:t>kit(</w:t>
      </w:r>
      <w:proofErr w:type="gramEnd"/>
      <w:r w:rsidRPr="009C09F2">
        <w:rPr>
          <w:rFonts w:ascii="Arial" w:hAnsi="Arial" w:cs="Arial"/>
        </w:rPr>
        <w:t>Invitrogen)</w:t>
      </w:r>
      <w:r>
        <w:rPr>
          <w:rFonts w:ascii="Arial" w:hAnsi="Arial" w:cs="Arial"/>
        </w:rPr>
        <w:t>,</w:t>
      </w:r>
      <w:r w:rsidRPr="009C09F2">
        <w:rPr>
          <w:rFonts w:ascii="Arial" w:hAnsi="Arial" w:cs="Arial"/>
        </w:rPr>
        <w:t xml:space="preserve"> and </w:t>
      </w:r>
      <w:r>
        <w:rPr>
          <w:rFonts w:ascii="Arial" w:hAnsi="Arial" w:cs="Arial"/>
        </w:rPr>
        <w:t>q</w:t>
      </w:r>
      <w:r w:rsidRPr="009C09F2">
        <w:rPr>
          <w:rFonts w:ascii="Arial" w:hAnsi="Arial" w:cs="Arial"/>
        </w:rPr>
        <w:t xml:space="preserve">PCR was done using Maxima SYBR Green(Thermo Scientific). </w:t>
      </w:r>
      <w:r>
        <w:rPr>
          <w:rFonts w:ascii="Arial" w:hAnsi="Arial" w:cs="Arial"/>
        </w:rPr>
        <w:t>C</w:t>
      </w:r>
      <w:r w:rsidRPr="00E809E7">
        <w:rPr>
          <w:rFonts w:ascii="Arial" w:hAnsi="Arial" w:cs="Arial"/>
          <w:vertAlign w:val="subscript"/>
        </w:rPr>
        <w:t>T</w:t>
      </w:r>
      <w:r>
        <w:rPr>
          <w:rFonts w:ascii="Arial" w:hAnsi="Arial" w:cs="Arial"/>
        </w:rPr>
        <w:t xml:space="preserve"> value of t</w:t>
      </w:r>
      <w:r w:rsidRPr="009C09F2">
        <w:rPr>
          <w:rFonts w:ascii="Arial" w:hAnsi="Arial" w:cs="Arial"/>
        </w:rPr>
        <w:t xml:space="preserve">arget mRNA was </w:t>
      </w:r>
      <w:r>
        <w:rPr>
          <w:rFonts w:ascii="Arial" w:hAnsi="Arial" w:cs="Arial"/>
        </w:rPr>
        <w:t>normalized to</w:t>
      </w:r>
      <w:r w:rsidRPr="009C09F2">
        <w:rPr>
          <w:rFonts w:ascii="Arial" w:hAnsi="Arial" w:cs="Arial"/>
        </w:rPr>
        <w:t xml:space="preserve"> </w:t>
      </w:r>
      <w:r>
        <w:rPr>
          <w:rFonts w:ascii="Arial" w:hAnsi="Arial" w:cs="Arial"/>
        </w:rPr>
        <w:t xml:space="preserve">that of </w:t>
      </w:r>
      <w:r w:rsidRPr="009C09F2">
        <w:rPr>
          <w:rFonts w:ascii="Arial" w:hAnsi="Arial" w:cs="Arial"/>
        </w:rPr>
        <w:t>GAPDH mRNA</w:t>
      </w:r>
      <w:r>
        <w:rPr>
          <w:rFonts w:ascii="Arial" w:hAnsi="Arial" w:cs="Arial"/>
        </w:rPr>
        <w:t xml:space="preserve"> (∆C</w:t>
      </w:r>
      <w:r>
        <w:rPr>
          <w:rFonts w:ascii="Arial" w:hAnsi="Arial" w:cs="Arial"/>
          <w:vertAlign w:val="subscript"/>
        </w:rPr>
        <w:t>T</w:t>
      </w:r>
      <w:r>
        <w:rPr>
          <w:rFonts w:ascii="Arial" w:hAnsi="Arial" w:cs="Arial"/>
        </w:rPr>
        <w:t>), then ∆C</w:t>
      </w:r>
      <w:r w:rsidRPr="00E809E7">
        <w:rPr>
          <w:rFonts w:ascii="Arial" w:hAnsi="Arial" w:cs="Arial"/>
          <w:vertAlign w:val="subscript"/>
        </w:rPr>
        <w:t>T</w:t>
      </w:r>
      <w:r>
        <w:rPr>
          <w:rFonts w:ascii="Arial" w:hAnsi="Arial" w:cs="Arial"/>
        </w:rPr>
        <w:t xml:space="preserve"> of the target mRNA was further normalized to that of a control sample </w:t>
      </w:r>
      <w:r w:rsidRPr="009C09F2">
        <w:rPr>
          <w:rFonts w:ascii="Arial" w:hAnsi="Arial" w:cs="Arial"/>
        </w:rPr>
        <w:t>by the 2-</w:t>
      </w:r>
      <w:r w:rsidRPr="009C09F2">
        <w:rPr>
          <w:rFonts w:ascii="Arial" w:hAnsi="Arial" w:cs="Arial"/>
          <w:vertAlign w:val="superscript"/>
          <w:lang w:val="el-GR"/>
        </w:rPr>
        <w:t>ΔΔ</w:t>
      </w:r>
      <w:r w:rsidRPr="009C09F2">
        <w:rPr>
          <w:rFonts w:ascii="Arial" w:hAnsi="Arial" w:cs="Arial"/>
          <w:vertAlign w:val="superscript"/>
        </w:rPr>
        <w:t>C</w:t>
      </w:r>
      <w:r w:rsidRPr="009C09F2">
        <w:rPr>
          <w:rFonts w:ascii="Arial" w:hAnsi="Arial" w:cs="Arial"/>
          <w:vertAlign w:val="subscript"/>
        </w:rPr>
        <w:t>T</w:t>
      </w:r>
      <w:r w:rsidRPr="009C09F2">
        <w:rPr>
          <w:rFonts w:ascii="Arial" w:hAnsi="Arial" w:cs="Arial"/>
        </w:rPr>
        <w:t xml:space="preserve"> method as described</w:t>
      </w:r>
      <w:r>
        <w:rPr>
          <w:rFonts w:ascii="Arial" w:hAnsi="Arial" w:cs="Arial"/>
        </w:rPr>
        <w:fldChar w:fldCharType="begin">
          <w:fldData xml:space="preserve">PEVuZE5vdGU+PENpdGU+PEF1dGhvcj5MaXZhazwvQXV0aG9yPjxZZWFyPjIwMDE8L1llYXI+PElE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(107, 108)</w:t>
      </w:r>
      <w:r>
        <w:rPr>
          <w:rFonts w:ascii="Arial" w:hAnsi="Arial" w:cs="Arial"/>
        </w:rPr>
        <w:fldChar w:fldCharType="end"/>
      </w:r>
      <w:r>
        <w:rPr>
          <w:rFonts w:ascii="Arial" w:hAnsi="Arial" w:cs="Arial"/>
        </w:rPr>
        <w:t xml:space="preserve">. </w:t>
      </w:r>
      <w:r w:rsidRPr="009C09F2">
        <w:rPr>
          <w:rFonts w:ascii="Arial" w:hAnsi="Arial" w:cs="Arial"/>
        </w:rPr>
        <w:t xml:space="preserve">Primer sequences for </w:t>
      </w:r>
      <w:proofErr w:type="gramStart"/>
      <w:r w:rsidRPr="009C09F2">
        <w:rPr>
          <w:rFonts w:ascii="Arial" w:hAnsi="Arial" w:cs="Arial"/>
        </w:rPr>
        <w:t>GAPDH,IP</w:t>
      </w:r>
      <w:proofErr w:type="gramEnd"/>
      <w:r w:rsidRPr="009C09F2">
        <w:rPr>
          <w:rFonts w:ascii="Arial" w:hAnsi="Arial" w:cs="Arial"/>
        </w:rPr>
        <w:t>-10,IFN</w:t>
      </w:r>
      <w:r w:rsidRPr="009C09F2">
        <w:rPr>
          <w:rFonts w:ascii="Arial" w:hAnsi="Arial" w:cs="Arial"/>
          <w:lang w:val="el-GR"/>
        </w:rPr>
        <w:t>α</w:t>
      </w:r>
      <w:r w:rsidRPr="009C09F2">
        <w:rPr>
          <w:rFonts w:ascii="Arial" w:hAnsi="Arial" w:cs="Arial"/>
        </w:rPr>
        <w:t>, and IFN</w:t>
      </w:r>
      <w:r w:rsidRPr="009C09F2">
        <w:rPr>
          <w:rFonts w:ascii="Arial" w:hAnsi="Arial" w:cs="Arial"/>
          <w:lang w:val="el-GR"/>
        </w:rPr>
        <w:t>β</w:t>
      </w:r>
      <w:r w:rsidRPr="009C09F2">
        <w:rPr>
          <w:rFonts w:ascii="Arial" w:hAnsi="Arial" w:cs="Arial"/>
        </w:rPr>
        <w:t xml:space="preserve"> have been described previously</w:t>
      </w:r>
      <w:r>
        <w:rPr>
          <w:rFonts w:ascii="Arial" w:hAnsi="Arial" w:cs="Arial"/>
        </w:rPr>
        <w:fldChar w:fldCharType="begin">
          <w:fldData xml:space="preserve">PEVuZE5vdGU+PENpdGU+PEF1dGhvcj5Ba2l5YW1hPC9BdXRob3I+PFllYXI+MjAxODwvWWVhcj48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(29)</w:t>
      </w:r>
      <w:r>
        <w:rPr>
          <w:rFonts w:ascii="Arial" w:hAnsi="Arial" w:cs="Arial"/>
        </w:rPr>
        <w:fldChar w:fldCharType="end"/>
      </w:r>
      <w:r w:rsidRPr="009C09F2">
        <w:rPr>
          <w:rFonts w:ascii="Arial" w:hAnsi="Arial" w:cs="Arial"/>
        </w:rPr>
        <w:t xml:space="preserve">. Primer sequences to assess expression of </w:t>
      </w:r>
      <w:r>
        <w:rPr>
          <w:rFonts w:ascii="Arial" w:hAnsi="Arial" w:cs="Arial"/>
        </w:rPr>
        <w:t>specific targets</w:t>
      </w:r>
      <w:r w:rsidRPr="009C09F2">
        <w:rPr>
          <w:rFonts w:ascii="Arial" w:hAnsi="Arial" w:cs="Arial"/>
        </w:rPr>
        <w:t xml:space="preserve"> are listed in Table </w:t>
      </w:r>
      <w:r>
        <w:rPr>
          <w:rFonts w:ascii="Arial" w:hAnsi="Arial" w:cs="Arial"/>
        </w:rPr>
        <w:t>3</w:t>
      </w:r>
      <w:r w:rsidRPr="009C09F2">
        <w:rPr>
          <w:rFonts w:ascii="Arial" w:hAnsi="Arial" w:cs="Arial"/>
        </w:rPr>
        <w:t>.</w:t>
      </w:r>
      <w:r>
        <w:rPr>
          <w:rFonts w:ascii="Arial" w:hAnsi="Arial" w:cs="Arial"/>
        </w:rPr>
        <w:t xml:space="preserve"> </w:t>
      </w:r>
    </w:p>
    <w:p w14:paraId="18FA7B8D" w14:textId="77777777" w:rsidR="00716A3B" w:rsidRPr="009C09F2" w:rsidRDefault="00716A3B" w:rsidP="00716A3B">
      <w:pPr>
        <w:spacing w:line="480" w:lineRule="auto"/>
        <w:rPr>
          <w:rFonts w:ascii="Arial" w:hAnsi="Arial" w:cs="Arial"/>
        </w:rPr>
      </w:pPr>
    </w:p>
    <w:p w14:paraId="5C6285F2" w14:textId="77777777" w:rsidR="00716A3B" w:rsidRPr="009C09F2" w:rsidRDefault="00716A3B" w:rsidP="00716A3B">
      <w:pPr>
        <w:spacing w:line="480" w:lineRule="auto"/>
        <w:rPr>
          <w:rFonts w:ascii="Arial" w:hAnsi="Arial" w:cs="Arial"/>
          <w:u w:val="single"/>
        </w:rPr>
      </w:pPr>
      <w:r w:rsidRPr="009C09F2">
        <w:rPr>
          <w:rFonts w:ascii="Arial" w:hAnsi="Arial" w:cs="Arial"/>
          <w:u w:val="single"/>
        </w:rPr>
        <w:t xml:space="preserve">TABLE </w:t>
      </w:r>
      <w:r>
        <w:rPr>
          <w:rFonts w:ascii="Arial" w:hAnsi="Arial" w:cs="Arial"/>
          <w:u w:val="single"/>
        </w:rPr>
        <w:t>3</w:t>
      </w:r>
    </w:p>
    <w:tbl>
      <w:tblPr>
        <w:tblStyle w:val="TableGrid"/>
        <w:tblW w:w="0" w:type="auto"/>
        <w:tblLook w:val="04A0" w:firstRow="1" w:lastRow="0" w:firstColumn="1" w:lastColumn="0" w:noHBand="0" w:noVBand="1"/>
      </w:tblPr>
      <w:tblGrid>
        <w:gridCol w:w="1317"/>
        <w:gridCol w:w="3950"/>
        <w:gridCol w:w="4083"/>
      </w:tblGrid>
      <w:tr w:rsidR="00716A3B" w:rsidRPr="009C09F2" w14:paraId="0E7815E8" w14:textId="77777777" w:rsidTr="00B43714">
        <w:tc>
          <w:tcPr>
            <w:tcW w:w="3116" w:type="dxa"/>
          </w:tcPr>
          <w:p w14:paraId="4AB977D2" w14:textId="77777777" w:rsidR="00716A3B" w:rsidRPr="009C09F2" w:rsidRDefault="00716A3B" w:rsidP="00B43714">
            <w:pPr>
              <w:spacing w:line="480" w:lineRule="auto"/>
              <w:jc w:val="center"/>
              <w:rPr>
                <w:rFonts w:ascii="Arial" w:hAnsi="Arial" w:cs="Arial"/>
                <w:u w:val="single"/>
              </w:rPr>
            </w:pPr>
            <w:r w:rsidRPr="009C09F2">
              <w:rPr>
                <w:rFonts w:ascii="Arial" w:hAnsi="Arial" w:cs="Arial"/>
                <w:b/>
                <w:bCs/>
                <w:u w:val="single"/>
              </w:rPr>
              <w:t>GENE</w:t>
            </w:r>
          </w:p>
        </w:tc>
        <w:tc>
          <w:tcPr>
            <w:tcW w:w="3117" w:type="dxa"/>
          </w:tcPr>
          <w:p w14:paraId="48368423" w14:textId="77777777" w:rsidR="00716A3B" w:rsidRPr="009C09F2" w:rsidRDefault="00716A3B" w:rsidP="00B43714">
            <w:pPr>
              <w:spacing w:line="480" w:lineRule="auto"/>
              <w:jc w:val="center"/>
              <w:rPr>
                <w:rFonts w:ascii="Arial" w:hAnsi="Arial" w:cs="Arial"/>
                <w:u w:val="single"/>
              </w:rPr>
            </w:pPr>
            <w:r w:rsidRPr="009C09F2">
              <w:rPr>
                <w:rFonts w:ascii="Arial" w:hAnsi="Arial" w:cs="Arial"/>
                <w:u w:val="single"/>
              </w:rPr>
              <w:t>FORWARD SEQUENCE</w:t>
            </w:r>
          </w:p>
        </w:tc>
        <w:tc>
          <w:tcPr>
            <w:tcW w:w="3117" w:type="dxa"/>
          </w:tcPr>
          <w:p w14:paraId="6E780C2D" w14:textId="77777777" w:rsidR="00716A3B" w:rsidRPr="009C09F2" w:rsidRDefault="00716A3B" w:rsidP="00B43714">
            <w:pPr>
              <w:spacing w:line="480" w:lineRule="auto"/>
              <w:jc w:val="center"/>
              <w:rPr>
                <w:rFonts w:ascii="Arial" w:hAnsi="Arial" w:cs="Arial"/>
                <w:u w:val="single"/>
              </w:rPr>
            </w:pPr>
            <w:r w:rsidRPr="009C09F2">
              <w:rPr>
                <w:rFonts w:ascii="Arial" w:hAnsi="Arial" w:cs="Arial"/>
                <w:u w:val="single"/>
              </w:rPr>
              <w:t>REVERSE SEQUENCE</w:t>
            </w:r>
          </w:p>
        </w:tc>
      </w:tr>
      <w:tr w:rsidR="00716A3B" w:rsidRPr="009C09F2" w14:paraId="7B88DE22" w14:textId="77777777" w:rsidTr="00B43714">
        <w:tc>
          <w:tcPr>
            <w:tcW w:w="3116" w:type="dxa"/>
          </w:tcPr>
          <w:p w14:paraId="2FED2CFD" w14:textId="77777777" w:rsidR="00716A3B" w:rsidRPr="009C09F2" w:rsidRDefault="00716A3B" w:rsidP="00B43714">
            <w:pPr>
              <w:spacing w:line="480" w:lineRule="auto"/>
              <w:jc w:val="center"/>
              <w:rPr>
                <w:rFonts w:ascii="Arial" w:hAnsi="Arial" w:cs="Arial"/>
                <w:u w:val="single"/>
              </w:rPr>
            </w:pPr>
            <w:r w:rsidRPr="009C09F2">
              <w:rPr>
                <w:rFonts w:ascii="Arial" w:hAnsi="Arial" w:cs="Arial"/>
                <w:b/>
                <w:bCs/>
              </w:rPr>
              <w:t>RIG-I</w:t>
            </w:r>
          </w:p>
        </w:tc>
        <w:tc>
          <w:tcPr>
            <w:tcW w:w="3117" w:type="dxa"/>
          </w:tcPr>
          <w:p w14:paraId="38E3B93B" w14:textId="77777777" w:rsidR="00716A3B" w:rsidRPr="009C09F2" w:rsidRDefault="00716A3B" w:rsidP="00B43714">
            <w:pPr>
              <w:spacing w:line="480" w:lineRule="auto"/>
              <w:jc w:val="center"/>
              <w:rPr>
                <w:rFonts w:ascii="Arial" w:hAnsi="Arial" w:cs="Arial"/>
                <w:color w:val="000000" w:themeColor="text1"/>
                <w:u w:val="single"/>
              </w:rPr>
            </w:pPr>
            <w:r w:rsidRPr="009C09F2">
              <w:rPr>
                <w:rFonts w:ascii="Arial" w:hAnsi="Arial" w:cs="Arial"/>
                <w:color w:val="000000" w:themeColor="text1"/>
              </w:rPr>
              <w:t>CACCTCAGTTGCTGATGAAGGC</w:t>
            </w:r>
          </w:p>
        </w:tc>
        <w:tc>
          <w:tcPr>
            <w:tcW w:w="3117" w:type="dxa"/>
          </w:tcPr>
          <w:p w14:paraId="1345E5AD" w14:textId="77777777" w:rsidR="00716A3B" w:rsidRPr="009C09F2" w:rsidRDefault="00716A3B" w:rsidP="00B43714">
            <w:pPr>
              <w:spacing w:line="480" w:lineRule="auto"/>
              <w:jc w:val="center"/>
              <w:rPr>
                <w:rFonts w:ascii="Arial" w:hAnsi="Arial" w:cs="Arial"/>
                <w:color w:val="000000" w:themeColor="text1"/>
              </w:rPr>
            </w:pPr>
            <w:r w:rsidRPr="009C09F2">
              <w:rPr>
                <w:rFonts w:ascii="Arial" w:hAnsi="Arial" w:cs="Arial"/>
                <w:color w:val="000000" w:themeColor="text1"/>
              </w:rPr>
              <w:t>GTCAGAAGGAAGCACTTGCTACC</w:t>
            </w:r>
          </w:p>
        </w:tc>
      </w:tr>
      <w:tr w:rsidR="00716A3B" w:rsidRPr="009C09F2" w14:paraId="7ED5DE72" w14:textId="77777777" w:rsidTr="00B43714">
        <w:tc>
          <w:tcPr>
            <w:tcW w:w="3116" w:type="dxa"/>
          </w:tcPr>
          <w:p w14:paraId="4CBEB8B6" w14:textId="77777777" w:rsidR="00716A3B" w:rsidRPr="009C09F2" w:rsidRDefault="00716A3B" w:rsidP="00B43714">
            <w:pPr>
              <w:spacing w:line="480" w:lineRule="auto"/>
              <w:jc w:val="center"/>
              <w:rPr>
                <w:rFonts w:ascii="Arial" w:hAnsi="Arial" w:cs="Arial"/>
                <w:u w:val="single"/>
              </w:rPr>
            </w:pPr>
            <w:r w:rsidRPr="009C09F2">
              <w:rPr>
                <w:rFonts w:ascii="Arial" w:hAnsi="Arial" w:cs="Arial"/>
                <w:b/>
                <w:bCs/>
              </w:rPr>
              <w:t>UNC93B1</w:t>
            </w:r>
          </w:p>
        </w:tc>
        <w:tc>
          <w:tcPr>
            <w:tcW w:w="3117" w:type="dxa"/>
          </w:tcPr>
          <w:p w14:paraId="4BC0E96B" w14:textId="77777777" w:rsidR="00716A3B" w:rsidRPr="009C09F2" w:rsidRDefault="00716A3B" w:rsidP="00B43714">
            <w:pPr>
              <w:spacing w:line="480" w:lineRule="auto"/>
              <w:jc w:val="center"/>
              <w:rPr>
                <w:rFonts w:ascii="Arial" w:hAnsi="Arial" w:cs="Arial"/>
                <w:color w:val="000000" w:themeColor="text1"/>
                <w:u w:val="single"/>
              </w:rPr>
            </w:pPr>
            <w:r w:rsidRPr="009C09F2">
              <w:rPr>
                <w:rFonts w:ascii="Arial" w:hAnsi="Arial" w:cs="Arial"/>
                <w:color w:val="000000" w:themeColor="text1"/>
              </w:rPr>
              <w:t>TGACCTGAACCACACGCTGTAC</w:t>
            </w:r>
          </w:p>
        </w:tc>
        <w:tc>
          <w:tcPr>
            <w:tcW w:w="3117" w:type="dxa"/>
          </w:tcPr>
          <w:p w14:paraId="42C79CC4" w14:textId="77777777" w:rsidR="00716A3B" w:rsidRPr="009C09F2" w:rsidRDefault="00716A3B" w:rsidP="00B43714">
            <w:pPr>
              <w:spacing w:line="480" w:lineRule="auto"/>
              <w:jc w:val="center"/>
              <w:rPr>
                <w:rFonts w:ascii="Arial" w:hAnsi="Arial" w:cs="Arial"/>
                <w:color w:val="000000" w:themeColor="text1"/>
                <w:u w:val="single"/>
              </w:rPr>
            </w:pPr>
            <w:r w:rsidRPr="009C09F2">
              <w:rPr>
                <w:rFonts w:ascii="Arial" w:hAnsi="Arial" w:cs="Arial"/>
                <w:color w:val="000000" w:themeColor="text1"/>
                <w:shd w:val="clear" w:color="auto" w:fill="FFFFFF"/>
              </w:rPr>
              <w:t>ATGAGCACGCTCTCCACCACAA</w:t>
            </w:r>
          </w:p>
        </w:tc>
      </w:tr>
      <w:tr w:rsidR="00716A3B" w:rsidRPr="009C09F2" w14:paraId="23B49114" w14:textId="77777777" w:rsidTr="00B43714">
        <w:tc>
          <w:tcPr>
            <w:tcW w:w="3116" w:type="dxa"/>
          </w:tcPr>
          <w:p w14:paraId="6DC3B40C" w14:textId="77777777" w:rsidR="00716A3B" w:rsidRPr="009C09F2" w:rsidRDefault="00716A3B" w:rsidP="00B43714">
            <w:pPr>
              <w:spacing w:line="480" w:lineRule="auto"/>
              <w:jc w:val="center"/>
              <w:rPr>
                <w:rFonts w:ascii="Arial" w:hAnsi="Arial" w:cs="Arial"/>
                <w:u w:val="single"/>
              </w:rPr>
            </w:pPr>
            <w:r w:rsidRPr="009C09F2">
              <w:rPr>
                <w:rFonts w:ascii="Arial" w:hAnsi="Arial" w:cs="Arial"/>
                <w:b/>
                <w:bCs/>
              </w:rPr>
              <w:t>MDA5</w:t>
            </w:r>
          </w:p>
        </w:tc>
        <w:tc>
          <w:tcPr>
            <w:tcW w:w="3117" w:type="dxa"/>
          </w:tcPr>
          <w:p w14:paraId="07DF1B23" w14:textId="77777777" w:rsidR="00716A3B" w:rsidRPr="009C09F2" w:rsidRDefault="00716A3B" w:rsidP="00B43714">
            <w:pPr>
              <w:spacing w:line="480" w:lineRule="auto"/>
              <w:jc w:val="center"/>
              <w:rPr>
                <w:rFonts w:ascii="Arial" w:hAnsi="Arial" w:cs="Arial"/>
                <w:color w:val="000000" w:themeColor="text1"/>
                <w:u w:val="single"/>
              </w:rPr>
            </w:pPr>
            <w:r w:rsidRPr="009C09F2">
              <w:rPr>
                <w:rFonts w:ascii="Arial" w:hAnsi="Arial" w:cs="Arial"/>
                <w:color w:val="000000" w:themeColor="text1"/>
              </w:rPr>
              <w:t>GCTGAAGTAGGAGTCAAAGCCC</w:t>
            </w:r>
          </w:p>
        </w:tc>
        <w:tc>
          <w:tcPr>
            <w:tcW w:w="3117" w:type="dxa"/>
          </w:tcPr>
          <w:p w14:paraId="1520BB0D" w14:textId="77777777" w:rsidR="00716A3B" w:rsidRPr="009C09F2" w:rsidRDefault="00716A3B" w:rsidP="00B43714">
            <w:pPr>
              <w:spacing w:line="480" w:lineRule="auto"/>
              <w:jc w:val="center"/>
              <w:rPr>
                <w:rFonts w:ascii="Arial" w:hAnsi="Arial" w:cs="Arial"/>
                <w:color w:val="000000" w:themeColor="text1"/>
                <w:u w:val="single"/>
              </w:rPr>
            </w:pPr>
            <w:r w:rsidRPr="009C09F2">
              <w:rPr>
                <w:rFonts w:ascii="Arial" w:hAnsi="Arial" w:cs="Arial"/>
                <w:color w:val="000000" w:themeColor="text1"/>
                <w:shd w:val="clear" w:color="auto" w:fill="FFFFFF"/>
              </w:rPr>
              <w:t>CCACTGTGGTAGCGATAAGCAG</w:t>
            </w:r>
          </w:p>
        </w:tc>
      </w:tr>
      <w:tr w:rsidR="00716A3B" w:rsidRPr="009C09F2" w14:paraId="0A1B5D0B" w14:textId="77777777" w:rsidTr="00B43714">
        <w:tc>
          <w:tcPr>
            <w:tcW w:w="3116" w:type="dxa"/>
          </w:tcPr>
          <w:p w14:paraId="612E7E4F" w14:textId="77777777" w:rsidR="00716A3B" w:rsidRPr="009C09F2" w:rsidRDefault="00716A3B" w:rsidP="00B43714">
            <w:pPr>
              <w:spacing w:line="480" w:lineRule="auto"/>
              <w:jc w:val="center"/>
              <w:rPr>
                <w:rFonts w:ascii="Arial" w:hAnsi="Arial" w:cs="Arial"/>
                <w:u w:val="single"/>
              </w:rPr>
            </w:pPr>
            <w:r w:rsidRPr="009C09F2">
              <w:rPr>
                <w:rFonts w:ascii="Arial" w:hAnsi="Arial" w:cs="Arial"/>
                <w:b/>
                <w:bCs/>
              </w:rPr>
              <w:t>IRF3</w:t>
            </w:r>
          </w:p>
        </w:tc>
        <w:tc>
          <w:tcPr>
            <w:tcW w:w="3117" w:type="dxa"/>
          </w:tcPr>
          <w:p w14:paraId="4FB098EE" w14:textId="77777777" w:rsidR="00716A3B" w:rsidRPr="009C09F2" w:rsidRDefault="00716A3B" w:rsidP="00B43714">
            <w:pPr>
              <w:spacing w:line="480" w:lineRule="auto"/>
              <w:jc w:val="center"/>
              <w:rPr>
                <w:rFonts w:ascii="Arial" w:hAnsi="Arial" w:cs="Arial"/>
                <w:color w:val="000000" w:themeColor="text1"/>
                <w:u w:val="single"/>
              </w:rPr>
            </w:pPr>
            <w:r w:rsidRPr="009C09F2">
              <w:rPr>
                <w:rFonts w:ascii="Arial" w:hAnsi="Arial" w:cs="Arial"/>
                <w:color w:val="000000" w:themeColor="text1"/>
              </w:rPr>
              <w:t>TCTGCCCTCAACCGCAAAGAAG</w:t>
            </w:r>
          </w:p>
        </w:tc>
        <w:tc>
          <w:tcPr>
            <w:tcW w:w="3117" w:type="dxa"/>
          </w:tcPr>
          <w:p w14:paraId="44E7C272" w14:textId="77777777" w:rsidR="00716A3B" w:rsidRPr="009C09F2" w:rsidRDefault="00716A3B" w:rsidP="00B43714">
            <w:pPr>
              <w:spacing w:line="480" w:lineRule="auto"/>
              <w:jc w:val="center"/>
              <w:rPr>
                <w:rFonts w:ascii="Arial" w:hAnsi="Arial" w:cs="Arial"/>
                <w:color w:val="000000" w:themeColor="text1"/>
                <w:u w:val="single"/>
              </w:rPr>
            </w:pPr>
            <w:r w:rsidRPr="009C09F2">
              <w:rPr>
                <w:rFonts w:ascii="Arial" w:hAnsi="Arial" w:cs="Arial"/>
                <w:color w:val="000000" w:themeColor="text1"/>
                <w:shd w:val="clear" w:color="auto" w:fill="FFFFFF"/>
              </w:rPr>
              <w:t>TACTGCCTCCACCATTGGTGTC</w:t>
            </w:r>
          </w:p>
        </w:tc>
      </w:tr>
      <w:tr w:rsidR="00716A3B" w:rsidRPr="009C09F2" w14:paraId="1045429F" w14:textId="77777777" w:rsidTr="00B43714">
        <w:tc>
          <w:tcPr>
            <w:tcW w:w="3116" w:type="dxa"/>
          </w:tcPr>
          <w:p w14:paraId="56CD295D" w14:textId="77777777" w:rsidR="00716A3B" w:rsidRPr="009C09F2" w:rsidRDefault="00716A3B" w:rsidP="00B43714">
            <w:pPr>
              <w:spacing w:line="480" w:lineRule="auto"/>
              <w:jc w:val="center"/>
              <w:rPr>
                <w:rFonts w:ascii="Arial" w:hAnsi="Arial" w:cs="Arial"/>
                <w:u w:val="single"/>
              </w:rPr>
            </w:pPr>
            <w:r w:rsidRPr="009C09F2">
              <w:rPr>
                <w:rFonts w:ascii="Arial" w:hAnsi="Arial" w:cs="Arial"/>
                <w:b/>
                <w:bCs/>
              </w:rPr>
              <w:t>IRF5</w:t>
            </w:r>
          </w:p>
        </w:tc>
        <w:tc>
          <w:tcPr>
            <w:tcW w:w="3117" w:type="dxa"/>
          </w:tcPr>
          <w:p w14:paraId="17B8C1BC" w14:textId="77777777" w:rsidR="00716A3B" w:rsidRPr="009C09F2" w:rsidRDefault="00716A3B" w:rsidP="00B43714">
            <w:pPr>
              <w:spacing w:line="480" w:lineRule="auto"/>
              <w:jc w:val="center"/>
              <w:rPr>
                <w:rFonts w:ascii="Arial" w:hAnsi="Arial" w:cs="Arial"/>
                <w:color w:val="000000" w:themeColor="text1"/>
                <w:u w:val="single"/>
              </w:rPr>
            </w:pPr>
            <w:r w:rsidRPr="009C09F2">
              <w:rPr>
                <w:rFonts w:ascii="Arial" w:hAnsi="Arial" w:cs="Arial"/>
                <w:color w:val="000000" w:themeColor="text1"/>
              </w:rPr>
              <w:t>TATGCCATCCGCCTGTGTCAGT</w:t>
            </w:r>
          </w:p>
        </w:tc>
        <w:tc>
          <w:tcPr>
            <w:tcW w:w="3117" w:type="dxa"/>
          </w:tcPr>
          <w:p w14:paraId="25ED00D2" w14:textId="77777777" w:rsidR="00716A3B" w:rsidRPr="009C09F2" w:rsidRDefault="00716A3B" w:rsidP="00B43714">
            <w:pPr>
              <w:spacing w:line="480" w:lineRule="auto"/>
              <w:jc w:val="center"/>
              <w:rPr>
                <w:rFonts w:ascii="Arial" w:hAnsi="Arial" w:cs="Arial"/>
                <w:color w:val="000000" w:themeColor="text1"/>
                <w:u w:val="single"/>
              </w:rPr>
            </w:pPr>
            <w:r w:rsidRPr="009C09F2">
              <w:rPr>
                <w:rFonts w:ascii="Arial" w:hAnsi="Arial" w:cs="Arial"/>
                <w:color w:val="000000" w:themeColor="text1"/>
                <w:shd w:val="clear" w:color="auto" w:fill="FFFFFF"/>
              </w:rPr>
              <w:t>GCCCTTTTGGAACAGGATGAGC</w:t>
            </w:r>
          </w:p>
        </w:tc>
      </w:tr>
      <w:tr w:rsidR="00716A3B" w:rsidRPr="009C09F2" w14:paraId="5D897D41" w14:textId="77777777" w:rsidTr="00B43714">
        <w:tc>
          <w:tcPr>
            <w:tcW w:w="3116" w:type="dxa"/>
          </w:tcPr>
          <w:p w14:paraId="4C19886E" w14:textId="77777777" w:rsidR="00716A3B" w:rsidRPr="009C09F2" w:rsidRDefault="00716A3B" w:rsidP="00B43714">
            <w:pPr>
              <w:spacing w:line="480" w:lineRule="auto"/>
              <w:jc w:val="center"/>
              <w:rPr>
                <w:rFonts w:ascii="Arial" w:hAnsi="Arial" w:cs="Arial"/>
                <w:u w:val="single"/>
              </w:rPr>
            </w:pPr>
            <w:r w:rsidRPr="009C09F2">
              <w:rPr>
                <w:rFonts w:ascii="Arial" w:hAnsi="Arial" w:cs="Arial"/>
                <w:b/>
                <w:bCs/>
              </w:rPr>
              <w:t>IRF7</w:t>
            </w:r>
          </w:p>
        </w:tc>
        <w:tc>
          <w:tcPr>
            <w:tcW w:w="3117" w:type="dxa"/>
          </w:tcPr>
          <w:p w14:paraId="0A93C66C" w14:textId="77777777" w:rsidR="00716A3B" w:rsidRPr="009C09F2" w:rsidRDefault="00716A3B" w:rsidP="00B43714">
            <w:pPr>
              <w:spacing w:line="480" w:lineRule="auto"/>
              <w:jc w:val="center"/>
              <w:rPr>
                <w:rFonts w:ascii="Arial" w:hAnsi="Arial" w:cs="Arial"/>
                <w:color w:val="000000" w:themeColor="text1"/>
                <w:u w:val="single"/>
              </w:rPr>
            </w:pPr>
            <w:r w:rsidRPr="009C09F2">
              <w:rPr>
                <w:rFonts w:ascii="Arial" w:hAnsi="Arial" w:cs="Arial"/>
                <w:color w:val="000000" w:themeColor="text1"/>
              </w:rPr>
              <w:t>CCACGCTATACCATCTACCTGG</w:t>
            </w:r>
          </w:p>
        </w:tc>
        <w:tc>
          <w:tcPr>
            <w:tcW w:w="3117" w:type="dxa"/>
          </w:tcPr>
          <w:p w14:paraId="622FC445" w14:textId="77777777" w:rsidR="00716A3B" w:rsidRPr="009C09F2" w:rsidRDefault="00716A3B" w:rsidP="00B43714">
            <w:pPr>
              <w:spacing w:line="480" w:lineRule="auto"/>
              <w:jc w:val="center"/>
              <w:rPr>
                <w:rFonts w:ascii="Arial" w:hAnsi="Arial" w:cs="Arial"/>
                <w:color w:val="000000" w:themeColor="text1"/>
                <w:u w:val="single"/>
              </w:rPr>
            </w:pPr>
            <w:r w:rsidRPr="009C09F2">
              <w:rPr>
                <w:rFonts w:ascii="Arial" w:hAnsi="Arial" w:cs="Arial"/>
                <w:color w:val="000000" w:themeColor="text1"/>
                <w:shd w:val="clear" w:color="auto" w:fill="FFFFFF"/>
              </w:rPr>
              <w:t>GCTGCTATCCAGGGAAGACACA</w:t>
            </w:r>
          </w:p>
        </w:tc>
      </w:tr>
      <w:tr w:rsidR="00716A3B" w:rsidRPr="009C09F2" w14:paraId="004A7308" w14:textId="77777777" w:rsidTr="00B43714">
        <w:tc>
          <w:tcPr>
            <w:tcW w:w="3116" w:type="dxa"/>
          </w:tcPr>
          <w:p w14:paraId="7E971FEB" w14:textId="77777777" w:rsidR="00716A3B" w:rsidRPr="009C09F2" w:rsidRDefault="00716A3B" w:rsidP="00B43714">
            <w:pPr>
              <w:spacing w:line="480" w:lineRule="auto"/>
              <w:jc w:val="center"/>
              <w:rPr>
                <w:rFonts w:ascii="Arial" w:hAnsi="Arial" w:cs="Arial"/>
                <w:b/>
                <w:bCs/>
              </w:rPr>
            </w:pPr>
            <w:r w:rsidRPr="009C09F2">
              <w:rPr>
                <w:rFonts w:ascii="Arial" w:hAnsi="Arial" w:cs="Arial"/>
                <w:b/>
                <w:bCs/>
              </w:rPr>
              <w:t>MAVS</w:t>
            </w:r>
          </w:p>
        </w:tc>
        <w:tc>
          <w:tcPr>
            <w:tcW w:w="3117" w:type="dxa"/>
          </w:tcPr>
          <w:p w14:paraId="06B07D80" w14:textId="77777777" w:rsidR="00716A3B" w:rsidRPr="009C09F2" w:rsidRDefault="00716A3B" w:rsidP="00B43714">
            <w:pPr>
              <w:spacing w:line="480" w:lineRule="auto"/>
              <w:jc w:val="center"/>
              <w:rPr>
                <w:rFonts w:ascii="Arial" w:hAnsi="Arial" w:cs="Arial"/>
                <w:color w:val="000000" w:themeColor="text1"/>
                <w:u w:val="single"/>
              </w:rPr>
            </w:pPr>
            <w:r w:rsidRPr="009C09F2">
              <w:rPr>
                <w:rFonts w:ascii="Arial" w:hAnsi="Arial" w:cs="Arial"/>
                <w:color w:val="000000" w:themeColor="text1"/>
              </w:rPr>
              <w:t>ATGGTGCTCACCAAGGTGTCTG</w:t>
            </w:r>
          </w:p>
        </w:tc>
        <w:tc>
          <w:tcPr>
            <w:tcW w:w="3117" w:type="dxa"/>
          </w:tcPr>
          <w:p w14:paraId="3BCB4608" w14:textId="77777777" w:rsidR="00716A3B" w:rsidRPr="009C09F2" w:rsidRDefault="00716A3B" w:rsidP="00B43714">
            <w:pPr>
              <w:spacing w:line="480" w:lineRule="auto"/>
              <w:jc w:val="center"/>
              <w:rPr>
                <w:rFonts w:ascii="Arial" w:hAnsi="Arial" w:cs="Arial"/>
                <w:color w:val="000000" w:themeColor="text1"/>
                <w:u w:val="single"/>
              </w:rPr>
            </w:pPr>
            <w:r w:rsidRPr="009C09F2">
              <w:rPr>
                <w:rFonts w:ascii="Arial" w:hAnsi="Arial" w:cs="Arial"/>
                <w:color w:val="000000" w:themeColor="text1"/>
                <w:shd w:val="clear" w:color="auto" w:fill="FFFFFF"/>
              </w:rPr>
              <w:t>TCTCAGAGCTGCTGTCTAGCCA</w:t>
            </w:r>
          </w:p>
        </w:tc>
      </w:tr>
      <w:tr w:rsidR="00716A3B" w:rsidRPr="009C09F2" w14:paraId="4B569DDE" w14:textId="77777777" w:rsidTr="00B43714">
        <w:tc>
          <w:tcPr>
            <w:tcW w:w="3116" w:type="dxa"/>
          </w:tcPr>
          <w:p w14:paraId="432BB061" w14:textId="77777777" w:rsidR="00716A3B" w:rsidRPr="009C09F2" w:rsidRDefault="00716A3B" w:rsidP="00B43714">
            <w:pPr>
              <w:spacing w:line="480" w:lineRule="auto"/>
              <w:jc w:val="center"/>
              <w:rPr>
                <w:rFonts w:ascii="Arial" w:hAnsi="Arial" w:cs="Arial"/>
                <w:b/>
                <w:bCs/>
              </w:rPr>
            </w:pPr>
            <w:r w:rsidRPr="009C09F2">
              <w:rPr>
                <w:rFonts w:ascii="Arial" w:hAnsi="Arial" w:cs="Arial"/>
                <w:b/>
                <w:bCs/>
              </w:rPr>
              <w:t>TRAF6</w:t>
            </w:r>
          </w:p>
        </w:tc>
        <w:tc>
          <w:tcPr>
            <w:tcW w:w="3117" w:type="dxa"/>
          </w:tcPr>
          <w:p w14:paraId="7E1A5519" w14:textId="77777777" w:rsidR="00716A3B" w:rsidRPr="009C09F2" w:rsidRDefault="00716A3B" w:rsidP="00B43714">
            <w:pPr>
              <w:spacing w:line="480" w:lineRule="auto"/>
              <w:jc w:val="center"/>
              <w:rPr>
                <w:rFonts w:ascii="Arial" w:hAnsi="Arial" w:cs="Arial"/>
                <w:color w:val="000000" w:themeColor="text1"/>
                <w:u w:val="single"/>
              </w:rPr>
            </w:pPr>
            <w:r w:rsidRPr="009C09F2">
              <w:rPr>
                <w:rFonts w:ascii="Arial" w:hAnsi="Arial" w:cs="Arial"/>
                <w:color w:val="000000" w:themeColor="text1"/>
              </w:rPr>
              <w:t>CAATGCCAGCGTCCCTTCCAAA</w:t>
            </w:r>
          </w:p>
        </w:tc>
        <w:tc>
          <w:tcPr>
            <w:tcW w:w="3117" w:type="dxa"/>
          </w:tcPr>
          <w:p w14:paraId="533FA2D5" w14:textId="77777777" w:rsidR="00716A3B" w:rsidRPr="009C09F2" w:rsidRDefault="00716A3B" w:rsidP="00B43714">
            <w:pPr>
              <w:spacing w:line="480" w:lineRule="auto"/>
              <w:jc w:val="center"/>
              <w:rPr>
                <w:rFonts w:ascii="Arial" w:hAnsi="Arial" w:cs="Arial"/>
                <w:color w:val="000000" w:themeColor="text1"/>
                <w:u w:val="single"/>
              </w:rPr>
            </w:pPr>
            <w:r w:rsidRPr="009C09F2">
              <w:rPr>
                <w:rFonts w:ascii="Arial" w:hAnsi="Arial" w:cs="Arial"/>
                <w:color w:val="000000" w:themeColor="text1"/>
                <w:shd w:val="clear" w:color="auto" w:fill="FFFFFF"/>
              </w:rPr>
              <w:t>CCAAAGGACAGTTCTGGTCATGG</w:t>
            </w:r>
          </w:p>
        </w:tc>
      </w:tr>
      <w:tr w:rsidR="00716A3B" w:rsidRPr="009C09F2" w14:paraId="47CCAEC6" w14:textId="77777777" w:rsidTr="00B43714">
        <w:tc>
          <w:tcPr>
            <w:tcW w:w="3116" w:type="dxa"/>
          </w:tcPr>
          <w:p w14:paraId="54F33B58" w14:textId="77777777" w:rsidR="00716A3B" w:rsidRPr="009C09F2" w:rsidRDefault="00716A3B" w:rsidP="00B43714">
            <w:pPr>
              <w:spacing w:line="480" w:lineRule="auto"/>
              <w:jc w:val="center"/>
              <w:rPr>
                <w:rFonts w:ascii="Arial" w:hAnsi="Arial" w:cs="Arial"/>
                <w:b/>
                <w:bCs/>
              </w:rPr>
            </w:pPr>
            <w:r w:rsidRPr="009C09F2">
              <w:rPr>
                <w:rFonts w:ascii="Arial" w:hAnsi="Arial" w:cs="Arial"/>
                <w:b/>
                <w:bCs/>
              </w:rPr>
              <w:t>IKK</w:t>
            </w:r>
            <w:r>
              <w:rPr>
                <w:rFonts w:ascii="Arial" w:hAnsi="Arial" w:cs="Arial"/>
                <w:b/>
                <w:bCs/>
              </w:rPr>
              <w:sym w:font="Symbol" w:char="F062"/>
            </w:r>
          </w:p>
        </w:tc>
        <w:tc>
          <w:tcPr>
            <w:tcW w:w="3117" w:type="dxa"/>
          </w:tcPr>
          <w:p w14:paraId="123875D0" w14:textId="77777777" w:rsidR="00716A3B" w:rsidRPr="009C09F2" w:rsidRDefault="00716A3B" w:rsidP="00B43714">
            <w:pPr>
              <w:spacing w:line="480" w:lineRule="auto"/>
              <w:jc w:val="center"/>
              <w:rPr>
                <w:rFonts w:ascii="Arial" w:hAnsi="Arial" w:cs="Arial"/>
                <w:color w:val="000000" w:themeColor="text1"/>
                <w:u w:val="single"/>
              </w:rPr>
            </w:pPr>
            <w:r w:rsidRPr="009C09F2">
              <w:rPr>
                <w:rFonts w:ascii="Arial" w:hAnsi="Arial" w:cs="Arial"/>
                <w:color w:val="000000" w:themeColor="text1"/>
              </w:rPr>
              <w:t>ACAGCGAGCAAACCGAGTTTGG</w:t>
            </w:r>
          </w:p>
        </w:tc>
        <w:tc>
          <w:tcPr>
            <w:tcW w:w="3117" w:type="dxa"/>
          </w:tcPr>
          <w:p w14:paraId="1B0C740C" w14:textId="77777777" w:rsidR="00716A3B" w:rsidRPr="009C09F2" w:rsidRDefault="00716A3B" w:rsidP="00B43714">
            <w:pPr>
              <w:spacing w:line="480" w:lineRule="auto"/>
              <w:jc w:val="center"/>
              <w:rPr>
                <w:rFonts w:ascii="Arial" w:hAnsi="Arial" w:cs="Arial"/>
                <w:color w:val="000000" w:themeColor="text1"/>
                <w:u w:val="single"/>
              </w:rPr>
            </w:pPr>
            <w:r w:rsidRPr="009C09F2">
              <w:rPr>
                <w:rFonts w:ascii="Arial" w:hAnsi="Arial" w:cs="Arial"/>
                <w:color w:val="000000" w:themeColor="text1"/>
                <w:shd w:val="clear" w:color="auto" w:fill="FFFFFF"/>
              </w:rPr>
              <w:t>CCTCTGTAAGTCCACAATGTCGG</w:t>
            </w:r>
          </w:p>
        </w:tc>
      </w:tr>
    </w:tbl>
    <w:p w14:paraId="1259C789" w14:textId="77777777" w:rsidR="00716A3B" w:rsidRPr="009C09F2" w:rsidRDefault="00716A3B" w:rsidP="00716A3B">
      <w:pPr>
        <w:spacing w:line="480" w:lineRule="auto"/>
        <w:rPr>
          <w:rFonts w:ascii="Arial" w:hAnsi="Arial" w:cs="Arial"/>
        </w:rPr>
      </w:pPr>
    </w:p>
    <w:p w14:paraId="194891F0" w14:textId="77777777" w:rsidR="00716A3B" w:rsidRPr="009C09F2" w:rsidRDefault="00716A3B" w:rsidP="00716A3B">
      <w:pPr>
        <w:spacing w:line="480" w:lineRule="auto"/>
        <w:rPr>
          <w:rFonts w:ascii="Arial" w:hAnsi="Arial" w:cs="Arial"/>
        </w:rPr>
      </w:pPr>
    </w:p>
    <w:p w14:paraId="10135C63" w14:textId="77777777" w:rsidR="00716A3B" w:rsidRPr="009C09F2" w:rsidRDefault="00716A3B" w:rsidP="00716A3B">
      <w:pPr>
        <w:spacing w:line="480" w:lineRule="auto"/>
        <w:rPr>
          <w:rFonts w:ascii="Arial" w:hAnsi="Arial" w:cs="Arial"/>
          <w:b/>
          <w:bCs/>
        </w:rPr>
      </w:pPr>
      <w:r w:rsidRPr="009C09F2">
        <w:rPr>
          <w:rFonts w:ascii="Arial" w:hAnsi="Arial" w:cs="Arial"/>
          <w:b/>
          <w:bCs/>
        </w:rPr>
        <w:t xml:space="preserve">Flow Cytometry </w:t>
      </w:r>
    </w:p>
    <w:p w14:paraId="51CBFE48" w14:textId="77777777" w:rsidR="00716A3B" w:rsidRPr="009C09F2" w:rsidRDefault="00716A3B" w:rsidP="00716A3B">
      <w:pPr>
        <w:spacing w:line="480" w:lineRule="auto"/>
        <w:rPr>
          <w:rFonts w:ascii="Arial" w:hAnsi="Arial" w:cs="Arial"/>
        </w:rPr>
      </w:pPr>
      <w:r w:rsidRPr="009C09F2">
        <w:rPr>
          <w:rFonts w:ascii="Arial" w:hAnsi="Arial" w:cs="Arial"/>
        </w:rPr>
        <w:t>THP</w:t>
      </w:r>
      <w:r>
        <w:rPr>
          <w:rFonts w:ascii="Arial" w:hAnsi="Arial" w:cs="Arial"/>
        </w:rPr>
        <w:t>-</w:t>
      </w:r>
      <w:r w:rsidRPr="009C09F2">
        <w:rPr>
          <w:rFonts w:ascii="Arial" w:hAnsi="Arial" w:cs="Arial"/>
        </w:rPr>
        <w:t xml:space="preserve">1/PMA macrophages were detached using Enzyme Free Dissociation </w:t>
      </w:r>
      <w:proofErr w:type="gramStart"/>
      <w:r w:rsidRPr="009C09F2">
        <w:rPr>
          <w:rFonts w:ascii="Arial" w:hAnsi="Arial" w:cs="Arial"/>
        </w:rPr>
        <w:t>Buffer</w:t>
      </w:r>
      <w:r>
        <w:rPr>
          <w:rFonts w:ascii="Arial" w:hAnsi="Arial" w:cs="Arial"/>
        </w:rPr>
        <w:t>(</w:t>
      </w:r>
      <w:proofErr w:type="gramEnd"/>
      <w:r>
        <w:rPr>
          <w:rFonts w:ascii="Arial" w:hAnsi="Arial" w:cs="Arial"/>
        </w:rPr>
        <w:t>Millipore,</w:t>
      </w:r>
      <w:r w:rsidRPr="00C94CFC">
        <w:rPr>
          <w:rFonts w:ascii="Arial" w:hAnsi="Arial" w:cs="Arial"/>
        </w:rPr>
        <w:t>S014B</w:t>
      </w:r>
      <w:r>
        <w:rPr>
          <w:rFonts w:ascii="Arial" w:hAnsi="Arial" w:cs="Arial"/>
        </w:rPr>
        <w:t>)</w:t>
      </w:r>
      <w:r w:rsidRPr="009C09F2">
        <w:rPr>
          <w:rFonts w:ascii="Arial" w:hAnsi="Arial" w:cs="Arial"/>
        </w:rPr>
        <w:t>, while MDMs were detached using CellStripper (Corning,MT-25-056CI), washed once with 1xPBS, and fixed in 4% PFA for at least 30 minutes. Cells were analyzed on LSRII (BD) flow cytometer</w:t>
      </w:r>
      <w:r>
        <w:rPr>
          <w:rFonts w:ascii="Arial" w:hAnsi="Arial" w:cs="Arial"/>
        </w:rPr>
        <w:t xml:space="preserve">. </w:t>
      </w:r>
      <w:r w:rsidRPr="009C09F2">
        <w:rPr>
          <w:rFonts w:ascii="Arial" w:hAnsi="Arial" w:cs="Arial"/>
        </w:rPr>
        <w:t xml:space="preserve">Data was analyzed using FlowJo </w:t>
      </w:r>
      <w:proofErr w:type="gramStart"/>
      <w:r w:rsidRPr="009C09F2">
        <w:rPr>
          <w:rFonts w:ascii="Arial" w:hAnsi="Arial" w:cs="Arial"/>
        </w:rPr>
        <w:t>software(</w:t>
      </w:r>
      <w:proofErr w:type="gramEnd"/>
      <w:r w:rsidRPr="009C09F2">
        <w:rPr>
          <w:rFonts w:ascii="Arial" w:hAnsi="Arial" w:cs="Arial"/>
        </w:rPr>
        <w:t>FlowJo).</w:t>
      </w:r>
    </w:p>
    <w:p w14:paraId="19E6F277" w14:textId="77777777" w:rsidR="00716A3B" w:rsidRPr="009C09F2" w:rsidRDefault="00716A3B" w:rsidP="00716A3B">
      <w:pPr>
        <w:spacing w:line="480" w:lineRule="auto"/>
        <w:rPr>
          <w:rFonts w:ascii="Arial" w:hAnsi="Arial" w:cs="Arial"/>
        </w:rPr>
      </w:pPr>
    </w:p>
    <w:p w14:paraId="4BF07EB2" w14:textId="77777777" w:rsidR="00716A3B" w:rsidRPr="009C09F2" w:rsidRDefault="00716A3B" w:rsidP="00716A3B">
      <w:pPr>
        <w:spacing w:line="480" w:lineRule="auto"/>
        <w:rPr>
          <w:rFonts w:ascii="Arial" w:hAnsi="Arial" w:cs="Arial"/>
          <w:b/>
          <w:bCs/>
        </w:rPr>
      </w:pPr>
      <w:r w:rsidRPr="009C09F2">
        <w:rPr>
          <w:rFonts w:ascii="Arial" w:hAnsi="Arial" w:cs="Arial"/>
          <w:b/>
          <w:bCs/>
        </w:rPr>
        <w:t xml:space="preserve">Western Blot </w:t>
      </w:r>
    </w:p>
    <w:p w14:paraId="643946BB" w14:textId="77777777" w:rsidR="00716A3B" w:rsidRPr="009C09F2" w:rsidRDefault="00716A3B" w:rsidP="00716A3B">
      <w:pPr>
        <w:spacing w:line="480" w:lineRule="auto"/>
        <w:rPr>
          <w:rFonts w:ascii="Arial" w:hAnsi="Arial" w:cs="Arial"/>
          <w:color w:val="000000" w:themeColor="text1"/>
          <w:shd w:val="clear" w:color="auto" w:fill="FFFFFF"/>
        </w:rPr>
      </w:pPr>
      <w:r>
        <w:rPr>
          <w:rFonts w:ascii="Arial" w:hAnsi="Arial" w:cs="Arial"/>
        </w:rPr>
        <w:t xml:space="preserve">Cell lysates </w:t>
      </w:r>
      <w:r w:rsidRPr="009C09F2">
        <w:rPr>
          <w:rFonts w:ascii="Arial" w:hAnsi="Arial" w:cs="Arial"/>
        </w:rPr>
        <w:t xml:space="preserve">(30 μg) were </w:t>
      </w:r>
      <w:r>
        <w:rPr>
          <w:rFonts w:ascii="Arial" w:hAnsi="Arial" w:cs="Arial"/>
        </w:rPr>
        <w:t xml:space="preserve">analyzed by western blotting using </w:t>
      </w:r>
      <w:r w:rsidRPr="009C09F2">
        <w:rPr>
          <w:rFonts w:ascii="Arial" w:hAnsi="Arial" w:cs="Arial"/>
        </w:rPr>
        <w:t>the following antibodies: rabbit anti-MAVS(Invitrogen,PA5-17256</w:t>
      </w:r>
      <w:r>
        <w:rPr>
          <w:rFonts w:ascii="Arial" w:hAnsi="Arial" w:cs="Arial"/>
        </w:rPr>
        <w:t>,</w:t>
      </w:r>
      <w:r w:rsidRPr="009C09F2">
        <w:rPr>
          <w:rFonts w:ascii="Arial" w:hAnsi="Arial" w:cs="Arial"/>
        </w:rPr>
        <w:t>1:1000), rabbit anti-IRF3(Cell Signaling,4302S</w:t>
      </w:r>
      <w:r>
        <w:rPr>
          <w:rFonts w:ascii="Arial" w:hAnsi="Arial" w:cs="Arial"/>
        </w:rPr>
        <w:t>,</w:t>
      </w:r>
      <w:r w:rsidRPr="009C09F2">
        <w:rPr>
          <w:rFonts w:ascii="Arial" w:hAnsi="Arial" w:cs="Arial"/>
        </w:rPr>
        <w:t>1:1000), rabbit anti-IRF5(Cell Signaling,76983S</w:t>
      </w:r>
      <w:r>
        <w:rPr>
          <w:rFonts w:ascii="Arial" w:hAnsi="Arial" w:cs="Arial"/>
        </w:rPr>
        <w:t>,</w:t>
      </w:r>
      <w:r w:rsidRPr="009C09F2">
        <w:rPr>
          <w:rFonts w:ascii="Arial" w:hAnsi="Arial" w:cs="Arial"/>
        </w:rPr>
        <w:t>1:1000), rabbit anti-IRF7(Cell Signaling,4920S</w:t>
      </w:r>
      <w:r>
        <w:rPr>
          <w:rFonts w:ascii="Arial" w:hAnsi="Arial" w:cs="Arial"/>
        </w:rPr>
        <w:t>,</w:t>
      </w:r>
      <w:r w:rsidRPr="009C09F2">
        <w:rPr>
          <w:rFonts w:ascii="Arial" w:hAnsi="Arial" w:cs="Arial"/>
        </w:rPr>
        <w:t>1:1000), rabbit anti-TRAF6(Cell Signaling,#8028</w:t>
      </w:r>
      <w:r>
        <w:rPr>
          <w:rFonts w:ascii="Arial" w:hAnsi="Arial" w:cs="Arial"/>
        </w:rPr>
        <w:t>,</w:t>
      </w:r>
      <w:r w:rsidRPr="009C09F2">
        <w:rPr>
          <w:rFonts w:ascii="Arial" w:hAnsi="Arial" w:cs="Arial"/>
        </w:rPr>
        <w:t>1:1000), rabbit anti-IKK</w:t>
      </w:r>
      <w:r w:rsidRPr="009C09F2">
        <w:rPr>
          <w:rFonts w:ascii="Arial" w:hAnsi="Arial" w:cs="Arial"/>
          <w:lang w:val="el-GR"/>
        </w:rPr>
        <w:t>β</w:t>
      </w:r>
      <w:r w:rsidRPr="009C09F2">
        <w:rPr>
          <w:rFonts w:ascii="Arial" w:hAnsi="Arial" w:cs="Arial"/>
        </w:rPr>
        <w:t>(Cell Signaling, 2684S</w:t>
      </w:r>
      <w:r>
        <w:rPr>
          <w:rFonts w:ascii="Arial" w:hAnsi="Arial" w:cs="Arial"/>
        </w:rPr>
        <w:t>,</w:t>
      </w:r>
      <w:r w:rsidRPr="009C09F2">
        <w:rPr>
          <w:rFonts w:ascii="Arial" w:hAnsi="Arial" w:cs="Arial"/>
        </w:rPr>
        <w:t>1:</w:t>
      </w:r>
      <w:r w:rsidRPr="009C09F2">
        <w:rPr>
          <w:rFonts w:ascii="Arial" w:hAnsi="Arial" w:cs="Arial"/>
          <w:color w:val="000000" w:themeColor="text1"/>
        </w:rPr>
        <w:t>1000), mouse anti-actin antibody(</w:t>
      </w:r>
      <w:r w:rsidRPr="009C09F2">
        <w:rPr>
          <w:rFonts w:ascii="Arial" w:hAnsi="Arial" w:cs="Arial"/>
          <w:color w:val="000000" w:themeColor="text1"/>
          <w:shd w:val="clear" w:color="auto" w:fill="FFFFFF"/>
        </w:rPr>
        <w:t>Thermo Fisher, #AM4302, 1:5000)</w:t>
      </w:r>
      <w:r>
        <w:rPr>
          <w:rFonts w:ascii="Arial" w:hAnsi="Arial" w:cs="Arial"/>
          <w:color w:val="000000" w:themeColor="text1"/>
          <w:shd w:val="clear" w:color="auto" w:fill="FFFFFF"/>
        </w:rPr>
        <w:t>, goat anti-mouse IgG secondary antibody Dylight 680(Thermo Fisher,</w:t>
      </w:r>
      <w:r w:rsidRPr="00073623">
        <w:rPr>
          <w:rFonts w:ascii="Arial" w:hAnsi="Arial" w:cs="Arial"/>
          <w:color w:val="000000" w:themeColor="text1"/>
          <w:shd w:val="clear" w:color="auto" w:fill="FFFFFF"/>
        </w:rPr>
        <w:t>SA5-35518</w:t>
      </w:r>
      <w:r>
        <w:rPr>
          <w:rFonts w:ascii="Arial" w:hAnsi="Arial" w:cs="Arial"/>
          <w:color w:val="000000" w:themeColor="text1"/>
          <w:shd w:val="clear" w:color="auto" w:fill="FFFFFF"/>
        </w:rPr>
        <w:t>,1:10,000), and goat anti-rabbit IgG secondary antibody Dylight 800(Thermo Fisher,</w:t>
      </w:r>
      <w:r w:rsidRPr="00073623">
        <w:rPr>
          <w:rFonts w:ascii="Arial" w:hAnsi="Arial" w:cs="Arial"/>
          <w:color w:val="000000" w:themeColor="text1"/>
          <w:shd w:val="clear" w:color="auto" w:fill="FFFFFF"/>
        </w:rPr>
        <w:t>SA5-35571</w:t>
      </w:r>
      <w:r>
        <w:rPr>
          <w:rFonts w:ascii="Arial" w:hAnsi="Arial" w:cs="Arial"/>
          <w:color w:val="000000" w:themeColor="text1"/>
          <w:shd w:val="clear" w:color="auto" w:fill="FFFFFF"/>
        </w:rPr>
        <w:t>,1:10,000)</w:t>
      </w:r>
      <w:r w:rsidRPr="009C09F2">
        <w:rPr>
          <w:rFonts w:ascii="Arial" w:hAnsi="Arial" w:cs="Arial"/>
          <w:color w:val="000000" w:themeColor="text1"/>
          <w:shd w:val="clear" w:color="auto" w:fill="FFFFFF"/>
        </w:rPr>
        <w:t xml:space="preserve">. Membranes were scanned using an Odyssey </w:t>
      </w:r>
      <w:proofErr w:type="gramStart"/>
      <w:r w:rsidRPr="009C09F2">
        <w:rPr>
          <w:rFonts w:ascii="Arial" w:hAnsi="Arial" w:cs="Arial"/>
          <w:color w:val="000000" w:themeColor="text1"/>
          <w:shd w:val="clear" w:color="auto" w:fill="FFFFFF"/>
        </w:rPr>
        <w:t>scanner(</w:t>
      </w:r>
      <w:proofErr w:type="gramEnd"/>
      <w:r w:rsidRPr="009C09F2">
        <w:rPr>
          <w:rFonts w:ascii="Arial" w:hAnsi="Arial" w:cs="Arial"/>
          <w:color w:val="000000" w:themeColor="text1"/>
          <w:shd w:val="clear" w:color="auto" w:fill="FFFFFF"/>
        </w:rPr>
        <w:t>Li-Cor).</w:t>
      </w:r>
    </w:p>
    <w:p w14:paraId="045B6C7F" w14:textId="77777777" w:rsidR="00716A3B" w:rsidRPr="009C09F2" w:rsidRDefault="00716A3B" w:rsidP="00716A3B">
      <w:pPr>
        <w:spacing w:line="480" w:lineRule="auto"/>
        <w:rPr>
          <w:rFonts w:ascii="Arial" w:hAnsi="Arial" w:cs="Arial"/>
          <w:b/>
          <w:bCs/>
        </w:rPr>
      </w:pPr>
    </w:p>
    <w:p w14:paraId="425E0194" w14:textId="77777777" w:rsidR="00716A3B" w:rsidRPr="009C09F2" w:rsidRDefault="00716A3B" w:rsidP="00716A3B">
      <w:pPr>
        <w:spacing w:line="480" w:lineRule="auto"/>
        <w:rPr>
          <w:rFonts w:ascii="Arial" w:hAnsi="Arial" w:cs="Arial"/>
          <w:b/>
          <w:bCs/>
        </w:rPr>
      </w:pPr>
      <w:r w:rsidRPr="009C09F2">
        <w:rPr>
          <w:rFonts w:ascii="Arial" w:hAnsi="Arial" w:cs="Arial"/>
          <w:b/>
          <w:bCs/>
        </w:rPr>
        <w:t xml:space="preserve">Immunofluorescence and Microscopy </w:t>
      </w:r>
    </w:p>
    <w:p w14:paraId="2B6F6282" w14:textId="77777777" w:rsidR="00716A3B" w:rsidRPr="009C09F2" w:rsidRDefault="00716A3B" w:rsidP="00716A3B">
      <w:pPr>
        <w:spacing w:line="480" w:lineRule="auto"/>
        <w:rPr>
          <w:rFonts w:ascii="Arial" w:hAnsi="Arial" w:cs="Arial"/>
        </w:rPr>
      </w:pPr>
      <w:r w:rsidRPr="009C09F2">
        <w:rPr>
          <w:rFonts w:ascii="Arial" w:hAnsi="Arial" w:cs="Arial"/>
        </w:rPr>
        <w:t>THP-1/PMA macrophages were cultured and infected on coverslips</w:t>
      </w:r>
      <w:r>
        <w:rPr>
          <w:rFonts w:ascii="Arial" w:hAnsi="Arial" w:cs="Arial"/>
        </w:rPr>
        <w:t xml:space="preserve"> </w:t>
      </w:r>
      <w:r w:rsidRPr="009C09F2">
        <w:rPr>
          <w:rFonts w:ascii="Arial" w:hAnsi="Arial" w:cs="Arial"/>
        </w:rPr>
        <w:t>(</w:t>
      </w:r>
      <w:r>
        <w:rPr>
          <w:rFonts w:ascii="Arial" w:hAnsi="Arial" w:cs="Arial"/>
        </w:rPr>
        <w:t>Fisher Scientific,</w:t>
      </w:r>
      <w:r w:rsidRPr="00E234E8">
        <w:rPr>
          <w:rFonts w:ascii="Arial" w:hAnsi="Arial" w:cs="Arial"/>
        </w:rPr>
        <w:t>12-541-001</w:t>
      </w:r>
      <w:r w:rsidRPr="009C09F2">
        <w:rPr>
          <w:rFonts w:ascii="Arial" w:hAnsi="Arial" w:cs="Arial"/>
        </w:rPr>
        <w:t xml:space="preserve">) in 12-well plates. </w:t>
      </w:r>
      <w:r>
        <w:rPr>
          <w:rFonts w:ascii="Arial" w:hAnsi="Arial" w:cs="Arial"/>
        </w:rPr>
        <w:t>At 3dpi</w:t>
      </w:r>
      <w:r w:rsidRPr="009C09F2">
        <w:rPr>
          <w:rFonts w:ascii="Arial" w:hAnsi="Arial" w:cs="Arial"/>
        </w:rPr>
        <w:t>, cells were fixed using 4% PFA</w:t>
      </w:r>
      <w:r>
        <w:rPr>
          <w:rFonts w:ascii="Arial" w:hAnsi="Arial" w:cs="Arial"/>
        </w:rPr>
        <w:t xml:space="preserve"> (</w:t>
      </w:r>
      <w:r w:rsidRPr="00E234E8">
        <w:rPr>
          <w:rFonts w:ascii="Arial" w:hAnsi="Arial" w:cs="Arial"/>
        </w:rPr>
        <w:t>BM-</w:t>
      </w:r>
      <w:proofErr w:type="gramStart"/>
      <w:r w:rsidRPr="00E234E8">
        <w:rPr>
          <w:rFonts w:ascii="Arial" w:hAnsi="Arial" w:cs="Arial"/>
        </w:rPr>
        <w:t>155</w:t>
      </w:r>
      <w:r>
        <w:rPr>
          <w:rFonts w:ascii="Arial" w:hAnsi="Arial" w:cs="Arial"/>
        </w:rPr>
        <w:t>,Boston</w:t>
      </w:r>
      <w:proofErr w:type="gramEnd"/>
      <w:r>
        <w:rPr>
          <w:rFonts w:ascii="Arial" w:hAnsi="Arial" w:cs="Arial"/>
        </w:rPr>
        <w:t xml:space="preserve"> Bioproducts)</w:t>
      </w:r>
      <w:r w:rsidRPr="009C09F2">
        <w:rPr>
          <w:rFonts w:ascii="Arial" w:hAnsi="Arial" w:cs="Arial"/>
        </w:rPr>
        <w:t xml:space="preserve"> for 30 min at 4°C</w:t>
      </w:r>
      <w:r>
        <w:rPr>
          <w:rFonts w:ascii="Arial" w:hAnsi="Arial" w:cs="Arial"/>
        </w:rPr>
        <w:t>,</w:t>
      </w:r>
      <w:r w:rsidRPr="009C09F2">
        <w:rPr>
          <w:rFonts w:ascii="Arial" w:hAnsi="Arial" w:cs="Arial"/>
        </w:rPr>
        <w:t xml:space="preserve"> washed </w:t>
      </w:r>
      <w:r>
        <w:rPr>
          <w:rFonts w:ascii="Arial" w:hAnsi="Arial" w:cs="Arial"/>
        </w:rPr>
        <w:t>once</w:t>
      </w:r>
      <w:r w:rsidRPr="009C09F2">
        <w:rPr>
          <w:rFonts w:ascii="Arial" w:hAnsi="Arial" w:cs="Arial"/>
        </w:rPr>
        <w:t xml:space="preserve"> with PBS and</w:t>
      </w:r>
      <w:r>
        <w:rPr>
          <w:rFonts w:ascii="Arial" w:hAnsi="Arial" w:cs="Arial"/>
        </w:rPr>
        <w:t xml:space="preserve"> permeabilized </w:t>
      </w:r>
      <w:r>
        <w:rPr>
          <w:rFonts w:ascii="Arial" w:hAnsi="Arial" w:cs="Arial"/>
        </w:rPr>
        <w:lastRenderedPageBreak/>
        <w:t>using 0.1% Triton X-100(</w:t>
      </w:r>
      <w:r w:rsidRPr="00D63975">
        <w:rPr>
          <w:rFonts w:ascii="Arial" w:hAnsi="Arial" w:cs="Arial"/>
        </w:rPr>
        <w:t>NC1636886</w:t>
      </w:r>
      <w:r>
        <w:rPr>
          <w:rFonts w:ascii="Arial" w:hAnsi="Arial" w:cs="Arial"/>
        </w:rPr>
        <w:t>,Cayman Chemical) in PBS for 5 minutes at room temperature. Cells were stained with anti-</w:t>
      </w:r>
      <w:r w:rsidRPr="009C09F2">
        <w:rPr>
          <w:rFonts w:ascii="Arial" w:hAnsi="Arial" w:cs="Arial"/>
        </w:rPr>
        <w:t xml:space="preserve">IRF5 </w:t>
      </w:r>
      <w:proofErr w:type="gramStart"/>
      <w:r w:rsidRPr="009C09F2">
        <w:rPr>
          <w:rFonts w:ascii="Arial" w:hAnsi="Arial" w:cs="Arial"/>
        </w:rPr>
        <w:t>antibody(</w:t>
      </w:r>
      <w:proofErr w:type="gramEnd"/>
      <w:r w:rsidRPr="009C09F2">
        <w:rPr>
          <w:rFonts w:ascii="Arial" w:hAnsi="Arial" w:cs="Arial"/>
        </w:rPr>
        <w:t>Cell Signaling,76983S)</w:t>
      </w:r>
      <w:r>
        <w:rPr>
          <w:rFonts w:ascii="Arial" w:hAnsi="Arial" w:cs="Arial"/>
        </w:rPr>
        <w:t xml:space="preserve"> and Alexa594-conjugated goat anti-mouse </w:t>
      </w:r>
      <w:r w:rsidRPr="009C09F2">
        <w:rPr>
          <w:rFonts w:ascii="Arial" w:hAnsi="Arial" w:cs="Arial"/>
        </w:rPr>
        <w:t>antibody(</w:t>
      </w:r>
      <w:r>
        <w:rPr>
          <w:rFonts w:ascii="Arial" w:hAnsi="Arial" w:cs="Arial"/>
        </w:rPr>
        <w:t>Invitrogen</w:t>
      </w:r>
      <w:r w:rsidRPr="009C09F2">
        <w:rPr>
          <w:rFonts w:ascii="Arial" w:hAnsi="Arial" w:cs="Arial"/>
        </w:rPr>
        <w:t>)</w:t>
      </w:r>
      <w:r>
        <w:rPr>
          <w:rFonts w:ascii="Arial" w:hAnsi="Arial" w:cs="Arial"/>
        </w:rPr>
        <w:t>,</w:t>
      </w:r>
      <w:r w:rsidRPr="009C09F2">
        <w:rPr>
          <w:rFonts w:ascii="Arial" w:hAnsi="Arial" w:cs="Arial"/>
        </w:rPr>
        <w:t xml:space="preserve"> </w:t>
      </w:r>
      <w:r>
        <w:rPr>
          <w:rFonts w:ascii="Arial" w:hAnsi="Arial" w:cs="Arial"/>
        </w:rPr>
        <w:t>and counterstained</w:t>
      </w:r>
      <w:r w:rsidRPr="009C09F2">
        <w:rPr>
          <w:rFonts w:ascii="Arial" w:hAnsi="Arial" w:cs="Arial"/>
        </w:rPr>
        <w:t xml:space="preserve"> with DAPI(</w:t>
      </w:r>
      <w:r>
        <w:rPr>
          <w:rFonts w:ascii="Arial" w:hAnsi="Arial" w:cs="Arial"/>
        </w:rPr>
        <w:t>Sigma-Aldrich</w:t>
      </w:r>
      <w:r w:rsidRPr="009C09F2">
        <w:rPr>
          <w:rFonts w:ascii="Arial" w:hAnsi="Arial" w:cs="Arial"/>
        </w:rPr>
        <w:t>,D1306). C</w:t>
      </w:r>
      <w:r>
        <w:rPr>
          <w:rFonts w:ascii="Arial" w:hAnsi="Arial" w:cs="Arial"/>
        </w:rPr>
        <w:t>ell</w:t>
      </w:r>
      <w:r w:rsidRPr="009C09F2">
        <w:rPr>
          <w:rFonts w:ascii="Arial" w:hAnsi="Arial" w:cs="Arial"/>
        </w:rPr>
        <w:t xml:space="preserve">s were mounted on slides using Fluoromount </w:t>
      </w:r>
      <w:proofErr w:type="gramStart"/>
      <w:r w:rsidRPr="009C09F2">
        <w:rPr>
          <w:rFonts w:ascii="Arial" w:hAnsi="Arial" w:cs="Arial"/>
        </w:rPr>
        <w:t>medium(</w:t>
      </w:r>
      <w:proofErr w:type="gramEnd"/>
      <w:r w:rsidRPr="009C09F2">
        <w:rPr>
          <w:rFonts w:ascii="Arial" w:hAnsi="Arial" w:cs="Arial"/>
        </w:rPr>
        <w:t>Southern Biotech</w:t>
      </w:r>
      <w:r>
        <w:rPr>
          <w:rFonts w:ascii="Arial" w:hAnsi="Arial" w:cs="Arial"/>
        </w:rPr>
        <w:t>,</w:t>
      </w:r>
      <w:r w:rsidRPr="009C09F2">
        <w:rPr>
          <w:rFonts w:ascii="Arial" w:hAnsi="Arial" w:cs="Arial"/>
        </w:rPr>
        <w:t xml:space="preserve">OB100-01). Images were acquired </w:t>
      </w:r>
      <w:r>
        <w:rPr>
          <w:rFonts w:ascii="Arial" w:hAnsi="Arial" w:cs="Arial"/>
        </w:rPr>
        <w:t>via</w:t>
      </w:r>
      <w:r w:rsidRPr="009C09F2">
        <w:rPr>
          <w:rFonts w:ascii="Arial" w:hAnsi="Arial" w:cs="Arial"/>
        </w:rPr>
        <w:t xml:space="preserve"> EVOS M5000 </w:t>
      </w:r>
      <w:proofErr w:type="gramStart"/>
      <w:r w:rsidRPr="009C09F2">
        <w:rPr>
          <w:rFonts w:ascii="Arial" w:hAnsi="Arial" w:cs="Arial"/>
        </w:rPr>
        <w:t>Microscope(</w:t>
      </w:r>
      <w:proofErr w:type="gramEnd"/>
      <w:r w:rsidRPr="009C09F2">
        <w:rPr>
          <w:rFonts w:ascii="Arial" w:hAnsi="Arial" w:cs="Arial"/>
        </w:rPr>
        <w:t>Invitrogen,A40486) or Leica SP5 Confocal Microscope and analyzed using ImageJ(NIH) or CellProfiler</w:t>
      </w:r>
      <w:r>
        <w:rPr>
          <w:rFonts w:ascii="Arial" w:hAnsi="Arial" w:cs="Arial"/>
        </w:rPr>
        <w:fldChar w:fldCharType="begin">
          <w:fldData xml:space="preserve">PEVuZE5vdGU+PENpdGU+PEF1dGhvcj5DYXJwZW50ZXI8L0F1dGhvcj48WWVhcj4yMDA2PC9ZZWFy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(109)</w:t>
      </w:r>
      <w:r>
        <w:rPr>
          <w:rFonts w:ascii="Arial" w:hAnsi="Arial" w:cs="Arial"/>
        </w:rPr>
        <w:fldChar w:fldCharType="end"/>
      </w:r>
      <w:r>
        <w:rPr>
          <w:rFonts w:ascii="Arial" w:hAnsi="Arial" w:cs="Arial"/>
        </w:rPr>
        <w:t>.</w:t>
      </w:r>
    </w:p>
    <w:p w14:paraId="6B22E399" w14:textId="77777777" w:rsidR="00716A3B" w:rsidRDefault="00716A3B" w:rsidP="00716A3B">
      <w:pPr>
        <w:spacing w:line="480" w:lineRule="auto"/>
        <w:rPr>
          <w:rFonts w:ascii="Arial" w:hAnsi="Arial" w:cs="Arial"/>
          <w:b/>
          <w:bCs/>
        </w:rPr>
      </w:pPr>
    </w:p>
    <w:p w14:paraId="348264A3" w14:textId="77777777" w:rsidR="00716A3B" w:rsidRDefault="00716A3B" w:rsidP="00716A3B">
      <w:pPr>
        <w:spacing w:line="480" w:lineRule="auto"/>
        <w:rPr>
          <w:rFonts w:ascii="Arial" w:hAnsi="Arial" w:cs="Arial"/>
          <w:b/>
          <w:bCs/>
        </w:rPr>
      </w:pPr>
      <w:r>
        <w:rPr>
          <w:rFonts w:ascii="Arial" w:hAnsi="Arial" w:cs="Arial"/>
          <w:b/>
          <w:bCs/>
        </w:rPr>
        <w:t>RNA Co-Immunoprecipitation Assay</w:t>
      </w:r>
    </w:p>
    <w:p w14:paraId="095B8507" w14:textId="77777777" w:rsidR="00716A3B" w:rsidRDefault="00716A3B" w:rsidP="00716A3B">
      <w:pPr>
        <w:spacing w:line="480" w:lineRule="auto"/>
        <w:rPr>
          <w:rFonts w:ascii="Arial" w:hAnsi="Arial" w:cs="Arial"/>
        </w:rPr>
      </w:pPr>
      <w:r>
        <w:rPr>
          <w:rFonts w:ascii="Arial" w:hAnsi="Arial" w:cs="Arial"/>
        </w:rPr>
        <w:t>HEK</w:t>
      </w:r>
      <w:r w:rsidRPr="0020452B">
        <w:rPr>
          <w:rFonts w:ascii="Arial" w:hAnsi="Arial" w:cs="Arial"/>
        </w:rPr>
        <w:t>293T</w:t>
      </w:r>
      <w:r>
        <w:rPr>
          <w:rFonts w:ascii="Arial" w:hAnsi="Arial" w:cs="Arial"/>
        </w:rPr>
        <w:t xml:space="preserve"> cell</w:t>
      </w:r>
      <w:r w:rsidRPr="0020452B">
        <w:rPr>
          <w:rFonts w:ascii="Arial" w:hAnsi="Arial" w:cs="Arial"/>
        </w:rPr>
        <w:t>s were infected with Lai</w:t>
      </w:r>
      <w:r w:rsidRPr="0020452B">
        <w:rPr>
          <w:rFonts w:ascii="Arial" w:hAnsi="Arial" w:cs="Arial"/>
        </w:rPr>
        <w:sym w:font="Symbol" w:char="F044"/>
      </w:r>
      <w:r w:rsidRPr="0020452B">
        <w:rPr>
          <w:rFonts w:ascii="Arial" w:hAnsi="Arial" w:cs="Arial"/>
        </w:rPr>
        <w:t xml:space="preserve">envGFP/G at MOI </w:t>
      </w:r>
      <w:proofErr w:type="gramStart"/>
      <w:r w:rsidRPr="0020452B">
        <w:rPr>
          <w:rFonts w:ascii="Arial" w:hAnsi="Arial" w:cs="Arial"/>
        </w:rPr>
        <w:t>1</w:t>
      </w:r>
      <w:r>
        <w:rPr>
          <w:rFonts w:ascii="Arial" w:hAnsi="Arial" w:cs="Arial"/>
        </w:rPr>
        <w:t>, and</w:t>
      </w:r>
      <w:proofErr w:type="gramEnd"/>
      <w:r>
        <w:rPr>
          <w:rFonts w:ascii="Arial" w:hAnsi="Arial" w:cs="Arial"/>
        </w:rPr>
        <w:t xml:space="preserve"> </w:t>
      </w:r>
      <w:r w:rsidRPr="0020452B">
        <w:rPr>
          <w:rFonts w:ascii="Arial" w:hAnsi="Arial" w:cs="Arial"/>
        </w:rPr>
        <w:t xml:space="preserve">transfected </w:t>
      </w:r>
      <w:r>
        <w:rPr>
          <w:rFonts w:ascii="Arial" w:hAnsi="Arial" w:cs="Arial"/>
        </w:rPr>
        <w:t xml:space="preserve">18 hpi </w:t>
      </w:r>
      <w:r w:rsidRPr="0020452B">
        <w:rPr>
          <w:rFonts w:ascii="Arial" w:hAnsi="Arial" w:cs="Arial"/>
        </w:rPr>
        <w:t xml:space="preserve">with 3 </w:t>
      </w:r>
      <w:r w:rsidRPr="0020452B">
        <w:rPr>
          <w:rFonts w:ascii="Arial" w:hAnsi="Arial" w:cs="Arial"/>
        </w:rPr>
        <w:sym w:font="Symbol" w:char="F06D"/>
      </w:r>
      <w:r w:rsidRPr="0020452B">
        <w:rPr>
          <w:rFonts w:ascii="Arial" w:hAnsi="Arial" w:cs="Arial"/>
        </w:rPr>
        <w:t xml:space="preserve">g of MDA5-Flag </w:t>
      </w:r>
      <w:r>
        <w:rPr>
          <w:rFonts w:ascii="Arial" w:hAnsi="Arial" w:cs="Arial"/>
        </w:rPr>
        <w:t xml:space="preserve">plasmid </w:t>
      </w:r>
      <w:r w:rsidRPr="0020452B">
        <w:rPr>
          <w:rFonts w:ascii="Arial" w:hAnsi="Arial" w:cs="Arial"/>
        </w:rPr>
        <w:t xml:space="preserve">or 0.1 </w:t>
      </w:r>
      <w:r w:rsidRPr="0020452B">
        <w:rPr>
          <w:rFonts w:ascii="Arial" w:hAnsi="Arial" w:cs="Arial"/>
        </w:rPr>
        <w:sym w:font="Symbol" w:char="F06D"/>
      </w:r>
      <w:r w:rsidRPr="0020452B">
        <w:rPr>
          <w:rFonts w:ascii="Arial" w:hAnsi="Arial" w:cs="Arial"/>
        </w:rPr>
        <w:t>g of RIG-I-Flag</w:t>
      </w:r>
      <w:r>
        <w:rPr>
          <w:rFonts w:ascii="Arial" w:hAnsi="Arial" w:cs="Arial"/>
        </w:rPr>
        <w:t xml:space="preserve"> plasmid (+filler plasmid)</w:t>
      </w:r>
      <w:r w:rsidRPr="0020452B">
        <w:rPr>
          <w:rFonts w:ascii="Arial" w:hAnsi="Arial" w:cs="Arial"/>
        </w:rPr>
        <w:t>. The next day, cells were washed twice with PBS and UV crosslinked at 40 mJ/cm</w:t>
      </w:r>
      <w:r w:rsidRPr="0020452B">
        <w:rPr>
          <w:rFonts w:ascii="Arial" w:hAnsi="Arial" w:cs="Arial"/>
          <w:vertAlign w:val="superscript"/>
        </w:rPr>
        <w:t>2</w:t>
      </w:r>
      <w:r>
        <w:rPr>
          <w:rFonts w:ascii="Arial" w:hAnsi="Arial" w:cs="Arial"/>
        </w:rPr>
        <w:t xml:space="preserve">. Cells were lysed with 400 </w:t>
      </w:r>
      <w:r w:rsidRPr="0097290F">
        <w:rPr>
          <w:rFonts w:ascii="Arial" w:hAnsi="Arial" w:cs="Arial"/>
        </w:rPr>
        <w:sym w:font="Symbol" w:char="F06D"/>
      </w:r>
      <w:r>
        <w:rPr>
          <w:rFonts w:ascii="Arial" w:hAnsi="Arial" w:cs="Arial"/>
        </w:rPr>
        <w:t>L of Fractionation Buffer (Life Technologies,</w:t>
      </w:r>
      <w:r w:rsidRPr="008E7958">
        <w:rPr>
          <w:rFonts w:ascii="Arial" w:hAnsi="Arial" w:cs="Arial"/>
        </w:rPr>
        <w:t>4403461</w:t>
      </w:r>
      <w:r>
        <w:rPr>
          <w:rFonts w:ascii="Arial" w:hAnsi="Arial" w:cs="Arial"/>
        </w:rPr>
        <w:t xml:space="preserve">) supplemented with protease </w:t>
      </w:r>
      <w:proofErr w:type="gramStart"/>
      <w:r>
        <w:rPr>
          <w:rFonts w:ascii="Arial" w:hAnsi="Arial" w:cs="Arial"/>
        </w:rPr>
        <w:t>inhibitor(</w:t>
      </w:r>
      <w:proofErr w:type="gramEnd"/>
      <w:r>
        <w:rPr>
          <w:rFonts w:ascii="Arial" w:hAnsi="Arial" w:cs="Arial"/>
        </w:rPr>
        <w:t>Roche,</w:t>
      </w:r>
      <w:r w:rsidRPr="008E7958">
        <w:rPr>
          <w:rFonts w:ascii="Arial" w:hAnsi="Arial" w:cs="Arial"/>
        </w:rPr>
        <w:t>11836170001</w:t>
      </w:r>
      <w:r>
        <w:rPr>
          <w:rFonts w:ascii="Arial" w:hAnsi="Arial" w:cs="Arial"/>
        </w:rPr>
        <w:t>), RNAseOUT(</w:t>
      </w:r>
      <w:r w:rsidRPr="0020452B">
        <w:rPr>
          <w:rFonts w:ascii="Arial" w:hAnsi="Arial" w:cs="Arial"/>
        </w:rPr>
        <w:t>100 U/ml</w:t>
      </w:r>
      <w:r>
        <w:rPr>
          <w:rFonts w:ascii="Arial" w:hAnsi="Arial" w:cs="Arial"/>
        </w:rPr>
        <w:t>,Invitrogen,</w:t>
      </w:r>
      <w:r w:rsidRPr="008E7958">
        <w:rPr>
          <w:rFonts w:ascii="Arial" w:hAnsi="Arial" w:cs="Arial"/>
        </w:rPr>
        <w:t>10777019</w:t>
      </w:r>
      <w:r>
        <w:rPr>
          <w:rFonts w:ascii="Arial" w:hAnsi="Arial" w:cs="Arial"/>
        </w:rPr>
        <w:t>), and DTT(</w:t>
      </w:r>
      <w:r w:rsidRPr="008E7958">
        <w:rPr>
          <w:rFonts w:ascii="Arial" w:hAnsi="Arial" w:cs="Arial"/>
        </w:rPr>
        <w:t>5</w:t>
      </w:r>
      <w:r>
        <w:rPr>
          <w:rFonts w:ascii="Arial" w:hAnsi="Arial" w:cs="Arial"/>
        </w:rPr>
        <w:t xml:space="preserve"> </w:t>
      </w:r>
      <w:r w:rsidRPr="008E7958">
        <w:rPr>
          <w:rFonts w:ascii="Arial" w:hAnsi="Arial" w:cs="Arial"/>
        </w:rPr>
        <w:t>µ</w:t>
      </w:r>
      <w:r>
        <w:rPr>
          <w:rFonts w:ascii="Arial" w:hAnsi="Arial" w:cs="Arial"/>
        </w:rPr>
        <w:t>L</w:t>
      </w:r>
      <w:r w:rsidRPr="008E7958">
        <w:rPr>
          <w:rFonts w:ascii="Arial" w:hAnsi="Arial" w:cs="Arial"/>
        </w:rPr>
        <w:t>/ml</w:t>
      </w:r>
      <w:r>
        <w:rPr>
          <w:rFonts w:ascii="Arial" w:hAnsi="Arial" w:cs="Arial"/>
        </w:rPr>
        <w:t>,Invitrogen,</w:t>
      </w:r>
      <w:r w:rsidRPr="008E7958">
        <w:rPr>
          <w:rFonts w:ascii="Arial" w:hAnsi="Arial" w:cs="Arial"/>
        </w:rPr>
        <w:t>18080051</w:t>
      </w:r>
      <w:r>
        <w:rPr>
          <w:rFonts w:ascii="Arial" w:hAnsi="Arial" w:cs="Arial"/>
        </w:rPr>
        <w:t xml:space="preserve">). 40 </w:t>
      </w:r>
      <w:r w:rsidRPr="008E7958">
        <w:rPr>
          <w:rFonts w:ascii="Arial" w:hAnsi="Arial" w:cs="Arial"/>
        </w:rPr>
        <w:t>µ</w:t>
      </w:r>
      <w:r>
        <w:rPr>
          <w:rFonts w:ascii="Arial" w:hAnsi="Arial" w:cs="Arial"/>
        </w:rPr>
        <w:t>L of lysate was saved as ‘input’ and the remaining cytoplasmic lysate was incubated with antibody coupled beads as described previously</w:t>
      </w:r>
      <w:r>
        <w:rPr>
          <w:rFonts w:ascii="Arial" w:hAnsi="Arial" w:cs="Arial"/>
        </w:rPr>
        <w:fldChar w:fldCharType="begin">
          <w:fldData xml:space="preserve">PEVuZE5vdGU+PENpdGU+PEF1dGhvcj5NYWRhcmE8L0F1dGhvcj48WWVhcj4yMDE4PC9ZZWFyPjxJ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(110)</w:t>
      </w:r>
      <w:r>
        <w:rPr>
          <w:rFonts w:ascii="Arial" w:hAnsi="Arial" w:cs="Arial"/>
        </w:rPr>
        <w:fldChar w:fldCharType="end"/>
      </w:r>
      <w:r>
        <w:rPr>
          <w:rFonts w:ascii="Arial" w:hAnsi="Arial" w:cs="Arial"/>
        </w:rPr>
        <w:t>. Beads (Invitrogen,</w:t>
      </w:r>
      <w:r w:rsidRPr="006F717C">
        <w:rPr>
          <w:rFonts w:ascii="Arial" w:hAnsi="Arial" w:cs="Arial"/>
        </w:rPr>
        <w:t>61-011-LS</w:t>
      </w:r>
      <w:r>
        <w:rPr>
          <w:rFonts w:ascii="Arial" w:hAnsi="Arial" w:cs="Arial"/>
        </w:rPr>
        <w:t>) were coated with 2</w:t>
      </w:r>
      <w:r w:rsidRPr="008E7958">
        <w:rPr>
          <w:rFonts w:ascii="Arial" w:hAnsi="Arial" w:cs="Arial"/>
        </w:rPr>
        <w:t>µ</w:t>
      </w:r>
      <w:r>
        <w:rPr>
          <w:rFonts w:ascii="Arial" w:hAnsi="Arial" w:cs="Arial"/>
        </w:rPr>
        <w:t>g of anti-Flag antibody (</w:t>
      </w:r>
      <w:proofErr w:type="gramStart"/>
      <w:r>
        <w:rPr>
          <w:rFonts w:ascii="Arial" w:hAnsi="Arial" w:cs="Arial"/>
        </w:rPr>
        <w:t>Sigma,</w:t>
      </w:r>
      <w:r w:rsidRPr="008E7958">
        <w:rPr>
          <w:rFonts w:ascii="Arial" w:hAnsi="Arial" w:cs="Arial"/>
        </w:rPr>
        <w:t>F</w:t>
      </w:r>
      <w:proofErr w:type="gramEnd"/>
      <w:r w:rsidRPr="008E7958">
        <w:rPr>
          <w:rFonts w:ascii="Arial" w:hAnsi="Arial" w:cs="Arial"/>
        </w:rPr>
        <w:t>3165</w:t>
      </w:r>
      <w:r>
        <w:rPr>
          <w:rFonts w:ascii="Arial" w:hAnsi="Arial" w:cs="Arial"/>
        </w:rPr>
        <w:t>) or IgG control(Novus Biologicals,</w:t>
      </w:r>
      <w:r w:rsidRPr="008E7958">
        <w:rPr>
          <w:rFonts w:ascii="Arial" w:hAnsi="Arial" w:cs="Arial"/>
        </w:rPr>
        <w:t>NBP1-97019</w:t>
      </w:r>
      <w:r>
        <w:rPr>
          <w:rFonts w:ascii="Arial" w:hAnsi="Arial" w:cs="Arial"/>
        </w:rPr>
        <w:t>). Following overnight antibody coupling, beads were washed using high salt buffers as described previously</w:t>
      </w:r>
      <w:r>
        <w:rPr>
          <w:rFonts w:ascii="Arial" w:hAnsi="Arial" w:cs="Arial"/>
        </w:rPr>
        <w:fldChar w:fldCharType="begin">
          <w:fldData xml:space="preserve">PEVuZE5vdGU+PENpdGU+PEF1dGhvcj5CcmF1bjwvQXV0aG9yPjxZZWFyPjIwMjE8L1llYXI+PElE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=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(111)</w:t>
      </w:r>
      <w:r>
        <w:rPr>
          <w:rFonts w:ascii="Arial" w:hAnsi="Arial" w:cs="Arial"/>
        </w:rPr>
        <w:fldChar w:fldCharType="end"/>
      </w:r>
      <w:r>
        <w:rPr>
          <w:rFonts w:ascii="Arial" w:hAnsi="Arial" w:cs="Arial"/>
        </w:rPr>
        <w:t>. RNA extraction, cDNA synthesis, and qPCR were carried out as previously described</w:t>
      </w:r>
      <w:r>
        <w:rPr>
          <w:rFonts w:ascii="Arial" w:hAnsi="Arial" w:cs="Arial"/>
        </w:rPr>
        <w:fldChar w:fldCharType="begin">
          <w:fldData xml:space="preserve">PEVuZE5vdGU+PENpdGU+PEF1dGhvcj5NYWRhcmE8L0F1dGhvcj48WWVhcj4yMDE4PC9ZZWFyPjxJ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</w:fldData>
        </w:fldChar>
      </w:r>
      <w:r>
        <w:rPr>
          <w:rFonts w:ascii="Arial" w:hAnsi="Arial" w:cs="Arial"/>
        </w:rPr>
        <w:instrText xml:space="preserve"> ADDIN EN.JS.CITE </w:instrText>
      </w:r>
      <w:r>
        <w:rPr>
          <w:rFonts w:ascii="Arial" w:hAnsi="Arial" w:cs="Arial"/>
        </w:rPr>
      </w:r>
      <w:r>
        <w:rPr>
          <w:rFonts w:ascii="Arial" w:hAnsi="Arial" w:cs="Arial"/>
        </w:rPr>
        <w:fldChar w:fldCharType="separate"/>
      </w:r>
      <w:r>
        <w:rPr>
          <w:rFonts w:ascii="Arial" w:hAnsi="Arial" w:cs="Arial"/>
          <w:noProof/>
        </w:rPr>
        <w:t>(110)</w:t>
      </w:r>
      <w:r>
        <w:rPr>
          <w:rFonts w:ascii="Arial" w:hAnsi="Arial" w:cs="Arial"/>
        </w:rPr>
        <w:fldChar w:fldCharType="end"/>
      </w:r>
      <w:r>
        <w:rPr>
          <w:rFonts w:ascii="Arial" w:hAnsi="Arial" w:cs="Arial"/>
        </w:rPr>
        <w:t xml:space="preserve">. </w:t>
      </w:r>
    </w:p>
    <w:p w14:paraId="170B1FC8" w14:textId="77777777" w:rsidR="00716A3B" w:rsidRPr="00B26772" w:rsidRDefault="00716A3B" w:rsidP="00716A3B">
      <w:pPr>
        <w:spacing w:line="480" w:lineRule="auto"/>
        <w:rPr>
          <w:rFonts w:ascii="Arial" w:hAnsi="Arial" w:cs="Arial"/>
        </w:rPr>
      </w:pPr>
    </w:p>
    <w:p w14:paraId="20CF0503" w14:textId="77777777" w:rsidR="00716A3B" w:rsidRDefault="00716A3B" w:rsidP="00716A3B">
      <w:pPr>
        <w:spacing w:line="480" w:lineRule="auto"/>
        <w:rPr>
          <w:rFonts w:ascii="Arial" w:hAnsi="Arial" w:cs="Arial"/>
          <w:b/>
          <w:bCs/>
        </w:rPr>
      </w:pPr>
      <w:r>
        <w:rPr>
          <w:rFonts w:ascii="Arial" w:hAnsi="Arial" w:cs="Arial"/>
          <w:b/>
          <w:bCs/>
        </w:rPr>
        <w:t>ELISA</w:t>
      </w:r>
    </w:p>
    <w:p w14:paraId="41001743" w14:textId="39ACD20E" w:rsidR="00716A3B" w:rsidRDefault="00716A3B" w:rsidP="00716A3B">
      <w:pPr>
        <w:spacing w:line="480" w:lineRule="auto"/>
        <w:rPr>
          <w:rFonts w:ascii="Arial" w:hAnsi="Arial" w:cs="Arial"/>
        </w:rPr>
      </w:pPr>
      <w:r>
        <w:rPr>
          <w:rFonts w:ascii="Arial" w:hAnsi="Arial" w:cs="Arial"/>
        </w:rPr>
        <w:lastRenderedPageBreak/>
        <w:t>IP-10 in supernatants was measured with ELISA according to manufacturer’s protocol</w:t>
      </w:r>
      <w:r w:rsidR="00AA03E8">
        <w:rPr>
          <w:rFonts w:ascii="Arial" w:hAnsi="Arial" w:cs="Arial"/>
        </w:rPr>
        <w:t xml:space="preserve"> </w:t>
      </w:r>
      <w:r>
        <w:rPr>
          <w:rFonts w:ascii="Arial" w:hAnsi="Arial" w:cs="Arial"/>
        </w:rPr>
        <w:t>(BD Biosciences,</w:t>
      </w:r>
      <w:r w:rsidRPr="000E396A">
        <w:rPr>
          <w:rFonts w:ascii="Arial" w:hAnsi="Arial" w:cs="Arial"/>
        </w:rPr>
        <w:t>550926</w:t>
      </w:r>
      <w:r>
        <w:rPr>
          <w:rFonts w:ascii="Arial" w:hAnsi="Arial" w:cs="Arial"/>
        </w:rPr>
        <w:t xml:space="preserve">).  </w:t>
      </w:r>
    </w:p>
    <w:p w14:paraId="3B8930A5" w14:textId="77777777" w:rsidR="00716A3B" w:rsidRPr="008B18A7" w:rsidRDefault="00716A3B" w:rsidP="00716A3B">
      <w:pPr>
        <w:spacing w:line="480" w:lineRule="auto"/>
        <w:rPr>
          <w:rFonts w:ascii="Arial" w:hAnsi="Arial" w:cs="Arial"/>
        </w:rPr>
      </w:pPr>
    </w:p>
    <w:p w14:paraId="191BF27A" w14:textId="77777777" w:rsidR="00716A3B" w:rsidRPr="008B18A7" w:rsidRDefault="00716A3B" w:rsidP="00716A3B">
      <w:pPr>
        <w:spacing w:line="480" w:lineRule="auto"/>
        <w:rPr>
          <w:rFonts w:ascii="Arial" w:hAnsi="Arial" w:cs="Arial"/>
          <w:b/>
          <w:bCs/>
        </w:rPr>
      </w:pPr>
      <w:r w:rsidRPr="008B18A7">
        <w:rPr>
          <w:rFonts w:ascii="Arial" w:hAnsi="Arial" w:cs="Arial"/>
          <w:b/>
          <w:bCs/>
        </w:rPr>
        <w:t>Nanostring Analysis</w:t>
      </w:r>
    </w:p>
    <w:p w14:paraId="6031DF33" w14:textId="77777777" w:rsidR="00716A3B" w:rsidRPr="00B73D2B" w:rsidRDefault="00716A3B" w:rsidP="00716A3B">
      <w:pPr>
        <w:spacing w:line="480" w:lineRule="auto"/>
        <w:rPr>
          <w:rFonts w:ascii="Arial" w:hAnsi="Arial" w:cs="Arial"/>
        </w:rPr>
      </w:pPr>
      <w:r>
        <w:rPr>
          <w:rFonts w:ascii="Arial" w:hAnsi="Arial" w:cs="Arial"/>
        </w:rPr>
        <w:t xml:space="preserve">Total </w:t>
      </w:r>
      <w:r w:rsidRPr="0020452B">
        <w:rPr>
          <w:rFonts w:ascii="Arial" w:hAnsi="Arial" w:cs="Arial"/>
        </w:rPr>
        <w:t xml:space="preserve">RNA was isolated from infected MDMs using RNeasy </w:t>
      </w:r>
      <w:proofErr w:type="gramStart"/>
      <w:r w:rsidRPr="0020452B">
        <w:rPr>
          <w:rFonts w:ascii="Arial" w:hAnsi="Arial" w:cs="Arial"/>
        </w:rPr>
        <w:t>kit(</w:t>
      </w:r>
      <w:proofErr w:type="gramEnd"/>
      <w:r w:rsidRPr="0020452B">
        <w:rPr>
          <w:rFonts w:ascii="Arial" w:hAnsi="Arial" w:cs="Arial"/>
        </w:rPr>
        <w:t xml:space="preserve">Qiagen,#74106) and quantified via Nanodrop. Samples were analyzed using the Human Myeloid Innate Immunity V2 panel (Nanostring,115000171) on the NCounter system. </w:t>
      </w:r>
      <w:r w:rsidRPr="008B18A7">
        <w:rPr>
          <w:rFonts w:ascii="Arial" w:hAnsi="Arial" w:cs="Arial"/>
        </w:rPr>
        <w:t>Nanostring counts were analyzed using nSolver; raw counts of all targets normalized to geometric mean of positive controls, housekeeping controls included in the Nanostring Myeloid Innate Immunity panel. Counts between donors were compared using two-tailed t-test and data was plotted as log</w:t>
      </w:r>
      <w:r w:rsidRPr="008B18A7">
        <w:rPr>
          <w:rFonts w:ascii="Arial" w:hAnsi="Arial" w:cs="Arial"/>
          <w:vertAlign w:val="subscript"/>
        </w:rPr>
        <w:t>2</w:t>
      </w:r>
      <w:r w:rsidRPr="008B18A7">
        <w:rPr>
          <w:rFonts w:ascii="Arial" w:hAnsi="Arial" w:cs="Arial"/>
        </w:rPr>
        <w:t>(fold change</w:t>
      </w:r>
      <w:r>
        <w:rPr>
          <w:rFonts w:ascii="Arial" w:hAnsi="Arial" w:cs="Arial"/>
        </w:rPr>
        <w:t>)</w:t>
      </w:r>
      <w:r w:rsidRPr="008B18A7">
        <w:rPr>
          <w:rFonts w:ascii="Arial" w:hAnsi="Arial" w:cs="Arial"/>
        </w:rPr>
        <w:t xml:space="preserve"> vs -log(p-value) with the line representing p-value of 0.05.</w:t>
      </w:r>
    </w:p>
    <w:p w14:paraId="744CA029" w14:textId="77777777" w:rsidR="00716A3B" w:rsidRPr="0020452B" w:rsidRDefault="00716A3B" w:rsidP="00716A3B">
      <w:pPr>
        <w:spacing w:line="480" w:lineRule="auto"/>
        <w:rPr>
          <w:rFonts w:ascii="Arial" w:hAnsi="Arial" w:cs="Arial"/>
          <w:b/>
          <w:bCs/>
        </w:rPr>
      </w:pPr>
    </w:p>
    <w:p w14:paraId="3AA92FAB" w14:textId="77777777" w:rsidR="00716A3B" w:rsidRDefault="00716A3B" w:rsidP="00716A3B">
      <w:pPr>
        <w:spacing w:line="480" w:lineRule="auto"/>
        <w:rPr>
          <w:rFonts w:ascii="Arial" w:hAnsi="Arial" w:cs="Arial"/>
          <w:b/>
          <w:bCs/>
        </w:rPr>
      </w:pPr>
      <w:r>
        <w:rPr>
          <w:rFonts w:ascii="Arial" w:hAnsi="Arial" w:cs="Arial"/>
          <w:b/>
          <w:bCs/>
        </w:rPr>
        <w:t>Statistics</w:t>
      </w:r>
    </w:p>
    <w:p w14:paraId="079686D2" w14:textId="77777777" w:rsidR="00716A3B" w:rsidRDefault="00716A3B" w:rsidP="00716A3B">
      <w:pPr>
        <w:spacing w:line="480" w:lineRule="auto"/>
        <w:rPr>
          <w:rFonts w:ascii="Arial" w:hAnsi="Arial" w:cs="Arial"/>
        </w:rPr>
      </w:pPr>
      <w:r>
        <w:rPr>
          <w:rFonts w:ascii="Arial" w:hAnsi="Arial" w:cs="Arial"/>
        </w:rPr>
        <w:t>Statistical analysis was performed using GraphPad Prism 10. P-values were calculated via 1-way ANOVA with Tukey’s post-test or Dunnett’s post-test for multiple comparisons analysis, or unpaired t-test.</w:t>
      </w:r>
    </w:p>
    <w:p w14:paraId="34BED5A5" w14:textId="77777777" w:rsidR="00716A3B" w:rsidRDefault="00716A3B" w:rsidP="00716A3B">
      <w:pPr>
        <w:spacing w:line="480" w:lineRule="auto"/>
        <w:rPr>
          <w:rFonts w:ascii="Arial" w:hAnsi="Arial" w:cs="Arial"/>
          <w:b/>
          <w:bCs/>
        </w:rPr>
      </w:pPr>
    </w:p>
    <w:p w14:paraId="1816ECFE" w14:textId="77777777" w:rsidR="00716A3B" w:rsidRDefault="00716A3B" w:rsidP="00716A3B">
      <w:pPr>
        <w:spacing w:line="480" w:lineRule="auto"/>
        <w:rPr>
          <w:rFonts w:ascii="Arial" w:hAnsi="Arial" w:cs="Arial"/>
          <w:b/>
          <w:bCs/>
          <w:u w:val="single"/>
        </w:rPr>
      </w:pPr>
      <w:r>
        <w:rPr>
          <w:rFonts w:ascii="Arial" w:hAnsi="Arial" w:cs="Arial"/>
          <w:b/>
          <w:bCs/>
          <w:u w:val="single"/>
        </w:rPr>
        <w:t>Data availability</w:t>
      </w:r>
    </w:p>
    <w:p w14:paraId="428E7BC7" w14:textId="77777777" w:rsidR="00716A3B" w:rsidRDefault="00716A3B" w:rsidP="00716A3B">
      <w:pPr>
        <w:spacing w:line="480" w:lineRule="auto"/>
        <w:rPr>
          <w:rFonts w:ascii="Arial" w:hAnsi="Arial" w:cs="Arial"/>
        </w:rPr>
      </w:pPr>
      <w:r>
        <w:rPr>
          <w:rFonts w:ascii="Arial" w:hAnsi="Arial" w:cs="Arial"/>
        </w:rPr>
        <w:t xml:space="preserve">Raw data is available in the ‘Supporting Data Values’ file. </w:t>
      </w:r>
    </w:p>
    <w:p w14:paraId="6F2F6146" w14:textId="77777777" w:rsidR="00716A3B" w:rsidRPr="0086659C" w:rsidRDefault="00716A3B" w:rsidP="00716A3B">
      <w:pPr>
        <w:spacing w:line="480" w:lineRule="auto"/>
        <w:rPr>
          <w:rFonts w:ascii="Arial" w:hAnsi="Arial" w:cs="Arial"/>
        </w:rPr>
      </w:pPr>
    </w:p>
    <w:p w14:paraId="07B3AE6C" w14:textId="77777777" w:rsidR="00716A3B" w:rsidRPr="0020452B" w:rsidRDefault="00716A3B" w:rsidP="00716A3B">
      <w:pPr>
        <w:spacing w:line="480" w:lineRule="auto"/>
        <w:rPr>
          <w:rFonts w:ascii="Arial" w:hAnsi="Arial" w:cs="Arial"/>
          <w:b/>
          <w:bCs/>
          <w:u w:val="single"/>
        </w:rPr>
      </w:pPr>
      <w:r w:rsidRPr="0020452B">
        <w:rPr>
          <w:rFonts w:ascii="Arial" w:hAnsi="Arial" w:cs="Arial"/>
          <w:b/>
          <w:bCs/>
          <w:u w:val="single"/>
        </w:rPr>
        <w:t>Acknowledgements</w:t>
      </w:r>
    </w:p>
    <w:p w14:paraId="13371F9B" w14:textId="77777777" w:rsidR="00716A3B" w:rsidRDefault="00716A3B" w:rsidP="00716A3B">
      <w:pPr>
        <w:spacing w:line="480" w:lineRule="auto"/>
        <w:rPr>
          <w:rFonts w:ascii="Arial" w:hAnsi="Arial" w:cs="Arial"/>
        </w:rPr>
      </w:pPr>
      <w:r>
        <w:rPr>
          <w:rFonts w:ascii="Arial" w:hAnsi="Arial" w:cs="Arial"/>
        </w:rPr>
        <w:lastRenderedPageBreak/>
        <w:t xml:space="preserve">We thank the HIV/Aging Cohort (BMC) study participants and BMC Infectious Disease </w:t>
      </w:r>
      <w:r w:rsidRPr="005D3578">
        <w:rPr>
          <w:rFonts w:ascii="Arial" w:hAnsi="Arial" w:cs="Arial"/>
        </w:rPr>
        <w:t xml:space="preserve">Clinical Research Unit. </w:t>
      </w:r>
      <w:r>
        <w:rPr>
          <w:rFonts w:ascii="Arial" w:hAnsi="Arial" w:cs="Arial"/>
        </w:rPr>
        <w:t xml:space="preserve">We are grateful to Dr. Mohsan Saeed (BUMC) for gracious gifts of HSV and Sendai virus stocks. </w:t>
      </w:r>
      <w:r w:rsidRPr="005D3578">
        <w:rPr>
          <w:rFonts w:ascii="Arial" w:hAnsi="Arial" w:cs="Arial"/>
        </w:rPr>
        <w:t xml:space="preserve">We thank the BUMC Flow Cytometry Core and Cellular Imaging Core for technical assistance. This work was supported by R01AG060890 (S.G. and M.S.), </w:t>
      </w:r>
      <w:r w:rsidRPr="005D3578">
        <w:rPr>
          <w:rFonts w:ascii="Arial" w:hAnsi="Arial" w:cs="Arial"/>
          <w:color w:val="000000" w:themeColor="text1"/>
        </w:rPr>
        <w:t>R01DA051889 (S.G</w:t>
      </w:r>
      <w:r>
        <w:rPr>
          <w:rFonts w:ascii="Arial" w:hAnsi="Arial" w:cs="Arial"/>
          <w:color w:val="000000" w:themeColor="text1"/>
        </w:rPr>
        <w:t>.</w:t>
      </w:r>
      <w:r w:rsidRPr="005D3578">
        <w:rPr>
          <w:rFonts w:ascii="Arial" w:hAnsi="Arial" w:cs="Arial"/>
          <w:color w:val="000000" w:themeColor="text1"/>
        </w:rPr>
        <w:t>), R01DA055488 (S.G. and A.H.)</w:t>
      </w:r>
      <w:r w:rsidRPr="005D3578">
        <w:rPr>
          <w:rFonts w:ascii="Arial" w:hAnsi="Arial" w:cs="Arial"/>
        </w:rPr>
        <w:t xml:space="preserve"> and</w:t>
      </w:r>
      <w:r>
        <w:rPr>
          <w:rFonts w:ascii="Arial" w:hAnsi="Arial" w:cs="Arial"/>
        </w:rPr>
        <w:t xml:space="preserve"> </w:t>
      </w:r>
      <w:r w:rsidRPr="008518DC">
        <w:rPr>
          <w:rFonts w:ascii="Arial" w:hAnsi="Arial" w:cs="Arial"/>
        </w:rPr>
        <w:t>P30AI042853</w:t>
      </w:r>
      <w:r>
        <w:rPr>
          <w:rFonts w:ascii="Arial" w:hAnsi="Arial" w:cs="Arial"/>
        </w:rPr>
        <w:t xml:space="preserve"> (S.G. H.A., A.H., and M.S.).</w:t>
      </w:r>
    </w:p>
    <w:p w14:paraId="44C443E4" w14:textId="77777777" w:rsidR="00716A3B" w:rsidRDefault="00716A3B" w:rsidP="00716A3B">
      <w:pPr>
        <w:spacing w:line="480" w:lineRule="auto"/>
        <w:rPr>
          <w:rFonts w:ascii="Arial" w:hAnsi="Arial" w:cs="Arial"/>
          <w:b/>
          <w:bCs/>
          <w:sz w:val="36"/>
          <w:szCs w:val="36"/>
          <w:u w:val="single"/>
        </w:rPr>
      </w:pPr>
    </w:p>
    <w:p w14:paraId="386D5FB7" w14:textId="77777777" w:rsidR="00716A3B" w:rsidRPr="0020452B" w:rsidRDefault="00716A3B" w:rsidP="00716A3B">
      <w:pPr>
        <w:spacing w:line="480" w:lineRule="auto"/>
        <w:rPr>
          <w:rFonts w:ascii="Arial" w:hAnsi="Arial" w:cs="Arial"/>
          <w:b/>
          <w:bCs/>
          <w:u w:val="single"/>
        </w:rPr>
      </w:pPr>
      <w:r w:rsidRPr="0020452B">
        <w:rPr>
          <w:rFonts w:ascii="Arial" w:hAnsi="Arial" w:cs="Arial"/>
          <w:b/>
          <w:bCs/>
          <w:u w:val="single"/>
        </w:rPr>
        <w:t>Author contributions</w:t>
      </w:r>
    </w:p>
    <w:p w14:paraId="56FDB9CF" w14:textId="77777777" w:rsidR="00716A3B" w:rsidRDefault="00716A3B" w:rsidP="00716A3B">
      <w:pPr>
        <w:spacing w:line="480" w:lineRule="auto"/>
        <w:rPr>
          <w:rFonts w:ascii="Arial" w:hAnsi="Arial" w:cs="Arial"/>
        </w:rPr>
      </w:pPr>
      <w:r>
        <w:rPr>
          <w:rFonts w:ascii="Arial" w:hAnsi="Arial" w:cs="Arial"/>
        </w:rPr>
        <w:t xml:space="preserve">S.R., H.A. and S.G. designed the experiments. S.R. A.Q. and J.B. performed the experiments and analyzed the data. A.O., Y.C., Y.L., A.A., and M.S. assisted in obtaining and isolating PBMCs from participants of the HIV/Aging Cohort (BMC). S.R., H.A., and S.G. wrote the manuscript. </w:t>
      </w:r>
    </w:p>
    <w:p w14:paraId="5ECE1B3B" w14:textId="77777777" w:rsidR="00716A3B" w:rsidRPr="0086659C" w:rsidRDefault="00716A3B" w:rsidP="00716A3B">
      <w:pPr>
        <w:spacing w:before="100" w:beforeAutospacing="1" w:after="100" w:afterAutospacing="1"/>
        <w:rPr>
          <w:rFonts w:ascii="Helvetica Neue" w:eastAsia="Times New Roman" w:hAnsi="Helvetica Neue" w:cs="Times New Roman"/>
          <w:color w:val="000000"/>
        </w:rPr>
      </w:pPr>
      <w:r w:rsidRPr="0086659C">
        <w:rPr>
          <w:rFonts w:ascii="Helvetica Neue" w:eastAsia="Times New Roman" w:hAnsi="Helvetica Neue" w:cs="Times New Roman"/>
          <w:b/>
          <w:bCs/>
          <w:color w:val="000000"/>
        </w:rPr>
        <w:t>Conflict of interest:</w:t>
      </w:r>
      <w:r w:rsidRPr="0086659C">
        <w:rPr>
          <w:rFonts w:ascii="Helvetica Neue" w:eastAsia="Times New Roman" w:hAnsi="Helvetica Neue" w:cs="Times New Roman"/>
          <w:color w:val="000000"/>
        </w:rPr>
        <w:t> The authors have declared that no conflict of interest exists.</w:t>
      </w:r>
    </w:p>
    <w:p w14:paraId="23F788E4" w14:textId="77777777" w:rsidR="00716A3B" w:rsidRDefault="00716A3B" w:rsidP="00716A3B">
      <w:pPr>
        <w:spacing w:line="480" w:lineRule="auto"/>
        <w:rPr>
          <w:rFonts w:ascii="Arial" w:hAnsi="Arial" w:cs="Arial"/>
        </w:rPr>
      </w:pPr>
    </w:p>
    <w:p w14:paraId="6A4B603A" w14:textId="77777777" w:rsidR="00716A3B" w:rsidRPr="00060C03" w:rsidRDefault="00716A3B" w:rsidP="00716A3B">
      <w:pPr>
        <w:rPr>
          <w:rFonts w:ascii="Arial" w:hAnsi="Arial" w:cs="Arial"/>
        </w:rPr>
      </w:pPr>
      <w:r w:rsidRPr="0013717C">
        <w:rPr>
          <w:rFonts w:ascii="Arial" w:hAnsi="Arial" w:cs="Arial"/>
          <w:b/>
          <w:bCs/>
          <w:u w:val="single"/>
        </w:rPr>
        <w:t xml:space="preserve">Figure 1: MAVS-mediated sensing of cytoplasmic icRNA triggers an innate immune response. </w:t>
      </w:r>
      <w:r w:rsidRPr="00060C03">
        <w:rPr>
          <w:rFonts w:ascii="Arial" w:hAnsi="Arial" w:cs="Arial"/>
        </w:rPr>
        <w:t xml:space="preserve">THP-1/PMA macrophages were infected with Lai∆env GFP/G (MOI 2) in the presence or absence of efaverinz (EFV,1 µM), raltegravir (RAL,30 µM), spironolactone (Spiro,100 nM), and KPT335 (KPT,1 µM). Cells and culture supernatants harvested at 3 dpi for </w:t>
      </w:r>
      <w:r w:rsidRPr="0076771C">
        <w:rPr>
          <w:rFonts w:ascii="Arial" w:hAnsi="Arial" w:cs="Arial"/>
          <w:b/>
          <w:bCs/>
        </w:rPr>
        <w:t>(A</w:t>
      </w:r>
      <w:r>
        <w:rPr>
          <w:rFonts w:ascii="Arial" w:hAnsi="Arial" w:cs="Arial"/>
          <w:b/>
          <w:bCs/>
        </w:rPr>
        <w:t xml:space="preserve">) </w:t>
      </w:r>
      <w:r w:rsidRPr="00060C03">
        <w:rPr>
          <w:rFonts w:ascii="Arial" w:hAnsi="Arial" w:cs="Arial"/>
        </w:rPr>
        <w:t xml:space="preserve">flow cytometry analysis to measure infection levels (%GFP+) and </w:t>
      </w:r>
      <w:r w:rsidRPr="0076771C">
        <w:rPr>
          <w:rFonts w:ascii="Arial" w:hAnsi="Arial" w:cs="Arial"/>
          <w:b/>
          <w:bCs/>
        </w:rPr>
        <w:t>(B)</w:t>
      </w:r>
      <w:r>
        <w:rPr>
          <w:rFonts w:ascii="Arial" w:hAnsi="Arial" w:cs="Arial"/>
          <w:b/>
          <w:bCs/>
        </w:rPr>
        <w:t xml:space="preserve"> </w:t>
      </w:r>
      <w:r w:rsidRPr="00060C03">
        <w:rPr>
          <w:rFonts w:ascii="Arial" w:hAnsi="Arial" w:cs="Arial"/>
        </w:rPr>
        <w:t xml:space="preserve">ELISA to measure IP-10 secretion. </w:t>
      </w:r>
      <w:r w:rsidRPr="0076771C">
        <w:rPr>
          <w:rFonts w:ascii="Arial" w:hAnsi="Arial" w:cs="Arial"/>
          <w:b/>
          <w:bCs/>
        </w:rPr>
        <w:t>(C)</w:t>
      </w:r>
      <w:r>
        <w:rPr>
          <w:rFonts w:ascii="Arial" w:hAnsi="Arial" w:cs="Arial"/>
          <w:b/>
          <w:bCs/>
        </w:rPr>
        <w:t xml:space="preserve"> </w:t>
      </w:r>
      <w:r w:rsidRPr="00060C03">
        <w:rPr>
          <w:rFonts w:ascii="Arial" w:hAnsi="Arial" w:cs="Arial"/>
        </w:rPr>
        <w:t>Infection levels</w:t>
      </w:r>
      <w:r>
        <w:rPr>
          <w:rFonts w:ascii="Arial" w:hAnsi="Arial" w:cs="Arial"/>
        </w:rPr>
        <w:t xml:space="preserve"> </w:t>
      </w:r>
      <w:r w:rsidRPr="00060C03">
        <w:rPr>
          <w:rFonts w:ascii="Arial" w:hAnsi="Arial" w:cs="Arial"/>
        </w:rPr>
        <w:t xml:space="preserve">and </w:t>
      </w:r>
      <w:r w:rsidRPr="0076771C">
        <w:rPr>
          <w:rFonts w:ascii="Arial" w:hAnsi="Arial" w:cs="Arial"/>
          <w:b/>
          <w:bCs/>
        </w:rPr>
        <w:t>(D)</w:t>
      </w:r>
      <w:r>
        <w:rPr>
          <w:rFonts w:ascii="Arial" w:hAnsi="Arial" w:cs="Arial"/>
        </w:rPr>
        <w:t>I</w:t>
      </w:r>
      <w:r w:rsidRPr="00060C03">
        <w:rPr>
          <w:rFonts w:ascii="Arial" w:hAnsi="Arial" w:cs="Arial"/>
        </w:rPr>
        <w:t>P-10 secretion</w:t>
      </w:r>
      <w:r>
        <w:rPr>
          <w:rFonts w:ascii="Arial" w:hAnsi="Arial" w:cs="Arial"/>
        </w:rPr>
        <w:t xml:space="preserve"> </w:t>
      </w:r>
      <w:r w:rsidRPr="00060C03">
        <w:rPr>
          <w:rFonts w:ascii="Arial" w:hAnsi="Arial" w:cs="Arial"/>
        </w:rPr>
        <w:t xml:space="preserve">in THP-1/PMA macrophages infected with either WT (Lai∆envGFP/G) or HIV-1/M10 were determined at 3 dpi by flow cytometry and ELISA, respectively. </w:t>
      </w:r>
      <w:r w:rsidRPr="0076771C">
        <w:rPr>
          <w:rFonts w:ascii="Arial" w:hAnsi="Arial" w:cs="Arial"/>
          <w:b/>
          <w:bCs/>
        </w:rPr>
        <w:t>(E)</w:t>
      </w:r>
      <w:r>
        <w:rPr>
          <w:rFonts w:ascii="Arial" w:hAnsi="Arial" w:cs="Arial"/>
          <w:b/>
          <w:bCs/>
        </w:rPr>
        <w:t xml:space="preserve"> </w:t>
      </w:r>
      <w:r w:rsidRPr="00060C03">
        <w:rPr>
          <w:rFonts w:ascii="Arial" w:hAnsi="Arial" w:cs="Arial"/>
        </w:rPr>
        <w:t xml:space="preserve">MAVS expression in THP1 cells transduced with shCTRL or shMAVS lentivectors was determined by western blot analysis. </w:t>
      </w:r>
      <w:r w:rsidRPr="0076771C">
        <w:rPr>
          <w:rFonts w:ascii="Arial" w:hAnsi="Arial" w:cs="Arial"/>
          <w:b/>
          <w:bCs/>
        </w:rPr>
        <w:t>(</w:t>
      </w:r>
      <w:proofErr w:type="gramStart"/>
      <w:r w:rsidRPr="0076771C">
        <w:rPr>
          <w:rFonts w:ascii="Arial" w:hAnsi="Arial" w:cs="Arial"/>
          <w:b/>
          <w:bCs/>
        </w:rPr>
        <w:t>F,G</w:t>
      </w:r>
      <w:proofErr w:type="gramEnd"/>
      <w:r w:rsidRPr="0076771C">
        <w:rPr>
          <w:rFonts w:ascii="Arial" w:hAnsi="Arial" w:cs="Arial"/>
          <w:b/>
          <w:bCs/>
        </w:rPr>
        <w:t>)</w:t>
      </w:r>
      <w:r>
        <w:rPr>
          <w:rFonts w:ascii="Arial" w:hAnsi="Arial" w:cs="Arial"/>
          <w:b/>
          <w:bCs/>
        </w:rPr>
        <w:t xml:space="preserve"> </w:t>
      </w:r>
      <w:r w:rsidRPr="00060C03">
        <w:rPr>
          <w:rFonts w:ascii="Arial" w:hAnsi="Arial" w:cs="Arial"/>
        </w:rPr>
        <w:t xml:space="preserve">Lai∆envGFP/G infected THP-1/PMA macrophages and cell supernatants were harvested 3 dpi for </w:t>
      </w:r>
      <w:r w:rsidRPr="0076771C">
        <w:rPr>
          <w:rFonts w:ascii="Arial" w:hAnsi="Arial" w:cs="Arial"/>
          <w:b/>
          <w:bCs/>
        </w:rPr>
        <w:t>(F)</w:t>
      </w:r>
      <w:r>
        <w:rPr>
          <w:rFonts w:ascii="Arial" w:hAnsi="Arial" w:cs="Arial"/>
          <w:b/>
          <w:bCs/>
        </w:rPr>
        <w:t xml:space="preserve"> </w:t>
      </w:r>
      <w:r w:rsidRPr="00060C03">
        <w:rPr>
          <w:rFonts w:ascii="Arial" w:hAnsi="Arial" w:cs="Arial"/>
        </w:rPr>
        <w:t xml:space="preserve">flow cytometry analysis and </w:t>
      </w:r>
      <w:r w:rsidRPr="0076771C">
        <w:rPr>
          <w:rFonts w:ascii="Arial" w:hAnsi="Arial" w:cs="Arial"/>
          <w:b/>
          <w:bCs/>
        </w:rPr>
        <w:t>(G)</w:t>
      </w:r>
      <w:r>
        <w:rPr>
          <w:rFonts w:ascii="Arial" w:hAnsi="Arial" w:cs="Arial"/>
          <w:b/>
          <w:bCs/>
        </w:rPr>
        <w:t xml:space="preserve"> </w:t>
      </w:r>
      <w:r w:rsidRPr="00060C03">
        <w:rPr>
          <w:rFonts w:ascii="Arial" w:hAnsi="Arial" w:cs="Arial"/>
        </w:rPr>
        <w:t xml:space="preserve">ELISA to measure infection establishment (%GFP+) and IP-10 secretion. Data is displayed as the means ± SEM with each dot representing an independent experiment. Statistical significance assessed via 1-way ANOVA with Dunnet’s multiple comparisons test </w:t>
      </w:r>
      <w:r w:rsidRPr="0076771C">
        <w:rPr>
          <w:rFonts w:ascii="Arial" w:hAnsi="Arial" w:cs="Arial"/>
          <w:b/>
          <w:bCs/>
        </w:rPr>
        <w:t>(A-B)</w:t>
      </w:r>
      <w:r w:rsidRPr="00060C03">
        <w:rPr>
          <w:rFonts w:ascii="Arial" w:hAnsi="Arial" w:cs="Arial"/>
        </w:rPr>
        <w:t xml:space="preserve">, unpaired t-test </w:t>
      </w:r>
      <w:r w:rsidRPr="0076771C">
        <w:rPr>
          <w:rFonts w:ascii="Arial" w:hAnsi="Arial" w:cs="Arial"/>
          <w:b/>
          <w:bCs/>
        </w:rPr>
        <w:t>(C-</w:t>
      </w:r>
      <w:proofErr w:type="gramStart"/>
      <w:r w:rsidRPr="0076771C">
        <w:rPr>
          <w:rFonts w:ascii="Arial" w:hAnsi="Arial" w:cs="Arial"/>
          <w:b/>
          <w:bCs/>
        </w:rPr>
        <w:t>D,F</w:t>
      </w:r>
      <w:proofErr w:type="gramEnd"/>
      <w:r w:rsidRPr="0076771C">
        <w:rPr>
          <w:rFonts w:ascii="Arial" w:hAnsi="Arial" w:cs="Arial"/>
          <w:b/>
          <w:bCs/>
        </w:rPr>
        <w:t>-G)</w:t>
      </w:r>
      <w:r w:rsidRPr="00060C03">
        <w:rPr>
          <w:rFonts w:ascii="Arial" w:hAnsi="Arial" w:cs="Arial"/>
        </w:rPr>
        <w:t>. *: p &lt; 0.05; **: p &lt;0.01, ***: p &lt; 0.001</w:t>
      </w:r>
      <w:proofErr w:type="gramStart"/>
      <w:r w:rsidRPr="00060C03">
        <w:rPr>
          <w:rFonts w:ascii="Arial" w:hAnsi="Arial" w:cs="Arial"/>
        </w:rPr>
        <w:t>,  *</w:t>
      </w:r>
      <w:proofErr w:type="gramEnd"/>
      <w:r w:rsidRPr="00060C03">
        <w:rPr>
          <w:rFonts w:ascii="Arial" w:hAnsi="Arial" w:cs="Arial"/>
        </w:rPr>
        <w:t>***: p &lt; 0.0001,ns = not significant.</w:t>
      </w:r>
    </w:p>
    <w:p w14:paraId="68B78342" w14:textId="77777777" w:rsidR="00716A3B" w:rsidRDefault="00716A3B" w:rsidP="00716A3B">
      <w:pPr>
        <w:rPr>
          <w:rFonts w:ascii="Arial" w:hAnsi="Arial" w:cs="Arial"/>
          <w:b/>
          <w:bCs/>
          <w:u w:val="single"/>
        </w:rPr>
      </w:pPr>
    </w:p>
    <w:p w14:paraId="63337449" w14:textId="77777777" w:rsidR="00716A3B" w:rsidRPr="00060C03" w:rsidRDefault="00716A3B" w:rsidP="00716A3B">
      <w:pPr>
        <w:rPr>
          <w:rFonts w:ascii="Arial" w:hAnsi="Arial" w:cs="Arial"/>
        </w:rPr>
      </w:pPr>
      <w:r w:rsidRPr="0013717C">
        <w:rPr>
          <w:rFonts w:ascii="Arial" w:hAnsi="Arial" w:cs="Arial"/>
          <w:b/>
          <w:bCs/>
          <w:u w:val="single"/>
        </w:rPr>
        <w:t xml:space="preserve">Figure 2: MDA5 is required for HIV-1 induced innate immune response in macrophages. </w:t>
      </w:r>
      <w:r w:rsidRPr="0076771C">
        <w:rPr>
          <w:rFonts w:ascii="Arial" w:hAnsi="Arial" w:cs="Arial"/>
          <w:b/>
          <w:bCs/>
        </w:rPr>
        <w:t>(A)</w:t>
      </w:r>
      <w:r>
        <w:rPr>
          <w:rFonts w:ascii="Arial" w:hAnsi="Arial" w:cs="Arial"/>
          <w:b/>
          <w:bCs/>
        </w:rPr>
        <w:t xml:space="preserve"> </w:t>
      </w:r>
      <w:r w:rsidRPr="00060C03">
        <w:rPr>
          <w:rFonts w:ascii="Arial" w:hAnsi="Arial" w:cs="Arial"/>
        </w:rPr>
        <w:t xml:space="preserve">RIG-I, UNC93B1, and MDA5 expression in THP-1 cells transduced with RIG-I, UNC93B1, MDA5 or Ctrl shRNA-expressing lentivectors was quantified via RT-qPCR.  </w:t>
      </w:r>
      <w:r w:rsidRPr="0076771C">
        <w:rPr>
          <w:rFonts w:ascii="Arial" w:hAnsi="Arial" w:cs="Arial"/>
          <w:b/>
          <w:bCs/>
        </w:rPr>
        <w:t>(B)</w:t>
      </w:r>
      <w:r>
        <w:rPr>
          <w:rFonts w:ascii="Arial" w:hAnsi="Arial" w:cs="Arial"/>
          <w:b/>
          <w:bCs/>
        </w:rPr>
        <w:t xml:space="preserve"> </w:t>
      </w:r>
      <w:r w:rsidRPr="00060C03">
        <w:rPr>
          <w:rFonts w:ascii="Arial" w:hAnsi="Arial" w:cs="Arial"/>
        </w:rPr>
        <w:t xml:space="preserve">THP-1/PMA knockdown cell lines were infected with Lai∆envGFP/G at MOI 2 and harvested 3 dpi for infection establishment (%GFP+) via flow cytometry. </w:t>
      </w:r>
      <w:r w:rsidRPr="0076771C">
        <w:rPr>
          <w:rFonts w:ascii="Arial" w:hAnsi="Arial" w:cs="Arial"/>
          <w:b/>
          <w:bCs/>
        </w:rPr>
        <w:t>(C)</w:t>
      </w:r>
      <w:r w:rsidRPr="00060C03">
        <w:rPr>
          <w:rFonts w:ascii="Arial" w:hAnsi="Arial" w:cs="Arial"/>
        </w:rPr>
        <w:t xml:space="preserve">Supernatants from infected THP-1/PMA cells were used to assess IP-10 secretion via ELISA. </w:t>
      </w:r>
      <w:r w:rsidRPr="0076771C">
        <w:rPr>
          <w:rFonts w:ascii="Arial" w:hAnsi="Arial" w:cs="Arial"/>
          <w:b/>
          <w:bCs/>
        </w:rPr>
        <w:t>(D)</w:t>
      </w:r>
      <w:r>
        <w:rPr>
          <w:rFonts w:ascii="Arial" w:hAnsi="Arial" w:cs="Arial"/>
          <w:b/>
          <w:bCs/>
        </w:rPr>
        <w:t xml:space="preserve"> </w:t>
      </w:r>
      <w:r w:rsidRPr="00060C03">
        <w:rPr>
          <w:rFonts w:ascii="Arial" w:hAnsi="Arial" w:cs="Arial"/>
        </w:rPr>
        <w:t xml:space="preserve">MDMs were transfected with siRNA targeting RIG-I, UNC93B1, and MDA5 for 2 days and knockdown of RIG-I, UNC93B1, and MDA5 expression was assessed via RT-qPCR. MDMs were infected Lai∆envGFP/G at MOI 1 in the presence of dNs and harvested at 2 dpi for analysis of </w:t>
      </w:r>
      <w:r w:rsidRPr="0076771C">
        <w:rPr>
          <w:rFonts w:ascii="Arial" w:hAnsi="Arial" w:cs="Arial"/>
          <w:b/>
          <w:bCs/>
        </w:rPr>
        <w:t>(E)</w:t>
      </w:r>
      <w:r>
        <w:rPr>
          <w:rFonts w:ascii="Arial" w:hAnsi="Arial" w:cs="Arial"/>
          <w:b/>
          <w:bCs/>
        </w:rPr>
        <w:t xml:space="preserve"> </w:t>
      </w:r>
      <w:r w:rsidRPr="00060C03">
        <w:rPr>
          <w:rFonts w:ascii="Arial" w:hAnsi="Arial" w:cs="Arial"/>
        </w:rPr>
        <w:t xml:space="preserve">infection efficiency via flow cytometry and </w:t>
      </w:r>
      <w:r w:rsidRPr="0076771C">
        <w:rPr>
          <w:rFonts w:ascii="Arial" w:hAnsi="Arial" w:cs="Arial"/>
          <w:b/>
          <w:bCs/>
        </w:rPr>
        <w:t>(F)</w:t>
      </w:r>
      <w:r>
        <w:rPr>
          <w:rFonts w:ascii="Arial" w:hAnsi="Arial" w:cs="Arial"/>
          <w:b/>
          <w:bCs/>
        </w:rPr>
        <w:t xml:space="preserve"> </w:t>
      </w:r>
      <w:r w:rsidRPr="00060C03">
        <w:rPr>
          <w:rFonts w:ascii="Arial" w:hAnsi="Arial" w:cs="Arial"/>
        </w:rPr>
        <w:t>IP-10 mRNA expression via RT-qPCR</w:t>
      </w:r>
      <w:r>
        <w:rPr>
          <w:rFonts w:ascii="Arial" w:hAnsi="Arial" w:cs="Arial"/>
        </w:rPr>
        <w:t xml:space="preserve">. </w:t>
      </w:r>
      <w:r w:rsidRPr="00060C03">
        <w:rPr>
          <w:rFonts w:ascii="Arial" w:hAnsi="Arial" w:cs="Arial"/>
        </w:rPr>
        <w:t xml:space="preserve">Data is displayed as the means ± SEM with each dot representing an independent experiment </w:t>
      </w:r>
      <w:r w:rsidRPr="0076771C">
        <w:rPr>
          <w:rFonts w:ascii="Arial" w:hAnsi="Arial" w:cs="Arial"/>
          <w:b/>
          <w:bCs/>
        </w:rPr>
        <w:t>(A-C)</w:t>
      </w:r>
      <w:r w:rsidRPr="00060C03">
        <w:rPr>
          <w:rFonts w:ascii="Arial" w:hAnsi="Arial" w:cs="Arial"/>
        </w:rPr>
        <w:t xml:space="preserve"> or cells from an independent donor </w:t>
      </w:r>
      <w:r w:rsidRPr="0076771C">
        <w:rPr>
          <w:rFonts w:ascii="Arial" w:hAnsi="Arial" w:cs="Arial"/>
          <w:b/>
          <w:bCs/>
        </w:rPr>
        <w:t>(D-F)</w:t>
      </w:r>
      <w:r w:rsidRPr="00060C03">
        <w:rPr>
          <w:rFonts w:ascii="Arial" w:hAnsi="Arial" w:cs="Arial"/>
        </w:rPr>
        <w:t xml:space="preserve">. Statistical significance assessed via unpaired t-test </w:t>
      </w:r>
      <w:r w:rsidRPr="0076771C">
        <w:rPr>
          <w:rFonts w:ascii="Arial" w:hAnsi="Arial" w:cs="Arial"/>
          <w:b/>
          <w:bCs/>
        </w:rPr>
        <w:t>(A, D)</w:t>
      </w:r>
      <w:r w:rsidRPr="00060C03">
        <w:rPr>
          <w:rFonts w:ascii="Arial" w:hAnsi="Arial" w:cs="Arial"/>
        </w:rPr>
        <w:t xml:space="preserve">, 1-way ANOVA with Dunnett’s multiple comparisons </w:t>
      </w:r>
      <w:r w:rsidRPr="0076771C">
        <w:rPr>
          <w:rFonts w:ascii="Arial" w:hAnsi="Arial" w:cs="Arial"/>
          <w:b/>
          <w:bCs/>
        </w:rPr>
        <w:t>(B-</w:t>
      </w:r>
      <w:proofErr w:type="gramStart"/>
      <w:r w:rsidRPr="0076771C">
        <w:rPr>
          <w:rFonts w:ascii="Arial" w:hAnsi="Arial" w:cs="Arial"/>
          <w:b/>
          <w:bCs/>
        </w:rPr>
        <w:t>C,E</w:t>
      </w:r>
      <w:proofErr w:type="gramEnd"/>
      <w:r w:rsidRPr="0076771C">
        <w:rPr>
          <w:rFonts w:ascii="Arial" w:hAnsi="Arial" w:cs="Arial"/>
          <w:b/>
          <w:bCs/>
        </w:rPr>
        <w:t>-F).</w:t>
      </w:r>
      <w:r w:rsidRPr="00060C03">
        <w:rPr>
          <w:rFonts w:ascii="Arial" w:hAnsi="Arial" w:cs="Arial"/>
        </w:rPr>
        <w:t xml:space="preserve"> *: p &lt; 0.05</w:t>
      </w:r>
      <w:proofErr w:type="gramStart"/>
      <w:r w:rsidRPr="00060C03">
        <w:rPr>
          <w:rFonts w:ascii="Arial" w:hAnsi="Arial" w:cs="Arial"/>
        </w:rPr>
        <w:t>;  *</w:t>
      </w:r>
      <w:proofErr w:type="gramEnd"/>
      <w:r w:rsidRPr="00060C03">
        <w:rPr>
          <w:rFonts w:ascii="Arial" w:hAnsi="Arial" w:cs="Arial"/>
        </w:rPr>
        <w:t>**: p &lt; 0.001,  ****: p &lt; 0.0001,ns = not significant.</w:t>
      </w:r>
    </w:p>
    <w:p w14:paraId="4800F148" w14:textId="77777777" w:rsidR="00716A3B" w:rsidRDefault="00716A3B" w:rsidP="00716A3B">
      <w:pPr>
        <w:rPr>
          <w:rFonts w:ascii="Arial" w:hAnsi="Arial" w:cs="Arial"/>
          <w:b/>
          <w:bCs/>
          <w:u w:val="single"/>
        </w:rPr>
      </w:pPr>
    </w:p>
    <w:p w14:paraId="67352C0C" w14:textId="7E56F11B" w:rsidR="00716A3B" w:rsidRPr="00060C03" w:rsidRDefault="00716A3B" w:rsidP="00716A3B">
      <w:pPr>
        <w:rPr>
          <w:rFonts w:ascii="Arial" w:hAnsi="Arial" w:cs="Arial"/>
        </w:rPr>
      </w:pPr>
      <w:r w:rsidRPr="0013717C">
        <w:rPr>
          <w:rFonts w:ascii="Arial" w:hAnsi="Arial" w:cs="Arial"/>
          <w:b/>
          <w:bCs/>
          <w:u w:val="single"/>
        </w:rPr>
        <w:t>Figure 3: MDA5 recognizes unspliced HIV-1 RNA</w:t>
      </w:r>
      <w:r>
        <w:rPr>
          <w:rFonts w:ascii="Arial" w:hAnsi="Arial" w:cs="Arial"/>
          <w:b/>
          <w:bCs/>
          <w:u w:val="single"/>
        </w:rPr>
        <w:t xml:space="preserve"> in the cytoplasm </w:t>
      </w:r>
      <w:r w:rsidRPr="00060C03">
        <w:rPr>
          <w:rFonts w:ascii="Arial" w:hAnsi="Arial" w:cs="Arial"/>
        </w:rPr>
        <w:t>HEK293T cells were infected with Lai∆envGFP/G at MOI 1 and transfected with either MDA5-Flag or RIG-I-Flag at 24 h post infection. Cytoplasmic fractions were immunoprecipitated with either anti-Flag mAb or IgG coated beads.</w:t>
      </w:r>
      <w:r>
        <w:rPr>
          <w:rFonts w:ascii="Arial" w:hAnsi="Arial" w:cs="Arial"/>
        </w:rPr>
        <w:t xml:space="preserve"> </w:t>
      </w:r>
      <w:r w:rsidRPr="0076771C">
        <w:rPr>
          <w:rFonts w:ascii="Arial" w:hAnsi="Arial" w:cs="Arial"/>
          <w:b/>
          <w:bCs/>
        </w:rPr>
        <w:t>(A)</w:t>
      </w:r>
      <w:r>
        <w:rPr>
          <w:rFonts w:ascii="Arial" w:hAnsi="Arial" w:cs="Arial"/>
          <w:b/>
          <w:bCs/>
        </w:rPr>
        <w:t xml:space="preserve"> </w:t>
      </w:r>
      <w:r w:rsidRPr="00060C03">
        <w:rPr>
          <w:rFonts w:ascii="Arial" w:hAnsi="Arial" w:cs="Arial"/>
        </w:rPr>
        <w:t xml:space="preserve">Input and </w:t>
      </w:r>
      <w:r w:rsidRPr="0076771C">
        <w:rPr>
          <w:rFonts w:ascii="Arial" w:hAnsi="Arial" w:cs="Arial"/>
          <w:b/>
          <w:bCs/>
        </w:rPr>
        <w:t>(B)</w:t>
      </w:r>
      <w:r>
        <w:rPr>
          <w:rFonts w:ascii="Arial" w:hAnsi="Arial" w:cs="Arial"/>
          <w:b/>
          <w:bCs/>
        </w:rPr>
        <w:t xml:space="preserve"> </w:t>
      </w:r>
      <w:r w:rsidRPr="00060C03">
        <w:rPr>
          <w:rFonts w:ascii="Arial" w:hAnsi="Arial" w:cs="Arial"/>
        </w:rPr>
        <w:t>IP lysates were run on western blot to ensure equivalent levels of transfection and immunoprecipitation among conditions</w:t>
      </w:r>
      <w:r>
        <w:rPr>
          <w:rFonts w:ascii="Arial" w:hAnsi="Arial" w:cs="Arial"/>
        </w:rPr>
        <w:t xml:space="preserve">. </w:t>
      </w:r>
      <w:r w:rsidRPr="0076771C">
        <w:rPr>
          <w:rFonts w:ascii="Arial" w:hAnsi="Arial" w:cs="Arial"/>
          <w:b/>
          <w:bCs/>
        </w:rPr>
        <w:t>(C)</w:t>
      </w:r>
      <w:r>
        <w:rPr>
          <w:rFonts w:ascii="Arial" w:hAnsi="Arial" w:cs="Arial"/>
          <w:b/>
          <w:bCs/>
        </w:rPr>
        <w:t xml:space="preserve"> </w:t>
      </w:r>
      <w:r w:rsidRPr="00060C03">
        <w:rPr>
          <w:rFonts w:ascii="Arial" w:hAnsi="Arial" w:cs="Arial"/>
        </w:rPr>
        <w:t xml:space="preserve">RT-qPCR analysis for HIV-1 usRNA, HIV-1 msRNA, GAPDH or Actin mRNA in transfected and infected 293Ts in the presence or absence of efaverinz. Fold enrichment of immunoprecipitated RNA reported as RNA transcripts detected from each IP condition using anti-flag mAb or control IgG to the input amount. Data is displayed as means ± SEM with each dot representing a different experiment. Statistical significance assessed via unpaired t-tests </w:t>
      </w:r>
      <w:r w:rsidRPr="0076771C">
        <w:rPr>
          <w:rFonts w:ascii="Arial" w:hAnsi="Arial" w:cs="Arial"/>
          <w:b/>
          <w:bCs/>
        </w:rPr>
        <w:t>(C)</w:t>
      </w:r>
      <w:r w:rsidRPr="00060C03">
        <w:rPr>
          <w:rFonts w:ascii="Arial" w:hAnsi="Arial" w:cs="Arial"/>
        </w:rPr>
        <w:t>. **: p &lt; </w:t>
      </w:r>
      <w:proofErr w:type="gramStart"/>
      <w:r w:rsidRPr="00060C03">
        <w:rPr>
          <w:rFonts w:ascii="Arial" w:hAnsi="Arial" w:cs="Arial"/>
        </w:rPr>
        <w:t>0.01,ns</w:t>
      </w:r>
      <w:proofErr w:type="gramEnd"/>
      <w:r w:rsidRPr="00060C03">
        <w:rPr>
          <w:rFonts w:ascii="Arial" w:hAnsi="Arial" w:cs="Arial"/>
        </w:rPr>
        <w:t xml:space="preserve"> = not significant.</w:t>
      </w:r>
    </w:p>
    <w:p w14:paraId="7DE7C0D7" w14:textId="77777777" w:rsidR="00716A3B" w:rsidRPr="00060C03" w:rsidRDefault="00716A3B" w:rsidP="00716A3B">
      <w:pPr>
        <w:rPr>
          <w:rFonts w:ascii="Arial" w:hAnsi="Arial" w:cs="Arial"/>
        </w:rPr>
      </w:pPr>
    </w:p>
    <w:p w14:paraId="3EDDFB4E" w14:textId="77777777" w:rsidR="00716A3B" w:rsidRDefault="00716A3B" w:rsidP="00716A3B">
      <w:pPr>
        <w:rPr>
          <w:rFonts w:ascii="Arial" w:hAnsi="Arial" w:cs="Arial"/>
          <w:b/>
          <w:bCs/>
          <w:u w:val="single"/>
        </w:rPr>
      </w:pPr>
      <w:r w:rsidRPr="0013717C">
        <w:rPr>
          <w:rFonts w:ascii="Arial" w:hAnsi="Arial" w:cs="Arial"/>
          <w:b/>
          <w:bCs/>
          <w:u w:val="single"/>
        </w:rPr>
        <w:t xml:space="preserve">Figure 4: IRF5 is necessary for HIV-1 icRNA-induced IP-10 expression in macrophages </w:t>
      </w:r>
      <w:r w:rsidRPr="0076771C">
        <w:rPr>
          <w:rFonts w:ascii="Arial" w:hAnsi="Arial" w:cs="Arial"/>
          <w:b/>
          <w:bCs/>
        </w:rPr>
        <w:t>(A)</w:t>
      </w:r>
      <w:r w:rsidRPr="00060C03">
        <w:rPr>
          <w:rFonts w:ascii="Arial" w:hAnsi="Arial" w:cs="Arial"/>
        </w:rPr>
        <w:t xml:space="preserve"> IRF3, IRF5 and IRF7 expression in THP-1 cells transduced with IRF3, 5, 7 or Ctrl shRNA lentivectors was quantified via western blot analysis and normalized to shControl transduced cells. </w:t>
      </w:r>
      <w:r w:rsidRPr="0076771C">
        <w:rPr>
          <w:rFonts w:ascii="Arial" w:hAnsi="Arial" w:cs="Arial"/>
          <w:b/>
          <w:bCs/>
        </w:rPr>
        <w:t>(B</w:t>
      </w:r>
      <w:r>
        <w:rPr>
          <w:rFonts w:ascii="Arial" w:hAnsi="Arial" w:cs="Arial"/>
          <w:b/>
          <w:bCs/>
        </w:rPr>
        <w:t>-C</w:t>
      </w:r>
      <w:r w:rsidRPr="0076771C">
        <w:rPr>
          <w:rFonts w:ascii="Arial" w:hAnsi="Arial" w:cs="Arial"/>
          <w:b/>
          <w:bCs/>
        </w:rPr>
        <w:t>)</w:t>
      </w:r>
      <w:r w:rsidRPr="00060C03">
        <w:rPr>
          <w:rFonts w:ascii="Arial" w:hAnsi="Arial" w:cs="Arial"/>
        </w:rPr>
        <w:t xml:space="preserve"> THP1/PMA macrophages were infected with Lai∆envGFP/G at MOI 2 and cells and supernatants harvested 3 dpi for analysis via flow cytometry to assess </w:t>
      </w:r>
      <w:r w:rsidRPr="0076771C">
        <w:rPr>
          <w:rFonts w:ascii="Arial" w:hAnsi="Arial" w:cs="Arial"/>
          <w:b/>
          <w:bCs/>
        </w:rPr>
        <w:t>(B)</w:t>
      </w:r>
      <w:r>
        <w:rPr>
          <w:rFonts w:ascii="Arial" w:hAnsi="Arial" w:cs="Arial"/>
        </w:rPr>
        <w:t xml:space="preserve"> </w:t>
      </w:r>
      <w:r w:rsidRPr="00060C03">
        <w:rPr>
          <w:rFonts w:ascii="Arial" w:hAnsi="Arial" w:cs="Arial"/>
        </w:rPr>
        <w:t xml:space="preserve">infection levels and </w:t>
      </w:r>
      <w:r w:rsidRPr="0076771C">
        <w:rPr>
          <w:rFonts w:ascii="Arial" w:hAnsi="Arial" w:cs="Arial"/>
          <w:b/>
          <w:bCs/>
        </w:rPr>
        <w:t>(C)</w:t>
      </w:r>
      <w:r>
        <w:rPr>
          <w:rFonts w:ascii="Arial" w:hAnsi="Arial" w:cs="Arial"/>
        </w:rPr>
        <w:t xml:space="preserve"> </w:t>
      </w:r>
      <w:r w:rsidRPr="00060C03">
        <w:rPr>
          <w:rFonts w:ascii="Arial" w:hAnsi="Arial" w:cs="Arial"/>
        </w:rPr>
        <w:t xml:space="preserve">ELISA for IP-10 secretion. </w:t>
      </w:r>
      <w:r w:rsidRPr="0076771C">
        <w:rPr>
          <w:rFonts w:ascii="Arial" w:hAnsi="Arial" w:cs="Arial"/>
          <w:b/>
          <w:bCs/>
        </w:rPr>
        <w:t>(D)</w:t>
      </w:r>
      <w:r w:rsidRPr="00060C03">
        <w:rPr>
          <w:rFonts w:ascii="Arial" w:hAnsi="Arial" w:cs="Arial"/>
        </w:rPr>
        <w:t xml:space="preserve"> Expression of IRFs in MDMs transfected with siRNA against IRF3, IRF5, or IRF7 mRNA was assessed via RT-qPCR. </w:t>
      </w:r>
      <w:r w:rsidRPr="0076771C">
        <w:rPr>
          <w:rFonts w:ascii="Arial" w:hAnsi="Arial" w:cs="Arial"/>
          <w:b/>
          <w:bCs/>
        </w:rPr>
        <w:t>(E</w:t>
      </w:r>
      <w:r>
        <w:rPr>
          <w:rFonts w:ascii="Arial" w:hAnsi="Arial" w:cs="Arial"/>
          <w:b/>
          <w:bCs/>
        </w:rPr>
        <w:t>-F</w:t>
      </w:r>
      <w:r w:rsidRPr="0076771C">
        <w:rPr>
          <w:rFonts w:ascii="Arial" w:hAnsi="Arial" w:cs="Arial"/>
          <w:b/>
          <w:bCs/>
        </w:rPr>
        <w:t>)</w:t>
      </w:r>
      <w:r w:rsidRPr="00060C03">
        <w:rPr>
          <w:rFonts w:ascii="Arial" w:hAnsi="Arial" w:cs="Arial"/>
        </w:rPr>
        <w:t xml:space="preserve"> MDMs were infected with Lai∆envGFP/G at MOI 1 in the presence of dNs and harvested at 2 dpi for analysis of </w:t>
      </w:r>
      <w:r w:rsidRPr="0076771C">
        <w:rPr>
          <w:rFonts w:ascii="Arial" w:hAnsi="Arial" w:cs="Arial"/>
          <w:b/>
          <w:bCs/>
        </w:rPr>
        <w:t>(E)</w:t>
      </w:r>
      <w:r>
        <w:rPr>
          <w:rFonts w:ascii="Arial" w:hAnsi="Arial" w:cs="Arial"/>
        </w:rPr>
        <w:t xml:space="preserve"> </w:t>
      </w:r>
      <w:r w:rsidRPr="00060C03">
        <w:rPr>
          <w:rFonts w:ascii="Arial" w:hAnsi="Arial" w:cs="Arial"/>
        </w:rPr>
        <w:t>infection efficiency via</w:t>
      </w:r>
      <w:r>
        <w:rPr>
          <w:rFonts w:ascii="Arial" w:hAnsi="Arial" w:cs="Arial"/>
        </w:rPr>
        <w:t xml:space="preserve"> </w:t>
      </w:r>
      <w:r w:rsidRPr="00060C03">
        <w:rPr>
          <w:rFonts w:ascii="Arial" w:hAnsi="Arial" w:cs="Arial"/>
        </w:rPr>
        <w:t xml:space="preserve">flow cytometry and </w:t>
      </w:r>
      <w:r w:rsidRPr="0076771C">
        <w:rPr>
          <w:rFonts w:ascii="Arial" w:hAnsi="Arial" w:cs="Arial"/>
          <w:b/>
          <w:bCs/>
        </w:rPr>
        <w:t>(F)</w:t>
      </w:r>
      <w:r w:rsidRPr="00060C03">
        <w:rPr>
          <w:rFonts w:ascii="Arial" w:hAnsi="Arial" w:cs="Arial"/>
        </w:rPr>
        <w:t>IP-10 expression via RT-qPCR</w:t>
      </w:r>
      <w:r>
        <w:rPr>
          <w:rFonts w:ascii="Arial" w:hAnsi="Arial" w:cs="Arial"/>
        </w:rPr>
        <w:t>.</w:t>
      </w:r>
      <w:r w:rsidRPr="00060C03">
        <w:rPr>
          <w:rFonts w:ascii="Arial" w:hAnsi="Arial" w:cs="Arial"/>
        </w:rPr>
        <w:t xml:space="preserve"> Data is displayed as the means ± SEM with each dot representing a different donor. Statistical significance assessed via 1-way ANOVA with Dunnet’s multiple comparisons </w:t>
      </w:r>
      <w:r w:rsidRPr="0076771C">
        <w:rPr>
          <w:rFonts w:ascii="Arial" w:hAnsi="Arial" w:cs="Arial"/>
          <w:b/>
          <w:bCs/>
        </w:rPr>
        <w:t>(B-</w:t>
      </w:r>
      <w:proofErr w:type="gramStart"/>
      <w:r w:rsidRPr="0076771C">
        <w:rPr>
          <w:rFonts w:ascii="Arial" w:hAnsi="Arial" w:cs="Arial"/>
          <w:b/>
          <w:bCs/>
        </w:rPr>
        <w:t>C,E</w:t>
      </w:r>
      <w:proofErr w:type="gramEnd"/>
      <w:r w:rsidRPr="0076771C">
        <w:rPr>
          <w:rFonts w:ascii="Arial" w:hAnsi="Arial" w:cs="Arial"/>
          <w:b/>
          <w:bCs/>
        </w:rPr>
        <w:t>-F).</w:t>
      </w:r>
      <w:r w:rsidRPr="00060C03">
        <w:rPr>
          <w:rFonts w:ascii="Arial" w:hAnsi="Arial" w:cs="Arial"/>
        </w:rPr>
        <w:t xml:space="preserve">  *: p &lt; 0.05</w:t>
      </w:r>
      <w:proofErr w:type="gramStart"/>
      <w:r w:rsidRPr="00060C03">
        <w:rPr>
          <w:rFonts w:ascii="Arial" w:hAnsi="Arial" w:cs="Arial"/>
        </w:rPr>
        <w:t>;  *</w:t>
      </w:r>
      <w:proofErr w:type="gramEnd"/>
      <w:r w:rsidRPr="00060C03">
        <w:rPr>
          <w:rFonts w:ascii="Arial" w:hAnsi="Arial" w:cs="Arial"/>
        </w:rPr>
        <w:t>**: p &lt; 0.001,ns = not significant.</w:t>
      </w:r>
    </w:p>
    <w:p w14:paraId="64FEBB45" w14:textId="77777777" w:rsidR="00716A3B" w:rsidRDefault="00716A3B" w:rsidP="00716A3B">
      <w:pPr>
        <w:rPr>
          <w:rFonts w:ascii="Arial" w:hAnsi="Arial" w:cs="Arial"/>
          <w:b/>
          <w:bCs/>
          <w:u w:val="single"/>
        </w:rPr>
      </w:pPr>
    </w:p>
    <w:p w14:paraId="1B634167" w14:textId="77777777" w:rsidR="00716A3B" w:rsidRDefault="00716A3B" w:rsidP="00716A3B">
      <w:pPr>
        <w:rPr>
          <w:rFonts w:ascii="Arial" w:hAnsi="Arial" w:cs="Arial"/>
          <w:b/>
          <w:bCs/>
          <w:u w:val="single"/>
        </w:rPr>
      </w:pPr>
      <w:r w:rsidRPr="0013717C">
        <w:rPr>
          <w:rFonts w:ascii="Arial" w:hAnsi="Arial" w:cs="Arial"/>
          <w:b/>
          <w:bCs/>
          <w:u w:val="single"/>
        </w:rPr>
        <w:t xml:space="preserve">Figure 5: TRAF6 and IKKβ are required for HIV-1 induced IP-10 expression in macrophages </w:t>
      </w:r>
      <w:r w:rsidRPr="0076771C">
        <w:rPr>
          <w:rFonts w:ascii="Arial" w:hAnsi="Arial" w:cs="Arial"/>
          <w:b/>
          <w:bCs/>
        </w:rPr>
        <w:t>(A)</w:t>
      </w:r>
      <w:r w:rsidRPr="00060C03">
        <w:rPr>
          <w:rFonts w:ascii="Arial" w:hAnsi="Arial" w:cs="Arial"/>
        </w:rPr>
        <w:t>TRAF6 or IKK</w:t>
      </w:r>
      <w:r>
        <w:rPr>
          <w:rFonts w:ascii="Arial" w:hAnsi="Arial" w:cs="Arial"/>
        </w:rPr>
        <w:sym w:font="Symbol" w:char="F062"/>
      </w:r>
      <w:r w:rsidRPr="00060C03">
        <w:rPr>
          <w:rFonts w:ascii="Arial" w:hAnsi="Arial" w:cs="Arial"/>
        </w:rPr>
        <w:t xml:space="preserve"> expression in THP-1 cells transduced with TRAF6 or IKKb shRNA lentivectors was quantified via western blot analysis and normalized to </w:t>
      </w:r>
      <w:r w:rsidRPr="00060C03">
        <w:rPr>
          <w:rFonts w:ascii="Arial" w:hAnsi="Arial" w:cs="Arial"/>
        </w:rPr>
        <w:lastRenderedPageBreak/>
        <w:t>shControl transduced cells. THP1/PMA macrophages infected with Lai∆envGFP/G at MOI 2 and harvested 3 dpi for analysis via</w:t>
      </w:r>
      <w:r>
        <w:rPr>
          <w:rFonts w:ascii="Arial" w:hAnsi="Arial" w:cs="Arial"/>
        </w:rPr>
        <w:t xml:space="preserve"> </w:t>
      </w:r>
      <w:r w:rsidRPr="0076771C">
        <w:rPr>
          <w:rFonts w:ascii="Arial" w:hAnsi="Arial" w:cs="Arial"/>
          <w:b/>
          <w:bCs/>
        </w:rPr>
        <w:t>(B)</w:t>
      </w:r>
      <w:r w:rsidRPr="00060C03">
        <w:rPr>
          <w:rFonts w:ascii="Arial" w:hAnsi="Arial" w:cs="Arial"/>
        </w:rPr>
        <w:t xml:space="preserve"> flow cytometry to assess infection levels and</w:t>
      </w:r>
      <w:r>
        <w:rPr>
          <w:rFonts w:ascii="Arial" w:hAnsi="Arial" w:cs="Arial"/>
        </w:rPr>
        <w:t xml:space="preserve"> </w:t>
      </w:r>
      <w:r w:rsidRPr="0076771C">
        <w:rPr>
          <w:rFonts w:ascii="Arial" w:hAnsi="Arial" w:cs="Arial"/>
          <w:b/>
          <w:bCs/>
        </w:rPr>
        <w:t>(C)</w:t>
      </w:r>
      <w:r w:rsidRPr="00060C03">
        <w:rPr>
          <w:rFonts w:ascii="Arial" w:hAnsi="Arial" w:cs="Arial"/>
        </w:rPr>
        <w:t xml:space="preserve"> ELISA to assess IP-10 secretion. </w:t>
      </w:r>
      <w:r w:rsidRPr="0076771C">
        <w:rPr>
          <w:rFonts w:ascii="Arial" w:hAnsi="Arial" w:cs="Arial"/>
          <w:b/>
          <w:bCs/>
        </w:rPr>
        <w:t>(D)</w:t>
      </w:r>
      <w:r w:rsidRPr="00060C03">
        <w:rPr>
          <w:rFonts w:ascii="Arial" w:hAnsi="Arial" w:cs="Arial"/>
        </w:rPr>
        <w:t xml:space="preserve"> MDMs were transfected with siRNA against TRAF6 or IKKb mRNA for 2 days and knockdown of TRAF6 or IKKb was assessed via WB and RT-qPCR. </w:t>
      </w:r>
      <w:r w:rsidRPr="0076771C">
        <w:rPr>
          <w:rFonts w:ascii="Arial" w:hAnsi="Arial" w:cs="Arial"/>
          <w:b/>
          <w:bCs/>
        </w:rPr>
        <w:t>(E</w:t>
      </w:r>
      <w:r>
        <w:rPr>
          <w:rFonts w:ascii="Arial" w:hAnsi="Arial" w:cs="Arial"/>
          <w:b/>
          <w:bCs/>
        </w:rPr>
        <w:t>-F</w:t>
      </w:r>
      <w:r w:rsidRPr="0076771C">
        <w:rPr>
          <w:rFonts w:ascii="Arial" w:hAnsi="Arial" w:cs="Arial"/>
          <w:b/>
          <w:bCs/>
        </w:rPr>
        <w:t>)</w:t>
      </w:r>
      <w:r w:rsidRPr="00060C03">
        <w:rPr>
          <w:rFonts w:ascii="Arial" w:hAnsi="Arial" w:cs="Arial"/>
        </w:rPr>
        <w:t xml:space="preserve"> MDMs infected with Lai∆envGFP/G at MOI 1 in the presence of dNs and harvested at 2 dpi for analysis of </w:t>
      </w:r>
      <w:r w:rsidRPr="0076771C">
        <w:rPr>
          <w:rFonts w:ascii="Arial" w:hAnsi="Arial" w:cs="Arial"/>
          <w:b/>
          <w:bCs/>
        </w:rPr>
        <w:t>(E)</w:t>
      </w:r>
      <w:r>
        <w:rPr>
          <w:rFonts w:ascii="Arial" w:hAnsi="Arial" w:cs="Arial"/>
        </w:rPr>
        <w:t xml:space="preserve"> </w:t>
      </w:r>
      <w:r w:rsidRPr="00060C03">
        <w:rPr>
          <w:rFonts w:ascii="Arial" w:hAnsi="Arial" w:cs="Arial"/>
        </w:rPr>
        <w:t xml:space="preserve">infection efficiency via flow cytometry and </w:t>
      </w:r>
      <w:r w:rsidRPr="0076771C">
        <w:rPr>
          <w:rFonts w:ascii="Arial" w:hAnsi="Arial" w:cs="Arial"/>
          <w:b/>
          <w:bCs/>
        </w:rPr>
        <w:t>(F)</w:t>
      </w:r>
      <w:r>
        <w:rPr>
          <w:rFonts w:ascii="Arial" w:hAnsi="Arial" w:cs="Arial"/>
        </w:rPr>
        <w:t xml:space="preserve"> </w:t>
      </w:r>
      <w:r w:rsidRPr="00060C03">
        <w:rPr>
          <w:rFonts w:ascii="Arial" w:hAnsi="Arial" w:cs="Arial"/>
        </w:rPr>
        <w:t xml:space="preserve">IP-10 expression by RT-qPCR. Data is displayed as the means ± SEM with each dot representing a separate experiment </w:t>
      </w:r>
      <w:r w:rsidRPr="0076771C">
        <w:rPr>
          <w:rFonts w:ascii="Arial" w:hAnsi="Arial" w:cs="Arial"/>
          <w:b/>
          <w:bCs/>
        </w:rPr>
        <w:t>(A-C)</w:t>
      </w:r>
      <w:r w:rsidRPr="00060C03">
        <w:rPr>
          <w:rFonts w:ascii="Arial" w:hAnsi="Arial" w:cs="Arial"/>
        </w:rPr>
        <w:t xml:space="preserve"> with cells from independent donors </w:t>
      </w:r>
      <w:r w:rsidRPr="0076771C">
        <w:rPr>
          <w:rFonts w:ascii="Arial" w:hAnsi="Arial" w:cs="Arial"/>
          <w:b/>
          <w:bCs/>
        </w:rPr>
        <w:t>(D-F).</w:t>
      </w:r>
      <w:r w:rsidRPr="00060C03">
        <w:rPr>
          <w:rFonts w:ascii="Arial" w:hAnsi="Arial" w:cs="Arial"/>
        </w:rPr>
        <w:t xml:space="preserve"> Statistical significance assessed via 1-way ANOVA with Dunnet’s multiple comparisons </w:t>
      </w:r>
      <w:r w:rsidRPr="0076771C">
        <w:rPr>
          <w:rFonts w:ascii="Arial" w:hAnsi="Arial" w:cs="Arial"/>
          <w:b/>
          <w:bCs/>
        </w:rPr>
        <w:t>(B-</w:t>
      </w:r>
      <w:proofErr w:type="gramStart"/>
      <w:r w:rsidRPr="0076771C">
        <w:rPr>
          <w:rFonts w:ascii="Arial" w:hAnsi="Arial" w:cs="Arial"/>
          <w:b/>
          <w:bCs/>
        </w:rPr>
        <w:t>C,E</w:t>
      </w:r>
      <w:proofErr w:type="gramEnd"/>
      <w:r w:rsidRPr="0076771C">
        <w:rPr>
          <w:rFonts w:ascii="Arial" w:hAnsi="Arial" w:cs="Arial"/>
          <w:b/>
          <w:bCs/>
        </w:rPr>
        <w:t>-F).</w:t>
      </w:r>
      <w:r w:rsidRPr="00060C03">
        <w:rPr>
          <w:rFonts w:ascii="Arial" w:hAnsi="Arial" w:cs="Arial"/>
        </w:rPr>
        <w:t xml:space="preserve"> **: p &lt; 0.01</w:t>
      </w:r>
      <w:proofErr w:type="gramStart"/>
      <w:r w:rsidRPr="00060C03">
        <w:rPr>
          <w:rFonts w:ascii="Arial" w:hAnsi="Arial" w:cs="Arial"/>
        </w:rPr>
        <w:t>,  *</w:t>
      </w:r>
      <w:proofErr w:type="gramEnd"/>
      <w:r w:rsidRPr="00060C03">
        <w:rPr>
          <w:rFonts w:ascii="Arial" w:hAnsi="Arial" w:cs="Arial"/>
        </w:rPr>
        <w:t>***: p &lt; 0.0001,ns = not significant.</w:t>
      </w:r>
    </w:p>
    <w:p w14:paraId="49D0BF25" w14:textId="77777777" w:rsidR="00716A3B" w:rsidRDefault="00716A3B" w:rsidP="00716A3B">
      <w:pPr>
        <w:rPr>
          <w:rFonts w:ascii="Arial" w:hAnsi="Arial" w:cs="Arial"/>
          <w:b/>
          <w:bCs/>
          <w:u w:val="single"/>
        </w:rPr>
      </w:pPr>
    </w:p>
    <w:p w14:paraId="6841C728" w14:textId="77777777" w:rsidR="00716A3B" w:rsidRDefault="00716A3B" w:rsidP="00716A3B">
      <w:pPr>
        <w:rPr>
          <w:rFonts w:ascii="Arial" w:hAnsi="Arial" w:cs="Arial"/>
          <w:b/>
          <w:bCs/>
          <w:u w:val="single"/>
        </w:rPr>
      </w:pPr>
      <w:r w:rsidRPr="0013717C">
        <w:rPr>
          <w:rFonts w:ascii="Arial" w:hAnsi="Arial" w:cs="Arial"/>
          <w:b/>
          <w:bCs/>
          <w:u w:val="single"/>
        </w:rPr>
        <w:t xml:space="preserve">Figure 6: MDA5, MAVS, TRAF6, and IKKb are required for HIV-1 icRNA-induced nuclear localization of IRF5 in macrophages </w:t>
      </w:r>
      <w:r w:rsidRPr="0076771C">
        <w:rPr>
          <w:rFonts w:ascii="Arial" w:hAnsi="Arial" w:cs="Arial"/>
          <w:b/>
          <w:bCs/>
        </w:rPr>
        <w:t>(A)</w:t>
      </w:r>
      <w:r w:rsidRPr="00060C03">
        <w:rPr>
          <w:rFonts w:ascii="Arial" w:hAnsi="Arial" w:cs="Arial"/>
        </w:rPr>
        <w:t xml:space="preserve"> THP-1/PMA macrophages, and infected with Lai∆envGFP/G at MOI 2 and harvested 3 dpi for analysis via confocal microscopy to assess changes in IRF5 localization. Representative images are shown (scale bar = 5mm). </w:t>
      </w:r>
      <w:r w:rsidRPr="0076771C">
        <w:rPr>
          <w:rFonts w:ascii="Arial" w:hAnsi="Arial" w:cs="Arial"/>
          <w:b/>
          <w:bCs/>
        </w:rPr>
        <w:t>(B-F)</w:t>
      </w:r>
      <w:r w:rsidRPr="00060C03">
        <w:rPr>
          <w:rFonts w:ascii="Arial" w:hAnsi="Arial" w:cs="Arial"/>
        </w:rPr>
        <w:t xml:space="preserve"> Fluorescence microscopy images were quantified via CellProfiler to assess mean pixel intensity of IRF5 staining that colocalized with DAPI (mean nuclear intensity). Images from three independent infection experiments were analyzed and quantified, with each dot representing a field containing approximately 50-150 cells. Statistical significance assessed via Kruskal-Wallis test with Dunn’s multiple comparisons analysis </w:t>
      </w:r>
      <w:r w:rsidRPr="0076771C">
        <w:rPr>
          <w:rFonts w:ascii="Arial" w:hAnsi="Arial" w:cs="Arial"/>
          <w:b/>
          <w:bCs/>
        </w:rPr>
        <w:t>(B-G)</w:t>
      </w:r>
      <w:r w:rsidRPr="00060C03">
        <w:rPr>
          <w:rFonts w:ascii="Arial" w:hAnsi="Arial" w:cs="Arial"/>
        </w:rPr>
        <w:t xml:space="preserve">. ****: p &lt; </w:t>
      </w:r>
      <w:proofErr w:type="gramStart"/>
      <w:r w:rsidRPr="00060C03">
        <w:rPr>
          <w:rFonts w:ascii="Arial" w:hAnsi="Arial" w:cs="Arial"/>
        </w:rPr>
        <w:t>0.0001,ns</w:t>
      </w:r>
      <w:proofErr w:type="gramEnd"/>
      <w:r w:rsidRPr="00060C03">
        <w:rPr>
          <w:rFonts w:ascii="Arial" w:hAnsi="Arial" w:cs="Arial"/>
        </w:rPr>
        <w:t xml:space="preserve"> = not significant.</w:t>
      </w:r>
    </w:p>
    <w:p w14:paraId="3E8225C5" w14:textId="77777777" w:rsidR="00716A3B" w:rsidRDefault="00716A3B" w:rsidP="00716A3B">
      <w:pPr>
        <w:rPr>
          <w:rFonts w:ascii="Arial" w:hAnsi="Arial" w:cs="Arial"/>
          <w:b/>
          <w:bCs/>
          <w:u w:val="single"/>
        </w:rPr>
      </w:pPr>
    </w:p>
    <w:p w14:paraId="21EFC10C" w14:textId="77777777" w:rsidR="00716A3B" w:rsidRDefault="00716A3B" w:rsidP="00716A3B">
      <w:pPr>
        <w:rPr>
          <w:rFonts w:ascii="Arial" w:hAnsi="Arial" w:cs="Arial"/>
          <w:b/>
          <w:bCs/>
          <w:u w:val="single"/>
        </w:rPr>
      </w:pPr>
      <w:r w:rsidRPr="0013717C">
        <w:rPr>
          <w:rFonts w:ascii="Arial" w:hAnsi="Arial" w:cs="Arial"/>
          <w:b/>
          <w:bCs/>
          <w:u w:val="single"/>
        </w:rPr>
        <w:t xml:space="preserve">Figure 7: MDMs and monocytes isolated from older individuals exhibit higher levels of IRF5 expression </w:t>
      </w:r>
      <w:r w:rsidRPr="00BF3939">
        <w:rPr>
          <w:rFonts w:ascii="Arial" w:hAnsi="Arial" w:cs="Arial"/>
          <w:b/>
          <w:bCs/>
        </w:rPr>
        <w:t>(A-F)</w:t>
      </w:r>
      <w:r w:rsidRPr="00060C03">
        <w:rPr>
          <w:rFonts w:ascii="Arial" w:hAnsi="Arial" w:cs="Arial"/>
        </w:rPr>
        <w:t xml:space="preserve"> Constitutive mRNA expression of </w:t>
      </w:r>
      <w:r w:rsidRPr="00BF3939">
        <w:rPr>
          <w:rFonts w:ascii="Arial" w:hAnsi="Arial" w:cs="Arial"/>
          <w:b/>
          <w:bCs/>
        </w:rPr>
        <w:t xml:space="preserve">(A) </w:t>
      </w:r>
      <w:r w:rsidRPr="00060C03">
        <w:rPr>
          <w:rFonts w:ascii="Arial" w:hAnsi="Arial" w:cs="Arial"/>
        </w:rPr>
        <w:t xml:space="preserve">MDA5, </w:t>
      </w:r>
      <w:r w:rsidRPr="00BF3939">
        <w:rPr>
          <w:rFonts w:ascii="Arial" w:hAnsi="Arial" w:cs="Arial"/>
          <w:b/>
          <w:bCs/>
        </w:rPr>
        <w:t>(B)</w:t>
      </w:r>
      <w:r w:rsidRPr="00060C03">
        <w:rPr>
          <w:rFonts w:ascii="Arial" w:hAnsi="Arial" w:cs="Arial"/>
        </w:rPr>
        <w:t xml:space="preserve"> MAVS, </w:t>
      </w:r>
      <w:r w:rsidRPr="00BF3939">
        <w:rPr>
          <w:rFonts w:ascii="Arial" w:hAnsi="Arial" w:cs="Arial"/>
          <w:b/>
          <w:bCs/>
        </w:rPr>
        <w:t>(C)</w:t>
      </w:r>
      <w:r w:rsidRPr="00060C03">
        <w:rPr>
          <w:rFonts w:ascii="Arial" w:hAnsi="Arial" w:cs="Arial"/>
        </w:rPr>
        <w:t xml:space="preserve"> TRAF6, </w:t>
      </w:r>
      <w:r w:rsidRPr="00BF3939">
        <w:rPr>
          <w:rFonts w:ascii="Arial" w:hAnsi="Arial" w:cs="Arial"/>
          <w:b/>
          <w:bCs/>
        </w:rPr>
        <w:t>(D)</w:t>
      </w:r>
      <w:r w:rsidRPr="00060C03">
        <w:rPr>
          <w:rFonts w:ascii="Arial" w:hAnsi="Arial" w:cs="Arial"/>
        </w:rPr>
        <w:t xml:space="preserve"> IRF3, </w:t>
      </w:r>
      <w:r w:rsidRPr="00BF3939">
        <w:rPr>
          <w:rFonts w:ascii="Arial" w:hAnsi="Arial" w:cs="Arial"/>
          <w:b/>
          <w:bCs/>
        </w:rPr>
        <w:t>(E)</w:t>
      </w:r>
      <w:r w:rsidRPr="00060C03">
        <w:rPr>
          <w:rFonts w:ascii="Arial" w:hAnsi="Arial" w:cs="Arial"/>
        </w:rPr>
        <w:t xml:space="preserve"> IRF7, and </w:t>
      </w:r>
      <w:r w:rsidRPr="00BF3939">
        <w:rPr>
          <w:rFonts w:ascii="Arial" w:hAnsi="Arial" w:cs="Arial"/>
          <w:b/>
          <w:bCs/>
        </w:rPr>
        <w:t>(F)</w:t>
      </w:r>
      <w:r w:rsidRPr="00060C03">
        <w:rPr>
          <w:rFonts w:ascii="Arial" w:hAnsi="Arial" w:cs="Arial"/>
        </w:rPr>
        <w:t xml:space="preserve"> IRF5 in MDMs and monocytes was assessed via RT-qPCR. </w:t>
      </w:r>
      <w:r w:rsidRPr="00BF3939">
        <w:rPr>
          <w:rFonts w:ascii="Arial" w:hAnsi="Arial" w:cs="Arial"/>
          <w:b/>
          <w:bCs/>
        </w:rPr>
        <w:t>(G-H)</w:t>
      </w:r>
      <w:r w:rsidRPr="00060C03">
        <w:rPr>
          <w:rFonts w:ascii="Arial" w:hAnsi="Arial" w:cs="Arial"/>
        </w:rPr>
        <w:t xml:space="preserve"> Western blot analysis for constitutive IRF5 expression in MDMs and monocytes. Data is displayed as mean ± SEM with each dot representing a donor. Statistical significance assessed via unpaired t-tests </w:t>
      </w:r>
      <w:r w:rsidRPr="00BF3939">
        <w:rPr>
          <w:rFonts w:ascii="Arial" w:hAnsi="Arial" w:cs="Arial"/>
          <w:b/>
          <w:bCs/>
        </w:rPr>
        <w:t>(A-H).</w:t>
      </w:r>
      <w:r w:rsidRPr="00060C03">
        <w:rPr>
          <w:rFonts w:ascii="Arial" w:hAnsi="Arial" w:cs="Arial"/>
        </w:rPr>
        <w:t xml:space="preserve"> *: p &lt; </w:t>
      </w:r>
      <w:proofErr w:type="gramStart"/>
      <w:r w:rsidRPr="00060C03">
        <w:rPr>
          <w:rFonts w:ascii="Arial" w:hAnsi="Arial" w:cs="Arial"/>
        </w:rPr>
        <w:t>0.05</w:t>
      </w:r>
      <w:r>
        <w:rPr>
          <w:rFonts w:ascii="Arial" w:hAnsi="Arial" w:cs="Arial"/>
        </w:rPr>
        <w:t>,</w:t>
      </w:r>
      <w:r w:rsidRPr="00060C03">
        <w:rPr>
          <w:rFonts w:ascii="Arial" w:hAnsi="Arial" w:cs="Arial"/>
        </w:rPr>
        <w:t>ns</w:t>
      </w:r>
      <w:proofErr w:type="gramEnd"/>
      <w:r w:rsidRPr="00060C03">
        <w:rPr>
          <w:rFonts w:ascii="Arial" w:hAnsi="Arial" w:cs="Arial"/>
        </w:rPr>
        <w:t xml:space="preserve"> = not significant.</w:t>
      </w:r>
    </w:p>
    <w:p w14:paraId="05CDB1F8" w14:textId="77777777" w:rsidR="00716A3B" w:rsidRDefault="00716A3B" w:rsidP="00716A3B">
      <w:pPr>
        <w:rPr>
          <w:rFonts w:ascii="Arial" w:hAnsi="Arial" w:cs="Arial"/>
          <w:b/>
          <w:bCs/>
          <w:u w:val="single"/>
        </w:rPr>
      </w:pPr>
    </w:p>
    <w:p w14:paraId="3F312AF2" w14:textId="77777777" w:rsidR="00716A3B" w:rsidRPr="00060C03" w:rsidRDefault="00716A3B" w:rsidP="00716A3B">
      <w:pPr>
        <w:rPr>
          <w:rFonts w:ascii="Arial" w:hAnsi="Arial" w:cs="Arial"/>
        </w:rPr>
      </w:pPr>
      <w:r w:rsidRPr="0013717C">
        <w:rPr>
          <w:rFonts w:ascii="Arial" w:hAnsi="Arial" w:cs="Arial"/>
          <w:b/>
          <w:bCs/>
          <w:u w:val="single"/>
        </w:rPr>
        <w:t xml:space="preserve">Figure 8: MDMs isolated from older exhibit higher levels of HIV-1 induced immune activation </w:t>
      </w:r>
      <w:r w:rsidRPr="00BF3939">
        <w:rPr>
          <w:rFonts w:ascii="Arial" w:hAnsi="Arial" w:cs="Arial"/>
          <w:b/>
          <w:bCs/>
        </w:rPr>
        <w:t>(A)</w:t>
      </w:r>
      <w:r w:rsidRPr="00060C03">
        <w:rPr>
          <w:rFonts w:ascii="Arial" w:hAnsi="Arial" w:cs="Arial"/>
        </w:rPr>
        <w:t xml:space="preserve"> RNA isolated from Lai∆envGFP/G-infected MDMs (MOI 2) was analyzed via Nanostring nCounter using the Myeloid Innate Immunity V2 panel. Baseline expression of the gene panel was calculated using nSolver and plotted as a ratio of Old (HIV) vs. Young (HIV) with IRFs (red) highlighted. The dashed line represents p-value of 0.05. </w:t>
      </w:r>
      <w:r w:rsidRPr="00BF3939">
        <w:rPr>
          <w:rFonts w:ascii="Arial" w:hAnsi="Arial" w:cs="Arial"/>
          <w:b/>
          <w:bCs/>
        </w:rPr>
        <w:t>(B)</w:t>
      </w:r>
      <w:r w:rsidRPr="00060C03">
        <w:rPr>
          <w:rFonts w:ascii="Arial" w:hAnsi="Arial" w:cs="Arial"/>
        </w:rPr>
        <w:t xml:space="preserve"> Raw count values for IRF3, IRF5, and IRF7 were plotted to assess differences. </w:t>
      </w:r>
      <w:r w:rsidRPr="00BF3939">
        <w:rPr>
          <w:rFonts w:ascii="Arial" w:hAnsi="Arial" w:cs="Arial"/>
          <w:b/>
          <w:bCs/>
        </w:rPr>
        <w:t>(C-D)</w:t>
      </w:r>
      <w:r w:rsidRPr="00060C03">
        <w:rPr>
          <w:rFonts w:ascii="Arial" w:hAnsi="Arial" w:cs="Arial"/>
        </w:rPr>
        <w:t xml:space="preserve"> Fold changes in innate immune gene expression in HIV-infected MDMs ± EFV were plotted. Data from MDMs from </w:t>
      </w:r>
      <w:r w:rsidRPr="00BF3939">
        <w:rPr>
          <w:rFonts w:ascii="Arial" w:hAnsi="Arial" w:cs="Arial"/>
          <w:b/>
          <w:bCs/>
        </w:rPr>
        <w:t>(C)</w:t>
      </w:r>
      <w:r w:rsidRPr="00060C03">
        <w:rPr>
          <w:rFonts w:ascii="Arial" w:hAnsi="Arial" w:cs="Arial"/>
        </w:rPr>
        <w:t xml:space="preserve"> older (&gt;50 yo) and </w:t>
      </w:r>
      <w:r w:rsidRPr="00BF3939">
        <w:rPr>
          <w:rFonts w:ascii="Arial" w:hAnsi="Arial" w:cs="Arial"/>
          <w:b/>
          <w:bCs/>
        </w:rPr>
        <w:t>(D)</w:t>
      </w:r>
      <w:r w:rsidRPr="00060C03">
        <w:rPr>
          <w:rFonts w:ascii="Arial" w:hAnsi="Arial" w:cs="Arial"/>
        </w:rPr>
        <w:t xml:space="preserve"> younger (&lt;35 yo) donors are shown. Differentially expressed ISGs (blue) and IRFs/IRF targets (red) are highlighted. The dashed line represents a p-value of 0.05. </w:t>
      </w:r>
      <w:r w:rsidRPr="00BF3939">
        <w:rPr>
          <w:rFonts w:ascii="Arial" w:hAnsi="Arial" w:cs="Arial"/>
          <w:b/>
          <w:bCs/>
        </w:rPr>
        <w:t>(E-F)</w:t>
      </w:r>
      <w:r w:rsidRPr="00060C03">
        <w:rPr>
          <w:rFonts w:ascii="Arial" w:hAnsi="Arial" w:cs="Arial"/>
        </w:rPr>
        <w:t xml:space="preserve"> Supernatants were analyzed for </w:t>
      </w:r>
      <w:r w:rsidRPr="00BF3939">
        <w:rPr>
          <w:rFonts w:ascii="Arial" w:hAnsi="Arial" w:cs="Arial"/>
          <w:b/>
          <w:bCs/>
        </w:rPr>
        <w:t>(E)</w:t>
      </w:r>
      <w:r w:rsidRPr="00060C03">
        <w:rPr>
          <w:rFonts w:ascii="Arial" w:hAnsi="Arial" w:cs="Arial"/>
        </w:rPr>
        <w:t xml:space="preserve"> p24gag production and </w:t>
      </w:r>
      <w:r w:rsidRPr="00BF3939">
        <w:rPr>
          <w:rFonts w:ascii="Arial" w:hAnsi="Arial" w:cs="Arial"/>
          <w:b/>
          <w:bCs/>
        </w:rPr>
        <w:t>(F)</w:t>
      </w:r>
      <w:r w:rsidRPr="00060C03">
        <w:rPr>
          <w:rFonts w:ascii="Arial" w:hAnsi="Arial" w:cs="Arial"/>
        </w:rPr>
        <w:t xml:space="preserve"> IP-10 levels via ELISA. </w:t>
      </w:r>
      <w:r w:rsidRPr="00BF3939">
        <w:rPr>
          <w:rFonts w:ascii="Arial" w:hAnsi="Arial" w:cs="Arial"/>
          <w:b/>
          <w:bCs/>
        </w:rPr>
        <w:t>(G)</w:t>
      </w:r>
      <w:r w:rsidRPr="00060C03">
        <w:rPr>
          <w:rFonts w:ascii="Arial" w:hAnsi="Arial" w:cs="Arial"/>
        </w:rPr>
        <w:t xml:space="preserve"> IP-10 levels were normalized to those of p24gag for each donor. </w:t>
      </w:r>
      <w:r w:rsidRPr="00BF3939">
        <w:rPr>
          <w:rFonts w:ascii="Arial" w:hAnsi="Arial" w:cs="Arial"/>
          <w:b/>
          <w:bCs/>
        </w:rPr>
        <w:t>(H)</w:t>
      </w:r>
      <w:r w:rsidRPr="00060C03">
        <w:rPr>
          <w:rFonts w:ascii="Arial" w:hAnsi="Arial" w:cs="Arial"/>
        </w:rPr>
        <w:t xml:space="preserve"> MDMs were transfected with either control or IRF5 targeting siRNA prior to infection with Lai∆envGFP/G. IP-10 and p24gag secretion was measured at 3 dpi. Data is represented as mean ± SEM with each dot representing an individual donor </w:t>
      </w:r>
      <w:r w:rsidRPr="00BF3939">
        <w:rPr>
          <w:rFonts w:ascii="Arial" w:hAnsi="Arial" w:cs="Arial"/>
          <w:b/>
          <w:bCs/>
        </w:rPr>
        <w:t>(</w:t>
      </w:r>
      <w:proofErr w:type="gramStart"/>
      <w:r w:rsidRPr="00BF3939">
        <w:rPr>
          <w:rFonts w:ascii="Arial" w:hAnsi="Arial" w:cs="Arial"/>
          <w:b/>
          <w:bCs/>
        </w:rPr>
        <w:t>B,E</w:t>
      </w:r>
      <w:proofErr w:type="gramEnd"/>
      <w:r w:rsidRPr="00BF3939">
        <w:rPr>
          <w:rFonts w:ascii="Arial" w:hAnsi="Arial" w:cs="Arial"/>
          <w:b/>
          <w:bCs/>
        </w:rPr>
        <w:t>-G)</w:t>
      </w:r>
      <w:r w:rsidRPr="00060C03">
        <w:rPr>
          <w:rFonts w:ascii="Arial" w:hAnsi="Arial" w:cs="Arial"/>
        </w:rPr>
        <w:t xml:space="preserve"> or with each dot representing a target </w:t>
      </w:r>
      <w:r w:rsidRPr="00060C03">
        <w:rPr>
          <w:rFonts w:ascii="Arial" w:hAnsi="Arial" w:cs="Arial"/>
        </w:rPr>
        <w:lastRenderedPageBreak/>
        <w:t xml:space="preserve">gene </w:t>
      </w:r>
      <w:r w:rsidRPr="00BF3939">
        <w:rPr>
          <w:rFonts w:ascii="Arial" w:hAnsi="Arial" w:cs="Arial"/>
          <w:b/>
          <w:bCs/>
        </w:rPr>
        <w:t>(A,C-D)</w:t>
      </w:r>
      <w:r w:rsidRPr="00060C03">
        <w:rPr>
          <w:rFonts w:ascii="Arial" w:hAnsi="Arial" w:cs="Arial"/>
        </w:rPr>
        <w:t xml:space="preserve">. Significance was assessed via unpaired two-tailed t-test </w:t>
      </w:r>
      <w:r w:rsidRPr="00BF3939">
        <w:rPr>
          <w:rFonts w:ascii="Arial" w:hAnsi="Arial" w:cs="Arial"/>
          <w:b/>
          <w:bCs/>
        </w:rPr>
        <w:t>(A-</w:t>
      </w:r>
      <w:proofErr w:type="gramStart"/>
      <w:r w:rsidRPr="00BF3939">
        <w:rPr>
          <w:rFonts w:ascii="Arial" w:hAnsi="Arial" w:cs="Arial"/>
          <w:b/>
          <w:bCs/>
        </w:rPr>
        <w:t>B,E</w:t>
      </w:r>
      <w:proofErr w:type="gramEnd"/>
      <w:r w:rsidRPr="00BF3939">
        <w:rPr>
          <w:rFonts w:ascii="Arial" w:hAnsi="Arial" w:cs="Arial"/>
          <w:b/>
          <w:bCs/>
        </w:rPr>
        <w:t>-G)</w:t>
      </w:r>
      <w:r w:rsidRPr="00060C03">
        <w:rPr>
          <w:rFonts w:ascii="Arial" w:hAnsi="Arial" w:cs="Arial"/>
        </w:rPr>
        <w:t xml:space="preserve">, paired two-tailed t-test </w:t>
      </w:r>
      <w:r w:rsidRPr="00BF3939">
        <w:rPr>
          <w:rFonts w:ascii="Arial" w:hAnsi="Arial" w:cs="Arial"/>
          <w:b/>
          <w:bCs/>
        </w:rPr>
        <w:t>(C-D)</w:t>
      </w:r>
      <w:r w:rsidRPr="00060C03">
        <w:rPr>
          <w:rFonts w:ascii="Arial" w:hAnsi="Arial" w:cs="Arial"/>
        </w:rPr>
        <w:t xml:space="preserve">, or 1-way ANOVA with Tukey’s multiple comparisons test </w:t>
      </w:r>
      <w:r w:rsidRPr="00BF3939">
        <w:rPr>
          <w:rFonts w:ascii="Arial" w:hAnsi="Arial" w:cs="Arial"/>
          <w:b/>
          <w:bCs/>
        </w:rPr>
        <w:t>(H)</w:t>
      </w:r>
      <w:r w:rsidRPr="00060C03">
        <w:rPr>
          <w:rFonts w:ascii="Arial" w:hAnsi="Arial" w:cs="Arial"/>
        </w:rPr>
        <w:t>.  *: p&lt;</w:t>
      </w:r>
      <w:proofErr w:type="gramStart"/>
      <w:r w:rsidRPr="00060C03">
        <w:rPr>
          <w:rFonts w:ascii="Arial" w:hAnsi="Arial" w:cs="Arial"/>
        </w:rPr>
        <w:t>0.05,ns</w:t>
      </w:r>
      <w:proofErr w:type="gramEnd"/>
      <w:r w:rsidRPr="00060C03">
        <w:rPr>
          <w:rFonts w:ascii="Arial" w:hAnsi="Arial" w:cs="Arial"/>
        </w:rPr>
        <w:t xml:space="preserve"> = not significant. </w:t>
      </w:r>
    </w:p>
    <w:p w14:paraId="5C495410" w14:textId="77777777" w:rsidR="00716A3B" w:rsidRPr="00060C03" w:rsidRDefault="00716A3B" w:rsidP="00716A3B">
      <w:pPr>
        <w:rPr>
          <w:rFonts w:ascii="Arial" w:hAnsi="Arial" w:cs="Arial"/>
        </w:rPr>
      </w:pPr>
    </w:p>
    <w:p w14:paraId="042AD4F7" w14:textId="77777777" w:rsidR="00716A3B" w:rsidRPr="00060C03" w:rsidRDefault="00716A3B" w:rsidP="00716A3B">
      <w:pPr>
        <w:rPr>
          <w:rFonts w:ascii="Arial" w:hAnsi="Arial" w:cs="Arial"/>
          <w:b/>
          <w:bCs/>
          <w:u w:val="single"/>
        </w:rPr>
      </w:pPr>
      <w:r w:rsidRPr="00060C03">
        <w:rPr>
          <w:rFonts w:ascii="Arial" w:hAnsi="Arial" w:cs="Arial"/>
          <w:b/>
          <w:bCs/>
          <w:u w:val="single"/>
        </w:rPr>
        <w:t>Supplementary Figure 1</w:t>
      </w:r>
      <w:r>
        <w:rPr>
          <w:rFonts w:ascii="Arial" w:hAnsi="Arial" w:cs="Arial"/>
          <w:b/>
          <w:bCs/>
          <w:u w:val="single"/>
        </w:rPr>
        <w:t xml:space="preserve"> </w:t>
      </w:r>
      <w:r w:rsidRPr="007F78A8">
        <w:rPr>
          <w:rFonts w:ascii="Arial" w:hAnsi="Arial" w:cs="Arial"/>
          <w:b/>
          <w:bCs/>
        </w:rPr>
        <w:t>(A)</w:t>
      </w:r>
      <w:r>
        <w:rPr>
          <w:rFonts w:ascii="Arial" w:hAnsi="Arial" w:cs="Arial"/>
          <w:b/>
          <w:bCs/>
        </w:rPr>
        <w:t xml:space="preserve"> </w:t>
      </w:r>
      <w:r w:rsidRPr="00060C03">
        <w:rPr>
          <w:rFonts w:ascii="Arial" w:hAnsi="Arial" w:cs="Arial"/>
        </w:rPr>
        <w:t xml:space="preserve">Knockdown of MAVS expression in THP-1/PMA macrophages was validated using RT-qPCR. </w:t>
      </w:r>
      <w:r w:rsidRPr="007F78A8">
        <w:rPr>
          <w:rFonts w:ascii="Arial" w:hAnsi="Arial" w:cs="Arial"/>
          <w:b/>
          <w:bCs/>
        </w:rPr>
        <w:t>(B-E)</w:t>
      </w:r>
      <w:r w:rsidRPr="00060C03">
        <w:rPr>
          <w:rFonts w:ascii="Arial" w:hAnsi="Arial" w:cs="Arial"/>
        </w:rPr>
        <w:t xml:space="preserve"> </w:t>
      </w:r>
      <w:r>
        <w:rPr>
          <w:rFonts w:ascii="Arial" w:hAnsi="Arial" w:cs="Arial"/>
        </w:rPr>
        <w:t xml:space="preserve">MAVS kd </w:t>
      </w:r>
      <w:r w:rsidRPr="00060C03">
        <w:rPr>
          <w:rFonts w:ascii="Arial" w:hAnsi="Arial" w:cs="Arial"/>
        </w:rPr>
        <w:t>THP-1/PMA cells were treated with 3p-</w:t>
      </w:r>
      <w:proofErr w:type="gramStart"/>
      <w:r w:rsidRPr="00060C03">
        <w:rPr>
          <w:rFonts w:ascii="Arial" w:hAnsi="Arial" w:cs="Arial"/>
        </w:rPr>
        <w:t>hpRNA(</w:t>
      </w:r>
      <w:proofErr w:type="gramEnd"/>
      <w:r w:rsidRPr="00060C03">
        <w:rPr>
          <w:rFonts w:ascii="Arial" w:hAnsi="Arial" w:cs="Arial"/>
        </w:rPr>
        <w:t>2.5 ng/mL), LPS(100 ng/ml), infected with HSV (MOI 0.1) or Sendai virus (SEV)(MOI 1), and supernatants were harvested 24 h post-stimulation or 48 h</w:t>
      </w:r>
      <w:r>
        <w:rPr>
          <w:rFonts w:ascii="Arial" w:hAnsi="Arial" w:cs="Arial"/>
        </w:rPr>
        <w:t xml:space="preserve">pi </w:t>
      </w:r>
      <w:r w:rsidRPr="00060C03">
        <w:rPr>
          <w:rFonts w:ascii="Arial" w:hAnsi="Arial" w:cs="Arial"/>
        </w:rPr>
        <w:t xml:space="preserve">for analysis of IP-10 production via ELISA. </w:t>
      </w:r>
      <w:r w:rsidRPr="007F78A8">
        <w:rPr>
          <w:rFonts w:ascii="Arial" w:hAnsi="Arial" w:cs="Arial"/>
          <w:b/>
          <w:bCs/>
        </w:rPr>
        <w:t>(F-</w:t>
      </w:r>
      <w:proofErr w:type="gramStart"/>
      <w:r w:rsidRPr="007F78A8">
        <w:rPr>
          <w:rFonts w:ascii="Arial" w:hAnsi="Arial" w:cs="Arial"/>
          <w:b/>
          <w:bCs/>
        </w:rPr>
        <w:t>J)</w:t>
      </w:r>
      <w:r w:rsidRPr="00060C03">
        <w:rPr>
          <w:rFonts w:ascii="Arial" w:hAnsi="Arial" w:cs="Arial"/>
        </w:rPr>
        <w:t>THP</w:t>
      </w:r>
      <w:proofErr w:type="gramEnd"/>
      <w:r w:rsidRPr="00060C03">
        <w:rPr>
          <w:rFonts w:ascii="Arial" w:hAnsi="Arial" w:cs="Arial"/>
        </w:rPr>
        <w:t>-1/PMA cells with knock-down of RIG-I</w:t>
      </w:r>
      <w:r>
        <w:rPr>
          <w:rFonts w:ascii="Arial" w:hAnsi="Arial" w:cs="Arial"/>
        </w:rPr>
        <w:t>/</w:t>
      </w:r>
      <w:r w:rsidRPr="00060C03">
        <w:rPr>
          <w:rFonts w:ascii="Arial" w:hAnsi="Arial" w:cs="Arial"/>
        </w:rPr>
        <w:t>MDA5</w:t>
      </w:r>
      <w:r>
        <w:rPr>
          <w:rFonts w:ascii="Arial" w:hAnsi="Arial" w:cs="Arial"/>
        </w:rPr>
        <w:t>/</w:t>
      </w:r>
      <w:r w:rsidRPr="00060C03">
        <w:rPr>
          <w:rFonts w:ascii="Arial" w:hAnsi="Arial" w:cs="Arial"/>
        </w:rPr>
        <w:t xml:space="preserve">UNC93B1 expression were treated with </w:t>
      </w:r>
      <w:r w:rsidRPr="007F78A8">
        <w:rPr>
          <w:rFonts w:ascii="Arial" w:hAnsi="Arial" w:cs="Arial"/>
          <w:b/>
          <w:bCs/>
        </w:rPr>
        <w:t>(F)</w:t>
      </w:r>
      <w:r w:rsidRPr="00060C03">
        <w:rPr>
          <w:rFonts w:ascii="Arial" w:hAnsi="Arial" w:cs="Arial"/>
        </w:rPr>
        <w:t xml:space="preserve">3p-hpRNA(2.5 ng/mL), </w:t>
      </w:r>
      <w:r w:rsidRPr="007F78A8">
        <w:rPr>
          <w:rFonts w:ascii="Arial" w:hAnsi="Arial" w:cs="Arial"/>
          <w:b/>
          <w:bCs/>
        </w:rPr>
        <w:t>(G)</w:t>
      </w:r>
      <w:r w:rsidRPr="00060C03">
        <w:rPr>
          <w:rFonts w:ascii="Arial" w:hAnsi="Arial" w:cs="Arial"/>
        </w:rPr>
        <w:t xml:space="preserve">LPS(100 ng/mL), </w:t>
      </w:r>
      <w:r>
        <w:rPr>
          <w:rFonts w:ascii="Arial" w:hAnsi="Arial" w:cs="Arial"/>
        </w:rPr>
        <w:t xml:space="preserve">or </w:t>
      </w:r>
      <w:r w:rsidRPr="00060C03">
        <w:rPr>
          <w:rFonts w:ascii="Arial" w:hAnsi="Arial" w:cs="Arial"/>
        </w:rPr>
        <w:t xml:space="preserve">infected with </w:t>
      </w:r>
      <w:r w:rsidRPr="00024CD7">
        <w:rPr>
          <w:rFonts w:ascii="Arial" w:hAnsi="Arial" w:cs="Arial"/>
          <w:b/>
          <w:bCs/>
        </w:rPr>
        <w:t>(I)</w:t>
      </w:r>
      <w:r w:rsidRPr="00060C03">
        <w:rPr>
          <w:rFonts w:ascii="Arial" w:hAnsi="Arial" w:cs="Arial"/>
        </w:rPr>
        <w:t>HSV (MOI 0.1)</w:t>
      </w:r>
      <w:r>
        <w:rPr>
          <w:rFonts w:ascii="Arial" w:hAnsi="Arial" w:cs="Arial"/>
        </w:rPr>
        <w:t xml:space="preserve"> </w:t>
      </w:r>
      <w:r w:rsidRPr="00060C03">
        <w:rPr>
          <w:rFonts w:ascii="Arial" w:hAnsi="Arial" w:cs="Arial"/>
        </w:rPr>
        <w:t xml:space="preserve">or </w:t>
      </w:r>
      <w:r w:rsidRPr="007F78A8">
        <w:rPr>
          <w:rFonts w:ascii="Arial" w:hAnsi="Arial" w:cs="Arial"/>
          <w:b/>
          <w:bCs/>
        </w:rPr>
        <w:t>(I)</w:t>
      </w:r>
      <w:r w:rsidRPr="00060C03">
        <w:rPr>
          <w:rFonts w:ascii="Arial" w:hAnsi="Arial" w:cs="Arial"/>
        </w:rPr>
        <w:t>Sendai virus (MOI 1)</w:t>
      </w:r>
      <w:r>
        <w:rPr>
          <w:rFonts w:ascii="Arial" w:hAnsi="Arial" w:cs="Arial"/>
        </w:rPr>
        <w:t xml:space="preserve">, or treated with </w:t>
      </w:r>
      <w:r w:rsidRPr="007F78A8">
        <w:rPr>
          <w:rFonts w:ascii="Arial" w:hAnsi="Arial" w:cs="Arial"/>
          <w:b/>
          <w:bCs/>
        </w:rPr>
        <w:t>(</w:t>
      </w:r>
      <w:r>
        <w:rPr>
          <w:rFonts w:ascii="Arial" w:hAnsi="Arial" w:cs="Arial"/>
          <w:b/>
          <w:bCs/>
        </w:rPr>
        <w:t>J</w:t>
      </w:r>
      <w:r w:rsidRPr="007F78A8">
        <w:rPr>
          <w:rFonts w:ascii="Arial" w:hAnsi="Arial" w:cs="Arial"/>
          <w:b/>
          <w:bCs/>
        </w:rPr>
        <w:t>)</w:t>
      </w:r>
      <w:r w:rsidRPr="00060C03">
        <w:rPr>
          <w:rFonts w:ascii="Arial" w:hAnsi="Arial" w:cs="Arial"/>
        </w:rPr>
        <w:t>HMW polyI:C(10 mg/ml). Supernatants were harvested 24 hours post-stimulation or 48 h</w:t>
      </w:r>
      <w:r>
        <w:rPr>
          <w:rFonts w:ascii="Arial" w:hAnsi="Arial" w:cs="Arial"/>
        </w:rPr>
        <w:t>pi</w:t>
      </w:r>
      <w:r w:rsidRPr="00060C03">
        <w:rPr>
          <w:rFonts w:ascii="Arial" w:hAnsi="Arial" w:cs="Arial"/>
        </w:rPr>
        <w:t xml:space="preserve"> for analysis of IP-10 production via ELISA. </w:t>
      </w:r>
      <w:r w:rsidRPr="00024CD7">
        <w:rPr>
          <w:rFonts w:ascii="Arial" w:hAnsi="Arial" w:cs="Arial"/>
          <w:b/>
          <w:bCs/>
        </w:rPr>
        <w:t>(K)</w:t>
      </w:r>
      <w:r w:rsidRPr="00060C03">
        <w:rPr>
          <w:rFonts w:ascii="Arial" w:hAnsi="Arial" w:cs="Arial"/>
        </w:rPr>
        <w:t xml:space="preserve">siRNA-transfected MDMs were infected with Lai∆env GFP/G (MOI 1) in the presence of dNs and harvested for analysis of IFNβ mRNA expression via RT-qPCR at 2 dpi. </w:t>
      </w:r>
      <w:r w:rsidRPr="00024CD7">
        <w:rPr>
          <w:rFonts w:ascii="Arial" w:hAnsi="Arial" w:cs="Arial"/>
          <w:b/>
          <w:bCs/>
        </w:rPr>
        <w:t>(L)</w:t>
      </w:r>
      <w:r w:rsidRPr="00060C03">
        <w:rPr>
          <w:rFonts w:ascii="Arial" w:hAnsi="Arial" w:cs="Arial"/>
        </w:rPr>
        <w:t xml:space="preserve">HEK293T cells were transfected with varying concentrations of RIG-I-Flag, or a single amount of MDA5-Flag expression plasmids. Expression of MDA5/RIG-I-Flag was assessed via Western </w:t>
      </w:r>
      <w:proofErr w:type="gramStart"/>
      <w:r w:rsidRPr="00060C03">
        <w:rPr>
          <w:rFonts w:ascii="Arial" w:hAnsi="Arial" w:cs="Arial"/>
        </w:rPr>
        <w:t>blot .</w:t>
      </w:r>
      <w:proofErr w:type="gramEnd"/>
      <w:r w:rsidRPr="00060C03">
        <w:rPr>
          <w:rFonts w:ascii="Arial" w:hAnsi="Arial" w:cs="Arial"/>
        </w:rPr>
        <w:t xml:space="preserve"> Flag intensity was normalized to that of actin and plotted as a graph.</w:t>
      </w:r>
      <w:r>
        <w:rPr>
          <w:rFonts w:ascii="Arial" w:hAnsi="Arial" w:cs="Arial"/>
          <w:b/>
          <w:bCs/>
          <w:u w:val="single"/>
        </w:rPr>
        <w:t xml:space="preserve"> </w:t>
      </w:r>
      <w:r w:rsidRPr="00060C03">
        <w:rPr>
          <w:rFonts w:ascii="Arial" w:hAnsi="Arial" w:cs="Arial"/>
        </w:rPr>
        <w:t xml:space="preserve">Data is displayed as mean ± SEM with each dot representing an experiment </w:t>
      </w:r>
      <w:r w:rsidRPr="00024CD7">
        <w:rPr>
          <w:rFonts w:ascii="Arial" w:hAnsi="Arial" w:cs="Arial"/>
          <w:b/>
          <w:bCs/>
        </w:rPr>
        <w:t>(A-J)</w:t>
      </w:r>
      <w:r w:rsidRPr="00060C03">
        <w:rPr>
          <w:rFonts w:ascii="Arial" w:hAnsi="Arial" w:cs="Arial"/>
        </w:rPr>
        <w:t xml:space="preserve"> or individual donor </w:t>
      </w:r>
      <w:r w:rsidRPr="00024CD7">
        <w:rPr>
          <w:rFonts w:ascii="Arial" w:hAnsi="Arial" w:cs="Arial"/>
          <w:b/>
          <w:bCs/>
        </w:rPr>
        <w:t>(K)</w:t>
      </w:r>
      <w:r w:rsidRPr="00060C03">
        <w:rPr>
          <w:rFonts w:ascii="Arial" w:hAnsi="Arial" w:cs="Arial"/>
        </w:rPr>
        <w:t xml:space="preserve">. Statistical significance assessed via unpaired t-test </w:t>
      </w:r>
      <w:r w:rsidRPr="00024CD7">
        <w:rPr>
          <w:rFonts w:ascii="Arial" w:hAnsi="Arial" w:cs="Arial"/>
          <w:b/>
          <w:bCs/>
        </w:rPr>
        <w:t>(A-</w:t>
      </w:r>
      <w:proofErr w:type="gramStart"/>
      <w:r w:rsidRPr="00024CD7">
        <w:rPr>
          <w:rFonts w:ascii="Arial" w:hAnsi="Arial" w:cs="Arial"/>
          <w:b/>
          <w:bCs/>
        </w:rPr>
        <w:t>E,F</w:t>
      </w:r>
      <w:proofErr w:type="gramEnd"/>
      <w:r w:rsidRPr="00024CD7">
        <w:rPr>
          <w:rFonts w:ascii="Arial" w:hAnsi="Arial" w:cs="Arial"/>
          <w:b/>
          <w:bCs/>
        </w:rPr>
        <w:t>-J)</w:t>
      </w:r>
      <w:r w:rsidRPr="00060C03">
        <w:rPr>
          <w:rFonts w:ascii="Arial" w:hAnsi="Arial" w:cs="Arial"/>
        </w:rPr>
        <w:t xml:space="preserve"> or 1-way ANOVA </w:t>
      </w:r>
      <w:r w:rsidRPr="00024CD7">
        <w:rPr>
          <w:rFonts w:ascii="Arial" w:hAnsi="Arial" w:cs="Arial"/>
          <w:b/>
          <w:bCs/>
        </w:rPr>
        <w:t>(</w:t>
      </w:r>
      <w:r>
        <w:rPr>
          <w:rFonts w:ascii="Arial" w:hAnsi="Arial" w:cs="Arial"/>
          <w:b/>
          <w:bCs/>
        </w:rPr>
        <w:t>K</w:t>
      </w:r>
      <w:r w:rsidRPr="00024CD7">
        <w:rPr>
          <w:rFonts w:ascii="Arial" w:hAnsi="Arial" w:cs="Arial"/>
          <w:b/>
          <w:bCs/>
        </w:rPr>
        <w:t>)</w:t>
      </w:r>
      <w:r w:rsidRPr="00060C03">
        <w:rPr>
          <w:rFonts w:ascii="Arial" w:hAnsi="Arial" w:cs="Arial"/>
        </w:rPr>
        <w:t xml:space="preserve"> with Dunnett’s multiple comparisons analysis. *: p &lt; 0.05; **: p&lt;0.01, ****: p &lt; </w:t>
      </w:r>
      <w:proofErr w:type="gramStart"/>
      <w:r w:rsidRPr="00060C03">
        <w:rPr>
          <w:rFonts w:ascii="Arial" w:hAnsi="Arial" w:cs="Arial"/>
        </w:rPr>
        <w:t>0.0001,ns</w:t>
      </w:r>
      <w:proofErr w:type="gramEnd"/>
      <w:r w:rsidRPr="00060C03">
        <w:rPr>
          <w:rFonts w:ascii="Arial" w:hAnsi="Arial" w:cs="Arial"/>
        </w:rPr>
        <w:t xml:space="preserve"> = not significant. </w:t>
      </w:r>
    </w:p>
    <w:p w14:paraId="7A38B176" w14:textId="77777777" w:rsidR="00716A3B" w:rsidRDefault="00716A3B" w:rsidP="00716A3B">
      <w:pPr>
        <w:rPr>
          <w:rFonts w:ascii="Arial" w:hAnsi="Arial" w:cs="Arial"/>
          <w:b/>
          <w:bCs/>
          <w:u w:val="single"/>
        </w:rPr>
      </w:pPr>
    </w:p>
    <w:p w14:paraId="6BFD02BC" w14:textId="77777777" w:rsidR="00716A3B" w:rsidRPr="00060C03" w:rsidRDefault="00716A3B" w:rsidP="00716A3B">
      <w:pPr>
        <w:rPr>
          <w:rFonts w:ascii="Arial" w:hAnsi="Arial" w:cs="Arial"/>
        </w:rPr>
      </w:pPr>
      <w:r w:rsidRPr="00060C03">
        <w:rPr>
          <w:rFonts w:ascii="Arial" w:hAnsi="Arial" w:cs="Arial"/>
          <w:b/>
          <w:bCs/>
          <w:u w:val="single"/>
        </w:rPr>
        <w:t>Supplementary Figure 2</w:t>
      </w:r>
      <w:r>
        <w:rPr>
          <w:rFonts w:ascii="Arial" w:hAnsi="Arial" w:cs="Arial"/>
          <w:b/>
          <w:bCs/>
          <w:u w:val="single"/>
        </w:rPr>
        <w:t xml:space="preserve"> </w:t>
      </w:r>
      <w:r w:rsidRPr="00060C03">
        <w:rPr>
          <w:rFonts w:ascii="Arial" w:hAnsi="Arial" w:cs="Arial"/>
        </w:rPr>
        <w:t xml:space="preserve">Knockdown of </w:t>
      </w:r>
      <w:r w:rsidRPr="007F78A8">
        <w:rPr>
          <w:rFonts w:ascii="Arial" w:hAnsi="Arial" w:cs="Arial"/>
          <w:b/>
          <w:bCs/>
        </w:rPr>
        <w:t>(A)</w:t>
      </w:r>
      <w:r w:rsidRPr="00060C03">
        <w:rPr>
          <w:rFonts w:ascii="Arial" w:hAnsi="Arial" w:cs="Arial"/>
        </w:rPr>
        <w:t xml:space="preserve">IRF3, </w:t>
      </w:r>
      <w:r w:rsidRPr="007F78A8">
        <w:rPr>
          <w:rFonts w:ascii="Arial" w:hAnsi="Arial" w:cs="Arial"/>
          <w:b/>
          <w:bCs/>
        </w:rPr>
        <w:t>(B)</w:t>
      </w:r>
      <w:r w:rsidRPr="00060C03">
        <w:rPr>
          <w:rFonts w:ascii="Arial" w:hAnsi="Arial" w:cs="Arial"/>
        </w:rPr>
        <w:t xml:space="preserve">IRF5, or </w:t>
      </w:r>
      <w:r w:rsidRPr="007F78A8">
        <w:rPr>
          <w:rFonts w:ascii="Arial" w:hAnsi="Arial" w:cs="Arial"/>
          <w:b/>
          <w:bCs/>
        </w:rPr>
        <w:t>(C)</w:t>
      </w:r>
      <w:r w:rsidRPr="00060C03">
        <w:rPr>
          <w:rFonts w:ascii="Arial" w:hAnsi="Arial" w:cs="Arial"/>
        </w:rPr>
        <w:t xml:space="preserve">IRF7 expression in THP-1/PMA macrophages was validated by RT-qPCR for (n=3). Functional knockdown of </w:t>
      </w:r>
      <w:r>
        <w:rPr>
          <w:rFonts w:ascii="Arial" w:hAnsi="Arial" w:cs="Arial"/>
        </w:rPr>
        <w:t>IRF</w:t>
      </w:r>
      <w:r w:rsidRPr="00060C03">
        <w:rPr>
          <w:rFonts w:ascii="Arial" w:hAnsi="Arial" w:cs="Arial"/>
        </w:rPr>
        <w:t xml:space="preserve"> expression in THP1/PMA macrophages was validated using </w:t>
      </w:r>
      <w:r w:rsidRPr="007F78A8">
        <w:rPr>
          <w:rFonts w:ascii="Arial" w:hAnsi="Arial" w:cs="Arial"/>
          <w:b/>
          <w:bCs/>
        </w:rPr>
        <w:t>(D</w:t>
      </w:r>
      <w:r>
        <w:rPr>
          <w:rFonts w:ascii="Arial" w:hAnsi="Arial" w:cs="Arial"/>
          <w:b/>
          <w:bCs/>
        </w:rPr>
        <w:t>)</w:t>
      </w:r>
      <w:r w:rsidRPr="00060C03">
        <w:rPr>
          <w:rFonts w:ascii="Arial" w:hAnsi="Arial" w:cs="Arial"/>
        </w:rPr>
        <w:t>3p-</w:t>
      </w:r>
      <w:proofErr w:type="gramStart"/>
      <w:r w:rsidRPr="00060C03">
        <w:rPr>
          <w:rFonts w:ascii="Arial" w:hAnsi="Arial" w:cs="Arial"/>
        </w:rPr>
        <w:t>hpRNA(</w:t>
      </w:r>
      <w:proofErr w:type="gramEnd"/>
      <w:r w:rsidRPr="00060C03">
        <w:rPr>
          <w:rFonts w:ascii="Arial" w:hAnsi="Arial" w:cs="Arial"/>
        </w:rPr>
        <w:t xml:space="preserve">2.5 ng/ml), </w:t>
      </w:r>
      <w:r w:rsidRPr="007F78A8">
        <w:rPr>
          <w:rFonts w:ascii="Arial" w:hAnsi="Arial" w:cs="Arial"/>
          <w:b/>
          <w:bCs/>
        </w:rPr>
        <w:t>(E)</w:t>
      </w:r>
      <w:r w:rsidRPr="00060C03">
        <w:rPr>
          <w:rFonts w:ascii="Arial" w:hAnsi="Arial" w:cs="Arial"/>
        </w:rPr>
        <w:t xml:space="preserve">LPS(100ng/ml), </w:t>
      </w:r>
      <w:r w:rsidRPr="007F78A8">
        <w:rPr>
          <w:rFonts w:ascii="Arial" w:hAnsi="Arial" w:cs="Arial"/>
          <w:b/>
          <w:bCs/>
        </w:rPr>
        <w:t>(F)</w:t>
      </w:r>
      <w:r w:rsidRPr="00060C03">
        <w:rPr>
          <w:rFonts w:ascii="Arial" w:hAnsi="Arial" w:cs="Arial"/>
        </w:rPr>
        <w:t xml:space="preserve">HSV (MOI 0.1) infection or </w:t>
      </w:r>
      <w:r w:rsidRPr="007F78A8">
        <w:rPr>
          <w:rFonts w:ascii="Arial" w:hAnsi="Arial" w:cs="Arial"/>
          <w:b/>
          <w:bCs/>
        </w:rPr>
        <w:t>(G)</w:t>
      </w:r>
      <w:r w:rsidRPr="00060C03">
        <w:rPr>
          <w:rFonts w:ascii="Arial" w:hAnsi="Arial" w:cs="Arial"/>
        </w:rPr>
        <w:t xml:space="preserve">Sendai virus (MOI 1) infection. MDMs were transfected with siRNA targeting </w:t>
      </w:r>
      <w:r w:rsidRPr="007F78A8">
        <w:rPr>
          <w:rFonts w:ascii="Arial" w:hAnsi="Arial" w:cs="Arial"/>
          <w:b/>
          <w:bCs/>
        </w:rPr>
        <w:t>(H)</w:t>
      </w:r>
      <w:r w:rsidRPr="00060C03">
        <w:rPr>
          <w:rFonts w:ascii="Arial" w:hAnsi="Arial" w:cs="Arial"/>
        </w:rPr>
        <w:t xml:space="preserve">IRF3, </w:t>
      </w:r>
      <w:r w:rsidRPr="007F78A8">
        <w:rPr>
          <w:rFonts w:ascii="Arial" w:hAnsi="Arial" w:cs="Arial"/>
          <w:b/>
          <w:bCs/>
        </w:rPr>
        <w:t>(I)</w:t>
      </w:r>
      <w:r w:rsidRPr="00060C03">
        <w:rPr>
          <w:rFonts w:ascii="Arial" w:hAnsi="Arial" w:cs="Arial"/>
        </w:rPr>
        <w:t xml:space="preserve">IRF5, or </w:t>
      </w:r>
      <w:r w:rsidRPr="007F78A8">
        <w:rPr>
          <w:rFonts w:ascii="Arial" w:hAnsi="Arial" w:cs="Arial"/>
          <w:b/>
          <w:bCs/>
        </w:rPr>
        <w:t>(J)</w:t>
      </w:r>
      <w:r w:rsidRPr="00060C03">
        <w:rPr>
          <w:rFonts w:ascii="Arial" w:hAnsi="Arial" w:cs="Arial"/>
        </w:rPr>
        <w:t xml:space="preserve">IRF7 for 48 hours and knockdown validated using RT-qPCR(n=4). siRNA transfected MDMs were infected with Lai∆envGFP/G (MOI 1) in the presence of dNs and harvested for analysis of </w:t>
      </w:r>
      <w:r w:rsidRPr="007F78A8">
        <w:rPr>
          <w:rFonts w:ascii="Arial" w:hAnsi="Arial" w:cs="Arial"/>
          <w:b/>
          <w:bCs/>
        </w:rPr>
        <w:t>(K)</w:t>
      </w:r>
      <w:r w:rsidRPr="00060C03">
        <w:rPr>
          <w:rFonts w:ascii="Arial" w:hAnsi="Arial" w:cs="Arial"/>
        </w:rPr>
        <w:t>IFNβ mRNA expression</w:t>
      </w:r>
      <w:r>
        <w:rPr>
          <w:rFonts w:ascii="Arial" w:hAnsi="Arial" w:cs="Arial"/>
        </w:rPr>
        <w:t xml:space="preserve"> </w:t>
      </w:r>
      <w:r w:rsidRPr="00060C03">
        <w:rPr>
          <w:rFonts w:ascii="Arial" w:hAnsi="Arial" w:cs="Arial"/>
        </w:rPr>
        <w:t xml:space="preserve">via RT-qPCR at 2 dpi. Knockdown of </w:t>
      </w:r>
      <w:r w:rsidRPr="007F78A8">
        <w:rPr>
          <w:rFonts w:ascii="Arial" w:hAnsi="Arial" w:cs="Arial"/>
          <w:b/>
          <w:bCs/>
        </w:rPr>
        <w:t>(L)</w:t>
      </w:r>
      <w:r w:rsidRPr="00060C03">
        <w:rPr>
          <w:rFonts w:ascii="Arial" w:hAnsi="Arial" w:cs="Arial"/>
        </w:rPr>
        <w:t>TRAF6 and</w:t>
      </w:r>
      <w:r>
        <w:rPr>
          <w:rFonts w:ascii="Arial" w:hAnsi="Arial" w:cs="Arial"/>
        </w:rPr>
        <w:t xml:space="preserve"> </w:t>
      </w:r>
      <w:r w:rsidRPr="007F78A8">
        <w:rPr>
          <w:rFonts w:ascii="Arial" w:hAnsi="Arial" w:cs="Arial"/>
          <w:b/>
          <w:bCs/>
        </w:rPr>
        <w:t>(M)</w:t>
      </w:r>
      <w:r w:rsidRPr="00060C03">
        <w:rPr>
          <w:rFonts w:ascii="Arial" w:hAnsi="Arial" w:cs="Arial"/>
        </w:rPr>
        <w:t>IKKβ expression in THP-1/PMA macrophages was validated using RT-qPCR, and functionally validated by treatment with</w:t>
      </w:r>
      <w:r>
        <w:rPr>
          <w:rFonts w:ascii="Arial" w:hAnsi="Arial" w:cs="Arial"/>
        </w:rPr>
        <w:t xml:space="preserve"> </w:t>
      </w:r>
      <w:r>
        <w:rPr>
          <w:rFonts w:ascii="Arial" w:hAnsi="Arial" w:cs="Arial"/>
          <w:b/>
          <w:bCs/>
        </w:rPr>
        <w:t>(N)</w:t>
      </w:r>
      <w:r w:rsidRPr="00060C03">
        <w:rPr>
          <w:rFonts w:ascii="Arial" w:hAnsi="Arial" w:cs="Arial"/>
        </w:rPr>
        <w:t>3p-</w:t>
      </w:r>
      <w:proofErr w:type="gramStart"/>
      <w:r w:rsidRPr="00060C03">
        <w:rPr>
          <w:rFonts w:ascii="Arial" w:hAnsi="Arial" w:cs="Arial"/>
        </w:rPr>
        <w:t>hpRNA(</w:t>
      </w:r>
      <w:proofErr w:type="gramEnd"/>
      <w:r w:rsidRPr="00060C03">
        <w:rPr>
          <w:rFonts w:ascii="Arial" w:hAnsi="Arial" w:cs="Arial"/>
        </w:rPr>
        <w:t xml:space="preserve">2.5 ng/mL), </w:t>
      </w:r>
      <w:r>
        <w:rPr>
          <w:rFonts w:ascii="Arial" w:hAnsi="Arial" w:cs="Arial"/>
          <w:b/>
          <w:bCs/>
        </w:rPr>
        <w:t>(O)</w:t>
      </w:r>
      <w:r w:rsidRPr="00060C03">
        <w:rPr>
          <w:rFonts w:ascii="Arial" w:hAnsi="Arial" w:cs="Arial"/>
        </w:rPr>
        <w:t>LPS(100 ng/mL), infection with</w:t>
      </w:r>
      <w:r>
        <w:rPr>
          <w:rFonts w:ascii="Arial" w:hAnsi="Arial" w:cs="Arial"/>
        </w:rPr>
        <w:t xml:space="preserve"> </w:t>
      </w:r>
      <w:r>
        <w:rPr>
          <w:rFonts w:ascii="Arial" w:hAnsi="Arial" w:cs="Arial"/>
          <w:b/>
          <w:bCs/>
        </w:rPr>
        <w:t>(P)</w:t>
      </w:r>
      <w:r w:rsidRPr="00060C03">
        <w:rPr>
          <w:rFonts w:ascii="Arial" w:hAnsi="Arial" w:cs="Arial"/>
        </w:rPr>
        <w:t>HSV (MOI 0.1)</w:t>
      </w:r>
      <w:r>
        <w:rPr>
          <w:rFonts w:ascii="Arial" w:hAnsi="Arial" w:cs="Arial"/>
        </w:rPr>
        <w:t xml:space="preserve"> </w:t>
      </w:r>
      <w:r w:rsidRPr="00060C03">
        <w:rPr>
          <w:rFonts w:ascii="Arial" w:hAnsi="Arial" w:cs="Arial"/>
        </w:rPr>
        <w:t xml:space="preserve">or </w:t>
      </w:r>
      <w:r w:rsidRPr="00CD1FD7">
        <w:rPr>
          <w:rFonts w:ascii="Arial" w:hAnsi="Arial" w:cs="Arial"/>
          <w:b/>
          <w:bCs/>
        </w:rPr>
        <w:t>(Q)</w:t>
      </w:r>
      <w:r w:rsidRPr="00060C03">
        <w:rPr>
          <w:rFonts w:ascii="Arial" w:hAnsi="Arial" w:cs="Arial"/>
        </w:rPr>
        <w:t>Sendai virus</w:t>
      </w:r>
      <w:r>
        <w:rPr>
          <w:rFonts w:ascii="Arial" w:hAnsi="Arial" w:cs="Arial"/>
        </w:rPr>
        <w:t xml:space="preserve"> </w:t>
      </w:r>
      <w:r w:rsidRPr="00060C03">
        <w:rPr>
          <w:rFonts w:ascii="Arial" w:hAnsi="Arial" w:cs="Arial"/>
        </w:rPr>
        <w:t xml:space="preserve">(MOI 1). Cell supernatants were harvested 24 h post-stimulation or </w:t>
      </w:r>
      <w:r>
        <w:rPr>
          <w:rFonts w:ascii="Arial" w:hAnsi="Arial" w:cs="Arial"/>
        </w:rPr>
        <w:t>2 dpi</w:t>
      </w:r>
      <w:r w:rsidRPr="00060C03">
        <w:rPr>
          <w:rFonts w:ascii="Arial" w:hAnsi="Arial" w:cs="Arial"/>
        </w:rPr>
        <w:t xml:space="preserve"> for analysis of IP-10 production via ELISA. </w:t>
      </w:r>
      <w:r w:rsidRPr="009078BC">
        <w:rPr>
          <w:rFonts w:ascii="Arial" w:hAnsi="Arial" w:cs="Arial"/>
          <w:b/>
          <w:bCs/>
        </w:rPr>
        <w:t>(R-</w:t>
      </w:r>
      <w:proofErr w:type="gramStart"/>
      <w:r w:rsidRPr="009078BC">
        <w:rPr>
          <w:rFonts w:ascii="Arial" w:hAnsi="Arial" w:cs="Arial"/>
          <w:b/>
          <w:bCs/>
        </w:rPr>
        <w:t>S)</w:t>
      </w:r>
      <w:r w:rsidRPr="00060C03">
        <w:rPr>
          <w:rFonts w:ascii="Arial" w:hAnsi="Arial" w:cs="Arial"/>
        </w:rPr>
        <w:t>MDMs</w:t>
      </w:r>
      <w:proofErr w:type="gramEnd"/>
      <w:r w:rsidRPr="00060C03">
        <w:rPr>
          <w:rFonts w:ascii="Arial" w:hAnsi="Arial" w:cs="Arial"/>
        </w:rPr>
        <w:t xml:space="preserve"> were transfected with siRNA against </w:t>
      </w:r>
      <w:r w:rsidRPr="009078BC">
        <w:rPr>
          <w:rFonts w:ascii="Arial" w:hAnsi="Arial" w:cs="Arial"/>
          <w:b/>
          <w:bCs/>
        </w:rPr>
        <w:t>(R)</w:t>
      </w:r>
      <w:r w:rsidRPr="00060C03">
        <w:rPr>
          <w:rFonts w:ascii="Arial" w:hAnsi="Arial" w:cs="Arial"/>
        </w:rPr>
        <w:t xml:space="preserve">TRAF6 or </w:t>
      </w:r>
      <w:r w:rsidRPr="009078BC">
        <w:rPr>
          <w:rFonts w:ascii="Arial" w:hAnsi="Arial" w:cs="Arial"/>
          <w:b/>
          <w:bCs/>
        </w:rPr>
        <w:t>(S)</w:t>
      </w:r>
      <w:r w:rsidRPr="00060C03">
        <w:rPr>
          <w:rFonts w:ascii="Arial" w:hAnsi="Arial" w:cs="Arial"/>
        </w:rPr>
        <w:t>IKKβ and mRNA expression was measured by RT-qPCR (n=4).</w:t>
      </w:r>
      <w:r w:rsidRPr="009078BC">
        <w:rPr>
          <w:rFonts w:ascii="Arial" w:hAnsi="Arial" w:cs="Arial"/>
          <w:b/>
          <w:bCs/>
        </w:rPr>
        <w:t>(T)</w:t>
      </w:r>
      <w:r w:rsidRPr="00060C03">
        <w:rPr>
          <w:rFonts w:ascii="Arial" w:hAnsi="Arial" w:cs="Arial"/>
        </w:rPr>
        <w:t xml:space="preserve">MDMs transfected with siRNA targeting TRAF6 or IKKβ and infected with Lai∆envGFP/G (MOI 1) in the presence of dNs and harvested for analysis of IFNβ mRNA expression at 2 dpi. Data is represented as mean ± SEM with each dot representing an individual </w:t>
      </w:r>
      <w:r w:rsidRPr="009078BC">
        <w:rPr>
          <w:rFonts w:ascii="Arial" w:hAnsi="Arial" w:cs="Arial"/>
        </w:rPr>
        <w:t>experiment</w:t>
      </w:r>
      <w:r>
        <w:rPr>
          <w:rFonts w:ascii="Arial" w:hAnsi="Arial" w:cs="Arial"/>
          <w:b/>
          <w:bCs/>
        </w:rPr>
        <w:t>(</w:t>
      </w:r>
      <w:r w:rsidRPr="009078BC">
        <w:rPr>
          <w:rFonts w:ascii="Arial" w:hAnsi="Arial" w:cs="Arial"/>
          <w:b/>
          <w:bCs/>
        </w:rPr>
        <w:t>A-</w:t>
      </w:r>
      <w:proofErr w:type="gramStart"/>
      <w:r w:rsidRPr="009078BC">
        <w:rPr>
          <w:rFonts w:ascii="Arial" w:hAnsi="Arial" w:cs="Arial"/>
          <w:b/>
          <w:bCs/>
        </w:rPr>
        <w:t>G,L</w:t>
      </w:r>
      <w:proofErr w:type="gramEnd"/>
      <w:r w:rsidRPr="009078BC">
        <w:rPr>
          <w:rFonts w:ascii="Arial" w:hAnsi="Arial" w:cs="Arial"/>
          <w:b/>
          <w:bCs/>
        </w:rPr>
        <w:t>-Q)</w:t>
      </w:r>
      <w:r w:rsidRPr="00060C03">
        <w:rPr>
          <w:rFonts w:ascii="Arial" w:hAnsi="Arial" w:cs="Arial"/>
        </w:rPr>
        <w:t xml:space="preserve"> or donor</w:t>
      </w:r>
      <w:r w:rsidRPr="009078BC">
        <w:rPr>
          <w:rFonts w:ascii="Arial" w:hAnsi="Arial" w:cs="Arial"/>
          <w:b/>
          <w:bCs/>
        </w:rPr>
        <w:t>(K,T).</w:t>
      </w:r>
      <w:r w:rsidRPr="00060C03">
        <w:rPr>
          <w:rFonts w:ascii="Arial" w:hAnsi="Arial" w:cs="Arial"/>
        </w:rPr>
        <w:t xml:space="preserve"> Statistical significance was assessed using unpaired t-test </w:t>
      </w:r>
      <w:r w:rsidRPr="009078BC">
        <w:rPr>
          <w:rFonts w:ascii="Arial" w:hAnsi="Arial" w:cs="Arial"/>
          <w:b/>
          <w:bCs/>
        </w:rPr>
        <w:t>(A-</w:t>
      </w:r>
      <w:proofErr w:type="gramStart"/>
      <w:r w:rsidRPr="009078BC">
        <w:rPr>
          <w:rFonts w:ascii="Arial" w:hAnsi="Arial" w:cs="Arial"/>
          <w:b/>
          <w:bCs/>
        </w:rPr>
        <w:t>C,H</w:t>
      </w:r>
      <w:proofErr w:type="gramEnd"/>
      <w:r w:rsidRPr="009078BC">
        <w:rPr>
          <w:rFonts w:ascii="Arial" w:hAnsi="Arial" w:cs="Arial"/>
          <w:b/>
          <w:bCs/>
        </w:rPr>
        <w:t>-J,L-M,O-S)</w:t>
      </w:r>
      <w:r w:rsidRPr="00060C03">
        <w:rPr>
          <w:rFonts w:ascii="Arial" w:hAnsi="Arial" w:cs="Arial"/>
        </w:rPr>
        <w:t xml:space="preserve"> or 1-way ANOVA with Dunnett’s multiple comparisons analysis </w:t>
      </w:r>
      <w:r w:rsidRPr="009078BC">
        <w:rPr>
          <w:rFonts w:ascii="Arial" w:hAnsi="Arial" w:cs="Arial"/>
          <w:b/>
          <w:bCs/>
        </w:rPr>
        <w:t>(D-H,K,N,T ).</w:t>
      </w:r>
      <w:r w:rsidRPr="00060C03">
        <w:rPr>
          <w:rFonts w:ascii="Arial" w:hAnsi="Arial" w:cs="Arial"/>
        </w:rPr>
        <w:t xml:space="preserve"> *: p &lt; 0.05; **: p&lt;0.01, ***: p &lt; 0.001 ****: p &lt; 0.0001, ns = not significant.</w:t>
      </w:r>
    </w:p>
    <w:p w14:paraId="645EE4B3" w14:textId="77777777" w:rsidR="00716A3B" w:rsidRDefault="00716A3B" w:rsidP="00716A3B">
      <w:pPr>
        <w:rPr>
          <w:rFonts w:ascii="Arial" w:hAnsi="Arial" w:cs="Arial"/>
          <w:b/>
          <w:bCs/>
          <w:u w:val="single"/>
        </w:rPr>
      </w:pPr>
    </w:p>
    <w:p w14:paraId="2778915A" w14:textId="3CDB071E" w:rsidR="00716A3B" w:rsidRDefault="00716A3B" w:rsidP="00716A3B">
      <w:pPr>
        <w:rPr>
          <w:rFonts w:ascii="Arial" w:hAnsi="Arial" w:cs="Arial"/>
          <w:b/>
          <w:bCs/>
          <w:u w:val="single"/>
        </w:rPr>
      </w:pPr>
      <w:r w:rsidRPr="00D90EB1">
        <w:rPr>
          <w:rFonts w:ascii="Arial" w:hAnsi="Arial" w:cs="Arial"/>
          <w:b/>
          <w:bCs/>
          <w:u w:val="single"/>
        </w:rPr>
        <w:t xml:space="preserve">Supplementary Figure 3 </w:t>
      </w:r>
      <w:r w:rsidRPr="00D90EB1">
        <w:rPr>
          <w:rFonts w:ascii="Arial" w:hAnsi="Arial" w:cs="Arial"/>
        </w:rPr>
        <w:t xml:space="preserve">MDMs were transfected with siRNA targeting </w:t>
      </w:r>
      <w:r w:rsidRPr="009078BC">
        <w:rPr>
          <w:rFonts w:ascii="Arial" w:hAnsi="Arial" w:cs="Arial"/>
          <w:b/>
          <w:bCs/>
        </w:rPr>
        <w:t>(A)</w:t>
      </w:r>
      <w:r w:rsidRPr="00D90EB1">
        <w:rPr>
          <w:rFonts w:ascii="Arial" w:hAnsi="Arial" w:cs="Arial"/>
        </w:rPr>
        <w:t xml:space="preserve">RIG-I, </w:t>
      </w:r>
      <w:r w:rsidRPr="009078BC">
        <w:rPr>
          <w:rFonts w:ascii="Arial" w:hAnsi="Arial" w:cs="Arial"/>
          <w:b/>
          <w:bCs/>
        </w:rPr>
        <w:t>(B)</w:t>
      </w:r>
      <w:r w:rsidRPr="00D90EB1">
        <w:rPr>
          <w:rFonts w:ascii="Arial" w:hAnsi="Arial" w:cs="Arial"/>
        </w:rPr>
        <w:t xml:space="preserve">UNC93B1, or </w:t>
      </w:r>
      <w:r w:rsidRPr="009078BC">
        <w:rPr>
          <w:rFonts w:ascii="Arial" w:hAnsi="Arial" w:cs="Arial"/>
          <w:b/>
          <w:bCs/>
        </w:rPr>
        <w:t>(C)</w:t>
      </w:r>
      <w:r w:rsidRPr="00D90EB1">
        <w:rPr>
          <w:rFonts w:ascii="Arial" w:hAnsi="Arial" w:cs="Arial"/>
        </w:rPr>
        <w:t xml:space="preserve">MDA5 for 48 hours and knockdown validated using RT-qPCR </w:t>
      </w:r>
      <w:r w:rsidRPr="00D90EB1">
        <w:rPr>
          <w:rFonts w:ascii="Arial" w:hAnsi="Arial" w:cs="Arial"/>
        </w:rPr>
        <w:lastRenderedPageBreak/>
        <w:t xml:space="preserve">(n=3). siRNA transfected MDMs were infected with replication competent Lai-YU2env (MOI 1) in the presence of dNs and harvested at 2 dpi. Infection was measured by intracellular p24 staining via </w:t>
      </w:r>
      <w:r w:rsidRPr="009078BC">
        <w:rPr>
          <w:rFonts w:ascii="Arial" w:hAnsi="Arial" w:cs="Arial"/>
          <w:b/>
          <w:bCs/>
        </w:rPr>
        <w:t>(D)</w:t>
      </w:r>
      <w:r w:rsidRPr="00D90EB1">
        <w:rPr>
          <w:rFonts w:ascii="Arial" w:hAnsi="Arial" w:cs="Arial"/>
        </w:rPr>
        <w:t>flow cytometryand</w:t>
      </w:r>
      <w:r>
        <w:rPr>
          <w:rFonts w:ascii="Arial" w:hAnsi="Arial" w:cs="Arial"/>
        </w:rPr>
        <w:t xml:space="preserve"> </w:t>
      </w:r>
      <w:r w:rsidRPr="009078BC">
        <w:rPr>
          <w:rFonts w:ascii="Arial" w:hAnsi="Arial" w:cs="Arial"/>
          <w:b/>
          <w:bCs/>
        </w:rPr>
        <w:t>(E)</w:t>
      </w:r>
      <w:r w:rsidRPr="00D90EB1">
        <w:rPr>
          <w:rFonts w:ascii="Arial" w:hAnsi="Arial" w:cs="Arial"/>
        </w:rPr>
        <w:t xml:space="preserve">IP-10 expression was measured by RT-qpCR. MDMs were transfected with siRNA targeting </w:t>
      </w:r>
      <w:r w:rsidRPr="009078BC">
        <w:rPr>
          <w:rFonts w:ascii="Arial" w:hAnsi="Arial" w:cs="Arial"/>
          <w:b/>
          <w:bCs/>
        </w:rPr>
        <w:t>(F)</w:t>
      </w:r>
      <w:r w:rsidRPr="00D90EB1">
        <w:rPr>
          <w:rFonts w:ascii="Arial" w:hAnsi="Arial" w:cs="Arial"/>
        </w:rPr>
        <w:t xml:space="preserve">IRF3, </w:t>
      </w:r>
      <w:r w:rsidRPr="009078BC">
        <w:rPr>
          <w:rFonts w:ascii="Arial" w:hAnsi="Arial" w:cs="Arial"/>
          <w:b/>
          <w:bCs/>
        </w:rPr>
        <w:t>(G)</w:t>
      </w:r>
      <w:r>
        <w:rPr>
          <w:rFonts w:ascii="Arial" w:hAnsi="Arial" w:cs="Arial"/>
        </w:rPr>
        <w:t>I</w:t>
      </w:r>
      <w:r w:rsidRPr="00D90EB1">
        <w:rPr>
          <w:rFonts w:ascii="Arial" w:hAnsi="Arial" w:cs="Arial"/>
        </w:rPr>
        <w:t xml:space="preserve">RF5, or </w:t>
      </w:r>
      <w:r w:rsidRPr="009078BC">
        <w:rPr>
          <w:rFonts w:ascii="Arial" w:hAnsi="Arial" w:cs="Arial"/>
          <w:b/>
          <w:bCs/>
        </w:rPr>
        <w:t>(H)</w:t>
      </w:r>
      <w:r w:rsidRPr="00D90EB1">
        <w:rPr>
          <w:rFonts w:ascii="Arial" w:hAnsi="Arial" w:cs="Arial"/>
        </w:rPr>
        <w:t xml:space="preserve">IRF7 for 48 hours and knockdown validated using RT-qPCR (n=3). siRNA transfected MDMs were infected with replication competent </w:t>
      </w:r>
      <w:r w:rsidR="00AA03E8">
        <w:rPr>
          <w:rFonts w:ascii="Arial" w:hAnsi="Arial" w:cs="Arial"/>
        </w:rPr>
        <w:t>Lai</w:t>
      </w:r>
      <w:r w:rsidRPr="00D90EB1">
        <w:rPr>
          <w:rFonts w:ascii="Arial" w:hAnsi="Arial" w:cs="Arial"/>
        </w:rPr>
        <w:t xml:space="preserve">-YU2 (MOI 1) in the presence of dNs and harvested at 2 dpi for assessment of </w:t>
      </w:r>
      <w:r w:rsidRPr="009078BC">
        <w:rPr>
          <w:rFonts w:ascii="Arial" w:hAnsi="Arial" w:cs="Arial"/>
          <w:b/>
          <w:bCs/>
        </w:rPr>
        <w:t>(I)</w:t>
      </w:r>
      <w:r w:rsidRPr="00D90EB1">
        <w:rPr>
          <w:rFonts w:ascii="Arial" w:hAnsi="Arial" w:cs="Arial"/>
        </w:rPr>
        <w:t>infection</w:t>
      </w:r>
      <w:r>
        <w:rPr>
          <w:rFonts w:ascii="Arial" w:hAnsi="Arial" w:cs="Arial"/>
        </w:rPr>
        <w:t xml:space="preserve"> </w:t>
      </w:r>
      <w:r w:rsidRPr="00D90EB1">
        <w:rPr>
          <w:rFonts w:ascii="Arial" w:hAnsi="Arial" w:cs="Arial"/>
        </w:rPr>
        <w:t xml:space="preserve">and </w:t>
      </w:r>
      <w:r w:rsidRPr="009078BC">
        <w:rPr>
          <w:rFonts w:ascii="Arial" w:hAnsi="Arial" w:cs="Arial"/>
          <w:b/>
          <w:bCs/>
        </w:rPr>
        <w:t>(J)</w:t>
      </w:r>
      <w:r w:rsidRPr="00D90EB1">
        <w:rPr>
          <w:rFonts w:ascii="Arial" w:hAnsi="Arial" w:cs="Arial"/>
        </w:rPr>
        <w:t xml:space="preserve">IP-10 expression. MDMs were transfected with siRNA targeting </w:t>
      </w:r>
      <w:r w:rsidRPr="009078BC">
        <w:rPr>
          <w:rFonts w:ascii="Arial" w:hAnsi="Arial" w:cs="Arial"/>
          <w:b/>
          <w:bCs/>
        </w:rPr>
        <w:t>(K)</w:t>
      </w:r>
      <w:r w:rsidRPr="00D90EB1">
        <w:rPr>
          <w:rFonts w:ascii="Arial" w:hAnsi="Arial" w:cs="Arial"/>
        </w:rPr>
        <w:t xml:space="preserve">TRAF6 or </w:t>
      </w:r>
      <w:r w:rsidRPr="009078BC">
        <w:rPr>
          <w:rFonts w:ascii="Arial" w:hAnsi="Arial" w:cs="Arial"/>
          <w:b/>
          <w:bCs/>
        </w:rPr>
        <w:t>(B)</w:t>
      </w:r>
      <w:r w:rsidRPr="00D90EB1">
        <w:rPr>
          <w:rFonts w:ascii="Arial" w:hAnsi="Arial" w:cs="Arial"/>
        </w:rPr>
        <w:t>IKK</w:t>
      </w:r>
      <w:r>
        <w:rPr>
          <w:rFonts w:ascii="Arial" w:hAnsi="Arial" w:cs="Arial"/>
        </w:rPr>
        <w:sym w:font="Symbol" w:char="F062"/>
      </w:r>
      <w:r w:rsidRPr="00D90EB1">
        <w:rPr>
          <w:rFonts w:ascii="Arial" w:hAnsi="Arial" w:cs="Arial"/>
        </w:rPr>
        <w:t xml:space="preserve"> for 48 hours and knockdown validated using RT-qPCR(n=3). siRNA transfected MDMs were infected with replication competent </w:t>
      </w:r>
      <w:r w:rsidR="00AA03E8">
        <w:rPr>
          <w:rFonts w:ascii="Arial" w:hAnsi="Arial" w:cs="Arial"/>
        </w:rPr>
        <w:t>Lai</w:t>
      </w:r>
      <w:r w:rsidRPr="00D90EB1">
        <w:rPr>
          <w:rFonts w:ascii="Arial" w:hAnsi="Arial" w:cs="Arial"/>
        </w:rPr>
        <w:t>-YU2 (MOI 1) in the presence of dNs and harvested at 2 dp for assessment of</w:t>
      </w:r>
      <w:r>
        <w:rPr>
          <w:rFonts w:ascii="Arial" w:hAnsi="Arial" w:cs="Arial"/>
        </w:rPr>
        <w:t xml:space="preserve"> </w:t>
      </w:r>
      <w:r w:rsidRPr="007F78A8">
        <w:rPr>
          <w:rFonts w:ascii="Arial" w:hAnsi="Arial" w:cs="Arial"/>
          <w:b/>
          <w:bCs/>
        </w:rPr>
        <w:t>(M)</w:t>
      </w:r>
      <w:r w:rsidRPr="00D90EB1">
        <w:rPr>
          <w:rFonts w:ascii="Arial" w:hAnsi="Arial" w:cs="Arial"/>
        </w:rPr>
        <w:t xml:space="preserve">infection and </w:t>
      </w:r>
      <w:r w:rsidRPr="007F78A8">
        <w:rPr>
          <w:rFonts w:ascii="Arial" w:hAnsi="Arial" w:cs="Arial"/>
          <w:b/>
          <w:bCs/>
        </w:rPr>
        <w:t>(N)</w:t>
      </w:r>
      <w:r w:rsidRPr="00D90EB1">
        <w:rPr>
          <w:rFonts w:ascii="Arial" w:hAnsi="Arial" w:cs="Arial"/>
        </w:rPr>
        <w:t>IP-10 expression</w:t>
      </w:r>
      <w:r>
        <w:rPr>
          <w:rFonts w:ascii="Arial" w:hAnsi="Arial" w:cs="Arial"/>
        </w:rPr>
        <w:t xml:space="preserve">. </w:t>
      </w:r>
      <w:r w:rsidRPr="00D90EB1">
        <w:rPr>
          <w:rFonts w:ascii="Arial" w:hAnsi="Arial" w:cs="Arial"/>
        </w:rPr>
        <w:t xml:space="preserve">Data is represented as mean ± SEM with each dot representing an individual donor (A-N). Statistical significance was assessed using unpaired t-test </w:t>
      </w:r>
      <w:r w:rsidRPr="00CD1FD7">
        <w:rPr>
          <w:rFonts w:ascii="Arial" w:hAnsi="Arial" w:cs="Arial"/>
          <w:b/>
          <w:bCs/>
        </w:rPr>
        <w:t>(A-</w:t>
      </w:r>
      <w:proofErr w:type="gramStart"/>
      <w:r w:rsidRPr="00CD1FD7">
        <w:rPr>
          <w:rFonts w:ascii="Arial" w:hAnsi="Arial" w:cs="Arial"/>
          <w:b/>
          <w:bCs/>
        </w:rPr>
        <w:t>C,F</w:t>
      </w:r>
      <w:proofErr w:type="gramEnd"/>
      <w:r w:rsidRPr="00CD1FD7">
        <w:rPr>
          <w:rFonts w:ascii="Arial" w:hAnsi="Arial" w:cs="Arial"/>
          <w:b/>
          <w:bCs/>
        </w:rPr>
        <w:t>-J,K-L)</w:t>
      </w:r>
      <w:r w:rsidRPr="00D90EB1">
        <w:rPr>
          <w:rFonts w:ascii="Arial" w:hAnsi="Arial" w:cs="Arial"/>
        </w:rPr>
        <w:t xml:space="preserve"> or 1-way ANOVA with Dunnett’s multiple comparisons analysis </w:t>
      </w:r>
      <w:r w:rsidRPr="009078BC">
        <w:rPr>
          <w:rFonts w:ascii="Arial" w:hAnsi="Arial" w:cs="Arial"/>
          <w:b/>
          <w:bCs/>
        </w:rPr>
        <w:t>(D-E,I-J,M-N</w:t>
      </w:r>
      <w:r>
        <w:rPr>
          <w:rFonts w:ascii="Arial" w:hAnsi="Arial" w:cs="Arial"/>
          <w:b/>
          <w:bCs/>
        </w:rPr>
        <w:t>).</w:t>
      </w:r>
      <w:r w:rsidRPr="00D90EB1">
        <w:rPr>
          <w:rFonts w:ascii="Arial" w:hAnsi="Arial" w:cs="Arial"/>
        </w:rPr>
        <w:t xml:space="preserve"> *: p &lt; 0.05, ***: p &lt; 0.001 ****: p &lt; </w:t>
      </w:r>
      <w:proofErr w:type="gramStart"/>
      <w:r w:rsidRPr="00D90EB1">
        <w:rPr>
          <w:rFonts w:ascii="Arial" w:hAnsi="Arial" w:cs="Arial"/>
        </w:rPr>
        <w:t>0.0001,ns</w:t>
      </w:r>
      <w:proofErr w:type="gramEnd"/>
      <w:r w:rsidRPr="00D90EB1">
        <w:rPr>
          <w:rFonts w:ascii="Arial" w:hAnsi="Arial" w:cs="Arial"/>
        </w:rPr>
        <w:t xml:space="preserve"> = not significant.</w:t>
      </w:r>
    </w:p>
    <w:p w14:paraId="576CF9DE" w14:textId="77777777" w:rsidR="00716A3B" w:rsidRDefault="00716A3B" w:rsidP="00716A3B">
      <w:pPr>
        <w:rPr>
          <w:rFonts w:ascii="Arial" w:hAnsi="Arial" w:cs="Arial"/>
          <w:b/>
          <w:bCs/>
          <w:u w:val="single"/>
        </w:rPr>
      </w:pPr>
    </w:p>
    <w:p w14:paraId="0ABAA121" w14:textId="77777777" w:rsidR="00716A3B" w:rsidRPr="00060C03" w:rsidRDefault="00716A3B" w:rsidP="00716A3B">
      <w:pPr>
        <w:rPr>
          <w:rFonts w:ascii="Arial" w:hAnsi="Arial" w:cs="Arial"/>
        </w:rPr>
      </w:pPr>
      <w:r w:rsidRPr="00060C03">
        <w:rPr>
          <w:rFonts w:ascii="Arial" w:hAnsi="Arial" w:cs="Arial"/>
          <w:b/>
          <w:bCs/>
          <w:u w:val="single"/>
        </w:rPr>
        <w:t xml:space="preserve">Supplementary Figure </w:t>
      </w:r>
      <w:r>
        <w:rPr>
          <w:rFonts w:ascii="Arial" w:hAnsi="Arial" w:cs="Arial"/>
          <w:b/>
          <w:bCs/>
          <w:u w:val="single"/>
        </w:rPr>
        <w:t>4</w:t>
      </w:r>
      <w:r w:rsidRPr="00060C03">
        <w:rPr>
          <w:rFonts w:ascii="Arial" w:hAnsi="Arial" w:cs="Arial"/>
          <w:b/>
          <w:bCs/>
          <w:u w:val="single"/>
        </w:rPr>
        <w:t xml:space="preserve"> </w:t>
      </w:r>
      <w:r w:rsidRPr="00060C03">
        <w:rPr>
          <w:rFonts w:ascii="Arial" w:hAnsi="Arial" w:cs="Arial"/>
        </w:rPr>
        <w:t>THP1/PMA macrophages transduced with lentivectors expressing shRNAs were infected with Lai∆envGFP/G (MOI 2) ± EFV (1µM) on coverslips. Cells were fixed at 3 dpi and stained to visualize intracellular IRF5 localization and DAPI via immunofluorescence imaging. Scale bar = 100 µm.</w:t>
      </w:r>
    </w:p>
    <w:p w14:paraId="34C41C8C" w14:textId="77777777" w:rsidR="00716A3B" w:rsidRDefault="00716A3B" w:rsidP="00716A3B">
      <w:pPr>
        <w:rPr>
          <w:rFonts w:ascii="Arial" w:hAnsi="Arial" w:cs="Arial"/>
          <w:b/>
          <w:bCs/>
          <w:u w:val="single"/>
        </w:rPr>
      </w:pPr>
    </w:p>
    <w:p w14:paraId="6287EB1E" w14:textId="77777777" w:rsidR="00716A3B" w:rsidRPr="00060C03" w:rsidRDefault="00716A3B" w:rsidP="00716A3B">
      <w:pPr>
        <w:rPr>
          <w:rFonts w:ascii="Arial" w:hAnsi="Arial" w:cs="Arial"/>
        </w:rPr>
      </w:pPr>
      <w:r w:rsidRPr="00060C03">
        <w:rPr>
          <w:rFonts w:ascii="Arial" w:hAnsi="Arial" w:cs="Arial"/>
          <w:b/>
          <w:bCs/>
          <w:u w:val="single"/>
        </w:rPr>
        <w:t xml:space="preserve">Supplementary Figure </w:t>
      </w:r>
      <w:r>
        <w:rPr>
          <w:rFonts w:ascii="Arial" w:hAnsi="Arial" w:cs="Arial"/>
          <w:b/>
          <w:bCs/>
          <w:u w:val="single"/>
        </w:rPr>
        <w:t>5</w:t>
      </w:r>
      <w:r w:rsidRPr="00060C03">
        <w:rPr>
          <w:rFonts w:ascii="Arial" w:hAnsi="Arial" w:cs="Arial"/>
        </w:rPr>
        <w:t xml:space="preserve"> </w:t>
      </w:r>
      <w:r w:rsidRPr="009078BC">
        <w:rPr>
          <w:rFonts w:ascii="Arial" w:hAnsi="Arial" w:cs="Arial"/>
          <w:b/>
          <w:bCs/>
        </w:rPr>
        <w:t>(A)</w:t>
      </w:r>
      <w:r w:rsidRPr="00060C03">
        <w:rPr>
          <w:rFonts w:ascii="Arial" w:hAnsi="Arial" w:cs="Arial"/>
        </w:rPr>
        <w:t xml:space="preserve">THP-1/PMA macrophages were infected with LaiΔenvGFP/G (WT or M10 mutant) viruses (MOI 2). At 3 dpi, cells were fixed and stained for IRF5 localization and DAPI to visualize nuclei. Scale bar = 100 µm. </w:t>
      </w:r>
      <w:r w:rsidRPr="009078BC">
        <w:rPr>
          <w:rFonts w:ascii="Arial" w:hAnsi="Arial" w:cs="Arial"/>
          <w:b/>
          <w:bCs/>
        </w:rPr>
        <w:t>(B)</w:t>
      </w:r>
      <w:r w:rsidRPr="00060C03">
        <w:rPr>
          <w:rFonts w:ascii="Arial" w:hAnsi="Arial" w:cs="Arial"/>
        </w:rPr>
        <w:t>Cell Profiler was utilized to assess IRF5 nuclear intensity in infected and uninfected cells Images from three independent infection experiments were quantified, with each dot representing a field containing approximately 50-150 cells. Statistical significance assessed via unpaired t-test</w:t>
      </w:r>
      <w:r w:rsidRPr="009078BC">
        <w:rPr>
          <w:rFonts w:ascii="Arial" w:hAnsi="Arial" w:cs="Arial"/>
          <w:b/>
          <w:bCs/>
        </w:rPr>
        <w:t>(B)</w:t>
      </w:r>
      <w:r w:rsidRPr="00060C03">
        <w:rPr>
          <w:rFonts w:ascii="Arial" w:hAnsi="Arial" w:cs="Arial"/>
        </w:rPr>
        <w:t xml:space="preserve">. *: p &lt; </w:t>
      </w:r>
      <w:proofErr w:type="gramStart"/>
      <w:r w:rsidRPr="00060C03">
        <w:rPr>
          <w:rFonts w:ascii="Arial" w:hAnsi="Arial" w:cs="Arial"/>
        </w:rPr>
        <w:t>0.05,ns</w:t>
      </w:r>
      <w:proofErr w:type="gramEnd"/>
      <w:r w:rsidRPr="00060C03">
        <w:rPr>
          <w:rFonts w:ascii="Arial" w:hAnsi="Arial" w:cs="Arial"/>
        </w:rPr>
        <w:t xml:space="preserve"> = not significant.</w:t>
      </w:r>
    </w:p>
    <w:p w14:paraId="1353C9F3" w14:textId="77777777" w:rsidR="00716A3B" w:rsidRPr="0013717C" w:rsidRDefault="00716A3B" w:rsidP="00716A3B">
      <w:pPr>
        <w:rPr>
          <w:rFonts w:ascii="Arial" w:hAnsi="Arial" w:cs="Arial"/>
          <w:b/>
          <w:bCs/>
          <w:u w:val="single"/>
        </w:rPr>
      </w:pPr>
    </w:p>
    <w:p w14:paraId="10771FE9" w14:textId="77777777" w:rsidR="00716A3B" w:rsidRPr="00D90EB1" w:rsidRDefault="00716A3B" w:rsidP="00716A3B">
      <w:pPr>
        <w:rPr>
          <w:rFonts w:ascii="Arial" w:hAnsi="Arial" w:cs="Arial"/>
        </w:rPr>
      </w:pPr>
      <w:r w:rsidRPr="00D90EB1">
        <w:rPr>
          <w:rFonts w:ascii="Arial" w:hAnsi="Arial" w:cs="Arial"/>
          <w:b/>
          <w:bCs/>
          <w:u w:val="single"/>
        </w:rPr>
        <w:t>Supplementary Figure 6 (</w:t>
      </w:r>
      <w:r w:rsidRPr="009078BC">
        <w:rPr>
          <w:rFonts w:ascii="Arial" w:hAnsi="Arial" w:cs="Arial"/>
          <w:b/>
          <w:bCs/>
        </w:rPr>
        <w:t>A)</w:t>
      </w:r>
      <w:r w:rsidRPr="00D90EB1">
        <w:rPr>
          <w:rFonts w:ascii="Arial" w:hAnsi="Arial" w:cs="Arial"/>
        </w:rPr>
        <w:t xml:space="preserve">RNA isolated from Lai∆envGFP/G-infected MDMs (MOI 2) was analyzed via Nanostring nCounter using the Myeloid Innate Immunity V2 panel. Baseline expression of the gene panel was calculated using nSolver and plotted as a ratio of Old (Mock) vs. Young (Mock) with significantly upregulated IRFs (red) highlighted. The dashed line represents p-value of 0.05. </w:t>
      </w:r>
      <w:r w:rsidRPr="009078BC">
        <w:rPr>
          <w:rFonts w:ascii="Arial" w:hAnsi="Arial" w:cs="Arial"/>
          <w:b/>
          <w:bCs/>
        </w:rPr>
        <w:t>(B)</w:t>
      </w:r>
      <w:r w:rsidRPr="00D90EB1">
        <w:rPr>
          <w:rFonts w:ascii="Arial" w:hAnsi="Arial" w:cs="Arial"/>
        </w:rPr>
        <w:t xml:space="preserve">Raw count values for IRF3, IRF5, and IRF7 were plotted to assess differences in basal mRNA expression. </w:t>
      </w:r>
      <w:r w:rsidRPr="009078BC">
        <w:rPr>
          <w:rFonts w:ascii="Arial" w:hAnsi="Arial" w:cs="Arial"/>
          <w:b/>
          <w:bCs/>
        </w:rPr>
        <w:t>(C)</w:t>
      </w:r>
      <w:r w:rsidRPr="00D90EB1">
        <w:rPr>
          <w:rFonts w:ascii="Arial" w:hAnsi="Arial" w:cs="Arial"/>
        </w:rPr>
        <w:t xml:space="preserve"> p24gag levels for selected donors </w:t>
      </w:r>
      <w:proofErr w:type="gramStart"/>
      <w:r w:rsidRPr="00D90EB1">
        <w:rPr>
          <w:rFonts w:ascii="Arial" w:hAnsi="Arial" w:cs="Arial"/>
        </w:rPr>
        <w:t>in order to</w:t>
      </w:r>
      <w:proofErr w:type="gramEnd"/>
      <w:r w:rsidRPr="00D90EB1">
        <w:rPr>
          <w:rFonts w:ascii="Arial" w:hAnsi="Arial" w:cs="Arial"/>
        </w:rPr>
        <w:t xml:space="preserve"> ensure equivalent levels of infection measured by ELISA. Significance was assessed via unpaired two-tailed t-test</w:t>
      </w:r>
      <w:r w:rsidRPr="009078BC">
        <w:rPr>
          <w:rFonts w:ascii="Arial" w:hAnsi="Arial" w:cs="Arial"/>
          <w:b/>
          <w:bCs/>
        </w:rPr>
        <w:t>(A-C)</w:t>
      </w:r>
      <w:r w:rsidRPr="00D90EB1">
        <w:rPr>
          <w:rFonts w:ascii="Arial" w:hAnsi="Arial" w:cs="Arial"/>
        </w:rPr>
        <w:t>. ns = not significant.</w:t>
      </w:r>
    </w:p>
    <w:p w14:paraId="450FDCB3" w14:textId="77777777" w:rsidR="00716A3B" w:rsidRDefault="00716A3B" w:rsidP="00716A3B">
      <w:pPr>
        <w:rPr>
          <w:rFonts w:ascii="Arial" w:hAnsi="Arial" w:cs="Arial"/>
          <w:b/>
          <w:bCs/>
          <w:u w:val="single"/>
        </w:rPr>
      </w:pPr>
    </w:p>
    <w:p w14:paraId="0C929B91" w14:textId="77777777" w:rsidR="00716A3B" w:rsidRDefault="00716A3B" w:rsidP="00716A3B">
      <w:pPr>
        <w:rPr>
          <w:rFonts w:ascii="Arial" w:hAnsi="Arial" w:cs="Arial"/>
          <w:b/>
          <w:bCs/>
          <w:u w:val="single"/>
        </w:rPr>
      </w:pPr>
      <w:r w:rsidRPr="00D90EB1">
        <w:rPr>
          <w:rFonts w:ascii="Arial" w:hAnsi="Arial" w:cs="Arial"/>
          <w:b/>
          <w:bCs/>
          <w:u w:val="single"/>
        </w:rPr>
        <w:t xml:space="preserve">Supplementary Figure 7 </w:t>
      </w:r>
      <w:r w:rsidRPr="009078BC">
        <w:rPr>
          <w:rFonts w:ascii="Arial" w:hAnsi="Arial" w:cs="Arial"/>
          <w:b/>
          <w:bCs/>
        </w:rPr>
        <w:t>(A-</w:t>
      </w:r>
      <w:proofErr w:type="gramStart"/>
      <w:r w:rsidRPr="009078BC">
        <w:rPr>
          <w:rFonts w:ascii="Arial" w:hAnsi="Arial" w:cs="Arial"/>
          <w:b/>
          <w:bCs/>
        </w:rPr>
        <w:t>B)</w:t>
      </w:r>
      <w:r w:rsidRPr="00D90EB1">
        <w:rPr>
          <w:rFonts w:ascii="Arial" w:hAnsi="Arial" w:cs="Arial"/>
        </w:rPr>
        <w:t>MDMs</w:t>
      </w:r>
      <w:proofErr w:type="gramEnd"/>
      <w:r w:rsidRPr="00D90EB1">
        <w:rPr>
          <w:rFonts w:ascii="Arial" w:hAnsi="Arial" w:cs="Arial"/>
        </w:rPr>
        <w:t xml:space="preserve"> (NY Biologics) were infected with Lai∆envGFP/G (MOI 1) in the presence of dNs and cells and supernatants were harvested at 3 dpi to assess </w:t>
      </w:r>
      <w:r w:rsidRPr="009078BC">
        <w:rPr>
          <w:rFonts w:ascii="Arial" w:hAnsi="Arial" w:cs="Arial"/>
          <w:b/>
          <w:bCs/>
        </w:rPr>
        <w:t>(A)</w:t>
      </w:r>
      <w:r w:rsidRPr="00D90EB1">
        <w:rPr>
          <w:rFonts w:ascii="Arial" w:hAnsi="Arial" w:cs="Arial"/>
        </w:rPr>
        <w:t xml:space="preserve">levels of infection and </w:t>
      </w:r>
      <w:r w:rsidRPr="009078BC">
        <w:rPr>
          <w:rFonts w:ascii="Arial" w:hAnsi="Arial" w:cs="Arial"/>
          <w:b/>
          <w:bCs/>
        </w:rPr>
        <w:t>(B)</w:t>
      </w:r>
      <w:r w:rsidRPr="00D90EB1">
        <w:rPr>
          <w:rFonts w:ascii="Arial" w:hAnsi="Arial" w:cs="Arial"/>
        </w:rPr>
        <w:t xml:space="preserve">IP-10 secretion. MDMs from </w:t>
      </w:r>
      <w:r w:rsidRPr="009078BC">
        <w:rPr>
          <w:rFonts w:ascii="Arial" w:hAnsi="Arial" w:cs="Arial"/>
          <w:b/>
          <w:bCs/>
        </w:rPr>
        <w:t>(C-</w:t>
      </w:r>
      <w:proofErr w:type="gramStart"/>
      <w:r w:rsidRPr="009078BC">
        <w:rPr>
          <w:rFonts w:ascii="Arial" w:hAnsi="Arial" w:cs="Arial"/>
          <w:b/>
          <w:bCs/>
        </w:rPr>
        <w:t>D)</w:t>
      </w:r>
      <w:r w:rsidRPr="00D90EB1">
        <w:rPr>
          <w:rFonts w:ascii="Arial" w:hAnsi="Arial" w:cs="Arial"/>
        </w:rPr>
        <w:t>HIV</w:t>
      </w:r>
      <w:proofErr w:type="gramEnd"/>
      <w:r w:rsidRPr="00D90EB1">
        <w:rPr>
          <w:rFonts w:ascii="Arial" w:hAnsi="Arial" w:cs="Arial"/>
        </w:rPr>
        <w:t xml:space="preserve">/Aging cohortor </w:t>
      </w:r>
      <w:r w:rsidRPr="009078BC">
        <w:rPr>
          <w:rFonts w:ascii="Arial" w:hAnsi="Arial" w:cs="Arial"/>
          <w:b/>
          <w:bCs/>
        </w:rPr>
        <w:t>(E-F)</w:t>
      </w:r>
      <w:r w:rsidRPr="00D90EB1">
        <w:rPr>
          <w:rFonts w:ascii="Arial" w:hAnsi="Arial" w:cs="Arial"/>
        </w:rPr>
        <w:t>NY Biologics</w:t>
      </w:r>
      <w:r>
        <w:rPr>
          <w:rFonts w:ascii="Arial" w:hAnsi="Arial" w:cs="Arial"/>
        </w:rPr>
        <w:t xml:space="preserve"> </w:t>
      </w:r>
      <w:r w:rsidRPr="00D90EB1">
        <w:rPr>
          <w:rFonts w:ascii="Arial" w:hAnsi="Arial" w:cs="Arial"/>
        </w:rPr>
        <w:t>were treated with either 3p-hpRNA(2.5 ng/mL) or LPS(100 ng/mL)</w:t>
      </w:r>
      <w:r>
        <w:rPr>
          <w:rFonts w:ascii="Arial" w:hAnsi="Arial" w:cs="Arial"/>
        </w:rPr>
        <w:t xml:space="preserve"> </w:t>
      </w:r>
      <w:r w:rsidRPr="00D90EB1">
        <w:rPr>
          <w:rFonts w:ascii="Arial" w:hAnsi="Arial" w:cs="Arial"/>
        </w:rPr>
        <w:t>and supernatant was harvested at 18h post-stimulation to assess levels of IP-10 secretion by ELISA. Statistical significance was assessed via unpaired t-test</w:t>
      </w:r>
      <w:r w:rsidRPr="009078BC">
        <w:rPr>
          <w:rFonts w:ascii="Arial" w:hAnsi="Arial" w:cs="Arial"/>
          <w:b/>
          <w:bCs/>
        </w:rPr>
        <w:t>(A-F)</w:t>
      </w:r>
      <w:r w:rsidRPr="00D90EB1">
        <w:rPr>
          <w:rFonts w:ascii="Arial" w:hAnsi="Arial" w:cs="Arial"/>
        </w:rPr>
        <w:t xml:space="preserve"> *: p&lt;</w:t>
      </w:r>
      <w:proofErr w:type="gramStart"/>
      <w:r w:rsidRPr="00D90EB1">
        <w:rPr>
          <w:rFonts w:ascii="Arial" w:hAnsi="Arial" w:cs="Arial"/>
        </w:rPr>
        <w:t>0.05,ns</w:t>
      </w:r>
      <w:proofErr w:type="gramEnd"/>
      <w:r w:rsidRPr="00D90EB1">
        <w:rPr>
          <w:rFonts w:ascii="Arial" w:hAnsi="Arial" w:cs="Arial"/>
        </w:rPr>
        <w:t xml:space="preserve"> = not significant.</w:t>
      </w:r>
      <w:r>
        <w:rPr>
          <w:rFonts w:ascii="Arial" w:hAnsi="Arial" w:cs="Arial"/>
          <w:b/>
          <w:bCs/>
          <w:u w:val="single"/>
        </w:rPr>
        <w:br w:type="page"/>
      </w:r>
    </w:p>
    <w:p w14:paraId="6F66C9A9" w14:textId="77777777" w:rsidR="00716A3B" w:rsidRPr="00C7758A" w:rsidRDefault="00716A3B" w:rsidP="00716A3B">
      <w:pPr>
        <w:spacing w:line="480" w:lineRule="auto"/>
        <w:rPr>
          <w:rFonts w:ascii="Arial" w:hAnsi="Arial" w:cs="Arial"/>
          <w:b/>
          <w:bCs/>
        </w:rPr>
      </w:pPr>
      <w:r>
        <w:rPr>
          <w:rFonts w:ascii="Arial" w:hAnsi="Arial" w:cs="Arial"/>
          <w:b/>
          <w:bCs/>
        </w:rPr>
        <w:lastRenderedPageBreak/>
        <w:t>Supplementary Table 1</w:t>
      </w:r>
    </w:p>
    <w:tbl>
      <w:tblPr>
        <w:tblStyle w:val="TableGrid"/>
        <w:tblW w:w="0" w:type="auto"/>
        <w:tblLook w:val="04A0" w:firstRow="1" w:lastRow="0" w:firstColumn="1" w:lastColumn="0" w:noHBand="0" w:noVBand="1"/>
      </w:tblPr>
      <w:tblGrid>
        <w:gridCol w:w="4135"/>
        <w:gridCol w:w="2700"/>
        <w:gridCol w:w="2515"/>
      </w:tblGrid>
      <w:tr w:rsidR="00716A3B" w:rsidRPr="009078BC" w14:paraId="27E5ABB1" w14:textId="77777777" w:rsidTr="00B43714">
        <w:tc>
          <w:tcPr>
            <w:tcW w:w="4135" w:type="dxa"/>
          </w:tcPr>
          <w:p w14:paraId="55535D3E" w14:textId="77777777" w:rsidR="00716A3B" w:rsidRPr="009078BC" w:rsidRDefault="00716A3B" w:rsidP="00B43714">
            <w:pPr>
              <w:jc w:val="center"/>
              <w:rPr>
                <w:rFonts w:ascii="Arial" w:hAnsi="Arial" w:cs="Arial"/>
              </w:rPr>
            </w:pPr>
            <w:r w:rsidRPr="009078BC">
              <w:rPr>
                <w:rFonts w:ascii="Arial" w:hAnsi="Arial" w:cs="Arial"/>
              </w:rPr>
              <w:t>Group</w:t>
            </w:r>
          </w:p>
        </w:tc>
        <w:tc>
          <w:tcPr>
            <w:tcW w:w="2700" w:type="dxa"/>
          </w:tcPr>
          <w:p w14:paraId="7A2CEF4F" w14:textId="77777777" w:rsidR="00716A3B" w:rsidRPr="009078BC" w:rsidRDefault="00716A3B" w:rsidP="00B43714">
            <w:pPr>
              <w:jc w:val="center"/>
              <w:rPr>
                <w:rFonts w:ascii="Arial" w:hAnsi="Arial" w:cs="Arial"/>
              </w:rPr>
            </w:pPr>
            <w:r w:rsidRPr="009078BC">
              <w:rPr>
                <w:rFonts w:ascii="Arial" w:hAnsi="Arial" w:cs="Arial"/>
              </w:rPr>
              <w:t>Old (&gt;50)</w:t>
            </w:r>
          </w:p>
        </w:tc>
        <w:tc>
          <w:tcPr>
            <w:tcW w:w="2515" w:type="dxa"/>
          </w:tcPr>
          <w:p w14:paraId="28E59719" w14:textId="77777777" w:rsidR="00716A3B" w:rsidRPr="009078BC" w:rsidRDefault="00716A3B" w:rsidP="00B43714">
            <w:pPr>
              <w:jc w:val="center"/>
              <w:rPr>
                <w:rFonts w:ascii="Arial" w:hAnsi="Arial" w:cs="Arial"/>
              </w:rPr>
            </w:pPr>
            <w:r w:rsidRPr="009078BC">
              <w:rPr>
                <w:rFonts w:ascii="Arial" w:hAnsi="Arial" w:cs="Arial"/>
              </w:rPr>
              <w:t>Young (&lt;35)</w:t>
            </w:r>
          </w:p>
          <w:p w14:paraId="0AE2550E" w14:textId="77777777" w:rsidR="00716A3B" w:rsidRPr="009078BC" w:rsidRDefault="00716A3B" w:rsidP="00B43714">
            <w:pPr>
              <w:jc w:val="center"/>
              <w:rPr>
                <w:rFonts w:ascii="Arial" w:hAnsi="Arial" w:cs="Arial"/>
              </w:rPr>
            </w:pPr>
          </w:p>
        </w:tc>
      </w:tr>
      <w:tr w:rsidR="00716A3B" w:rsidRPr="009078BC" w14:paraId="150F3786" w14:textId="77777777" w:rsidTr="00B43714">
        <w:tc>
          <w:tcPr>
            <w:tcW w:w="4135" w:type="dxa"/>
          </w:tcPr>
          <w:p w14:paraId="30F86238" w14:textId="77777777" w:rsidR="00716A3B" w:rsidRPr="009078BC" w:rsidRDefault="00716A3B" w:rsidP="00B43714">
            <w:pPr>
              <w:jc w:val="center"/>
              <w:rPr>
                <w:rFonts w:ascii="Arial" w:hAnsi="Arial" w:cs="Arial"/>
              </w:rPr>
            </w:pPr>
            <w:r w:rsidRPr="009078BC">
              <w:rPr>
                <w:rFonts w:ascii="Arial" w:hAnsi="Arial" w:cs="Arial"/>
              </w:rPr>
              <w:t>Age (Mean ± SD)</w:t>
            </w:r>
          </w:p>
          <w:p w14:paraId="43DCCBAB" w14:textId="77777777" w:rsidR="00716A3B" w:rsidRPr="009078BC" w:rsidRDefault="00716A3B" w:rsidP="00B43714">
            <w:pPr>
              <w:jc w:val="center"/>
              <w:rPr>
                <w:rFonts w:ascii="Arial" w:hAnsi="Arial" w:cs="Arial"/>
              </w:rPr>
            </w:pPr>
          </w:p>
        </w:tc>
        <w:tc>
          <w:tcPr>
            <w:tcW w:w="2700" w:type="dxa"/>
          </w:tcPr>
          <w:p w14:paraId="087E4A59" w14:textId="77777777" w:rsidR="00716A3B" w:rsidRPr="009078BC" w:rsidRDefault="00716A3B" w:rsidP="00B43714">
            <w:pPr>
              <w:jc w:val="center"/>
              <w:rPr>
                <w:rFonts w:ascii="Arial" w:hAnsi="Arial" w:cs="Arial"/>
              </w:rPr>
            </w:pPr>
            <w:r w:rsidRPr="009078BC">
              <w:rPr>
                <w:rFonts w:ascii="Arial" w:hAnsi="Arial" w:cs="Arial"/>
              </w:rPr>
              <w:t>64 ± 7.9</w:t>
            </w:r>
          </w:p>
        </w:tc>
        <w:tc>
          <w:tcPr>
            <w:tcW w:w="2515" w:type="dxa"/>
          </w:tcPr>
          <w:p w14:paraId="6FF6E908" w14:textId="77777777" w:rsidR="00716A3B" w:rsidRPr="009078BC" w:rsidRDefault="00716A3B" w:rsidP="00B43714">
            <w:pPr>
              <w:jc w:val="center"/>
              <w:rPr>
                <w:rFonts w:ascii="Arial" w:hAnsi="Arial" w:cs="Arial"/>
              </w:rPr>
            </w:pPr>
            <w:r w:rsidRPr="009078BC">
              <w:rPr>
                <w:rFonts w:ascii="Arial" w:hAnsi="Arial" w:cs="Arial"/>
              </w:rPr>
              <w:t>29.5 ± 4.2</w:t>
            </w:r>
          </w:p>
          <w:p w14:paraId="6E56DAA7" w14:textId="77777777" w:rsidR="00716A3B" w:rsidRPr="009078BC" w:rsidRDefault="00716A3B" w:rsidP="00B43714">
            <w:pPr>
              <w:jc w:val="center"/>
              <w:rPr>
                <w:rFonts w:ascii="Arial" w:hAnsi="Arial" w:cs="Arial"/>
              </w:rPr>
            </w:pPr>
          </w:p>
        </w:tc>
      </w:tr>
      <w:tr w:rsidR="00716A3B" w:rsidRPr="009078BC" w14:paraId="40398282" w14:textId="77777777" w:rsidTr="00B43714">
        <w:tc>
          <w:tcPr>
            <w:tcW w:w="4135" w:type="dxa"/>
          </w:tcPr>
          <w:p w14:paraId="03D1D717" w14:textId="77777777" w:rsidR="00716A3B" w:rsidRPr="009078BC" w:rsidRDefault="00716A3B" w:rsidP="00B43714">
            <w:pPr>
              <w:jc w:val="center"/>
              <w:rPr>
                <w:rFonts w:ascii="Arial" w:hAnsi="Arial" w:cs="Arial"/>
              </w:rPr>
            </w:pPr>
            <w:r w:rsidRPr="009078BC">
              <w:rPr>
                <w:rFonts w:ascii="Arial" w:hAnsi="Arial" w:cs="Arial"/>
              </w:rPr>
              <w:t>Sex (% Male)</w:t>
            </w:r>
          </w:p>
          <w:p w14:paraId="243544CE" w14:textId="77777777" w:rsidR="00716A3B" w:rsidRPr="009078BC" w:rsidRDefault="00716A3B" w:rsidP="00B43714">
            <w:pPr>
              <w:jc w:val="center"/>
              <w:rPr>
                <w:rFonts w:ascii="Arial" w:hAnsi="Arial" w:cs="Arial"/>
              </w:rPr>
            </w:pPr>
          </w:p>
        </w:tc>
        <w:tc>
          <w:tcPr>
            <w:tcW w:w="2700" w:type="dxa"/>
          </w:tcPr>
          <w:p w14:paraId="2A9D5633" w14:textId="77777777" w:rsidR="00716A3B" w:rsidRPr="009078BC" w:rsidRDefault="00716A3B" w:rsidP="00B43714">
            <w:pPr>
              <w:jc w:val="center"/>
              <w:rPr>
                <w:rFonts w:ascii="Arial" w:hAnsi="Arial" w:cs="Arial"/>
              </w:rPr>
            </w:pPr>
            <w:r w:rsidRPr="009078BC">
              <w:rPr>
                <w:rFonts w:ascii="Arial" w:hAnsi="Arial" w:cs="Arial"/>
              </w:rPr>
              <w:t>50</w:t>
            </w:r>
          </w:p>
        </w:tc>
        <w:tc>
          <w:tcPr>
            <w:tcW w:w="2515" w:type="dxa"/>
          </w:tcPr>
          <w:p w14:paraId="7100A151" w14:textId="77777777" w:rsidR="00716A3B" w:rsidRPr="009078BC" w:rsidRDefault="00716A3B" w:rsidP="00B43714">
            <w:pPr>
              <w:jc w:val="center"/>
              <w:rPr>
                <w:rFonts w:ascii="Arial" w:hAnsi="Arial" w:cs="Arial"/>
              </w:rPr>
            </w:pPr>
            <w:r w:rsidRPr="009078BC">
              <w:rPr>
                <w:rFonts w:ascii="Arial" w:hAnsi="Arial" w:cs="Arial"/>
              </w:rPr>
              <w:t>50</w:t>
            </w:r>
          </w:p>
        </w:tc>
      </w:tr>
      <w:tr w:rsidR="00716A3B" w:rsidRPr="009078BC" w14:paraId="0925AD0A" w14:textId="77777777" w:rsidTr="00B43714">
        <w:tc>
          <w:tcPr>
            <w:tcW w:w="4135" w:type="dxa"/>
          </w:tcPr>
          <w:p w14:paraId="79508639" w14:textId="77777777" w:rsidR="00716A3B" w:rsidRPr="009078BC" w:rsidRDefault="00716A3B" w:rsidP="00B43714">
            <w:pPr>
              <w:jc w:val="center"/>
              <w:rPr>
                <w:rFonts w:ascii="Arial" w:hAnsi="Arial" w:cs="Arial"/>
              </w:rPr>
            </w:pPr>
            <w:r w:rsidRPr="009078BC">
              <w:rPr>
                <w:rFonts w:ascii="Arial" w:hAnsi="Arial" w:cs="Arial"/>
              </w:rPr>
              <w:t>BMI (Mean ± SD)</w:t>
            </w:r>
          </w:p>
          <w:p w14:paraId="213A201C" w14:textId="77777777" w:rsidR="00716A3B" w:rsidRPr="009078BC" w:rsidRDefault="00716A3B" w:rsidP="00B43714">
            <w:pPr>
              <w:jc w:val="center"/>
              <w:rPr>
                <w:rFonts w:ascii="Arial" w:hAnsi="Arial" w:cs="Arial"/>
              </w:rPr>
            </w:pPr>
          </w:p>
        </w:tc>
        <w:tc>
          <w:tcPr>
            <w:tcW w:w="2700" w:type="dxa"/>
          </w:tcPr>
          <w:p w14:paraId="4DEE9F1F" w14:textId="77777777" w:rsidR="00716A3B" w:rsidRPr="009078BC" w:rsidRDefault="00716A3B" w:rsidP="00B43714">
            <w:pPr>
              <w:jc w:val="center"/>
              <w:rPr>
                <w:rFonts w:ascii="Arial" w:hAnsi="Arial" w:cs="Arial"/>
              </w:rPr>
            </w:pPr>
            <w:r w:rsidRPr="009078BC">
              <w:rPr>
                <w:rFonts w:ascii="Arial" w:hAnsi="Arial" w:cs="Arial"/>
              </w:rPr>
              <w:t>28.5 ± 2.9</w:t>
            </w:r>
          </w:p>
        </w:tc>
        <w:tc>
          <w:tcPr>
            <w:tcW w:w="2515" w:type="dxa"/>
          </w:tcPr>
          <w:p w14:paraId="565B5701" w14:textId="77777777" w:rsidR="00716A3B" w:rsidRPr="009078BC" w:rsidRDefault="00716A3B" w:rsidP="00B43714">
            <w:pPr>
              <w:jc w:val="center"/>
              <w:rPr>
                <w:rFonts w:ascii="Arial" w:hAnsi="Arial" w:cs="Arial"/>
              </w:rPr>
            </w:pPr>
            <w:r w:rsidRPr="009078BC">
              <w:rPr>
                <w:rFonts w:ascii="Arial" w:hAnsi="Arial" w:cs="Arial"/>
              </w:rPr>
              <w:t>30.5 ± 7.9</w:t>
            </w:r>
          </w:p>
        </w:tc>
      </w:tr>
      <w:tr w:rsidR="00716A3B" w:rsidRPr="009078BC" w14:paraId="739107E0" w14:textId="77777777" w:rsidTr="00B43714">
        <w:tc>
          <w:tcPr>
            <w:tcW w:w="4135" w:type="dxa"/>
          </w:tcPr>
          <w:p w14:paraId="056C0CC9" w14:textId="77777777" w:rsidR="00716A3B" w:rsidRPr="009078BC" w:rsidRDefault="00716A3B" w:rsidP="00B43714">
            <w:pPr>
              <w:jc w:val="center"/>
              <w:rPr>
                <w:rFonts w:ascii="Arial" w:hAnsi="Arial" w:cs="Arial"/>
              </w:rPr>
            </w:pPr>
            <w:r w:rsidRPr="009078BC">
              <w:rPr>
                <w:rFonts w:ascii="Arial" w:hAnsi="Arial" w:cs="Arial"/>
              </w:rPr>
              <w:t>Gastrointestinal Disorder (%)</w:t>
            </w:r>
          </w:p>
          <w:p w14:paraId="1D333EAF" w14:textId="77777777" w:rsidR="00716A3B" w:rsidRPr="009078BC" w:rsidRDefault="00716A3B" w:rsidP="00B43714">
            <w:pPr>
              <w:jc w:val="center"/>
              <w:rPr>
                <w:rFonts w:ascii="Arial" w:hAnsi="Arial" w:cs="Arial"/>
              </w:rPr>
            </w:pPr>
          </w:p>
        </w:tc>
        <w:tc>
          <w:tcPr>
            <w:tcW w:w="2700" w:type="dxa"/>
          </w:tcPr>
          <w:p w14:paraId="51F873E0" w14:textId="77777777" w:rsidR="00716A3B" w:rsidRPr="009078BC" w:rsidRDefault="00716A3B" w:rsidP="00B43714">
            <w:pPr>
              <w:jc w:val="center"/>
              <w:rPr>
                <w:rFonts w:ascii="Arial" w:hAnsi="Arial" w:cs="Arial"/>
              </w:rPr>
            </w:pPr>
            <w:r w:rsidRPr="009078BC">
              <w:rPr>
                <w:rFonts w:ascii="Arial" w:hAnsi="Arial" w:cs="Arial"/>
              </w:rPr>
              <w:t>66.7</w:t>
            </w:r>
          </w:p>
        </w:tc>
        <w:tc>
          <w:tcPr>
            <w:tcW w:w="2515" w:type="dxa"/>
          </w:tcPr>
          <w:p w14:paraId="438229F9" w14:textId="77777777" w:rsidR="00716A3B" w:rsidRPr="009078BC" w:rsidRDefault="00716A3B" w:rsidP="00B43714">
            <w:pPr>
              <w:jc w:val="center"/>
              <w:rPr>
                <w:rFonts w:ascii="Arial" w:hAnsi="Arial" w:cs="Arial"/>
              </w:rPr>
            </w:pPr>
            <w:r w:rsidRPr="009078BC">
              <w:rPr>
                <w:rFonts w:ascii="Arial" w:hAnsi="Arial" w:cs="Arial"/>
              </w:rPr>
              <w:t>16.7</w:t>
            </w:r>
          </w:p>
        </w:tc>
      </w:tr>
    </w:tbl>
    <w:p w14:paraId="1DE81516" w14:textId="77777777" w:rsidR="00716A3B" w:rsidRPr="009078BC" w:rsidRDefault="00716A3B" w:rsidP="00716A3B">
      <w:pPr>
        <w:spacing w:line="480" w:lineRule="auto"/>
        <w:rPr>
          <w:rFonts w:ascii="Arial" w:hAnsi="Arial" w:cs="Arial"/>
          <w:b/>
          <w:bCs/>
          <w:u w:val="single"/>
        </w:rPr>
      </w:pPr>
    </w:p>
    <w:p w14:paraId="6B7DB871" w14:textId="77777777" w:rsidR="00716A3B" w:rsidRPr="009078BC" w:rsidRDefault="00716A3B" w:rsidP="00716A3B">
      <w:pPr>
        <w:spacing w:line="480" w:lineRule="auto"/>
        <w:rPr>
          <w:rFonts w:ascii="Arial" w:hAnsi="Arial" w:cs="Arial"/>
          <w:b/>
          <w:bCs/>
        </w:rPr>
      </w:pPr>
    </w:p>
    <w:p w14:paraId="5119C3E1" w14:textId="77777777" w:rsidR="00716A3B" w:rsidRPr="009078BC" w:rsidRDefault="00716A3B" w:rsidP="00716A3B">
      <w:pPr>
        <w:spacing w:line="480" w:lineRule="auto"/>
        <w:rPr>
          <w:rFonts w:ascii="Arial" w:hAnsi="Arial" w:cs="Arial"/>
          <w:b/>
          <w:bCs/>
        </w:rPr>
      </w:pPr>
      <w:r w:rsidRPr="009078BC">
        <w:rPr>
          <w:rFonts w:ascii="Arial" w:hAnsi="Arial" w:cs="Arial"/>
          <w:b/>
          <w:bCs/>
        </w:rPr>
        <w:t>Supplementary Table 2</w:t>
      </w:r>
    </w:p>
    <w:tbl>
      <w:tblPr>
        <w:tblStyle w:val="TableGrid"/>
        <w:tblW w:w="0" w:type="auto"/>
        <w:tblLook w:val="04A0" w:firstRow="1" w:lastRow="0" w:firstColumn="1" w:lastColumn="0" w:noHBand="0" w:noVBand="1"/>
      </w:tblPr>
      <w:tblGrid>
        <w:gridCol w:w="3116"/>
        <w:gridCol w:w="3117"/>
        <w:gridCol w:w="3117"/>
      </w:tblGrid>
      <w:tr w:rsidR="00716A3B" w:rsidRPr="009078BC" w14:paraId="15C16565" w14:textId="77777777" w:rsidTr="00B43714">
        <w:tc>
          <w:tcPr>
            <w:tcW w:w="3116" w:type="dxa"/>
          </w:tcPr>
          <w:p w14:paraId="647C801A" w14:textId="77777777" w:rsidR="00716A3B" w:rsidRPr="009078BC" w:rsidRDefault="00716A3B" w:rsidP="00B43714">
            <w:pPr>
              <w:jc w:val="center"/>
              <w:rPr>
                <w:rFonts w:ascii="Arial" w:hAnsi="Arial" w:cs="Arial"/>
              </w:rPr>
            </w:pPr>
            <w:r w:rsidRPr="009078BC">
              <w:rPr>
                <w:rFonts w:ascii="Arial" w:hAnsi="Arial" w:cs="Arial"/>
              </w:rPr>
              <w:t>Group</w:t>
            </w:r>
          </w:p>
          <w:p w14:paraId="174B5ED5" w14:textId="77777777" w:rsidR="00716A3B" w:rsidRPr="009078BC" w:rsidRDefault="00716A3B" w:rsidP="00B43714">
            <w:pPr>
              <w:jc w:val="center"/>
              <w:rPr>
                <w:rFonts w:ascii="Arial" w:hAnsi="Arial" w:cs="Arial"/>
              </w:rPr>
            </w:pPr>
          </w:p>
        </w:tc>
        <w:tc>
          <w:tcPr>
            <w:tcW w:w="3117" w:type="dxa"/>
          </w:tcPr>
          <w:p w14:paraId="4181CEBF" w14:textId="77777777" w:rsidR="00716A3B" w:rsidRPr="009078BC" w:rsidRDefault="00716A3B" w:rsidP="00B43714">
            <w:pPr>
              <w:jc w:val="center"/>
              <w:rPr>
                <w:rFonts w:ascii="Arial" w:hAnsi="Arial" w:cs="Arial"/>
              </w:rPr>
            </w:pPr>
            <w:r w:rsidRPr="009078BC">
              <w:rPr>
                <w:rFonts w:ascii="Arial" w:hAnsi="Arial" w:cs="Arial"/>
              </w:rPr>
              <w:t>Old (&gt;50)</w:t>
            </w:r>
          </w:p>
        </w:tc>
        <w:tc>
          <w:tcPr>
            <w:tcW w:w="3117" w:type="dxa"/>
          </w:tcPr>
          <w:p w14:paraId="2BE54629" w14:textId="77777777" w:rsidR="00716A3B" w:rsidRPr="009078BC" w:rsidRDefault="00716A3B" w:rsidP="00B43714">
            <w:pPr>
              <w:jc w:val="center"/>
              <w:rPr>
                <w:rFonts w:ascii="Arial" w:hAnsi="Arial" w:cs="Arial"/>
              </w:rPr>
            </w:pPr>
            <w:r w:rsidRPr="009078BC">
              <w:rPr>
                <w:rFonts w:ascii="Arial" w:hAnsi="Arial" w:cs="Arial"/>
              </w:rPr>
              <w:t>Young (&lt;35)</w:t>
            </w:r>
          </w:p>
        </w:tc>
      </w:tr>
      <w:tr w:rsidR="00716A3B" w:rsidRPr="009078BC" w14:paraId="79EA1238" w14:textId="77777777" w:rsidTr="00B43714">
        <w:tc>
          <w:tcPr>
            <w:tcW w:w="3116" w:type="dxa"/>
          </w:tcPr>
          <w:p w14:paraId="375B86A5" w14:textId="77777777" w:rsidR="00716A3B" w:rsidRPr="009078BC" w:rsidRDefault="00716A3B" w:rsidP="00B43714">
            <w:pPr>
              <w:jc w:val="center"/>
              <w:rPr>
                <w:rFonts w:ascii="Arial" w:hAnsi="Arial" w:cs="Arial"/>
              </w:rPr>
            </w:pPr>
            <w:r w:rsidRPr="009078BC">
              <w:rPr>
                <w:rFonts w:ascii="Arial" w:hAnsi="Arial" w:cs="Arial"/>
              </w:rPr>
              <w:t>Age (Mean± SD)</w:t>
            </w:r>
          </w:p>
          <w:p w14:paraId="4D492F33" w14:textId="77777777" w:rsidR="00716A3B" w:rsidRPr="009078BC" w:rsidRDefault="00716A3B" w:rsidP="00B43714">
            <w:pPr>
              <w:jc w:val="center"/>
              <w:rPr>
                <w:rFonts w:ascii="Arial" w:hAnsi="Arial" w:cs="Arial"/>
              </w:rPr>
            </w:pPr>
          </w:p>
        </w:tc>
        <w:tc>
          <w:tcPr>
            <w:tcW w:w="3117" w:type="dxa"/>
          </w:tcPr>
          <w:p w14:paraId="0BA48768" w14:textId="77777777" w:rsidR="00716A3B" w:rsidRPr="009078BC" w:rsidRDefault="00716A3B" w:rsidP="00B43714">
            <w:pPr>
              <w:jc w:val="center"/>
              <w:rPr>
                <w:rFonts w:ascii="Arial" w:hAnsi="Arial" w:cs="Arial"/>
              </w:rPr>
            </w:pPr>
            <w:r w:rsidRPr="009078BC">
              <w:rPr>
                <w:rFonts w:ascii="Arial" w:hAnsi="Arial" w:cs="Arial"/>
              </w:rPr>
              <w:t>71.75± 7.8</w:t>
            </w:r>
          </w:p>
        </w:tc>
        <w:tc>
          <w:tcPr>
            <w:tcW w:w="3117" w:type="dxa"/>
          </w:tcPr>
          <w:p w14:paraId="41EB4605" w14:textId="77777777" w:rsidR="00716A3B" w:rsidRPr="009078BC" w:rsidRDefault="00716A3B" w:rsidP="00B43714">
            <w:pPr>
              <w:jc w:val="center"/>
              <w:rPr>
                <w:rFonts w:ascii="Arial" w:hAnsi="Arial" w:cs="Arial"/>
              </w:rPr>
            </w:pPr>
            <w:r w:rsidRPr="009078BC">
              <w:rPr>
                <w:rFonts w:ascii="Arial" w:hAnsi="Arial" w:cs="Arial"/>
              </w:rPr>
              <w:t>28.0 ± 4.8</w:t>
            </w:r>
          </w:p>
        </w:tc>
      </w:tr>
      <w:tr w:rsidR="00716A3B" w:rsidRPr="009078BC" w14:paraId="5873958C" w14:textId="77777777" w:rsidTr="00B43714">
        <w:tc>
          <w:tcPr>
            <w:tcW w:w="3116" w:type="dxa"/>
          </w:tcPr>
          <w:p w14:paraId="23C9D778" w14:textId="77777777" w:rsidR="00716A3B" w:rsidRPr="009078BC" w:rsidRDefault="00716A3B" w:rsidP="00B43714">
            <w:pPr>
              <w:jc w:val="center"/>
              <w:rPr>
                <w:rFonts w:ascii="Arial" w:hAnsi="Arial" w:cs="Arial"/>
              </w:rPr>
            </w:pPr>
            <w:r w:rsidRPr="009078BC">
              <w:rPr>
                <w:rFonts w:ascii="Arial" w:hAnsi="Arial" w:cs="Arial"/>
              </w:rPr>
              <w:t>Sex (% Male)</w:t>
            </w:r>
          </w:p>
          <w:p w14:paraId="115BEA71" w14:textId="77777777" w:rsidR="00716A3B" w:rsidRPr="009078BC" w:rsidRDefault="00716A3B" w:rsidP="00B43714">
            <w:pPr>
              <w:jc w:val="center"/>
              <w:rPr>
                <w:rFonts w:ascii="Arial" w:hAnsi="Arial" w:cs="Arial"/>
              </w:rPr>
            </w:pPr>
          </w:p>
        </w:tc>
        <w:tc>
          <w:tcPr>
            <w:tcW w:w="3117" w:type="dxa"/>
          </w:tcPr>
          <w:p w14:paraId="0E3DAE58" w14:textId="77777777" w:rsidR="00716A3B" w:rsidRPr="009078BC" w:rsidRDefault="00716A3B" w:rsidP="00B43714">
            <w:pPr>
              <w:jc w:val="center"/>
              <w:rPr>
                <w:rFonts w:ascii="Arial" w:hAnsi="Arial" w:cs="Arial"/>
              </w:rPr>
            </w:pPr>
            <w:r w:rsidRPr="009078BC">
              <w:rPr>
                <w:rFonts w:ascii="Arial" w:hAnsi="Arial" w:cs="Arial"/>
              </w:rPr>
              <w:t>75</w:t>
            </w:r>
          </w:p>
        </w:tc>
        <w:tc>
          <w:tcPr>
            <w:tcW w:w="3117" w:type="dxa"/>
          </w:tcPr>
          <w:p w14:paraId="6F562FC5" w14:textId="77777777" w:rsidR="00716A3B" w:rsidRPr="009078BC" w:rsidRDefault="00716A3B" w:rsidP="00B43714">
            <w:pPr>
              <w:jc w:val="center"/>
              <w:rPr>
                <w:rFonts w:ascii="Arial" w:hAnsi="Arial" w:cs="Arial"/>
              </w:rPr>
            </w:pPr>
            <w:r w:rsidRPr="009078BC">
              <w:rPr>
                <w:rFonts w:ascii="Arial" w:hAnsi="Arial" w:cs="Arial"/>
              </w:rPr>
              <w:t>75</w:t>
            </w:r>
          </w:p>
        </w:tc>
      </w:tr>
    </w:tbl>
    <w:p w14:paraId="653CF4CC" w14:textId="77777777" w:rsidR="00716A3B" w:rsidRPr="00C7758A" w:rsidRDefault="00716A3B" w:rsidP="00716A3B">
      <w:pPr>
        <w:spacing w:line="480" w:lineRule="auto"/>
        <w:rPr>
          <w:rFonts w:ascii="Arial" w:hAnsi="Arial" w:cs="Arial"/>
          <w:b/>
          <w:bCs/>
          <w:u w:val="single"/>
        </w:rPr>
      </w:pPr>
    </w:p>
    <w:p w14:paraId="6E882740" w14:textId="77777777" w:rsidR="00716A3B" w:rsidRDefault="00716A3B" w:rsidP="00716A3B">
      <w:pPr>
        <w:spacing w:line="480" w:lineRule="auto"/>
        <w:rPr>
          <w:rFonts w:ascii="Arial" w:hAnsi="Arial" w:cs="Arial"/>
        </w:rPr>
      </w:pPr>
      <w:r w:rsidRPr="00C7758A">
        <w:rPr>
          <w:rFonts w:ascii="Arial" w:hAnsi="Arial" w:cs="Arial"/>
        </w:rPr>
        <w:t xml:space="preserve">Table 1 summarizes characteristics of </w:t>
      </w:r>
      <w:r>
        <w:rPr>
          <w:rFonts w:ascii="Arial" w:hAnsi="Arial" w:cs="Arial"/>
        </w:rPr>
        <w:t xml:space="preserve">the </w:t>
      </w:r>
      <w:r w:rsidRPr="00C7758A">
        <w:rPr>
          <w:rFonts w:ascii="Arial" w:hAnsi="Arial" w:cs="Arial"/>
        </w:rPr>
        <w:t>HIV/Aging Cohort (BMC</w:t>
      </w:r>
      <w:proofErr w:type="gramStart"/>
      <w:r w:rsidRPr="00C7758A">
        <w:rPr>
          <w:rFonts w:ascii="Arial" w:hAnsi="Arial" w:cs="Arial"/>
        </w:rPr>
        <w:t>).Table</w:t>
      </w:r>
      <w:proofErr w:type="gramEnd"/>
      <w:r w:rsidRPr="00C7758A">
        <w:rPr>
          <w:rFonts w:ascii="Arial" w:hAnsi="Arial" w:cs="Arial"/>
        </w:rPr>
        <w:t xml:space="preserve"> 2 summarizes characteristics of leukopaks obtained from NY Biologics.</w:t>
      </w:r>
    </w:p>
    <w:p w14:paraId="7856A6BA" w14:textId="77777777" w:rsidR="00716A3B" w:rsidRDefault="00716A3B" w:rsidP="00716A3B">
      <w:pPr>
        <w:spacing w:line="480" w:lineRule="auto"/>
        <w:rPr>
          <w:rFonts w:ascii="Arial" w:hAnsi="Arial" w:cs="Arial"/>
        </w:rPr>
      </w:pPr>
    </w:p>
    <w:p w14:paraId="2F471DBD" w14:textId="77777777" w:rsidR="00716A3B" w:rsidRDefault="00716A3B" w:rsidP="00716A3B">
      <w:pPr>
        <w:rPr>
          <w:rFonts w:ascii="Arial" w:hAnsi="Arial" w:cs="Arial"/>
        </w:rPr>
      </w:pPr>
    </w:p>
    <w:p w14:paraId="564CB25A" w14:textId="77777777" w:rsidR="00716A3B" w:rsidRDefault="00716A3B" w:rsidP="00716A3B">
      <w:pPr>
        <w:rPr>
          <w:rFonts w:ascii="Arial" w:hAnsi="Arial" w:cs="Arial"/>
        </w:rPr>
      </w:pPr>
    </w:p>
    <w:p w14:paraId="5763069A" w14:textId="77777777" w:rsidR="00716A3B" w:rsidRDefault="00716A3B" w:rsidP="00716A3B">
      <w:pPr>
        <w:rPr>
          <w:rFonts w:ascii="Arial" w:hAnsi="Arial" w:cs="Arial"/>
        </w:rPr>
      </w:pPr>
    </w:p>
    <w:p w14:paraId="0D012EF8" w14:textId="77777777" w:rsidR="00716A3B" w:rsidRDefault="00716A3B" w:rsidP="00716A3B">
      <w:pPr>
        <w:rPr>
          <w:rFonts w:ascii="Arial" w:hAnsi="Arial" w:cs="Arial"/>
        </w:rPr>
      </w:pPr>
    </w:p>
    <w:p w14:paraId="01739E97" w14:textId="77777777" w:rsidR="00716A3B" w:rsidRDefault="00716A3B" w:rsidP="00716A3B">
      <w:pPr>
        <w:rPr>
          <w:rFonts w:ascii="Arial" w:hAnsi="Arial" w:cs="Arial"/>
        </w:rPr>
      </w:pPr>
    </w:p>
    <w:p w14:paraId="4B97A6B3" w14:textId="77777777" w:rsidR="00716A3B" w:rsidRDefault="00716A3B" w:rsidP="00716A3B">
      <w:pPr>
        <w:rPr>
          <w:rFonts w:ascii="Arial" w:hAnsi="Arial" w:cs="Arial"/>
        </w:rPr>
      </w:pPr>
    </w:p>
    <w:p w14:paraId="13E30270" w14:textId="77777777" w:rsidR="00716A3B" w:rsidRDefault="00716A3B" w:rsidP="00716A3B">
      <w:pPr>
        <w:rPr>
          <w:rFonts w:ascii="Arial" w:hAnsi="Arial" w:cs="Arial"/>
        </w:rPr>
      </w:pPr>
    </w:p>
    <w:p w14:paraId="06E146BA" w14:textId="77777777" w:rsidR="00716A3B" w:rsidRDefault="00716A3B" w:rsidP="00716A3B">
      <w:pPr>
        <w:rPr>
          <w:rFonts w:ascii="Arial" w:hAnsi="Arial" w:cs="Arial"/>
        </w:rPr>
      </w:pPr>
    </w:p>
    <w:p w14:paraId="0B62FE5A" w14:textId="77777777" w:rsidR="00716A3B" w:rsidRDefault="00716A3B" w:rsidP="00716A3B">
      <w:pPr>
        <w:rPr>
          <w:rFonts w:ascii="Arial" w:hAnsi="Arial" w:cs="Arial"/>
        </w:rPr>
      </w:pPr>
    </w:p>
    <w:p w14:paraId="6FC47FAF" w14:textId="77777777" w:rsidR="00716A3B" w:rsidRDefault="00716A3B" w:rsidP="00716A3B">
      <w:pPr>
        <w:rPr>
          <w:rFonts w:ascii="Arial" w:hAnsi="Arial" w:cs="Arial"/>
        </w:rPr>
      </w:pPr>
    </w:p>
    <w:p w14:paraId="6063573B" w14:textId="77777777" w:rsidR="00716A3B" w:rsidRDefault="00716A3B" w:rsidP="00716A3B">
      <w:pPr>
        <w:rPr>
          <w:rFonts w:ascii="Arial" w:hAnsi="Arial" w:cs="Arial"/>
        </w:rPr>
      </w:pPr>
    </w:p>
    <w:p w14:paraId="5E16599C" w14:textId="77777777" w:rsidR="00716A3B" w:rsidRDefault="00716A3B" w:rsidP="00716A3B">
      <w:pPr>
        <w:rPr>
          <w:rFonts w:ascii="Arial" w:hAnsi="Arial" w:cs="Arial"/>
        </w:rPr>
      </w:pPr>
    </w:p>
    <w:p w14:paraId="1A789416" w14:textId="77777777" w:rsidR="00716A3B" w:rsidRDefault="00716A3B" w:rsidP="00716A3B">
      <w:pPr>
        <w:rPr>
          <w:rFonts w:ascii="Arial" w:hAnsi="Arial" w:cs="Arial"/>
        </w:rPr>
      </w:pPr>
    </w:p>
    <w:p w14:paraId="1ED5BE60" w14:textId="77777777" w:rsidR="00716A3B" w:rsidRDefault="00716A3B" w:rsidP="00716A3B">
      <w:pPr>
        <w:rPr>
          <w:rFonts w:ascii="Arial" w:hAnsi="Arial" w:cs="Arial"/>
        </w:rPr>
      </w:pPr>
    </w:p>
    <w:p w14:paraId="08F52D10" w14:textId="77777777" w:rsidR="00716A3B" w:rsidRPr="008A6F12" w:rsidRDefault="00716A3B" w:rsidP="00716A3B">
      <w:pPr>
        <w:spacing w:line="480" w:lineRule="auto"/>
        <w:rPr>
          <w:rFonts w:ascii="Arial" w:hAnsi="Arial" w:cs="Arial"/>
          <w:b/>
          <w:bCs/>
        </w:rPr>
      </w:pPr>
      <w:r w:rsidRPr="008A6F12">
        <w:rPr>
          <w:rFonts w:ascii="Arial" w:hAnsi="Arial" w:cs="Arial"/>
          <w:b/>
          <w:bCs/>
        </w:rPr>
        <w:lastRenderedPageBreak/>
        <w:t>References</w:t>
      </w:r>
    </w:p>
    <w:p w14:paraId="40CE7D87" w14:textId="77777777" w:rsidR="00716A3B" w:rsidRDefault="00716A3B" w:rsidP="00716A3B"/>
    <w:sdt>
      <w:sdtPr>
        <w:tag w:val="EndNote.ReferenceList"/>
        <w:id w:val="1363633786"/>
        <w:placeholder>
          <w:docPart w:val="39FDC63324272149BC9727F0252D116C"/>
        </w:placeholder>
      </w:sdtPr>
      <w:sdtContent>
        <w:p w14:paraId="4CB27F28" w14:textId="77777777" w:rsidR="00716A3B" w:rsidRPr="0049016B" w:rsidRDefault="00716A3B" w:rsidP="00716A3B">
          <w:pPr>
            <w:pStyle w:val="EndNoteBibliography"/>
            <w:ind w:left="720" w:hanging="720"/>
            <w:rPr>
              <w:noProof/>
            </w:rPr>
          </w:pPr>
          <w:r w:rsidRPr="0049016B">
            <w:rPr>
              <w:noProof/>
            </w:rPr>
            <w:t>1.</w:t>
          </w:r>
          <w:r w:rsidRPr="0049016B">
            <w:rPr>
              <w:noProof/>
            </w:rPr>
            <w:tab/>
            <w:t xml:space="preserve">Paiardini M, and Müller-Trutwin M. HIV-associated chronic immune activation. </w:t>
          </w:r>
          <w:r w:rsidRPr="0049016B">
            <w:rPr>
              <w:i/>
              <w:noProof/>
            </w:rPr>
            <w:t>Immunol Rev.</w:t>
          </w:r>
          <w:r w:rsidRPr="0049016B">
            <w:rPr>
              <w:noProof/>
            </w:rPr>
            <w:t xml:space="preserve"> 2013;254(1):78-101.</w:t>
          </w:r>
        </w:p>
        <w:p w14:paraId="76C4F692" w14:textId="77777777" w:rsidR="00716A3B" w:rsidRPr="0049016B" w:rsidRDefault="00716A3B" w:rsidP="00716A3B">
          <w:pPr>
            <w:pStyle w:val="EndNoteBibliography"/>
            <w:ind w:left="720" w:hanging="720"/>
            <w:rPr>
              <w:noProof/>
            </w:rPr>
          </w:pPr>
          <w:r w:rsidRPr="0049016B">
            <w:rPr>
              <w:noProof/>
            </w:rPr>
            <w:t>2.</w:t>
          </w:r>
          <w:r w:rsidRPr="0049016B">
            <w:rPr>
              <w:noProof/>
            </w:rPr>
            <w:tab/>
            <w:t xml:space="preserve">Babu H, Ambikan AT, Gabriel EE, Svensson Akusjärvi S, Palaniappan AN, Sundaraj V, et al. Systemic Inflammation and the Increased Risk of Inflamm-Aging and Age-Associated Diseases in People Living With HIV on Long Term Suppressive Antiretroviral Therapy. </w:t>
          </w:r>
          <w:r w:rsidRPr="0049016B">
            <w:rPr>
              <w:i/>
              <w:noProof/>
            </w:rPr>
            <w:t>Front Immunol.</w:t>
          </w:r>
          <w:r w:rsidRPr="0049016B">
            <w:rPr>
              <w:noProof/>
            </w:rPr>
            <w:t xml:space="preserve"> 2019;10:1965.</w:t>
          </w:r>
        </w:p>
        <w:p w14:paraId="7D344575" w14:textId="77777777" w:rsidR="00716A3B" w:rsidRPr="0049016B" w:rsidRDefault="00716A3B" w:rsidP="00716A3B">
          <w:pPr>
            <w:pStyle w:val="EndNoteBibliography"/>
            <w:ind w:left="720" w:hanging="720"/>
            <w:rPr>
              <w:noProof/>
            </w:rPr>
          </w:pPr>
          <w:r w:rsidRPr="0049016B">
            <w:rPr>
              <w:noProof/>
            </w:rPr>
            <w:t>3.</w:t>
          </w:r>
          <w:r w:rsidRPr="0049016B">
            <w:rPr>
              <w:noProof/>
            </w:rPr>
            <w:tab/>
            <w:t xml:space="preserve">North CM, Muyanja D, Kakuhikire B, Tsai AC, Tracy RP, Hunt PW, et al. Brief Report: Systemic Inflammation, Immune Activation, and Impaired Lung Function Among People Living With HIV in Rural Uganda. </w:t>
          </w:r>
          <w:r w:rsidRPr="0049016B">
            <w:rPr>
              <w:i/>
              <w:noProof/>
            </w:rPr>
            <w:t>J Acquir Immune Defic Syndr.</w:t>
          </w:r>
          <w:r w:rsidRPr="0049016B">
            <w:rPr>
              <w:noProof/>
            </w:rPr>
            <w:t xml:space="preserve"> 2018;78(5):543-8.</w:t>
          </w:r>
        </w:p>
        <w:p w14:paraId="59599476" w14:textId="77777777" w:rsidR="00716A3B" w:rsidRPr="0049016B" w:rsidRDefault="00716A3B" w:rsidP="00716A3B">
          <w:pPr>
            <w:pStyle w:val="EndNoteBibliography"/>
            <w:ind w:left="720" w:hanging="720"/>
            <w:rPr>
              <w:noProof/>
            </w:rPr>
          </w:pPr>
          <w:r w:rsidRPr="0049016B">
            <w:rPr>
              <w:noProof/>
            </w:rPr>
            <w:t>4.</w:t>
          </w:r>
          <w:r w:rsidRPr="0049016B">
            <w:rPr>
              <w:noProof/>
            </w:rPr>
            <w:tab/>
            <w:t xml:space="preserve">Lv T, Cao W, and Li T. HIV-Related Immune Activation and Inflammation: Current Understanding and Strategies. </w:t>
          </w:r>
          <w:r w:rsidRPr="0049016B">
            <w:rPr>
              <w:i/>
              <w:noProof/>
            </w:rPr>
            <w:t>J Immunol Res.</w:t>
          </w:r>
          <w:r w:rsidRPr="0049016B">
            <w:rPr>
              <w:noProof/>
            </w:rPr>
            <w:t xml:space="preserve"> 2021;2021:7316456.</w:t>
          </w:r>
        </w:p>
        <w:p w14:paraId="5CA14F8D" w14:textId="77777777" w:rsidR="00716A3B" w:rsidRPr="0049016B" w:rsidRDefault="00716A3B" w:rsidP="00716A3B">
          <w:pPr>
            <w:pStyle w:val="EndNoteBibliography"/>
            <w:ind w:left="720" w:hanging="720"/>
            <w:rPr>
              <w:noProof/>
            </w:rPr>
          </w:pPr>
          <w:r w:rsidRPr="0049016B">
            <w:rPr>
              <w:noProof/>
            </w:rPr>
            <w:t>5.</w:t>
          </w:r>
          <w:r w:rsidRPr="0049016B">
            <w:rPr>
              <w:noProof/>
            </w:rPr>
            <w:tab/>
            <w:t xml:space="preserve">Coghill AE, Han X, Suneja G, Lin CC, Jemal A, and Shiels MS. Advanced stage at diagnosis and elevated mortality among US patients with cancer infected with HIV in the National Cancer Data Base. </w:t>
          </w:r>
          <w:r w:rsidRPr="0049016B">
            <w:rPr>
              <w:i/>
              <w:noProof/>
            </w:rPr>
            <w:t>Cancer.</w:t>
          </w:r>
          <w:r w:rsidRPr="0049016B">
            <w:rPr>
              <w:noProof/>
            </w:rPr>
            <w:t xml:space="preserve"> 2019;125(16):2868-76.</w:t>
          </w:r>
        </w:p>
        <w:p w14:paraId="3375C883" w14:textId="77777777" w:rsidR="00716A3B" w:rsidRPr="0049016B" w:rsidRDefault="00716A3B" w:rsidP="00716A3B">
          <w:pPr>
            <w:pStyle w:val="EndNoteBibliography"/>
            <w:ind w:left="720" w:hanging="720"/>
            <w:rPr>
              <w:noProof/>
            </w:rPr>
          </w:pPr>
          <w:r w:rsidRPr="0049016B">
            <w:rPr>
              <w:noProof/>
            </w:rPr>
            <w:t>6.</w:t>
          </w:r>
          <w:r w:rsidRPr="0049016B">
            <w:rPr>
              <w:noProof/>
            </w:rPr>
            <w:tab/>
            <w:t xml:space="preserve">Sviridov D, and Bukrinsky M. Neuro-HIV-New insights into pathogenesis and emerging therapeutic targets. </w:t>
          </w:r>
          <w:r w:rsidRPr="0049016B">
            <w:rPr>
              <w:i/>
              <w:noProof/>
            </w:rPr>
            <w:t>FASEB J.</w:t>
          </w:r>
          <w:r w:rsidRPr="0049016B">
            <w:rPr>
              <w:noProof/>
            </w:rPr>
            <w:t xml:space="preserve"> 2023;37(12):e23301.</w:t>
          </w:r>
        </w:p>
        <w:p w14:paraId="489A1FD5" w14:textId="77777777" w:rsidR="00716A3B" w:rsidRPr="0049016B" w:rsidRDefault="00716A3B" w:rsidP="00716A3B">
          <w:pPr>
            <w:pStyle w:val="EndNoteBibliography"/>
            <w:ind w:left="720" w:hanging="720"/>
            <w:rPr>
              <w:noProof/>
            </w:rPr>
          </w:pPr>
          <w:r w:rsidRPr="0049016B">
            <w:rPr>
              <w:noProof/>
            </w:rPr>
            <w:t>7.</w:t>
          </w:r>
          <w:r w:rsidRPr="0049016B">
            <w:rPr>
              <w:noProof/>
            </w:rPr>
            <w:tab/>
            <w:t xml:space="preserve">Schoepf IC, Thorball CW, Ledergerber B, Engel T, Raffenberg M, Kootstra NA, et al. Coronary Artery Disease-Associated and Longevity-Associated Polygenic Risk Scores for Prediction of Coronary Artery Disease Events in Persons Living With Human Immunodeficiency Virus: The Swiss HIV Cohort Study. </w:t>
          </w:r>
          <w:r w:rsidRPr="0049016B">
            <w:rPr>
              <w:i/>
              <w:noProof/>
            </w:rPr>
            <w:t>Clin Infect Dis.</w:t>
          </w:r>
          <w:r w:rsidRPr="0049016B">
            <w:rPr>
              <w:noProof/>
            </w:rPr>
            <w:t xml:space="preserve"> 2021;73(9):1597-604.</w:t>
          </w:r>
        </w:p>
        <w:p w14:paraId="5BC40AD7" w14:textId="77777777" w:rsidR="00716A3B" w:rsidRPr="0049016B" w:rsidRDefault="00716A3B" w:rsidP="00716A3B">
          <w:pPr>
            <w:pStyle w:val="EndNoteBibliography"/>
            <w:ind w:left="720" w:hanging="720"/>
            <w:rPr>
              <w:noProof/>
            </w:rPr>
          </w:pPr>
          <w:r w:rsidRPr="0049016B">
            <w:rPr>
              <w:noProof/>
            </w:rPr>
            <w:t>8.</w:t>
          </w:r>
          <w:r w:rsidRPr="0049016B">
            <w:rPr>
              <w:noProof/>
            </w:rPr>
            <w:tab/>
            <w:t xml:space="preserve">Nanditha NGA, Zheng G, Tafessu HM, McLinden T, Bratu A, Kopec J, et al. Disparities in multimorbidity and mortality among people living with and without HIV across British Columbia's health regions: a population-based cohort study. </w:t>
          </w:r>
          <w:r w:rsidRPr="0049016B">
            <w:rPr>
              <w:i/>
              <w:noProof/>
            </w:rPr>
            <w:t>Can J Public Health.</w:t>
          </w:r>
          <w:r w:rsidRPr="0049016B">
            <w:rPr>
              <w:noProof/>
            </w:rPr>
            <w:t xml:space="preserve"> 2021;112(6):1030-41.</w:t>
          </w:r>
        </w:p>
        <w:p w14:paraId="0AE0B97E" w14:textId="77777777" w:rsidR="00716A3B" w:rsidRPr="0049016B" w:rsidRDefault="00716A3B" w:rsidP="00716A3B">
          <w:pPr>
            <w:pStyle w:val="EndNoteBibliography"/>
            <w:ind w:left="720" w:hanging="720"/>
            <w:rPr>
              <w:noProof/>
            </w:rPr>
          </w:pPr>
          <w:r w:rsidRPr="0049016B">
            <w:rPr>
              <w:noProof/>
            </w:rPr>
            <w:t>9.</w:t>
          </w:r>
          <w:r w:rsidRPr="0049016B">
            <w:rPr>
              <w:noProof/>
            </w:rPr>
            <w:tab/>
            <w:t xml:space="preserve">Siddiqi KA, Ostermann J, Zhang J, Khan MM, and Olatosi B. Ageing with HIV in the United States: Changing trends in inpatient hospital stays and comorbidities, 2003-2015. </w:t>
          </w:r>
          <w:r w:rsidRPr="0049016B">
            <w:rPr>
              <w:i/>
              <w:noProof/>
            </w:rPr>
            <w:t>HIV Med.</w:t>
          </w:r>
          <w:r w:rsidRPr="0049016B">
            <w:rPr>
              <w:noProof/>
            </w:rPr>
            <w:t xml:space="preserve"> 2023;24(1):93-103.</w:t>
          </w:r>
        </w:p>
        <w:p w14:paraId="6A38D303" w14:textId="77777777" w:rsidR="00716A3B" w:rsidRPr="0049016B" w:rsidRDefault="00716A3B" w:rsidP="00716A3B">
          <w:pPr>
            <w:pStyle w:val="EndNoteBibliography"/>
            <w:ind w:left="720" w:hanging="720"/>
            <w:rPr>
              <w:noProof/>
            </w:rPr>
          </w:pPr>
          <w:r w:rsidRPr="0049016B">
            <w:rPr>
              <w:noProof/>
            </w:rPr>
            <w:t>10.</w:t>
          </w:r>
          <w:r w:rsidRPr="0049016B">
            <w:rPr>
              <w:noProof/>
            </w:rPr>
            <w:tab/>
            <w:t xml:space="preserve">Embretson J, Zupancic M, Ribas JL, Burke A, Racz P, Tenner-Racz K, et al. Massive covert infection of helper T lymphocytes and macrophages by HIV during the incubation period of AIDS. </w:t>
          </w:r>
          <w:r w:rsidRPr="0049016B">
            <w:rPr>
              <w:i/>
              <w:noProof/>
            </w:rPr>
            <w:t>Nature.</w:t>
          </w:r>
          <w:r w:rsidRPr="0049016B">
            <w:rPr>
              <w:noProof/>
            </w:rPr>
            <w:t xml:space="preserve"> 1993;362(6418):359-62.</w:t>
          </w:r>
        </w:p>
        <w:p w14:paraId="21041BCB" w14:textId="77777777" w:rsidR="00716A3B" w:rsidRPr="0049016B" w:rsidRDefault="00716A3B" w:rsidP="00716A3B">
          <w:pPr>
            <w:pStyle w:val="EndNoteBibliography"/>
            <w:ind w:left="720" w:hanging="720"/>
            <w:rPr>
              <w:noProof/>
            </w:rPr>
          </w:pPr>
          <w:r w:rsidRPr="0049016B">
            <w:rPr>
              <w:noProof/>
            </w:rPr>
            <w:t>11.</w:t>
          </w:r>
          <w:r w:rsidRPr="0049016B">
            <w:rPr>
              <w:noProof/>
            </w:rPr>
            <w:tab/>
            <w:t xml:space="preserve">Soriano-Sarabia N, Bateson RE, Dahl NP, Crooks AM, Kuruc JD, Margolis DM, et al. Quantitation of replication-competent HIV-1 in populations of resting CD4+ T cells. </w:t>
          </w:r>
          <w:r w:rsidRPr="0049016B">
            <w:rPr>
              <w:i/>
              <w:noProof/>
            </w:rPr>
            <w:t>J Virol.</w:t>
          </w:r>
          <w:r w:rsidRPr="0049016B">
            <w:rPr>
              <w:noProof/>
            </w:rPr>
            <w:t xml:space="preserve"> 2014;88(24):14070-7.</w:t>
          </w:r>
        </w:p>
        <w:p w14:paraId="35AAFE55" w14:textId="77777777" w:rsidR="00716A3B" w:rsidRPr="0049016B" w:rsidRDefault="00716A3B" w:rsidP="00716A3B">
          <w:pPr>
            <w:pStyle w:val="EndNoteBibliography"/>
            <w:ind w:left="720" w:hanging="720"/>
            <w:rPr>
              <w:noProof/>
            </w:rPr>
          </w:pPr>
          <w:r w:rsidRPr="0049016B">
            <w:rPr>
              <w:noProof/>
            </w:rPr>
            <w:t>12.</w:t>
          </w:r>
          <w:r w:rsidRPr="0049016B">
            <w:rPr>
              <w:noProof/>
            </w:rPr>
            <w:tab/>
            <w:t xml:space="preserve">Kruize Z, and Kootstra NA. The Role of Macrophages in HIV-1 Persistence and Pathogenesis. </w:t>
          </w:r>
          <w:r w:rsidRPr="0049016B">
            <w:rPr>
              <w:i/>
              <w:noProof/>
            </w:rPr>
            <w:t>Front Microbiol.</w:t>
          </w:r>
          <w:r w:rsidRPr="0049016B">
            <w:rPr>
              <w:noProof/>
            </w:rPr>
            <w:t xml:space="preserve"> 2019;10:2828.</w:t>
          </w:r>
        </w:p>
        <w:p w14:paraId="7BEBD692" w14:textId="77777777" w:rsidR="00716A3B" w:rsidRPr="0049016B" w:rsidRDefault="00716A3B" w:rsidP="00716A3B">
          <w:pPr>
            <w:pStyle w:val="EndNoteBibliography"/>
            <w:ind w:left="720" w:hanging="720"/>
            <w:rPr>
              <w:noProof/>
            </w:rPr>
          </w:pPr>
          <w:r w:rsidRPr="0049016B">
            <w:rPr>
              <w:noProof/>
            </w:rPr>
            <w:t>13.</w:t>
          </w:r>
          <w:r w:rsidRPr="0049016B">
            <w:rPr>
              <w:noProof/>
            </w:rPr>
            <w:tab/>
            <w:t xml:space="preserve">Khanal S, Schank M, El Gazzar M, Moorman JP, and Yao ZQ. HIV-1 Latency and Viral Reservoirs: Existing Reversal Approaches and Potential Technologies, Targets, and Pathways Involved in HIV Latency Studies. </w:t>
          </w:r>
          <w:r w:rsidRPr="0049016B">
            <w:rPr>
              <w:i/>
              <w:noProof/>
            </w:rPr>
            <w:t>Cells.</w:t>
          </w:r>
          <w:r w:rsidRPr="0049016B">
            <w:rPr>
              <w:noProof/>
            </w:rPr>
            <w:t xml:space="preserve"> 2021;10(2).</w:t>
          </w:r>
        </w:p>
        <w:p w14:paraId="21939B1F" w14:textId="77777777" w:rsidR="00716A3B" w:rsidRPr="0049016B" w:rsidRDefault="00716A3B" w:rsidP="00716A3B">
          <w:pPr>
            <w:pStyle w:val="EndNoteBibliography"/>
            <w:ind w:left="720" w:hanging="720"/>
            <w:rPr>
              <w:noProof/>
            </w:rPr>
          </w:pPr>
          <w:r w:rsidRPr="0049016B">
            <w:rPr>
              <w:noProof/>
            </w:rPr>
            <w:t>14.</w:t>
          </w:r>
          <w:r w:rsidRPr="0049016B">
            <w:rPr>
              <w:noProof/>
            </w:rPr>
            <w:tab/>
            <w:t xml:space="preserve">Osborne O, Peyravian N, Nair M, Daunert S, and Toborek M. The Paradox of HIV Blood-Brain Barrier Penetrance and Antiretroviral Drug Delivery Deficiencies. </w:t>
          </w:r>
          <w:r w:rsidRPr="0049016B">
            <w:rPr>
              <w:i/>
              <w:noProof/>
            </w:rPr>
            <w:t>Trends Neurosci.</w:t>
          </w:r>
          <w:r w:rsidRPr="0049016B">
            <w:rPr>
              <w:noProof/>
            </w:rPr>
            <w:t xml:space="preserve"> 2020;43(9):695-708.</w:t>
          </w:r>
        </w:p>
        <w:p w14:paraId="36B2C64F" w14:textId="77777777" w:rsidR="00716A3B" w:rsidRPr="0049016B" w:rsidRDefault="00716A3B" w:rsidP="00716A3B">
          <w:pPr>
            <w:pStyle w:val="EndNoteBibliography"/>
            <w:ind w:left="720" w:hanging="720"/>
            <w:rPr>
              <w:noProof/>
            </w:rPr>
          </w:pPr>
          <w:r w:rsidRPr="0049016B">
            <w:rPr>
              <w:noProof/>
            </w:rPr>
            <w:lastRenderedPageBreak/>
            <w:t>15.</w:t>
          </w:r>
          <w:r w:rsidRPr="0049016B">
            <w:rPr>
              <w:noProof/>
            </w:rPr>
            <w:tab/>
            <w:t xml:space="preserve">Olson A, Coote C, Snyder-Cappione JE, Lin N, and Sagar M. HIV-1 Transcription but Not Intact Provirus Levels are Associated With Systemic Inflammation. </w:t>
          </w:r>
          <w:r w:rsidRPr="0049016B">
            <w:rPr>
              <w:i/>
              <w:noProof/>
            </w:rPr>
            <w:t>J Infect Dis.</w:t>
          </w:r>
          <w:r w:rsidRPr="0049016B">
            <w:rPr>
              <w:noProof/>
            </w:rPr>
            <w:t xml:space="preserve"> 2021;223(11):1934-42.</w:t>
          </w:r>
        </w:p>
        <w:p w14:paraId="036E9A92" w14:textId="77777777" w:rsidR="00716A3B" w:rsidRPr="0049016B" w:rsidRDefault="00716A3B" w:rsidP="00716A3B">
          <w:pPr>
            <w:pStyle w:val="EndNoteBibliography"/>
            <w:ind w:left="720" w:hanging="720"/>
            <w:rPr>
              <w:noProof/>
            </w:rPr>
          </w:pPr>
          <w:r w:rsidRPr="0049016B">
            <w:rPr>
              <w:noProof/>
            </w:rPr>
            <w:t>16.</w:t>
          </w:r>
          <w:r w:rsidRPr="0049016B">
            <w:rPr>
              <w:noProof/>
            </w:rPr>
            <w:tab/>
            <w:t xml:space="preserve">Cockerham LR, Siliciano JD, Sinclair E, O'Doherty U, Palmer S, Yukl SA, et al. CD4+ and CD8+ T cell activation are associated with HIV DNA in resting CD4+ T cells. </w:t>
          </w:r>
          <w:r w:rsidRPr="0049016B">
            <w:rPr>
              <w:i/>
              <w:noProof/>
            </w:rPr>
            <w:t>PLoS One.</w:t>
          </w:r>
          <w:r w:rsidRPr="0049016B">
            <w:rPr>
              <w:noProof/>
            </w:rPr>
            <w:t xml:space="preserve"> 2014;9(10):e110731.</w:t>
          </w:r>
        </w:p>
        <w:p w14:paraId="452C8CA9" w14:textId="77777777" w:rsidR="00716A3B" w:rsidRPr="0049016B" w:rsidRDefault="00716A3B" w:rsidP="00716A3B">
          <w:pPr>
            <w:pStyle w:val="EndNoteBibliography"/>
            <w:ind w:left="720" w:hanging="720"/>
            <w:rPr>
              <w:noProof/>
            </w:rPr>
          </w:pPr>
          <w:r w:rsidRPr="0049016B">
            <w:rPr>
              <w:noProof/>
            </w:rPr>
            <w:t>17.</w:t>
          </w:r>
          <w:r w:rsidRPr="0049016B">
            <w:rPr>
              <w:noProof/>
            </w:rPr>
            <w:tab/>
            <w:t xml:space="preserve">Hatano H, Jain V, Hunt PW, Lee TH, Sinclair E, Do TD, et al. Cell-based measures of viral persistence are associated with immune activation and programmed cell death protein 1 (PD-1)-expressing CD4+ T cells. </w:t>
          </w:r>
          <w:r w:rsidRPr="0049016B">
            <w:rPr>
              <w:i/>
              <w:noProof/>
            </w:rPr>
            <w:t>J Infect Dis.</w:t>
          </w:r>
          <w:r w:rsidRPr="0049016B">
            <w:rPr>
              <w:noProof/>
            </w:rPr>
            <w:t xml:space="preserve"> 2013;208(1):50-6.</w:t>
          </w:r>
        </w:p>
        <w:p w14:paraId="591CFD05" w14:textId="77777777" w:rsidR="00716A3B" w:rsidRPr="0049016B" w:rsidRDefault="00716A3B" w:rsidP="00716A3B">
          <w:pPr>
            <w:pStyle w:val="EndNoteBibliography"/>
            <w:ind w:left="720" w:hanging="720"/>
            <w:rPr>
              <w:noProof/>
            </w:rPr>
          </w:pPr>
          <w:r w:rsidRPr="0049016B">
            <w:rPr>
              <w:noProof/>
            </w:rPr>
            <w:t>18.</w:t>
          </w:r>
          <w:r w:rsidRPr="0049016B">
            <w:rPr>
              <w:noProof/>
            </w:rPr>
            <w:tab/>
            <w:t xml:space="preserve">Fulop T, Larbi A, Dupuis G, Le Page A, Frost EH, Cohen AA, et al. Immunosenescence and Inflamm-Aging As Two Sides of the Same Coin: Friends or Foes? </w:t>
          </w:r>
          <w:r w:rsidRPr="0049016B">
            <w:rPr>
              <w:i/>
              <w:noProof/>
            </w:rPr>
            <w:t>Front Immunol.</w:t>
          </w:r>
          <w:r w:rsidRPr="0049016B">
            <w:rPr>
              <w:noProof/>
            </w:rPr>
            <w:t xml:space="preserve"> 2017;8:1960.</w:t>
          </w:r>
        </w:p>
        <w:p w14:paraId="4823898C" w14:textId="77777777" w:rsidR="00716A3B" w:rsidRPr="0049016B" w:rsidRDefault="00716A3B" w:rsidP="00716A3B">
          <w:pPr>
            <w:pStyle w:val="EndNoteBibliography"/>
            <w:ind w:left="720" w:hanging="720"/>
            <w:rPr>
              <w:noProof/>
            </w:rPr>
          </w:pPr>
          <w:r w:rsidRPr="0049016B">
            <w:rPr>
              <w:noProof/>
            </w:rPr>
            <w:t>19.</w:t>
          </w:r>
          <w:r w:rsidRPr="0049016B">
            <w:rPr>
              <w:noProof/>
            </w:rPr>
            <w:tab/>
            <w:t xml:space="preserve">Deeks SG. HIV infection, inflammation, immunosenescence, and aging. </w:t>
          </w:r>
          <w:r w:rsidRPr="0049016B">
            <w:rPr>
              <w:i/>
              <w:noProof/>
            </w:rPr>
            <w:t>Annu Rev Med.</w:t>
          </w:r>
          <w:r w:rsidRPr="0049016B">
            <w:rPr>
              <w:noProof/>
            </w:rPr>
            <w:t xml:space="preserve"> 2011;62:141-55.</w:t>
          </w:r>
        </w:p>
        <w:p w14:paraId="1660ACCF" w14:textId="77777777" w:rsidR="00716A3B" w:rsidRPr="0049016B" w:rsidRDefault="00716A3B" w:rsidP="00716A3B">
          <w:pPr>
            <w:pStyle w:val="EndNoteBibliography"/>
            <w:ind w:left="720" w:hanging="720"/>
            <w:rPr>
              <w:noProof/>
            </w:rPr>
          </w:pPr>
          <w:r w:rsidRPr="0049016B">
            <w:rPr>
              <w:noProof/>
            </w:rPr>
            <w:t>20.</w:t>
          </w:r>
          <w:r w:rsidRPr="0049016B">
            <w:rPr>
              <w:noProof/>
            </w:rPr>
            <w:tab/>
            <w:t xml:space="preserve">Oishi Y, and Manabe I. Macrophages in age-related chronic inflammatory diseases. </w:t>
          </w:r>
          <w:r w:rsidRPr="0049016B">
            <w:rPr>
              <w:i/>
              <w:noProof/>
            </w:rPr>
            <w:t>NPJ Aging Mech Dis.</w:t>
          </w:r>
          <w:r w:rsidRPr="0049016B">
            <w:rPr>
              <w:noProof/>
            </w:rPr>
            <w:t xml:space="preserve"> 2016;2:16018.</w:t>
          </w:r>
        </w:p>
        <w:p w14:paraId="15D238B9" w14:textId="77777777" w:rsidR="00716A3B" w:rsidRPr="0049016B" w:rsidRDefault="00716A3B" w:rsidP="00716A3B">
          <w:pPr>
            <w:pStyle w:val="EndNoteBibliography"/>
            <w:ind w:left="720" w:hanging="720"/>
            <w:rPr>
              <w:noProof/>
            </w:rPr>
          </w:pPr>
          <w:r w:rsidRPr="0049016B">
            <w:rPr>
              <w:noProof/>
            </w:rPr>
            <w:t>21.</w:t>
          </w:r>
          <w:r w:rsidRPr="0049016B">
            <w:rPr>
              <w:noProof/>
            </w:rPr>
            <w:tab/>
            <w:t xml:space="preserve">Li X, Li C, Zhang W, Wang Y, Qian P, and Huang H. Inflammation and aging: signaling pathways and intervention therapies. </w:t>
          </w:r>
          <w:r w:rsidRPr="0049016B">
            <w:rPr>
              <w:i/>
              <w:noProof/>
            </w:rPr>
            <w:t>Signal Transduct Target Ther.</w:t>
          </w:r>
          <w:r w:rsidRPr="0049016B">
            <w:rPr>
              <w:noProof/>
            </w:rPr>
            <w:t xml:space="preserve"> 2023;8(1):239.</w:t>
          </w:r>
        </w:p>
        <w:p w14:paraId="3CD6DB89" w14:textId="77777777" w:rsidR="00716A3B" w:rsidRPr="0049016B" w:rsidRDefault="00716A3B" w:rsidP="00716A3B">
          <w:pPr>
            <w:pStyle w:val="EndNoteBibliography"/>
            <w:ind w:left="720" w:hanging="720"/>
            <w:rPr>
              <w:noProof/>
            </w:rPr>
          </w:pPr>
          <w:r w:rsidRPr="0049016B">
            <w:rPr>
              <w:noProof/>
            </w:rPr>
            <w:t>22.</w:t>
          </w:r>
          <w:r w:rsidRPr="0049016B">
            <w:rPr>
              <w:noProof/>
            </w:rPr>
            <w:tab/>
            <w:t xml:space="preserve">Agrawal A, Agrawal S, and Gupta S. Role of Dendritic Cells in Inflammation and Loss of Tolerance in the Elderly. </w:t>
          </w:r>
          <w:r w:rsidRPr="0049016B">
            <w:rPr>
              <w:i/>
              <w:noProof/>
            </w:rPr>
            <w:t>Front Immunol.</w:t>
          </w:r>
          <w:r w:rsidRPr="0049016B">
            <w:rPr>
              <w:noProof/>
            </w:rPr>
            <w:t xml:space="preserve"> 2017;8:896.</w:t>
          </w:r>
        </w:p>
        <w:p w14:paraId="19B0F7CE" w14:textId="77777777" w:rsidR="00716A3B" w:rsidRPr="0049016B" w:rsidRDefault="00716A3B" w:rsidP="00716A3B">
          <w:pPr>
            <w:pStyle w:val="EndNoteBibliography"/>
            <w:ind w:left="720" w:hanging="720"/>
            <w:rPr>
              <w:noProof/>
            </w:rPr>
          </w:pPr>
          <w:r w:rsidRPr="0049016B">
            <w:rPr>
              <w:noProof/>
            </w:rPr>
            <w:t>23.</w:t>
          </w:r>
          <w:r w:rsidRPr="0049016B">
            <w:rPr>
              <w:noProof/>
            </w:rPr>
            <w:tab/>
            <w:t xml:space="preserve">Kim OH, Kim H, Kang J, Yang D, Kang YH, Lee DH, et al. Impaired phagocytosis of apoptotic cells causes accumulation of bone marrow-derived macrophages in aged mice. </w:t>
          </w:r>
          <w:r w:rsidRPr="0049016B">
            <w:rPr>
              <w:i/>
              <w:noProof/>
            </w:rPr>
            <w:t>BMB Rep.</w:t>
          </w:r>
          <w:r w:rsidRPr="0049016B">
            <w:rPr>
              <w:noProof/>
            </w:rPr>
            <w:t xml:space="preserve"> 2017;50(1):43-8.</w:t>
          </w:r>
        </w:p>
        <w:p w14:paraId="351F55EE" w14:textId="77777777" w:rsidR="00716A3B" w:rsidRPr="0049016B" w:rsidRDefault="00716A3B" w:rsidP="00716A3B">
          <w:pPr>
            <w:pStyle w:val="EndNoteBibliography"/>
            <w:ind w:left="720" w:hanging="720"/>
            <w:rPr>
              <w:noProof/>
            </w:rPr>
          </w:pPr>
          <w:r w:rsidRPr="0049016B">
            <w:rPr>
              <w:noProof/>
            </w:rPr>
            <w:t>24.</w:t>
          </w:r>
          <w:r w:rsidRPr="0049016B">
            <w:rPr>
              <w:noProof/>
            </w:rPr>
            <w:tab/>
            <w:t xml:space="preserve">Linehan E, Dombrowski Y, Snoddy R, Fallon PG, Kissenpfennig A, and Fitzgerald DC. Aging impairs peritoneal but not bone marrow-derived macrophage phagocytosis. </w:t>
          </w:r>
          <w:r w:rsidRPr="0049016B">
            <w:rPr>
              <w:i/>
              <w:noProof/>
            </w:rPr>
            <w:t>Aging Cell.</w:t>
          </w:r>
          <w:r w:rsidRPr="0049016B">
            <w:rPr>
              <w:noProof/>
            </w:rPr>
            <w:t xml:space="preserve"> 2014;13(4):699-708.</w:t>
          </w:r>
        </w:p>
        <w:p w14:paraId="0E3058DD" w14:textId="77777777" w:rsidR="00716A3B" w:rsidRPr="0049016B" w:rsidRDefault="00716A3B" w:rsidP="00716A3B">
          <w:pPr>
            <w:pStyle w:val="EndNoteBibliography"/>
            <w:ind w:left="720" w:hanging="720"/>
            <w:rPr>
              <w:noProof/>
            </w:rPr>
          </w:pPr>
          <w:r w:rsidRPr="0049016B">
            <w:rPr>
              <w:noProof/>
            </w:rPr>
            <w:t>25.</w:t>
          </w:r>
          <w:r w:rsidRPr="0049016B">
            <w:rPr>
              <w:noProof/>
            </w:rPr>
            <w:tab/>
            <w:t xml:space="preserve">Wallace PK, Eisenstein TK, Meissler JJ, and Morahan PS. Decreases in macrophage mediated antitumor activity with aging. </w:t>
          </w:r>
          <w:r w:rsidRPr="0049016B">
            <w:rPr>
              <w:i/>
              <w:noProof/>
            </w:rPr>
            <w:t>Mech Ageing Dev.</w:t>
          </w:r>
          <w:r w:rsidRPr="0049016B">
            <w:rPr>
              <w:noProof/>
            </w:rPr>
            <w:t xml:space="preserve"> 1995;77(3):169-84.</w:t>
          </w:r>
        </w:p>
        <w:p w14:paraId="6FCDE21C" w14:textId="77777777" w:rsidR="00716A3B" w:rsidRPr="0049016B" w:rsidRDefault="00716A3B" w:rsidP="00716A3B">
          <w:pPr>
            <w:pStyle w:val="EndNoteBibliography"/>
            <w:ind w:left="720" w:hanging="720"/>
            <w:rPr>
              <w:noProof/>
            </w:rPr>
          </w:pPr>
          <w:r w:rsidRPr="0049016B">
            <w:rPr>
              <w:noProof/>
            </w:rPr>
            <w:t>26.</w:t>
          </w:r>
          <w:r w:rsidRPr="0049016B">
            <w:rPr>
              <w:noProof/>
            </w:rPr>
            <w:tab/>
            <w:t xml:space="preserve">Pinto AR, Godwin JW, Chandran A, Hersey L, Ilinykh A, Debuque R, et al. Age-related changes in tissue macrophages precede cardiac functional impairment. </w:t>
          </w:r>
          <w:r w:rsidRPr="0049016B">
            <w:rPr>
              <w:i/>
              <w:noProof/>
            </w:rPr>
            <w:t>Aging (Albany NY).</w:t>
          </w:r>
          <w:r w:rsidRPr="0049016B">
            <w:rPr>
              <w:noProof/>
            </w:rPr>
            <w:t xml:space="preserve"> 2014;6(5):399-413.</w:t>
          </w:r>
        </w:p>
        <w:p w14:paraId="4868457B" w14:textId="77777777" w:rsidR="00716A3B" w:rsidRPr="0049016B" w:rsidRDefault="00716A3B" w:rsidP="00716A3B">
          <w:pPr>
            <w:pStyle w:val="EndNoteBibliography"/>
            <w:ind w:left="720" w:hanging="720"/>
            <w:rPr>
              <w:noProof/>
            </w:rPr>
          </w:pPr>
          <w:r w:rsidRPr="0049016B">
            <w:rPr>
              <w:noProof/>
            </w:rPr>
            <w:t>27.</w:t>
          </w:r>
          <w:r w:rsidRPr="0049016B">
            <w:rPr>
              <w:noProof/>
            </w:rPr>
            <w:tab/>
            <w:t xml:space="preserve">De Maeyer RPH, and Chambers ES. The impact of ageing on monocytes and macrophages. </w:t>
          </w:r>
          <w:r w:rsidRPr="0049016B">
            <w:rPr>
              <w:i/>
              <w:noProof/>
            </w:rPr>
            <w:t>Immunol Lett.</w:t>
          </w:r>
          <w:r w:rsidRPr="0049016B">
            <w:rPr>
              <w:noProof/>
            </w:rPr>
            <w:t xml:space="preserve"> 2021;230:1-10.</w:t>
          </w:r>
        </w:p>
        <w:p w14:paraId="633E5C85" w14:textId="77777777" w:rsidR="00716A3B" w:rsidRPr="0049016B" w:rsidRDefault="00716A3B" w:rsidP="00716A3B">
          <w:pPr>
            <w:pStyle w:val="EndNoteBibliography"/>
            <w:ind w:left="720" w:hanging="720"/>
            <w:rPr>
              <w:noProof/>
            </w:rPr>
          </w:pPr>
          <w:r w:rsidRPr="0049016B">
            <w:rPr>
              <w:noProof/>
            </w:rPr>
            <w:t>28.</w:t>
          </w:r>
          <w:r w:rsidRPr="0049016B">
            <w:rPr>
              <w:noProof/>
            </w:rPr>
            <w:tab/>
            <w:t xml:space="preserve">Hearps AC, Martin GE, Angelovich TA, Cheng WJ, Maisa A, Landay AL, et al. Aging is associated with chronic innate immune activation and dysregulation of monocyte phenotype and function. </w:t>
          </w:r>
          <w:r w:rsidRPr="0049016B">
            <w:rPr>
              <w:i/>
              <w:noProof/>
            </w:rPr>
            <w:t>Aging Cell.</w:t>
          </w:r>
          <w:r w:rsidRPr="0049016B">
            <w:rPr>
              <w:noProof/>
            </w:rPr>
            <w:t xml:space="preserve"> 2012;11(5):867-75.</w:t>
          </w:r>
        </w:p>
        <w:p w14:paraId="6A70362D" w14:textId="77777777" w:rsidR="00716A3B" w:rsidRPr="0049016B" w:rsidRDefault="00716A3B" w:rsidP="00716A3B">
          <w:pPr>
            <w:pStyle w:val="EndNoteBibliography"/>
            <w:ind w:left="720" w:hanging="720"/>
            <w:rPr>
              <w:noProof/>
            </w:rPr>
          </w:pPr>
          <w:r w:rsidRPr="0049016B">
            <w:rPr>
              <w:noProof/>
            </w:rPr>
            <w:t>29.</w:t>
          </w:r>
          <w:r w:rsidRPr="0049016B">
            <w:rPr>
              <w:noProof/>
            </w:rPr>
            <w:tab/>
            <w:t xml:space="preserve">Akiyama H, Miller CM, Ettinger CR, Belkina AC, Snyder-Cappione JE, and Gummuluru S. HIV-1 intron-containing RNA expression induces innate immune activation and T cell dysfunction. </w:t>
          </w:r>
          <w:r w:rsidRPr="0049016B">
            <w:rPr>
              <w:i/>
              <w:noProof/>
            </w:rPr>
            <w:t>Nat Commun.</w:t>
          </w:r>
          <w:r w:rsidRPr="0049016B">
            <w:rPr>
              <w:noProof/>
            </w:rPr>
            <w:t xml:space="preserve"> 2018;9(1):3450.</w:t>
          </w:r>
        </w:p>
        <w:p w14:paraId="6DDB50B5" w14:textId="77777777" w:rsidR="00716A3B" w:rsidRPr="0049016B" w:rsidRDefault="00716A3B" w:rsidP="00716A3B">
          <w:pPr>
            <w:pStyle w:val="EndNoteBibliography"/>
            <w:ind w:left="720" w:hanging="720"/>
            <w:rPr>
              <w:noProof/>
            </w:rPr>
          </w:pPr>
          <w:r w:rsidRPr="0049016B">
            <w:rPr>
              <w:noProof/>
            </w:rPr>
            <w:t>30.</w:t>
          </w:r>
          <w:r w:rsidRPr="0049016B">
            <w:rPr>
              <w:noProof/>
            </w:rPr>
            <w:tab/>
            <w:t xml:space="preserve">McCauley SM, Kim K, Nowosielska A, Dauphin A, Yurkovetskiy L, Diehl WE, et al. Intron-containing RNA from the HIV-1 provirus activates type I interferon and inflammatory cytokines. </w:t>
          </w:r>
          <w:r w:rsidRPr="0049016B">
            <w:rPr>
              <w:i/>
              <w:noProof/>
            </w:rPr>
            <w:t>Nat Commun.</w:t>
          </w:r>
          <w:r w:rsidRPr="0049016B">
            <w:rPr>
              <w:noProof/>
            </w:rPr>
            <w:t xml:space="preserve"> 2018;9(1):5305.</w:t>
          </w:r>
        </w:p>
        <w:p w14:paraId="11B43355" w14:textId="77777777" w:rsidR="00716A3B" w:rsidRPr="0049016B" w:rsidRDefault="00716A3B" w:rsidP="00716A3B">
          <w:pPr>
            <w:pStyle w:val="EndNoteBibliography"/>
            <w:ind w:left="720" w:hanging="720"/>
            <w:rPr>
              <w:noProof/>
            </w:rPr>
          </w:pPr>
          <w:r w:rsidRPr="0049016B">
            <w:rPr>
              <w:noProof/>
            </w:rPr>
            <w:lastRenderedPageBreak/>
            <w:t>31.</w:t>
          </w:r>
          <w:r w:rsidRPr="0049016B">
            <w:rPr>
              <w:noProof/>
            </w:rPr>
            <w:tab/>
            <w:t xml:space="preserve">Malim MH, Böhnlein S, Fenrick R, Le SY, Maizel JV, and Cullen BR. Functional comparison of the Rev trans-activators encoded by different primate immunodeficiency virus species. </w:t>
          </w:r>
          <w:r w:rsidRPr="0049016B">
            <w:rPr>
              <w:i/>
              <w:noProof/>
            </w:rPr>
            <w:t>Proc Natl Acad Sci U S A.</w:t>
          </w:r>
          <w:r w:rsidRPr="0049016B">
            <w:rPr>
              <w:noProof/>
            </w:rPr>
            <w:t xml:space="preserve"> 1989;86(21):8222-6.</w:t>
          </w:r>
        </w:p>
        <w:p w14:paraId="4921F5DB" w14:textId="77777777" w:rsidR="00716A3B" w:rsidRPr="0049016B" w:rsidRDefault="00716A3B" w:rsidP="00716A3B">
          <w:pPr>
            <w:pStyle w:val="EndNoteBibliography"/>
            <w:ind w:left="720" w:hanging="720"/>
            <w:rPr>
              <w:noProof/>
            </w:rPr>
          </w:pPr>
          <w:r w:rsidRPr="0049016B">
            <w:rPr>
              <w:noProof/>
            </w:rPr>
            <w:t>32.</w:t>
          </w:r>
          <w:r w:rsidRPr="0049016B">
            <w:rPr>
              <w:noProof/>
            </w:rPr>
            <w:tab/>
            <w:t xml:space="preserve">Booth DS, Cheng Y, and Frankel AD. The export receptor Crm1 forms a dimer to promote nuclear export of HIV RNA. </w:t>
          </w:r>
          <w:r w:rsidRPr="0049016B">
            <w:rPr>
              <w:i/>
              <w:noProof/>
            </w:rPr>
            <w:t>Elife.</w:t>
          </w:r>
          <w:r w:rsidRPr="0049016B">
            <w:rPr>
              <w:noProof/>
            </w:rPr>
            <w:t xml:space="preserve"> 2014;3:e04121.</w:t>
          </w:r>
        </w:p>
        <w:p w14:paraId="36E1B251" w14:textId="77777777" w:rsidR="00716A3B" w:rsidRPr="0049016B" w:rsidRDefault="00716A3B" w:rsidP="00716A3B">
          <w:pPr>
            <w:pStyle w:val="EndNoteBibliography"/>
            <w:ind w:left="720" w:hanging="720"/>
            <w:rPr>
              <w:noProof/>
            </w:rPr>
          </w:pPr>
          <w:r w:rsidRPr="0049016B">
            <w:rPr>
              <w:noProof/>
            </w:rPr>
            <w:t>33.</w:t>
          </w:r>
          <w:r w:rsidRPr="0049016B">
            <w:rPr>
              <w:noProof/>
            </w:rPr>
            <w:tab/>
            <w:t xml:space="preserve">Onoguchi K, Yoneyama M, and Fujita T. Retinoic acid-inducible gene-I-like receptors. </w:t>
          </w:r>
          <w:r w:rsidRPr="0049016B">
            <w:rPr>
              <w:i/>
              <w:noProof/>
            </w:rPr>
            <w:t>J Interferon Cytokine Res.</w:t>
          </w:r>
          <w:r w:rsidRPr="0049016B">
            <w:rPr>
              <w:noProof/>
            </w:rPr>
            <w:t xml:space="preserve"> 2011;31(1):27-31.</w:t>
          </w:r>
        </w:p>
        <w:p w14:paraId="0B82AC83" w14:textId="77777777" w:rsidR="00716A3B" w:rsidRPr="0049016B" w:rsidRDefault="00716A3B" w:rsidP="00716A3B">
          <w:pPr>
            <w:pStyle w:val="EndNoteBibliography"/>
            <w:ind w:left="720" w:hanging="720"/>
            <w:rPr>
              <w:noProof/>
            </w:rPr>
          </w:pPr>
          <w:r w:rsidRPr="0049016B">
            <w:rPr>
              <w:noProof/>
            </w:rPr>
            <w:t>34.</w:t>
          </w:r>
          <w:r w:rsidRPr="0049016B">
            <w:rPr>
              <w:noProof/>
            </w:rPr>
            <w:tab/>
            <w:t xml:space="preserve">Li X, Lu C, Stewart M, Xu H, Strong RK, Igumenova T, et al. Structural basis of double-stranded RNA recognition by the RIG-I like receptor MDA5. </w:t>
          </w:r>
          <w:r w:rsidRPr="0049016B">
            <w:rPr>
              <w:i/>
              <w:noProof/>
            </w:rPr>
            <w:t>Arch Biochem Biophys.</w:t>
          </w:r>
          <w:r w:rsidRPr="0049016B">
            <w:rPr>
              <w:noProof/>
            </w:rPr>
            <w:t xml:space="preserve"> 2009;488(1):23-33.</w:t>
          </w:r>
        </w:p>
        <w:p w14:paraId="2F20E453" w14:textId="77777777" w:rsidR="00716A3B" w:rsidRPr="0049016B" w:rsidRDefault="00716A3B" w:rsidP="00716A3B">
          <w:pPr>
            <w:pStyle w:val="EndNoteBibliography"/>
            <w:ind w:left="720" w:hanging="720"/>
            <w:rPr>
              <w:noProof/>
            </w:rPr>
          </w:pPr>
          <w:r w:rsidRPr="0049016B">
            <w:rPr>
              <w:noProof/>
            </w:rPr>
            <w:t>35.</w:t>
          </w:r>
          <w:r w:rsidRPr="0049016B">
            <w:rPr>
              <w:noProof/>
            </w:rPr>
            <w:tab/>
            <w:t xml:space="preserve">Guney MH, Nagalekshmi K, McCauley SM, Carbone C, Aydemir O, and Luban J. IFIH1 (MDA5) is required for innate immune detection of intron-containing RNA expressed from the HIV-1 provirus. </w:t>
          </w:r>
          <w:r w:rsidRPr="0049016B">
            <w:rPr>
              <w:i/>
              <w:noProof/>
            </w:rPr>
            <w:t>Proc Natl Acad Sci U S A.</w:t>
          </w:r>
          <w:r w:rsidRPr="0049016B">
            <w:rPr>
              <w:noProof/>
            </w:rPr>
            <w:t xml:space="preserve"> 2024;121(29):e2404349121.</w:t>
          </w:r>
        </w:p>
        <w:p w14:paraId="1BE4099D" w14:textId="77777777" w:rsidR="00716A3B" w:rsidRPr="0049016B" w:rsidRDefault="00716A3B" w:rsidP="00716A3B">
          <w:pPr>
            <w:pStyle w:val="EndNoteBibliography"/>
            <w:ind w:left="720" w:hanging="720"/>
            <w:rPr>
              <w:noProof/>
            </w:rPr>
          </w:pPr>
          <w:r w:rsidRPr="0049016B">
            <w:rPr>
              <w:noProof/>
            </w:rPr>
            <w:t>36.</w:t>
          </w:r>
          <w:r w:rsidRPr="0049016B">
            <w:rPr>
              <w:noProof/>
            </w:rPr>
            <w:tab/>
            <w:t xml:space="preserve">Ren Z, Ding T, Zuo Z, Xu Z, Deng J, and Wei Z. Regulation of MAVS Expression and Signaling Function in the Antiviral Innate Immune Response. </w:t>
          </w:r>
          <w:r w:rsidRPr="0049016B">
            <w:rPr>
              <w:i/>
              <w:noProof/>
            </w:rPr>
            <w:t>Front Immunol.</w:t>
          </w:r>
          <w:r w:rsidRPr="0049016B">
            <w:rPr>
              <w:noProof/>
            </w:rPr>
            <w:t xml:space="preserve"> 2020;11:1030.</w:t>
          </w:r>
        </w:p>
        <w:p w14:paraId="16518E20" w14:textId="77777777" w:rsidR="00716A3B" w:rsidRPr="0049016B" w:rsidRDefault="00716A3B" w:rsidP="00716A3B">
          <w:pPr>
            <w:pStyle w:val="EndNoteBibliography"/>
            <w:ind w:left="720" w:hanging="720"/>
            <w:rPr>
              <w:noProof/>
            </w:rPr>
          </w:pPr>
          <w:r w:rsidRPr="0049016B">
            <w:rPr>
              <w:noProof/>
            </w:rPr>
            <w:t>37.</w:t>
          </w:r>
          <w:r w:rsidRPr="0049016B">
            <w:rPr>
              <w:noProof/>
            </w:rPr>
            <w:tab/>
            <w:t xml:space="preserve">Schwende H, Fitzke E, Ambs P, and Dieter P. Differences in the state of differentiation of THP-1 cells induced by phorbol ester and 1,25-dihydroxyvitamin D3. </w:t>
          </w:r>
          <w:r w:rsidRPr="0049016B">
            <w:rPr>
              <w:i/>
              <w:noProof/>
            </w:rPr>
            <w:t>J Leukoc Biol.</w:t>
          </w:r>
          <w:r w:rsidRPr="0049016B">
            <w:rPr>
              <w:noProof/>
            </w:rPr>
            <w:t xml:space="preserve"> 1996;59(4):555-61.</w:t>
          </w:r>
        </w:p>
        <w:p w14:paraId="51C61D0B" w14:textId="77777777" w:rsidR="00716A3B" w:rsidRPr="0049016B" w:rsidRDefault="00716A3B" w:rsidP="00716A3B">
          <w:pPr>
            <w:pStyle w:val="EndNoteBibliography"/>
            <w:ind w:left="720" w:hanging="720"/>
            <w:rPr>
              <w:noProof/>
            </w:rPr>
          </w:pPr>
          <w:r w:rsidRPr="0049016B">
            <w:rPr>
              <w:noProof/>
            </w:rPr>
            <w:t>38.</w:t>
          </w:r>
          <w:r w:rsidRPr="0049016B">
            <w:rPr>
              <w:noProof/>
            </w:rPr>
            <w:tab/>
            <w:t xml:space="preserve">Etchin J, Sanda T, Mansour MR, Kentsis A, Montero J, Le BT, et al. KPT-330 inhibitor of CRM1 (XPO1)-mediated nuclear export has selective anti-leukaemic activity in preclinical models of T-cell acute lymphoblastic leukaemia and acute myeloid leukaemia. </w:t>
          </w:r>
          <w:r w:rsidRPr="0049016B">
            <w:rPr>
              <w:i/>
              <w:noProof/>
            </w:rPr>
            <w:t>Br J Haematol.</w:t>
          </w:r>
          <w:r w:rsidRPr="0049016B">
            <w:rPr>
              <w:noProof/>
            </w:rPr>
            <w:t xml:space="preserve"> 2013;161(1):117-27.</w:t>
          </w:r>
        </w:p>
        <w:p w14:paraId="38550A69" w14:textId="77777777" w:rsidR="00716A3B" w:rsidRPr="0049016B" w:rsidRDefault="00716A3B" w:rsidP="00716A3B">
          <w:pPr>
            <w:pStyle w:val="EndNoteBibliography"/>
            <w:ind w:left="720" w:hanging="720"/>
            <w:rPr>
              <w:noProof/>
            </w:rPr>
          </w:pPr>
          <w:r w:rsidRPr="0049016B">
            <w:rPr>
              <w:noProof/>
            </w:rPr>
            <w:t>39.</w:t>
          </w:r>
          <w:r w:rsidRPr="0049016B">
            <w:rPr>
              <w:noProof/>
            </w:rPr>
            <w:tab/>
            <w:t xml:space="preserve">Lacombe B, Morel M, Margottin-Goguet F, and Ramirez BC. Specific Inhibition of HIV Infection by the Action of Spironolactone in T Cells. </w:t>
          </w:r>
          <w:r w:rsidRPr="0049016B">
            <w:rPr>
              <w:i/>
              <w:noProof/>
            </w:rPr>
            <w:t>J Virol.</w:t>
          </w:r>
          <w:r w:rsidRPr="0049016B">
            <w:rPr>
              <w:noProof/>
            </w:rPr>
            <w:t xml:space="preserve"> 2016;90(23):10972-80.</w:t>
          </w:r>
        </w:p>
        <w:p w14:paraId="317D28B3" w14:textId="77777777" w:rsidR="00716A3B" w:rsidRPr="0049016B" w:rsidRDefault="00716A3B" w:rsidP="00716A3B">
          <w:pPr>
            <w:pStyle w:val="EndNoteBibliography"/>
            <w:ind w:left="720" w:hanging="720"/>
            <w:rPr>
              <w:noProof/>
            </w:rPr>
          </w:pPr>
          <w:r w:rsidRPr="0049016B">
            <w:rPr>
              <w:noProof/>
            </w:rPr>
            <w:t>40.</w:t>
          </w:r>
          <w:r w:rsidRPr="0049016B">
            <w:rPr>
              <w:noProof/>
            </w:rPr>
            <w:tab/>
            <w:t xml:space="preserve">Jalloh S, Olejnik J, Berrigan J, Nisa A, Suder EL, Akiyama H, et al. CD169-mediated restrictive SARS-CoV-2 infection of macrophages induces pro-inflammatory responses. </w:t>
          </w:r>
          <w:r w:rsidRPr="0049016B">
            <w:rPr>
              <w:i/>
              <w:noProof/>
            </w:rPr>
            <w:t>PLoS Pathog.</w:t>
          </w:r>
          <w:r w:rsidRPr="0049016B">
            <w:rPr>
              <w:noProof/>
            </w:rPr>
            <w:t xml:space="preserve"> 2022;18(10):e1010479.</w:t>
          </w:r>
        </w:p>
        <w:p w14:paraId="298F2A9A" w14:textId="77777777" w:rsidR="00716A3B" w:rsidRPr="0049016B" w:rsidRDefault="00716A3B" w:rsidP="00716A3B">
          <w:pPr>
            <w:pStyle w:val="EndNoteBibliography"/>
            <w:ind w:left="720" w:hanging="720"/>
            <w:rPr>
              <w:noProof/>
            </w:rPr>
          </w:pPr>
          <w:r w:rsidRPr="0049016B">
            <w:rPr>
              <w:noProof/>
            </w:rPr>
            <w:t>41.</w:t>
          </w:r>
          <w:r w:rsidRPr="0049016B">
            <w:rPr>
              <w:noProof/>
            </w:rPr>
            <w:tab/>
            <w:t xml:space="preserve">Hartmann G. Nucleic Acid Immunity. </w:t>
          </w:r>
          <w:r w:rsidRPr="0049016B">
            <w:rPr>
              <w:i/>
              <w:noProof/>
            </w:rPr>
            <w:t>Adv Immunol.</w:t>
          </w:r>
          <w:r w:rsidRPr="0049016B">
            <w:rPr>
              <w:noProof/>
            </w:rPr>
            <w:t xml:space="preserve"> 2017;133:121-69.</w:t>
          </w:r>
        </w:p>
        <w:p w14:paraId="74622C09" w14:textId="77777777" w:rsidR="00716A3B" w:rsidRPr="0049016B" w:rsidRDefault="00716A3B" w:rsidP="00716A3B">
          <w:pPr>
            <w:pStyle w:val="EndNoteBibliography"/>
            <w:ind w:left="720" w:hanging="720"/>
            <w:rPr>
              <w:noProof/>
            </w:rPr>
          </w:pPr>
          <w:r w:rsidRPr="0049016B">
            <w:rPr>
              <w:noProof/>
            </w:rPr>
            <w:t>42.</w:t>
          </w:r>
          <w:r w:rsidRPr="0049016B">
            <w:rPr>
              <w:noProof/>
            </w:rPr>
            <w:tab/>
            <w:t xml:space="preserve">Lazear HM, Lancaster A, Wilkins C, Suthar MS, Huang A, Vick SC, et al. IRF-3, IRF-5, and IRF-7 coordinately regulate the type I IFN response in myeloid dendritic cells downstream of MAVS signaling. </w:t>
          </w:r>
          <w:r w:rsidRPr="0049016B">
            <w:rPr>
              <w:i/>
              <w:noProof/>
            </w:rPr>
            <w:t>PLoS Pathog.</w:t>
          </w:r>
          <w:r w:rsidRPr="0049016B">
            <w:rPr>
              <w:noProof/>
            </w:rPr>
            <w:t xml:space="preserve"> 2013;9(1):e1003118.</w:t>
          </w:r>
        </w:p>
        <w:p w14:paraId="75404A28" w14:textId="77777777" w:rsidR="00716A3B" w:rsidRPr="0049016B" w:rsidRDefault="00716A3B" w:rsidP="00716A3B">
          <w:pPr>
            <w:pStyle w:val="EndNoteBibliography"/>
            <w:ind w:left="720" w:hanging="720"/>
            <w:rPr>
              <w:noProof/>
            </w:rPr>
          </w:pPr>
          <w:r w:rsidRPr="0049016B">
            <w:rPr>
              <w:noProof/>
            </w:rPr>
            <w:t>43.</w:t>
          </w:r>
          <w:r w:rsidRPr="0049016B">
            <w:rPr>
              <w:noProof/>
            </w:rPr>
            <w:tab/>
            <w:t xml:space="preserve">Chang Foreman HC, Van Scoy S, Cheng TF, and Reich NC. Activation of interferon regulatory factor 5 by site specific phosphorylation. </w:t>
          </w:r>
          <w:r w:rsidRPr="0049016B">
            <w:rPr>
              <w:i/>
              <w:noProof/>
            </w:rPr>
            <w:t>PLoS One.</w:t>
          </w:r>
          <w:r w:rsidRPr="0049016B">
            <w:rPr>
              <w:noProof/>
            </w:rPr>
            <w:t xml:space="preserve"> 2012;7(3):e33098.</w:t>
          </w:r>
        </w:p>
        <w:p w14:paraId="3E69C828" w14:textId="77777777" w:rsidR="00716A3B" w:rsidRPr="0049016B" w:rsidRDefault="00716A3B" w:rsidP="00716A3B">
          <w:pPr>
            <w:pStyle w:val="EndNoteBibliography"/>
            <w:ind w:left="720" w:hanging="720"/>
            <w:rPr>
              <w:noProof/>
            </w:rPr>
          </w:pPr>
          <w:r w:rsidRPr="0049016B">
            <w:rPr>
              <w:noProof/>
            </w:rPr>
            <w:t>44.</w:t>
          </w:r>
          <w:r w:rsidRPr="0049016B">
            <w:rPr>
              <w:noProof/>
            </w:rPr>
            <w:tab/>
            <w:t xml:space="preserve">Balkhi MY, Fitzgerald KA, and Pitha PM. Functional regulation of MyD88-activated interferon regulatory factor 5 by K63-linked polyubiquitination. </w:t>
          </w:r>
          <w:r w:rsidRPr="0049016B">
            <w:rPr>
              <w:i/>
              <w:noProof/>
            </w:rPr>
            <w:t>Mol Cell Biol.</w:t>
          </w:r>
          <w:r w:rsidRPr="0049016B">
            <w:rPr>
              <w:noProof/>
            </w:rPr>
            <w:t xml:space="preserve"> 2008;28(24):7296-308.</w:t>
          </w:r>
        </w:p>
        <w:p w14:paraId="7B308876" w14:textId="77777777" w:rsidR="00716A3B" w:rsidRPr="0049016B" w:rsidRDefault="00716A3B" w:rsidP="00716A3B">
          <w:pPr>
            <w:pStyle w:val="EndNoteBibliography"/>
            <w:ind w:left="720" w:hanging="720"/>
            <w:rPr>
              <w:noProof/>
            </w:rPr>
          </w:pPr>
          <w:r w:rsidRPr="0049016B">
            <w:rPr>
              <w:noProof/>
            </w:rPr>
            <w:t>45.</w:t>
          </w:r>
          <w:r w:rsidRPr="0049016B">
            <w:rPr>
              <w:noProof/>
            </w:rPr>
            <w:tab/>
            <w:t xml:space="preserve">Ren J, Chen X, and Chen ZJ. IKKβ is an IRF5 kinase that instigates inflammation. </w:t>
          </w:r>
          <w:r w:rsidRPr="0049016B">
            <w:rPr>
              <w:i/>
              <w:noProof/>
            </w:rPr>
            <w:t>Proc Natl Acad Sci U S A.</w:t>
          </w:r>
          <w:r w:rsidRPr="0049016B">
            <w:rPr>
              <w:noProof/>
            </w:rPr>
            <w:t xml:space="preserve"> 2014;111(49):17438-43.</w:t>
          </w:r>
        </w:p>
        <w:p w14:paraId="0FF00038" w14:textId="77777777" w:rsidR="00716A3B" w:rsidRPr="0049016B" w:rsidRDefault="00716A3B" w:rsidP="00716A3B">
          <w:pPr>
            <w:pStyle w:val="EndNoteBibliography"/>
            <w:ind w:left="720" w:hanging="720"/>
            <w:rPr>
              <w:noProof/>
            </w:rPr>
          </w:pPr>
          <w:r w:rsidRPr="0049016B">
            <w:rPr>
              <w:noProof/>
            </w:rPr>
            <w:t>46.</w:t>
          </w:r>
          <w:r w:rsidRPr="0049016B">
            <w:rPr>
              <w:noProof/>
            </w:rPr>
            <w:tab/>
            <w:t xml:space="preserve">Barnes BJ, Kellum MJ, Pinder KE, Frisancho JA, and Pitha PM. Interferon regulatory factor 5, a novel mediator of cell cycle arrest and cell death. </w:t>
          </w:r>
          <w:r w:rsidRPr="0049016B">
            <w:rPr>
              <w:i/>
              <w:noProof/>
            </w:rPr>
            <w:t>Cancer Res.</w:t>
          </w:r>
          <w:r w:rsidRPr="0049016B">
            <w:rPr>
              <w:noProof/>
            </w:rPr>
            <w:t xml:space="preserve"> 2003;63(19):6424-31.</w:t>
          </w:r>
        </w:p>
        <w:p w14:paraId="054526A9" w14:textId="77777777" w:rsidR="00716A3B" w:rsidRPr="0049016B" w:rsidRDefault="00716A3B" w:rsidP="00716A3B">
          <w:pPr>
            <w:pStyle w:val="EndNoteBibliography"/>
            <w:ind w:left="720" w:hanging="720"/>
            <w:rPr>
              <w:noProof/>
            </w:rPr>
          </w:pPr>
          <w:r w:rsidRPr="0049016B">
            <w:rPr>
              <w:noProof/>
            </w:rPr>
            <w:lastRenderedPageBreak/>
            <w:t>47.</w:t>
          </w:r>
          <w:r w:rsidRPr="0049016B">
            <w:rPr>
              <w:noProof/>
            </w:rPr>
            <w:tab/>
            <w:t xml:space="preserve">Barnes BJ, Kellum MJ, Field AE, and Pitha PM. Multiple regulatory domains of IRF-5 control activation, cellular localization, and induction of chemokines that mediate recruitment of T lymphocytes. </w:t>
          </w:r>
          <w:r w:rsidRPr="0049016B">
            <w:rPr>
              <w:i/>
              <w:noProof/>
            </w:rPr>
            <w:t>Mol Cell Biol.</w:t>
          </w:r>
          <w:r w:rsidRPr="0049016B">
            <w:rPr>
              <w:noProof/>
            </w:rPr>
            <w:t xml:space="preserve"> 2002;22(16):5721-40.</w:t>
          </w:r>
        </w:p>
        <w:p w14:paraId="48E8CB5B" w14:textId="77777777" w:rsidR="00716A3B" w:rsidRPr="0049016B" w:rsidRDefault="00716A3B" w:rsidP="00716A3B">
          <w:pPr>
            <w:pStyle w:val="EndNoteBibliography"/>
            <w:ind w:left="720" w:hanging="720"/>
            <w:rPr>
              <w:noProof/>
            </w:rPr>
          </w:pPr>
          <w:r w:rsidRPr="0049016B">
            <w:rPr>
              <w:noProof/>
            </w:rPr>
            <w:t>48.</w:t>
          </w:r>
          <w:r w:rsidRPr="0049016B">
            <w:rPr>
              <w:noProof/>
            </w:rPr>
            <w:tab/>
            <w:t xml:space="preserve">Frey E, Johnston CD, and Siegler EL. Treatment Regimens and Care Models for Older Patients Living with HIV: Are We Doing Enough? </w:t>
          </w:r>
          <w:r w:rsidRPr="0049016B">
            <w:rPr>
              <w:i/>
              <w:noProof/>
            </w:rPr>
            <w:t>HIV AIDS (Auckl).</w:t>
          </w:r>
          <w:r w:rsidRPr="0049016B">
            <w:rPr>
              <w:noProof/>
            </w:rPr>
            <w:t xml:space="preserve"> 2023;15:191-208.</w:t>
          </w:r>
        </w:p>
        <w:p w14:paraId="25CE311C" w14:textId="77777777" w:rsidR="00716A3B" w:rsidRPr="0049016B" w:rsidRDefault="00716A3B" w:rsidP="00716A3B">
          <w:pPr>
            <w:pStyle w:val="EndNoteBibliography"/>
            <w:ind w:left="720" w:hanging="720"/>
            <w:rPr>
              <w:noProof/>
            </w:rPr>
          </w:pPr>
          <w:r w:rsidRPr="0049016B">
            <w:rPr>
              <w:noProof/>
            </w:rPr>
            <w:t>49.</w:t>
          </w:r>
          <w:r w:rsidRPr="0049016B">
            <w:rPr>
              <w:noProof/>
            </w:rPr>
            <w:tab/>
            <w:t xml:space="preserve">Verheij E, Boyd A, Wit FW, Verboeket SO, Verburgh ML, van der Valk M, et al. Long-term evolution of comorbidities and their disease burden in individuals with and without HIV as they age: analysis of the prospective AGE. </w:t>
          </w:r>
          <w:r w:rsidRPr="0049016B">
            <w:rPr>
              <w:i/>
              <w:noProof/>
            </w:rPr>
            <w:t>Lancet HIV.</w:t>
          </w:r>
          <w:r w:rsidRPr="0049016B">
            <w:rPr>
              <w:noProof/>
            </w:rPr>
            <w:t xml:space="preserve"> 2023;10(3):e164-e74.</w:t>
          </w:r>
        </w:p>
        <w:p w14:paraId="723ECAD9" w14:textId="77777777" w:rsidR="00716A3B" w:rsidRPr="0049016B" w:rsidRDefault="00716A3B" w:rsidP="00716A3B">
          <w:pPr>
            <w:pStyle w:val="EndNoteBibliography"/>
            <w:ind w:left="720" w:hanging="720"/>
            <w:rPr>
              <w:noProof/>
            </w:rPr>
          </w:pPr>
          <w:r w:rsidRPr="0049016B">
            <w:rPr>
              <w:noProof/>
            </w:rPr>
            <w:t>50.</w:t>
          </w:r>
          <w:r w:rsidRPr="0049016B">
            <w:rPr>
              <w:noProof/>
            </w:rPr>
            <w:tab/>
            <w:t xml:space="preserve">Greene M, Shi Y, Boscardin J, Sudore R, Gandhi M, and Covinsky K. Geriatric conditions and healthcare utilisation in older adults living with HIV. </w:t>
          </w:r>
          <w:r w:rsidRPr="0049016B">
            <w:rPr>
              <w:i/>
              <w:noProof/>
            </w:rPr>
            <w:t>Age Ageing.</w:t>
          </w:r>
          <w:r w:rsidRPr="0049016B">
            <w:rPr>
              <w:noProof/>
            </w:rPr>
            <w:t xml:space="preserve"> 2022;51(5).</w:t>
          </w:r>
        </w:p>
        <w:p w14:paraId="6DF8D234" w14:textId="77777777" w:rsidR="00716A3B" w:rsidRPr="0049016B" w:rsidRDefault="00716A3B" w:rsidP="00716A3B">
          <w:pPr>
            <w:pStyle w:val="EndNoteBibliography"/>
            <w:ind w:left="720" w:hanging="720"/>
            <w:rPr>
              <w:noProof/>
            </w:rPr>
          </w:pPr>
          <w:r w:rsidRPr="0049016B">
            <w:rPr>
              <w:noProof/>
            </w:rPr>
            <w:t>51.</w:t>
          </w:r>
          <w:r w:rsidRPr="0049016B">
            <w:rPr>
              <w:noProof/>
            </w:rPr>
            <w:tab/>
            <w:t xml:space="preserve">Kandathil AJ, Sugawara S, Goyal A, Durand CM, Quinn J, Sachithanandham J, et al. No recovery of replication-competent HIV-1 from human liver macrophages. </w:t>
          </w:r>
          <w:r w:rsidRPr="0049016B">
            <w:rPr>
              <w:i/>
              <w:noProof/>
            </w:rPr>
            <w:t>J Clin Invest.</w:t>
          </w:r>
          <w:r w:rsidRPr="0049016B">
            <w:rPr>
              <w:noProof/>
            </w:rPr>
            <w:t xml:space="preserve"> 2018;128(10):4501-9.</w:t>
          </w:r>
        </w:p>
        <w:p w14:paraId="7DA4F9F7" w14:textId="77777777" w:rsidR="00716A3B" w:rsidRPr="0049016B" w:rsidRDefault="00716A3B" w:rsidP="00716A3B">
          <w:pPr>
            <w:pStyle w:val="EndNoteBibliography"/>
            <w:ind w:left="720" w:hanging="720"/>
            <w:rPr>
              <w:noProof/>
            </w:rPr>
          </w:pPr>
          <w:r w:rsidRPr="0049016B">
            <w:rPr>
              <w:noProof/>
            </w:rPr>
            <w:t>52.</w:t>
          </w:r>
          <w:r w:rsidRPr="0049016B">
            <w:rPr>
              <w:noProof/>
            </w:rPr>
            <w:tab/>
            <w:t xml:space="preserve">Cribbs SK, Lennox J, Caliendo AM, Brown LA, and Guidot DM. Healthy HIV-1-infected individuals on highly active antiretroviral therapy harbor HIV-1 in their alveolar macrophages. </w:t>
          </w:r>
          <w:r w:rsidRPr="0049016B">
            <w:rPr>
              <w:i/>
              <w:noProof/>
            </w:rPr>
            <w:t>AIDS Res Hum Retroviruses.</w:t>
          </w:r>
          <w:r w:rsidRPr="0049016B">
            <w:rPr>
              <w:noProof/>
            </w:rPr>
            <w:t xml:space="preserve"> 2015;31(1):64-70.</w:t>
          </w:r>
        </w:p>
        <w:p w14:paraId="3D167A48" w14:textId="77777777" w:rsidR="00716A3B" w:rsidRPr="0049016B" w:rsidRDefault="00716A3B" w:rsidP="00716A3B">
          <w:pPr>
            <w:pStyle w:val="EndNoteBibliography"/>
            <w:ind w:left="720" w:hanging="720"/>
            <w:rPr>
              <w:noProof/>
            </w:rPr>
          </w:pPr>
          <w:r w:rsidRPr="0049016B">
            <w:rPr>
              <w:noProof/>
            </w:rPr>
            <w:t>53.</w:t>
          </w:r>
          <w:r w:rsidRPr="0049016B">
            <w:rPr>
              <w:noProof/>
            </w:rPr>
            <w:tab/>
            <w:t xml:space="preserve">Günthard HF, Havlir DV, Fiscus S, Zhang ZQ, Eron J, Mellors J, et al. Residual human immunodeficiency virus (HIV) Type 1 RNA and DNA in lymph nodes and HIV RNA in genital secretions and in cerebrospinal fluid after suppression of viremia for 2 years. </w:t>
          </w:r>
          <w:r w:rsidRPr="0049016B">
            <w:rPr>
              <w:i/>
              <w:noProof/>
            </w:rPr>
            <w:t>J Infect Dis.</w:t>
          </w:r>
          <w:r w:rsidRPr="0049016B">
            <w:rPr>
              <w:noProof/>
            </w:rPr>
            <w:t xml:space="preserve"> 2001;183(9):1318-27.</w:t>
          </w:r>
        </w:p>
        <w:p w14:paraId="225DF83F" w14:textId="77777777" w:rsidR="00716A3B" w:rsidRPr="0049016B" w:rsidRDefault="00716A3B" w:rsidP="00716A3B">
          <w:pPr>
            <w:pStyle w:val="EndNoteBibliography"/>
            <w:ind w:left="720" w:hanging="720"/>
            <w:rPr>
              <w:noProof/>
            </w:rPr>
          </w:pPr>
          <w:r w:rsidRPr="0049016B">
            <w:rPr>
              <w:noProof/>
            </w:rPr>
            <w:t>54.</w:t>
          </w:r>
          <w:r w:rsidRPr="0049016B">
            <w:rPr>
              <w:noProof/>
            </w:rPr>
            <w:tab/>
            <w:t xml:space="preserve">Blackard JT, Ma G, Martin CM, Rouster SD, Shata MT, and Sherman KE. HIV variability in the liver and evidence of possible compartmentalization. </w:t>
          </w:r>
          <w:r w:rsidRPr="0049016B">
            <w:rPr>
              <w:i/>
              <w:noProof/>
            </w:rPr>
            <w:t>AIDS Res Hum Retroviruses.</w:t>
          </w:r>
          <w:r w:rsidRPr="0049016B">
            <w:rPr>
              <w:noProof/>
            </w:rPr>
            <w:t xml:space="preserve"> 2011;27(10):1117-26.</w:t>
          </w:r>
        </w:p>
        <w:p w14:paraId="0A09456F" w14:textId="77777777" w:rsidR="00716A3B" w:rsidRPr="0049016B" w:rsidRDefault="00716A3B" w:rsidP="00716A3B">
          <w:pPr>
            <w:pStyle w:val="EndNoteBibliography"/>
            <w:ind w:left="720" w:hanging="720"/>
            <w:rPr>
              <w:noProof/>
            </w:rPr>
          </w:pPr>
          <w:r w:rsidRPr="0049016B">
            <w:rPr>
              <w:noProof/>
            </w:rPr>
            <w:t>55.</w:t>
          </w:r>
          <w:r w:rsidRPr="0049016B">
            <w:rPr>
              <w:noProof/>
            </w:rPr>
            <w:tab/>
            <w:t xml:space="preserve">Yukl SA, Shergill AK, Ho T, Killian M, Girling V, Epling L, et al. The distribution of HIV DNA and RNA in cell subsets differs in gut and blood of HIV-positive patients on ART: implications for viral persistence. </w:t>
          </w:r>
          <w:r w:rsidRPr="0049016B">
            <w:rPr>
              <w:i/>
              <w:noProof/>
            </w:rPr>
            <w:t>J Infect Dis.</w:t>
          </w:r>
          <w:r w:rsidRPr="0049016B">
            <w:rPr>
              <w:noProof/>
            </w:rPr>
            <w:t xml:space="preserve"> 2013;208(8):1212-20.</w:t>
          </w:r>
        </w:p>
        <w:p w14:paraId="20B95DD0" w14:textId="77777777" w:rsidR="00716A3B" w:rsidRPr="0049016B" w:rsidRDefault="00716A3B" w:rsidP="00716A3B">
          <w:pPr>
            <w:pStyle w:val="EndNoteBibliography"/>
            <w:ind w:left="720" w:hanging="720"/>
            <w:rPr>
              <w:noProof/>
            </w:rPr>
          </w:pPr>
          <w:r w:rsidRPr="0049016B">
            <w:rPr>
              <w:noProof/>
            </w:rPr>
            <w:t>56.</w:t>
          </w:r>
          <w:r w:rsidRPr="0049016B">
            <w:rPr>
              <w:noProof/>
            </w:rPr>
            <w:tab/>
            <w:t xml:space="preserve">Peluso MJ, Ferretti F, Peterson J, Lee E, Fuchs D, Boschini A, et al. Cerebrospinal fluid HIV escape associated with progressive neurologic dysfunction in patients on antiretroviral therapy with well controlled plasma viral load. </w:t>
          </w:r>
          <w:r w:rsidRPr="0049016B">
            <w:rPr>
              <w:i/>
              <w:noProof/>
            </w:rPr>
            <w:t>AIDS.</w:t>
          </w:r>
          <w:r w:rsidRPr="0049016B">
            <w:rPr>
              <w:noProof/>
            </w:rPr>
            <w:t xml:space="preserve"> 2012;26(14):1765-74.</w:t>
          </w:r>
        </w:p>
        <w:p w14:paraId="0250A7AB" w14:textId="77777777" w:rsidR="00716A3B" w:rsidRPr="0049016B" w:rsidRDefault="00716A3B" w:rsidP="00716A3B">
          <w:pPr>
            <w:pStyle w:val="EndNoteBibliography"/>
            <w:ind w:left="720" w:hanging="720"/>
            <w:rPr>
              <w:noProof/>
            </w:rPr>
          </w:pPr>
          <w:r w:rsidRPr="0049016B">
            <w:rPr>
              <w:noProof/>
            </w:rPr>
            <w:t>57.</w:t>
          </w:r>
          <w:r w:rsidRPr="0049016B">
            <w:rPr>
              <w:noProof/>
            </w:rPr>
            <w:tab/>
            <w:t xml:space="preserve">Jambo KC, Banda DH, Kankwatira AM, Sukumar N, Allain TJ, Heyderman RS, et al. Small alveolar macrophages are infected preferentially by HIV and exhibit impaired phagocytic function. </w:t>
          </w:r>
          <w:r w:rsidRPr="0049016B">
            <w:rPr>
              <w:i/>
              <w:noProof/>
            </w:rPr>
            <w:t>Mucosal Immunol.</w:t>
          </w:r>
          <w:r w:rsidRPr="0049016B">
            <w:rPr>
              <w:noProof/>
            </w:rPr>
            <w:t xml:space="preserve"> 2014;7(5):1116-26.</w:t>
          </w:r>
        </w:p>
        <w:p w14:paraId="6B3CF9F3" w14:textId="77777777" w:rsidR="00716A3B" w:rsidRPr="0049016B" w:rsidRDefault="00716A3B" w:rsidP="00716A3B">
          <w:pPr>
            <w:pStyle w:val="EndNoteBibliography"/>
            <w:ind w:left="720" w:hanging="720"/>
            <w:rPr>
              <w:noProof/>
            </w:rPr>
          </w:pPr>
          <w:r w:rsidRPr="0049016B">
            <w:rPr>
              <w:noProof/>
            </w:rPr>
            <w:t>58.</w:t>
          </w:r>
          <w:r w:rsidRPr="0049016B">
            <w:rPr>
              <w:noProof/>
            </w:rPr>
            <w:tab/>
            <w:t xml:space="preserve">Rehwinkel J, and Gack MU. RIG-I-like receptors: their regulation and roles in RNA sensing. </w:t>
          </w:r>
          <w:r w:rsidRPr="0049016B">
            <w:rPr>
              <w:i/>
              <w:noProof/>
            </w:rPr>
            <w:t>Nat Rev Immunol.</w:t>
          </w:r>
          <w:r w:rsidRPr="0049016B">
            <w:rPr>
              <w:noProof/>
            </w:rPr>
            <w:t xml:space="preserve"> 2020;20(9):537-51.</w:t>
          </w:r>
        </w:p>
        <w:p w14:paraId="1D4DCD47" w14:textId="77777777" w:rsidR="00716A3B" w:rsidRPr="0049016B" w:rsidRDefault="00716A3B" w:rsidP="00716A3B">
          <w:pPr>
            <w:pStyle w:val="EndNoteBibliography"/>
            <w:ind w:left="720" w:hanging="720"/>
            <w:rPr>
              <w:noProof/>
            </w:rPr>
          </w:pPr>
          <w:r w:rsidRPr="0049016B">
            <w:rPr>
              <w:noProof/>
            </w:rPr>
            <w:t>59.</w:t>
          </w:r>
          <w:r w:rsidRPr="0049016B">
            <w:rPr>
              <w:noProof/>
            </w:rPr>
            <w:tab/>
            <w:t xml:space="preserve">Berg RK, Melchjorsen J, Rintahaka J, Diget E, Søby S, Horan KA, et al. Genomic HIV RNA induces innate immune responses through RIG-I-dependent sensing of secondary-structured RNA. </w:t>
          </w:r>
          <w:r w:rsidRPr="0049016B">
            <w:rPr>
              <w:i/>
              <w:noProof/>
            </w:rPr>
            <w:t>PLoS One.</w:t>
          </w:r>
          <w:r w:rsidRPr="0049016B">
            <w:rPr>
              <w:noProof/>
            </w:rPr>
            <w:t xml:space="preserve"> 2012;7(1):e29291.</w:t>
          </w:r>
        </w:p>
        <w:p w14:paraId="4CC8D9B6" w14:textId="77777777" w:rsidR="00716A3B" w:rsidRPr="0049016B" w:rsidRDefault="00716A3B" w:rsidP="00716A3B">
          <w:pPr>
            <w:pStyle w:val="EndNoteBibliography"/>
            <w:ind w:left="720" w:hanging="720"/>
            <w:rPr>
              <w:noProof/>
            </w:rPr>
          </w:pPr>
          <w:r w:rsidRPr="0049016B">
            <w:rPr>
              <w:noProof/>
            </w:rPr>
            <w:t>60.</w:t>
          </w:r>
          <w:r w:rsidRPr="0049016B">
            <w:rPr>
              <w:noProof/>
            </w:rPr>
            <w:tab/>
            <w:t xml:space="preserve">Kato H, Takeuchi O, Mikamo-Satoh E, Hirai R, Kawai T, Matsushita K, et al. Length-dependent recognition of double-stranded ribonucleic acids by retinoic acid-inducible gene-I and melanoma differentiation-associated gene 5. </w:t>
          </w:r>
          <w:r w:rsidRPr="0049016B">
            <w:rPr>
              <w:i/>
              <w:noProof/>
            </w:rPr>
            <w:t>J Exp Med.</w:t>
          </w:r>
          <w:r w:rsidRPr="0049016B">
            <w:rPr>
              <w:noProof/>
            </w:rPr>
            <w:t xml:space="preserve"> 2008;205(7):1601-10.</w:t>
          </w:r>
        </w:p>
        <w:p w14:paraId="5054E871" w14:textId="77777777" w:rsidR="00716A3B" w:rsidRPr="0049016B" w:rsidRDefault="00716A3B" w:rsidP="00716A3B">
          <w:pPr>
            <w:pStyle w:val="EndNoteBibliography"/>
            <w:ind w:left="720" w:hanging="720"/>
            <w:rPr>
              <w:noProof/>
            </w:rPr>
          </w:pPr>
          <w:r w:rsidRPr="0049016B">
            <w:rPr>
              <w:noProof/>
            </w:rPr>
            <w:lastRenderedPageBreak/>
            <w:t>61.</w:t>
          </w:r>
          <w:r w:rsidRPr="0049016B">
            <w:rPr>
              <w:noProof/>
            </w:rPr>
            <w:tab/>
            <w:t xml:space="preserve">Pichlmair A, Schulz O, Tan CP, Rehwinkel J, Kato H, Takeuchi O, et al. Activation of MDA5 requires higher-order RNA structures generated during virus infection. </w:t>
          </w:r>
          <w:r w:rsidRPr="0049016B">
            <w:rPr>
              <w:i/>
              <w:noProof/>
            </w:rPr>
            <w:t>J Virol.</w:t>
          </w:r>
          <w:r w:rsidRPr="0049016B">
            <w:rPr>
              <w:noProof/>
            </w:rPr>
            <w:t xml:space="preserve"> 2009;83(20):10761-9.</w:t>
          </w:r>
        </w:p>
        <w:p w14:paraId="64662245" w14:textId="77777777" w:rsidR="00716A3B" w:rsidRPr="0049016B" w:rsidRDefault="00716A3B" w:rsidP="00716A3B">
          <w:pPr>
            <w:pStyle w:val="EndNoteBibliography"/>
            <w:ind w:left="720" w:hanging="720"/>
            <w:rPr>
              <w:noProof/>
            </w:rPr>
          </w:pPr>
          <w:r w:rsidRPr="0049016B">
            <w:rPr>
              <w:noProof/>
            </w:rPr>
            <w:t>62.</w:t>
          </w:r>
          <w:r w:rsidRPr="0049016B">
            <w:rPr>
              <w:noProof/>
            </w:rPr>
            <w:tab/>
            <w:t xml:space="preserve">Wu B, and Hur S. How RIG-I like receptors activate MAVS. </w:t>
          </w:r>
          <w:r w:rsidRPr="0049016B">
            <w:rPr>
              <w:i/>
              <w:noProof/>
            </w:rPr>
            <w:t>Curr Opin Virol.</w:t>
          </w:r>
          <w:r w:rsidRPr="0049016B">
            <w:rPr>
              <w:noProof/>
            </w:rPr>
            <w:t xml:space="preserve"> 2015;12:91-8.</w:t>
          </w:r>
        </w:p>
        <w:p w14:paraId="3D3DAE7F" w14:textId="77777777" w:rsidR="00716A3B" w:rsidRPr="0049016B" w:rsidRDefault="00716A3B" w:rsidP="00716A3B">
          <w:pPr>
            <w:pStyle w:val="EndNoteBibliography"/>
            <w:ind w:left="720" w:hanging="720"/>
            <w:rPr>
              <w:noProof/>
            </w:rPr>
          </w:pPr>
          <w:r w:rsidRPr="0049016B">
            <w:rPr>
              <w:noProof/>
            </w:rPr>
            <w:t>63.</w:t>
          </w:r>
          <w:r w:rsidRPr="0049016B">
            <w:rPr>
              <w:noProof/>
            </w:rPr>
            <w:tab/>
            <w:t xml:space="preserve">Wilkinson KA, Gorelick RJ, Vasa SM, Guex N, Rein A, Mathews DH, et al. High-throughput SHAPE analysis reveals structures in HIV-1 genomic RNA strongly conserved across distinct biological states. </w:t>
          </w:r>
          <w:r w:rsidRPr="0049016B">
            <w:rPr>
              <w:i/>
              <w:noProof/>
            </w:rPr>
            <w:t>PLoS Biol.</w:t>
          </w:r>
          <w:r w:rsidRPr="0049016B">
            <w:rPr>
              <w:noProof/>
            </w:rPr>
            <w:t xml:space="preserve"> 2008;6(4):e96.</w:t>
          </w:r>
        </w:p>
        <w:p w14:paraId="025C1A87" w14:textId="77777777" w:rsidR="00716A3B" w:rsidRPr="0049016B" w:rsidRDefault="00716A3B" w:rsidP="00716A3B">
          <w:pPr>
            <w:pStyle w:val="EndNoteBibliography"/>
            <w:ind w:left="720" w:hanging="720"/>
            <w:rPr>
              <w:noProof/>
            </w:rPr>
          </w:pPr>
          <w:r w:rsidRPr="0049016B">
            <w:rPr>
              <w:noProof/>
            </w:rPr>
            <w:t>64.</w:t>
          </w:r>
          <w:r w:rsidRPr="0049016B">
            <w:rPr>
              <w:noProof/>
            </w:rPr>
            <w:tab/>
            <w:t xml:space="preserve">Mortimer SA, and Weeks KM. A fast-acting reagent for accurate analysis of RNA secondary and tertiary structure by SHAPE chemistry. </w:t>
          </w:r>
          <w:r w:rsidRPr="0049016B">
            <w:rPr>
              <w:i/>
              <w:noProof/>
            </w:rPr>
            <w:t>J Am Chem Soc.</w:t>
          </w:r>
          <w:r w:rsidRPr="0049016B">
            <w:rPr>
              <w:noProof/>
            </w:rPr>
            <w:t xml:space="preserve"> 2007;129(14):4144-5.</w:t>
          </w:r>
        </w:p>
        <w:p w14:paraId="22725F19" w14:textId="77777777" w:rsidR="00716A3B" w:rsidRPr="0049016B" w:rsidRDefault="00716A3B" w:rsidP="00716A3B">
          <w:pPr>
            <w:pStyle w:val="EndNoteBibliography"/>
            <w:ind w:left="720" w:hanging="720"/>
            <w:rPr>
              <w:noProof/>
            </w:rPr>
          </w:pPr>
          <w:r w:rsidRPr="0049016B">
            <w:rPr>
              <w:noProof/>
            </w:rPr>
            <w:t>65.</w:t>
          </w:r>
          <w:r w:rsidRPr="0049016B">
            <w:rPr>
              <w:noProof/>
            </w:rPr>
            <w:tab/>
            <w:t xml:space="preserve">Ahmad S, Mu X, Yang F, Greenwald E, Park JW, Jacob E, et al. Breaching Self-Tolerance to Alu Duplex RNA Underlies MDA5-Mediated Inflammation. </w:t>
          </w:r>
          <w:r w:rsidRPr="0049016B">
            <w:rPr>
              <w:i/>
              <w:noProof/>
            </w:rPr>
            <w:t>Cell.</w:t>
          </w:r>
          <w:r w:rsidRPr="0049016B">
            <w:rPr>
              <w:noProof/>
            </w:rPr>
            <w:t xml:space="preserve"> 2018;172(4):797-810.e13.</w:t>
          </w:r>
        </w:p>
        <w:p w14:paraId="18B70273" w14:textId="77777777" w:rsidR="00716A3B" w:rsidRPr="0049016B" w:rsidRDefault="00716A3B" w:rsidP="00716A3B">
          <w:pPr>
            <w:pStyle w:val="EndNoteBibliography"/>
            <w:ind w:left="720" w:hanging="720"/>
            <w:rPr>
              <w:noProof/>
            </w:rPr>
          </w:pPr>
          <w:r w:rsidRPr="0049016B">
            <w:rPr>
              <w:noProof/>
            </w:rPr>
            <w:t>66.</w:t>
          </w:r>
          <w:r w:rsidRPr="0049016B">
            <w:rPr>
              <w:noProof/>
            </w:rPr>
            <w:tab/>
            <w:t xml:space="preserve">Liu X, Liu Z, Wu Z, Ren J, Fan Y, Sun L, et al. Resurrection of endogenous retroviruses during aging reinforces senescence. </w:t>
          </w:r>
          <w:r w:rsidRPr="0049016B">
            <w:rPr>
              <w:i/>
              <w:noProof/>
            </w:rPr>
            <w:t>Cell.</w:t>
          </w:r>
          <w:r w:rsidRPr="0049016B">
            <w:rPr>
              <w:noProof/>
            </w:rPr>
            <w:t xml:space="preserve"> 2023;186(2):287-304.e26.</w:t>
          </w:r>
        </w:p>
        <w:p w14:paraId="3FE5C161" w14:textId="77777777" w:rsidR="00716A3B" w:rsidRPr="0049016B" w:rsidRDefault="00716A3B" w:rsidP="00716A3B">
          <w:pPr>
            <w:pStyle w:val="EndNoteBibliography"/>
            <w:ind w:left="720" w:hanging="720"/>
            <w:rPr>
              <w:noProof/>
            </w:rPr>
          </w:pPr>
          <w:r w:rsidRPr="0049016B">
            <w:rPr>
              <w:noProof/>
            </w:rPr>
            <w:t>67.</w:t>
          </w:r>
          <w:r w:rsidRPr="0049016B">
            <w:rPr>
              <w:noProof/>
            </w:rPr>
            <w:tab/>
            <w:t xml:space="preserve">Srinivasachar Badarinarayan S, Shcherbakova I, Langer S, Koepke L, Preising A, Hotter D, et al. HIV-1 infection activates endogenous retroviral promoters regulating antiviral gene expression. </w:t>
          </w:r>
          <w:r w:rsidRPr="0049016B">
            <w:rPr>
              <w:i/>
              <w:noProof/>
            </w:rPr>
            <w:t>Nucleic Acids Res.</w:t>
          </w:r>
          <w:r w:rsidRPr="0049016B">
            <w:rPr>
              <w:noProof/>
            </w:rPr>
            <w:t xml:space="preserve"> 2020;48(19):10890-908.</w:t>
          </w:r>
        </w:p>
        <w:p w14:paraId="6C388AA4" w14:textId="77777777" w:rsidR="00716A3B" w:rsidRPr="0049016B" w:rsidRDefault="00716A3B" w:rsidP="00716A3B">
          <w:pPr>
            <w:pStyle w:val="EndNoteBibliography"/>
            <w:ind w:left="720" w:hanging="720"/>
            <w:rPr>
              <w:noProof/>
            </w:rPr>
          </w:pPr>
          <w:r w:rsidRPr="0049016B">
            <w:rPr>
              <w:noProof/>
            </w:rPr>
            <w:t>68.</w:t>
          </w:r>
          <w:r w:rsidRPr="0049016B">
            <w:rPr>
              <w:noProof/>
            </w:rPr>
            <w:tab/>
            <w:t xml:space="preserve">Vincendeau M, Göttesdorfer I, Schreml JM, Wetie AG, Mayer J, Greenwood AD, et al. Modulation of human endogenous retrovirus (HERV) transcription during persistent and de novo HIV-1 infection. </w:t>
          </w:r>
          <w:r w:rsidRPr="0049016B">
            <w:rPr>
              <w:i/>
              <w:noProof/>
            </w:rPr>
            <w:t>Retrovirology.</w:t>
          </w:r>
          <w:r w:rsidRPr="0049016B">
            <w:rPr>
              <w:noProof/>
            </w:rPr>
            <w:t xml:space="preserve"> 2015;12:27.</w:t>
          </w:r>
        </w:p>
        <w:p w14:paraId="502B9EB4" w14:textId="77777777" w:rsidR="00716A3B" w:rsidRPr="0049016B" w:rsidRDefault="00716A3B" w:rsidP="00716A3B">
          <w:pPr>
            <w:pStyle w:val="EndNoteBibliography"/>
            <w:ind w:left="720" w:hanging="720"/>
            <w:rPr>
              <w:noProof/>
            </w:rPr>
          </w:pPr>
          <w:r w:rsidRPr="0049016B">
            <w:rPr>
              <w:noProof/>
            </w:rPr>
            <w:t>69.</w:t>
          </w:r>
          <w:r w:rsidRPr="0049016B">
            <w:rPr>
              <w:noProof/>
            </w:rPr>
            <w:tab/>
            <w:t xml:space="preserve">Beignon AS, McKenna K, Skoberne M, Manches O, DaSilva I, Kavanagh DG, et al. Endocytosis of HIV-1 activates plasmacytoid dendritic cells via Toll-like receptor-viral RNA interactions. </w:t>
          </w:r>
          <w:r w:rsidRPr="0049016B">
            <w:rPr>
              <w:i/>
              <w:noProof/>
            </w:rPr>
            <w:t>J Clin Invest.</w:t>
          </w:r>
          <w:r w:rsidRPr="0049016B">
            <w:rPr>
              <w:noProof/>
            </w:rPr>
            <w:t xml:space="preserve"> 2005;115(11):3265-75.</w:t>
          </w:r>
        </w:p>
        <w:p w14:paraId="3474333D" w14:textId="77777777" w:rsidR="00716A3B" w:rsidRPr="0049016B" w:rsidRDefault="00716A3B" w:rsidP="00716A3B">
          <w:pPr>
            <w:pStyle w:val="EndNoteBibliography"/>
            <w:ind w:left="720" w:hanging="720"/>
            <w:rPr>
              <w:noProof/>
            </w:rPr>
          </w:pPr>
          <w:r w:rsidRPr="0049016B">
            <w:rPr>
              <w:noProof/>
            </w:rPr>
            <w:t>70.</w:t>
          </w:r>
          <w:r w:rsidRPr="0049016B">
            <w:rPr>
              <w:noProof/>
            </w:rPr>
            <w:tab/>
            <w:t xml:space="preserve">Nasr N, Alshehri AA, Wright TK, Shahid M, Heiner BM, Harman AN, et al. Mechanism of Interferon-Stimulated Gene Induction in HIV-1-Infected Macrophages. </w:t>
          </w:r>
          <w:r w:rsidRPr="0049016B">
            <w:rPr>
              <w:i/>
              <w:noProof/>
            </w:rPr>
            <w:t>J Virol.</w:t>
          </w:r>
          <w:r w:rsidRPr="0049016B">
            <w:rPr>
              <w:noProof/>
            </w:rPr>
            <w:t xml:space="preserve"> 2017;91(20).</w:t>
          </w:r>
        </w:p>
        <w:p w14:paraId="68DE6873" w14:textId="77777777" w:rsidR="00716A3B" w:rsidRPr="0049016B" w:rsidRDefault="00716A3B" w:rsidP="00716A3B">
          <w:pPr>
            <w:pStyle w:val="EndNoteBibliography"/>
            <w:ind w:left="720" w:hanging="720"/>
            <w:rPr>
              <w:noProof/>
            </w:rPr>
          </w:pPr>
          <w:r w:rsidRPr="0049016B">
            <w:rPr>
              <w:noProof/>
            </w:rPr>
            <w:t>71.</w:t>
          </w:r>
          <w:r w:rsidRPr="0049016B">
            <w:rPr>
              <w:noProof/>
            </w:rPr>
            <w:tab/>
            <w:t xml:space="preserve">Andrilenas KK, Ramlall V, Kurland J, Leung B, Harbaugh AG, and Siggers T. DNA-binding landscape of IRF3, IRF5 and IRF7 dimers: implications for dimer-specific gene regulation. </w:t>
          </w:r>
          <w:r w:rsidRPr="0049016B">
            <w:rPr>
              <w:i/>
              <w:noProof/>
            </w:rPr>
            <w:t>Nucleic Acids Res.</w:t>
          </w:r>
          <w:r w:rsidRPr="0049016B">
            <w:rPr>
              <w:noProof/>
            </w:rPr>
            <w:t xml:space="preserve"> 2018;46(5):2509-20.</w:t>
          </w:r>
        </w:p>
        <w:p w14:paraId="3759F3F2" w14:textId="77777777" w:rsidR="00716A3B" w:rsidRPr="0049016B" w:rsidRDefault="00716A3B" w:rsidP="00716A3B">
          <w:pPr>
            <w:pStyle w:val="EndNoteBibliography"/>
            <w:ind w:left="720" w:hanging="720"/>
            <w:rPr>
              <w:noProof/>
            </w:rPr>
          </w:pPr>
          <w:r w:rsidRPr="0049016B">
            <w:rPr>
              <w:noProof/>
            </w:rPr>
            <w:t>72.</w:t>
          </w:r>
          <w:r w:rsidRPr="0049016B">
            <w:rPr>
              <w:noProof/>
            </w:rPr>
            <w:tab/>
            <w:t xml:space="preserve">Liu S, Chen J, Cai X, Wu J, Chen X, Wu YT, et al. MAVS recruits multiple ubiquitin E3 ligases to activate antiviral signaling cascades. </w:t>
          </w:r>
          <w:r w:rsidRPr="0049016B">
            <w:rPr>
              <w:i/>
              <w:noProof/>
            </w:rPr>
            <w:t>Elife.</w:t>
          </w:r>
          <w:r w:rsidRPr="0049016B">
            <w:rPr>
              <w:noProof/>
            </w:rPr>
            <w:t xml:space="preserve"> 2013;2:e00785.</w:t>
          </w:r>
        </w:p>
        <w:p w14:paraId="10F06189" w14:textId="77777777" w:rsidR="00716A3B" w:rsidRPr="0049016B" w:rsidRDefault="00716A3B" w:rsidP="00716A3B">
          <w:pPr>
            <w:pStyle w:val="EndNoteBibliography"/>
            <w:ind w:left="720" w:hanging="720"/>
            <w:rPr>
              <w:noProof/>
            </w:rPr>
          </w:pPr>
          <w:r w:rsidRPr="0049016B">
            <w:rPr>
              <w:noProof/>
            </w:rPr>
            <w:t>73.</w:t>
          </w:r>
          <w:r w:rsidRPr="0049016B">
            <w:rPr>
              <w:noProof/>
            </w:rPr>
            <w:tab/>
            <w:t xml:space="preserve">Fang R, Jiang Q, Zhou X, Wang C, Guan Y, Tao J, et al. MAVS activates TBK1 and IKKε through TRAFs in NEMO dependent and independent manner. </w:t>
          </w:r>
          <w:r w:rsidRPr="0049016B">
            <w:rPr>
              <w:i/>
              <w:noProof/>
            </w:rPr>
            <w:t>PLoS Pathog.</w:t>
          </w:r>
          <w:r w:rsidRPr="0049016B">
            <w:rPr>
              <w:noProof/>
            </w:rPr>
            <w:t xml:space="preserve"> 2017;13(11):e1006720.</w:t>
          </w:r>
        </w:p>
        <w:p w14:paraId="70DA7758" w14:textId="77777777" w:rsidR="00716A3B" w:rsidRPr="0049016B" w:rsidRDefault="00716A3B" w:rsidP="00716A3B">
          <w:pPr>
            <w:pStyle w:val="EndNoteBibliography"/>
            <w:ind w:left="720" w:hanging="720"/>
            <w:rPr>
              <w:noProof/>
            </w:rPr>
          </w:pPr>
          <w:r w:rsidRPr="0049016B">
            <w:rPr>
              <w:noProof/>
            </w:rPr>
            <w:t>74.</w:t>
          </w:r>
          <w:r w:rsidRPr="0049016B">
            <w:rPr>
              <w:noProof/>
            </w:rPr>
            <w:tab/>
            <w:t xml:space="preserve">Erlandson KM, Ng DK, Jacobson LP, Margolick JB, Dobs AS, Palella FJ, et al. Inflammation, Immune Activation, Immunosenescence, and Hormonal Biomarkers in the Frailty-Related Phenotype of Men With or at Risk for HIV Infection. </w:t>
          </w:r>
          <w:r w:rsidRPr="0049016B">
            <w:rPr>
              <w:i/>
              <w:noProof/>
            </w:rPr>
            <w:t>J Infect Dis.</w:t>
          </w:r>
          <w:r w:rsidRPr="0049016B">
            <w:rPr>
              <w:noProof/>
            </w:rPr>
            <w:t xml:space="preserve"> 2017;215(2):228-37.</w:t>
          </w:r>
        </w:p>
        <w:p w14:paraId="08215C1D" w14:textId="77777777" w:rsidR="00716A3B" w:rsidRPr="0049016B" w:rsidRDefault="00716A3B" w:rsidP="00716A3B">
          <w:pPr>
            <w:pStyle w:val="EndNoteBibliography"/>
            <w:ind w:left="720" w:hanging="720"/>
            <w:rPr>
              <w:noProof/>
            </w:rPr>
          </w:pPr>
          <w:r w:rsidRPr="0049016B">
            <w:rPr>
              <w:noProof/>
            </w:rPr>
            <w:t>75.</w:t>
          </w:r>
          <w:r w:rsidRPr="0049016B">
            <w:rPr>
              <w:noProof/>
            </w:rPr>
            <w:tab/>
            <w:t xml:space="preserve">Bradburn S, McPhee J, Bagley L, Carroll M, Slevin M, Al-Shanti N, et al. Dysregulation of C-X-C motif ligand 10 during aging and association with cognitive performance. </w:t>
          </w:r>
          <w:r w:rsidRPr="0049016B">
            <w:rPr>
              <w:i/>
              <w:noProof/>
            </w:rPr>
            <w:t>Neurobiol Aging.</w:t>
          </w:r>
          <w:r w:rsidRPr="0049016B">
            <w:rPr>
              <w:noProof/>
            </w:rPr>
            <w:t xml:space="preserve"> 2018;63:54-64.</w:t>
          </w:r>
        </w:p>
        <w:p w14:paraId="02D782A8" w14:textId="77777777" w:rsidR="00716A3B" w:rsidRPr="0049016B" w:rsidRDefault="00716A3B" w:rsidP="00716A3B">
          <w:pPr>
            <w:pStyle w:val="EndNoteBibliography"/>
            <w:ind w:left="720" w:hanging="720"/>
            <w:rPr>
              <w:noProof/>
            </w:rPr>
          </w:pPr>
          <w:r w:rsidRPr="0049016B">
            <w:rPr>
              <w:noProof/>
            </w:rPr>
            <w:t>76.</w:t>
          </w:r>
          <w:r w:rsidRPr="0049016B">
            <w:rPr>
              <w:noProof/>
            </w:rPr>
            <w:tab/>
            <w:t xml:space="preserve">Puzianowska-Kuźnicka M, Owczarz M, Wieczorowska-Tobis K, Nadrowski P, Chudek J, Slusarczyk P, et al. Interleukin-6 and C-reactive protein, successful aging, and mortality: the PolSenior study. </w:t>
          </w:r>
          <w:r w:rsidRPr="0049016B">
            <w:rPr>
              <w:i/>
              <w:noProof/>
            </w:rPr>
            <w:t>Immun Ageing.</w:t>
          </w:r>
          <w:r w:rsidRPr="0049016B">
            <w:rPr>
              <w:noProof/>
            </w:rPr>
            <w:t xml:space="preserve"> 2016;13:21.</w:t>
          </w:r>
        </w:p>
        <w:p w14:paraId="20BC0A66" w14:textId="77777777" w:rsidR="00716A3B" w:rsidRPr="0049016B" w:rsidRDefault="00716A3B" w:rsidP="00716A3B">
          <w:pPr>
            <w:pStyle w:val="EndNoteBibliography"/>
            <w:ind w:left="720" w:hanging="720"/>
            <w:rPr>
              <w:noProof/>
            </w:rPr>
          </w:pPr>
          <w:r w:rsidRPr="0049016B">
            <w:rPr>
              <w:noProof/>
            </w:rPr>
            <w:lastRenderedPageBreak/>
            <w:t>77.</w:t>
          </w:r>
          <w:r w:rsidRPr="0049016B">
            <w:rPr>
              <w:noProof/>
            </w:rPr>
            <w:tab/>
            <w:t xml:space="preserve">Varadhan R, Yao W, Matteini A, Beamer BA, Xue QL, Yang H, et al. Simple biologically informed inflammatory index of two serum cytokines predicts 10 year all-cause mortality in older adults. </w:t>
          </w:r>
          <w:r w:rsidRPr="0049016B">
            <w:rPr>
              <w:i/>
              <w:noProof/>
            </w:rPr>
            <w:t>J Gerontol A Biol Sci Med Sci.</w:t>
          </w:r>
          <w:r w:rsidRPr="0049016B">
            <w:rPr>
              <w:noProof/>
            </w:rPr>
            <w:t xml:space="preserve"> 2014;69(2):165-73.</w:t>
          </w:r>
        </w:p>
        <w:p w14:paraId="68E7BAB4" w14:textId="77777777" w:rsidR="00716A3B" w:rsidRPr="0049016B" w:rsidRDefault="00716A3B" w:rsidP="00716A3B">
          <w:pPr>
            <w:pStyle w:val="EndNoteBibliography"/>
            <w:ind w:left="720" w:hanging="720"/>
            <w:rPr>
              <w:noProof/>
            </w:rPr>
          </w:pPr>
          <w:r w:rsidRPr="0049016B">
            <w:rPr>
              <w:noProof/>
            </w:rPr>
            <w:t>78.</w:t>
          </w:r>
          <w:r w:rsidRPr="0049016B">
            <w:rPr>
              <w:noProof/>
            </w:rPr>
            <w:tab/>
            <w:t xml:space="preserve">Ershler WB, and Keller ET. Age-associated increased interleukin-6 gene expression, late-life diseases, and frailty. </w:t>
          </w:r>
          <w:r w:rsidRPr="0049016B">
            <w:rPr>
              <w:i/>
              <w:noProof/>
            </w:rPr>
            <w:t>Annu Rev Med.</w:t>
          </w:r>
          <w:r w:rsidRPr="0049016B">
            <w:rPr>
              <w:noProof/>
            </w:rPr>
            <w:t xml:space="preserve"> 2000;51:245-70.</w:t>
          </w:r>
        </w:p>
        <w:p w14:paraId="1CF27F75" w14:textId="77777777" w:rsidR="00716A3B" w:rsidRPr="0049016B" w:rsidRDefault="00716A3B" w:rsidP="00716A3B">
          <w:pPr>
            <w:pStyle w:val="EndNoteBibliography"/>
            <w:ind w:left="720" w:hanging="720"/>
            <w:rPr>
              <w:noProof/>
            </w:rPr>
          </w:pPr>
          <w:r w:rsidRPr="0049016B">
            <w:rPr>
              <w:noProof/>
            </w:rPr>
            <w:t>79.</w:t>
          </w:r>
          <w:r w:rsidRPr="0049016B">
            <w:rPr>
              <w:noProof/>
            </w:rPr>
            <w:tab/>
            <w:t xml:space="preserve">Busse S, Steiner J, Alter J, Dobrowolny H, Mawrin C, Bogerts B, et al. Expression of HLA-DR, CD80, and CD86 in Healthy Aging and Alzheimer's Disease. </w:t>
          </w:r>
          <w:r w:rsidRPr="0049016B">
            <w:rPr>
              <w:i/>
              <w:noProof/>
            </w:rPr>
            <w:t>J Alzheimers Dis.</w:t>
          </w:r>
          <w:r w:rsidRPr="0049016B">
            <w:rPr>
              <w:noProof/>
            </w:rPr>
            <w:t xml:space="preserve"> 2015;47(1):177-84.</w:t>
          </w:r>
        </w:p>
        <w:p w14:paraId="1E106CD8" w14:textId="77777777" w:rsidR="00716A3B" w:rsidRPr="0049016B" w:rsidRDefault="00716A3B" w:rsidP="00716A3B">
          <w:pPr>
            <w:pStyle w:val="EndNoteBibliography"/>
            <w:ind w:left="720" w:hanging="720"/>
            <w:rPr>
              <w:noProof/>
            </w:rPr>
          </w:pPr>
          <w:r w:rsidRPr="0049016B">
            <w:rPr>
              <w:noProof/>
            </w:rPr>
            <w:t>80.</w:t>
          </w:r>
          <w:r w:rsidRPr="0049016B">
            <w:rPr>
              <w:noProof/>
            </w:rPr>
            <w:tab/>
            <w:t xml:space="preserve">Singh T, and Newman AB. Inflammatory markers in population studies of aging. </w:t>
          </w:r>
          <w:r w:rsidRPr="0049016B">
            <w:rPr>
              <w:i/>
              <w:noProof/>
            </w:rPr>
            <w:t>Ageing Res Rev.</w:t>
          </w:r>
          <w:r w:rsidRPr="0049016B">
            <w:rPr>
              <w:noProof/>
            </w:rPr>
            <w:t xml:space="preserve"> 2011;10(3):319-29.</w:t>
          </w:r>
        </w:p>
        <w:p w14:paraId="772C5CED" w14:textId="77777777" w:rsidR="00716A3B" w:rsidRPr="0049016B" w:rsidRDefault="00716A3B" w:rsidP="00716A3B">
          <w:pPr>
            <w:pStyle w:val="EndNoteBibliography"/>
            <w:ind w:left="720" w:hanging="720"/>
            <w:rPr>
              <w:noProof/>
            </w:rPr>
          </w:pPr>
          <w:r w:rsidRPr="0049016B">
            <w:rPr>
              <w:noProof/>
            </w:rPr>
            <w:t>81.</w:t>
          </w:r>
          <w:r w:rsidRPr="0049016B">
            <w:rPr>
              <w:noProof/>
            </w:rPr>
            <w:tab/>
            <w:t xml:space="preserve">Piehl N, van Olst L, Ramakrishnan A, Teregulova V, Simonton B, Zhang Z, et al. Cerebrospinal fluid immune dysregulation during healthy brain aging and cognitive impairment. </w:t>
          </w:r>
          <w:r w:rsidRPr="0049016B">
            <w:rPr>
              <w:i/>
              <w:noProof/>
            </w:rPr>
            <w:t>Cell.</w:t>
          </w:r>
          <w:r w:rsidRPr="0049016B">
            <w:rPr>
              <w:noProof/>
            </w:rPr>
            <w:t xml:space="preserve"> 2022;185(26):5028-39.e13.</w:t>
          </w:r>
        </w:p>
        <w:p w14:paraId="7BF5F4B8" w14:textId="77777777" w:rsidR="00716A3B" w:rsidRPr="0049016B" w:rsidRDefault="00716A3B" w:rsidP="00716A3B">
          <w:pPr>
            <w:pStyle w:val="EndNoteBibliography"/>
            <w:ind w:left="720" w:hanging="720"/>
            <w:rPr>
              <w:noProof/>
            </w:rPr>
          </w:pPr>
          <w:r w:rsidRPr="0049016B">
            <w:rPr>
              <w:noProof/>
            </w:rPr>
            <w:t>82.</w:t>
          </w:r>
          <w:r w:rsidRPr="0049016B">
            <w:rPr>
              <w:noProof/>
            </w:rPr>
            <w:tab/>
            <w:t xml:space="preserve">Petrilli CM, Jones SA, Yang J, Rajagopalan H, O'Donnell L, Chernyak Y, et al. Factors associated with hospital admission and critical illness among 5279 people with coronavirus disease 2019 in New York City: prospective cohort study. </w:t>
          </w:r>
          <w:r w:rsidRPr="0049016B">
            <w:rPr>
              <w:i/>
              <w:noProof/>
            </w:rPr>
            <w:t>BMJ.</w:t>
          </w:r>
          <w:r w:rsidRPr="0049016B">
            <w:rPr>
              <w:noProof/>
            </w:rPr>
            <w:t xml:space="preserve"> 2020;369:m1966.</w:t>
          </w:r>
        </w:p>
        <w:p w14:paraId="25BA2404" w14:textId="77777777" w:rsidR="00716A3B" w:rsidRPr="0049016B" w:rsidRDefault="00716A3B" w:rsidP="00716A3B">
          <w:pPr>
            <w:pStyle w:val="EndNoteBibliography"/>
            <w:ind w:left="720" w:hanging="720"/>
            <w:rPr>
              <w:noProof/>
            </w:rPr>
          </w:pPr>
          <w:r w:rsidRPr="0049016B">
            <w:rPr>
              <w:noProof/>
            </w:rPr>
            <w:t>83.</w:t>
          </w:r>
          <w:r w:rsidRPr="0049016B">
            <w:rPr>
              <w:noProof/>
            </w:rPr>
            <w:tab/>
            <w:t>Payne DJ, Dalal S, Leach R, Parker R, Griffin S, McKimmie CS, et al.; 2021.</w:t>
          </w:r>
        </w:p>
        <w:p w14:paraId="710479F4" w14:textId="77777777" w:rsidR="00716A3B" w:rsidRPr="0049016B" w:rsidRDefault="00716A3B" w:rsidP="00716A3B">
          <w:pPr>
            <w:pStyle w:val="EndNoteBibliography"/>
            <w:ind w:left="720" w:hanging="720"/>
            <w:rPr>
              <w:noProof/>
            </w:rPr>
          </w:pPr>
          <w:r w:rsidRPr="0049016B">
            <w:rPr>
              <w:noProof/>
            </w:rPr>
            <w:t>84.</w:t>
          </w:r>
          <w:r w:rsidRPr="0049016B">
            <w:rPr>
              <w:noProof/>
            </w:rPr>
            <w:tab/>
            <w:t xml:space="preserve">Molony RD, Nguyen JT, Kong Y, Montgomery RR, Shaw AC, and Iwasaki A. Aging impairs both primary and secondary RIG-I signaling for interferon induction in human monocytes. </w:t>
          </w:r>
          <w:r w:rsidRPr="0049016B">
            <w:rPr>
              <w:i/>
              <w:noProof/>
            </w:rPr>
            <w:t>Sci Signal.</w:t>
          </w:r>
          <w:r w:rsidRPr="0049016B">
            <w:rPr>
              <w:noProof/>
            </w:rPr>
            <w:t xml:space="preserve"> 2017;10(509).</w:t>
          </w:r>
        </w:p>
        <w:p w14:paraId="53C770F0" w14:textId="77777777" w:rsidR="00716A3B" w:rsidRPr="0049016B" w:rsidRDefault="00716A3B" w:rsidP="00716A3B">
          <w:pPr>
            <w:pStyle w:val="EndNoteBibliography"/>
            <w:ind w:left="720" w:hanging="720"/>
            <w:rPr>
              <w:noProof/>
            </w:rPr>
          </w:pPr>
          <w:r w:rsidRPr="0049016B">
            <w:rPr>
              <w:noProof/>
            </w:rPr>
            <w:t>85.</w:t>
          </w:r>
          <w:r w:rsidRPr="0049016B">
            <w:rPr>
              <w:noProof/>
            </w:rPr>
            <w:tab/>
            <w:t xml:space="preserve">Becker L, Nguyen L, Gill J, Kulkarni S, Pasricha JP, and Habtezion A. Age-dependent shift in macrophage polarisation causes inflammation-mediated degeneration of enteric nervous system. </w:t>
          </w:r>
          <w:r w:rsidRPr="0049016B">
            <w:rPr>
              <w:i/>
              <w:noProof/>
            </w:rPr>
            <w:t>Gut.</w:t>
          </w:r>
          <w:r w:rsidRPr="0049016B">
            <w:rPr>
              <w:noProof/>
            </w:rPr>
            <w:t xml:space="preserve"> 2018;67(5):827-36.</w:t>
          </w:r>
        </w:p>
        <w:p w14:paraId="25448539" w14:textId="77777777" w:rsidR="00716A3B" w:rsidRPr="0049016B" w:rsidRDefault="00716A3B" w:rsidP="00716A3B">
          <w:pPr>
            <w:pStyle w:val="EndNoteBibliography"/>
            <w:ind w:left="720" w:hanging="720"/>
            <w:rPr>
              <w:noProof/>
            </w:rPr>
          </w:pPr>
          <w:r w:rsidRPr="0049016B">
            <w:rPr>
              <w:noProof/>
            </w:rPr>
            <w:t>86.</w:t>
          </w:r>
          <w:r w:rsidRPr="0049016B">
            <w:rPr>
              <w:noProof/>
            </w:rPr>
            <w:tab/>
            <w:t xml:space="preserve">Lee CD, Ruiz RC, Lebson L, Selenica BM-L, Rizer J, Hunt BJ, et al. Aging enhances classical activation but mitigates alternative activation in the central nervous system. </w:t>
          </w:r>
          <w:r w:rsidRPr="0049016B">
            <w:rPr>
              <w:i/>
              <w:noProof/>
            </w:rPr>
            <w:t>Neurobiology of Aging.</w:t>
          </w:r>
          <w:r w:rsidRPr="0049016B">
            <w:rPr>
              <w:noProof/>
            </w:rPr>
            <w:t xml:space="preserve"> 2013;34(6):1610-20.</w:t>
          </w:r>
        </w:p>
        <w:p w14:paraId="50B7B3F9" w14:textId="77777777" w:rsidR="00716A3B" w:rsidRPr="0049016B" w:rsidRDefault="00716A3B" w:rsidP="00716A3B">
          <w:pPr>
            <w:pStyle w:val="EndNoteBibliography"/>
            <w:ind w:left="720" w:hanging="720"/>
            <w:rPr>
              <w:noProof/>
            </w:rPr>
          </w:pPr>
          <w:r w:rsidRPr="0049016B">
            <w:rPr>
              <w:noProof/>
            </w:rPr>
            <w:t>87.</w:t>
          </w:r>
          <w:r w:rsidRPr="0049016B">
            <w:rPr>
              <w:noProof/>
            </w:rPr>
            <w:tab/>
            <w:t xml:space="preserve">Duffau P, Menn-Josephy H, Cuda CM, Dominguez S, Aprahamian TR, Watkins AA, et al. Promotion of Inflammatory Arthritis by Interferon Regulatory Factor 5 in a Mouse Model. </w:t>
          </w:r>
          <w:r w:rsidRPr="0049016B">
            <w:rPr>
              <w:i/>
              <w:noProof/>
            </w:rPr>
            <w:t>Arthritis Rheumatol.</w:t>
          </w:r>
          <w:r w:rsidRPr="0049016B">
            <w:rPr>
              <w:noProof/>
            </w:rPr>
            <w:t xml:space="preserve"> 2015;67(12):3146-57.</w:t>
          </w:r>
        </w:p>
        <w:p w14:paraId="32803040" w14:textId="77777777" w:rsidR="00716A3B" w:rsidRPr="0049016B" w:rsidRDefault="00716A3B" w:rsidP="00716A3B">
          <w:pPr>
            <w:pStyle w:val="EndNoteBibliography"/>
            <w:ind w:left="720" w:hanging="720"/>
            <w:rPr>
              <w:noProof/>
            </w:rPr>
          </w:pPr>
          <w:r w:rsidRPr="0049016B">
            <w:rPr>
              <w:noProof/>
            </w:rPr>
            <w:t>88.</w:t>
          </w:r>
          <w:r w:rsidRPr="0049016B">
            <w:rPr>
              <w:noProof/>
            </w:rPr>
            <w:tab/>
            <w:t xml:space="preserve">Lei J, Zhou M-H, Zhang F-C, Wu K, Liu S-W, and Niu H-Q. Interferon regulatory factor transcript levels correlate with clinical outcomes in human glioma. </w:t>
          </w:r>
          <w:r w:rsidRPr="0049016B">
            <w:rPr>
              <w:i/>
              <w:noProof/>
            </w:rPr>
            <w:t>Aging.</w:t>
          </w:r>
          <w:r w:rsidRPr="0049016B">
            <w:rPr>
              <w:noProof/>
            </w:rPr>
            <w:t xml:space="preserve"> 2021;13(8):12086-98.</w:t>
          </w:r>
        </w:p>
        <w:p w14:paraId="7AC7C417" w14:textId="77777777" w:rsidR="00716A3B" w:rsidRPr="0049016B" w:rsidRDefault="00716A3B" w:rsidP="00716A3B">
          <w:pPr>
            <w:pStyle w:val="EndNoteBibliography"/>
            <w:ind w:left="720" w:hanging="720"/>
            <w:rPr>
              <w:noProof/>
            </w:rPr>
          </w:pPr>
          <w:r w:rsidRPr="0049016B">
            <w:rPr>
              <w:noProof/>
            </w:rPr>
            <w:t>89.</w:t>
          </w:r>
          <w:r w:rsidRPr="0049016B">
            <w:rPr>
              <w:noProof/>
            </w:rPr>
            <w:tab/>
            <w:t xml:space="preserve">Weiss M, Blazek K, Byrne AJ, Perocheau DP, and Udalova IA. IRF5 is a specific marker of inflammatory macrophages in vivo. </w:t>
          </w:r>
          <w:r w:rsidRPr="0049016B">
            <w:rPr>
              <w:i/>
              <w:noProof/>
            </w:rPr>
            <w:t>Mediators Inflamm.</w:t>
          </w:r>
          <w:r w:rsidRPr="0049016B">
            <w:rPr>
              <w:noProof/>
            </w:rPr>
            <w:t xml:space="preserve"> 2013;2013:245804.</w:t>
          </w:r>
        </w:p>
        <w:p w14:paraId="5CBA9313" w14:textId="77777777" w:rsidR="00716A3B" w:rsidRPr="0049016B" w:rsidRDefault="00716A3B" w:rsidP="00716A3B">
          <w:pPr>
            <w:pStyle w:val="EndNoteBibliography"/>
            <w:ind w:left="720" w:hanging="720"/>
            <w:rPr>
              <w:noProof/>
            </w:rPr>
          </w:pPr>
          <w:r w:rsidRPr="0049016B">
            <w:rPr>
              <w:noProof/>
            </w:rPr>
            <w:t>90.</w:t>
          </w:r>
          <w:r w:rsidRPr="0049016B">
            <w:rPr>
              <w:noProof/>
            </w:rPr>
            <w:tab/>
            <w:t xml:space="preserve">Krausgruber T, Blazek K, Smallie T, Alzabin S, Lockstone H, Sahgal N, et al. IRF5 promotes inflammatory macrophage polarization and TH1-TH17 responses. </w:t>
          </w:r>
          <w:r w:rsidRPr="0049016B">
            <w:rPr>
              <w:i/>
              <w:noProof/>
            </w:rPr>
            <w:t>Nature Immunology.</w:t>
          </w:r>
          <w:r w:rsidRPr="0049016B">
            <w:rPr>
              <w:noProof/>
            </w:rPr>
            <w:t xml:space="preserve"> 2011;12(3):231-8.</w:t>
          </w:r>
        </w:p>
        <w:p w14:paraId="7CA92F51" w14:textId="77777777" w:rsidR="00716A3B" w:rsidRPr="0049016B" w:rsidRDefault="00716A3B" w:rsidP="00716A3B">
          <w:pPr>
            <w:pStyle w:val="EndNoteBibliography"/>
            <w:ind w:left="720" w:hanging="720"/>
            <w:rPr>
              <w:noProof/>
            </w:rPr>
          </w:pPr>
          <w:r w:rsidRPr="0049016B">
            <w:rPr>
              <w:noProof/>
            </w:rPr>
            <w:t>91.</w:t>
          </w:r>
          <w:r w:rsidRPr="0049016B">
            <w:rPr>
              <w:noProof/>
            </w:rPr>
            <w:tab/>
            <w:t xml:space="preserve">D’Souza SS, Zhang Y, Bailey TJ, Fung HTI, Kuentzel LM, Chittur VS, et al. Type I Interferon signaling controls the accumulation and transcriptomes of monocytes in the aged lung. </w:t>
          </w:r>
          <w:r w:rsidRPr="0049016B">
            <w:rPr>
              <w:i/>
              <w:noProof/>
            </w:rPr>
            <w:t>Aging Cell.</w:t>
          </w:r>
          <w:r w:rsidRPr="0049016B">
            <w:rPr>
              <w:noProof/>
            </w:rPr>
            <w:t xml:space="preserve"> 2021;20(10).</w:t>
          </w:r>
        </w:p>
        <w:p w14:paraId="01893A74" w14:textId="77777777" w:rsidR="00716A3B" w:rsidRPr="0049016B" w:rsidRDefault="00716A3B" w:rsidP="00716A3B">
          <w:pPr>
            <w:pStyle w:val="EndNoteBibliography"/>
            <w:ind w:left="720" w:hanging="720"/>
            <w:rPr>
              <w:noProof/>
            </w:rPr>
          </w:pPr>
          <w:r w:rsidRPr="0049016B">
            <w:rPr>
              <w:noProof/>
            </w:rPr>
            <w:t>92.</w:t>
          </w:r>
          <w:r w:rsidRPr="0049016B">
            <w:rPr>
              <w:noProof/>
            </w:rPr>
            <w:tab/>
            <w:t xml:space="preserve">Baruch K, Deczkowska A, David E, Castellano MJ, Miller O, Kertser A, et al. Aging-induced type I interferon response at the choroid plexus negatively affects brain function. </w:t>
          </w:r>
          <w:r w:rsidRPr="0049016B">
            <w:rPr>
              <w:i/>
              <w:noProof/>
            </w:rPr>
            <w:t>Science.</w:t>
          </w:r>
          <w:r w:rsidRPr="0049016B">
            <w:rPr>
              <w:noProof/>
            </w:rPr>
            <w:t xml:space="preserve"> 2014;346(6205):89-93.</w:t>
          </w:r>
        </w:p>
        <w:p w14:paraId="08942991" w14:textId="77777777" w:rsidR="00716A3B" w:rsidRPr="0049016B" w:rsidRDefault="00716A3B" w:rsidP="00716A3B">
          <w:pPr>
            <w:pStyle w:val="EndNoteBibliography"/>
            <w:ind w:left="720" w:hanging="720"/>
            <w:rPr>
              <w:noProof/>
            </w:rPr>
          </w:pPr>
          <w:r w:rsidRPr="0049016B">
            <w:rPr>
              <w:noProof/>
            </w:rPr>
            <w:lastRenderedPageBreak/>
            <w:t>93.</w:t>
          </w:r>
          <w:r w:rsidRPr="0049016B">
            <w:rPr>
              <w:noProof/>
            </w:rPr>
            <w:tab/>
            <w:t xml:space="preserve">Lavin Y, Winter D, Blecher-Gonen R, David E, Keren-Shaul H, Merad M, et al. Tissue-Resident Macrophage Enhancer Landscapes Are Shaped by the Local Microenvironment. </w:t>
          </w:r>
          <w:r w:rsidRPr="0049016B">
            <w:rPr>
              <w:i/>
              <w:noProof/>
            </w:rPr>
            <w:t>Cell.</w:t>
          </w:r>
          <w:r w:rsidRPr="0049016B">
            <w:rPr>
              <w:noProof/>
            </w:rPr>
            <w:t xml:space="preserve"> 2014;159(6):1312-26.</w:t>
          </w:r>
        </w:p>
        <w:p w14:paraId="370B66B6" w14:textId="77777777" w:rsidR="00716A3B" w:rsidRPr="0049016B" w:rsidRDefault="00716A3B" w:rsidP="00716A3B">
          <w:pPr>
            <w:pStyle w:val="EndNoteBibliography"/>
            <w:ind w:left="720" w:hanging="720"/>
            <w:rPr>
              <w:noProof/>
            </w:rPr>
          </w:pPr>
          <w:r w:rsidRPr="0049016B">
            <w:rPr>
              <w:noProof/>
            </w:rPr>
            <w:t>94.</w:t>
          </w:r>
          <w:r w:rsidRPr="0049016B">
            <w:rPr>
              <w:noProof/>
            </w:rPr>
            <w:tab/>
            <w:t xml:space="preserve">Gosselin D, Link MV, Romanoski EC, Fonseca JG, Eichenfield ZD, Spann JN, et al. Environment Drives Selection and Function of Enhancers Controlling Tissue-Specific Macrophage Identities. </w:t>
          </w:r>
          <w:r w:rsidRPr="0049016B">
            <w:rPr>
              <w:i/>
              <w:noProof/>
            </w:rPr>
            <w:t>Cell.</w:t>
          </w:r>
          <w:r w:rsidRPr="0049016B">
            <w:rPr>
              <w:noProof/>
            </w:rPr>
            <w:t xml:space="preserve"> 2014;159(6):1327-40.</w:t>
          </w:r>
        </w:p>
        <w:p w14:paraId="4B701A96" w14:textId="77777777" w:rsidR="00716A3B" w:rsidRPr="0049016B" w:rsidRDefault="00716A3B" w:rsidP="00716A3B">
          <w:pPr>
            <w:pStyle w:val="EndNoteBibliography"/>
            <w:ind w:left="720" w:hanging="720"/>
            <w:rPr>
              <w:noProof/>
            </w:rPr>
          </w:pPr>
          <w:r w:rsidRPr="0049016B">
            <w:rPr>
              <w:noProof/>
            </w:rPr>
            <w:t>95.</w:t>
          </w:r>
          <w:r w:rsidRPr="0049016B">
            <w:rPr>
              <w:noProof/>
            </w:rPr>
            <w:tab/>
            <w:t xml:space="preserve">Pérez FR, Tejedor RJ, Bayón FG, Fernández FA, and Fraga FM. Distinct chromatin signatures of DNA hypomethylation in aging and cancer. </w:t>
          </w:r>
          <w:r w:rsidRPr="0049016B">
            <w:rPr>
              <w:i/>
              <w:noProof/>
            </w:rPr>
            <w:t>Aging Cell.</w:t>
          </w:r>
          <w:r w:rsidRPr="0049016B">
            <w:rPr>
              <w:noProof/>
            </w:rPr>
            <w:t xml:space="preserve"> 2018;17(3):e12744.</w:t>
          </w:r>
        </w:p>
        <w:p w14:paraId="26B8D325" w14:textId="77777777" w:rsidR="00716A3B" w:rsidRPr="0049016B" w:rsidRDefault="00716A3B" w:rsidP="00716A3B">
          <w:pPr>
            <w:pStyle w:val="EndNoteBibliography"/>
            <w:ind w:left="720" w:hanging="720"/>
            <w:rPr>
              <w:noProof/>
            </w:rPr>
          </w:pPr>
          <w:r w:rsidRPr="0049016B">
            <w:rPr>
              <w:noProof/>
            </w:rPr>
            <w:t>96.</w:t>
          </w:r>
          <w:r w:rsidRPr="0049016B">
            <w:rPr>
              <w:noProof/>
            </w:rPr>
            <w:tab/>
            <w:t xml:space="preserve">Yazar V, Dawson LV, Dawson MT, and Kang S-U. DNA Methylation Signature of Aging: Potential Impact on the Pathogenesis of Parkinson’s Disease. </w:t>
          </w:r>
          <w:r w:rsidRPr="0049016B">
            <w:rPr>
              <w:i/>
              <w:noProof/>
            </w:rPr>
            <w:t>Journal of Parkinson’s Disease.</w:t>
          </w:r>
          <w:r w:rsidRPr="0049016B">
            <w:rPr>
              <w:noProof/>
            </w:rPr>
            <w:t xml:space="preserve"> 2023;13(2):145-64.</w:t>
          </w:r>
        </w:p>
        <w:p w14:paraId="1B890670" w14:textId="77777777" w:rsidR="00716A3B" w:rsidRPr="0049016B" w:rsidRDefault="00716A3B" w:rsidP="00716A3B">
          <w:pPr>
            <w:pStyle w:val="EndNoteBibliography"/>
            <w:ind w:left="720" w:hanging="720"/>
            <w:rPr>
              <w:noProof/>
            </w:rPr>
          </w:pPr>
          <w:r w:rsidRPr="0049016B">
            <w:rPr>
              <w:noProof/>
            </w:rPr>
            <w:t>97.</w:t>
          </w:r>
          <w:r w:rsidRPr="0049016B">
            <w:rPr>
              <w:noProof/>
            </w:rPr>
            <w:tab/>
            <w:t xml:space="preserve">Ban T, Kikuchi M, Sato GR, Manabe A, Tagata N, Harita K, et al. Genetic and chemical inhibition of IRF5 suppresses pre-existing mouse lupus-like disease. </w:t>
          </w:r>
          <w:r w:rsidRPr="0049016B">
            <w:rPr>
              <w:i/>
              <w:noProof/>
            </w:rPr>
            <w:t>Nat Commun.</w:t>
          </w:r>
          <w:r w:rsidRPr="0049016B">
            <w:rPr>
              <w:noProof/>
            </w:rPr>
            <w:t xml:space="preserve"> 2021;12(1):4379.</w:t>
          </w:r>
        </w:p>
        <w:p w14:paraId="72C8C1EA" w14:textId="77777777" w:rsidR="00716A3B" w:rsidRPr="0049016B" w:rsidRDefault="00716A3B" w:rsidP="00716A3B">
          <w:pPr>
            <w:pStyle w:val="EndNoteBibliography"/>
            <w:ind w:left="720" w:hanging="720"/>
            <w:rPr>
              <w:noProof/>
            </w:rPr>
          </w:pPr>
          <w:r w:rsidRPr="0049016B">
            <w:rPr>
              <w:noProof/>
            </w:rPr>
            <w:t>98.</w:t>
          </w:r>
          <w:r w:rsidRPr="0049016B">
            <w:rPr>
              <w:noProof/>
            </w:rPr>
            <w:tab/>
            <w:t xml:space="preserve">Couzinet A, Tamura K, Chen HM, Nishimura K, Wang Z, Morishita Y, et al. A cell-type-specific requirement for IFN regulatory factor 5 (IRF5) in Fas-induced apoptosis. </w:t>
          </w:r>
          <w:r w:rsidRPr="0049016B">
            <w:rPr>
              <w:i/>
              <w:noProof/>
            </w:rPr>
            <w:t>Proc Natl Acad Sci U S A.</w:t>
          </w:r>
          <w:r w:rsidRPr="0049016B">
            <w:rPr>
              <w:noProof/>
            </w:rPr>
            <w:t xml:space="preserve"> 2008;105(7):2556-61.</w:t>
          </w:r>
        </w:p>
        <w:p w14:paraId="1AC415F0" w14:textId="77777777" w:rsidR="00716A3B" w:rsidRPr="0049016B" w:rsidRDefault="00716A3B" w:rsidP="00716A3B">
          <w:pPr>
            <w:pStyle w:val="EndNoteBibliography"/>
            <w:ind w:left="720" w:hanging="720"/>
            <w:rPr>
              <w:noProof/>
            </w:rPr>
          </w:pPr>
          <w:r w:rsidRPr="0049016B">
            <w:rPr>
              <w:noProof/>
            </w:rPr>
            <w:t>99.</w:t>
          </w:r>
          <w:r w:rsidRPr="0049016B">
            <w:rPr>
              <w:noProof/>
            </w:rPr>
            <w:tab/>
            <w:t xml:space="preserve">Li D, De S, Song S, Matta B, and Barnes BJ. Specific detection of interferon regulatory factor 5 (IRF5): A case of antibody inequality. </w:t>
          </w:r>
          <w:r w:rsidRPr="0049016B">
            <w:rPr>
              <w:i/>
              <w:noProof/>
            </w:rPr>
            <w:t>Sci Rep.</w:t>
          </w:r>
          <w:r w:rsidRPr="0049016B">
            <w:rPr>
              <w:noProof/>
            </w:rPr>
            <w:t xml:space="preserve"> 2016;6:31002.</w:t>
          </w:r>
        </w:p>
        <w:p w14:paraId="6F8A4943" w14:textId="77777777" w:rsidR="00716A3B" w:rsidRPr="0049016B" w:rsidRDefault="00716A3B" w:rsidP="00716A3B">
          <w:pPr>
            <w:pStyle w:val="EndNoteBibliography"/>
            <w:ind w:left="720" w:hanging="720"/>
            <w:rPr>
              <w:noProof/>
            </w:rPr>
          </w:pPr>
          <w:r w:rsidRPr="0049016B">
            <w:rPr>
              <w:noProof/>
            </w:rPr>
            <w:t>100.</w:t>
          </w:r>
          <w:r w:rsidRPr="0049016B">
            <w:rPr>
              <w:noProof/>
            </w:rPr>
            <w:tab/>
            <w:t xml:space="preserve">Saliba DG, Heger A, Eames HL, Oikonomopoulos S, Teixeira A, Blazek K, et al. IRF5:RelA interaction targets inflammatory genes in macrophages. </w:t>
          </w:r>
          <w:r w:rsidRPr="0049016B">
            <w:rPr>
              <w:i/>
              <w:noProof/>
            </w:rPr>
            <w:t>Cell Rep.</w:t>
          </w:r>
          <w:r w:rsidRPr="0049016B">
            <w:rPr>
              <w:noProof/>
            </w:rPr>
            <w:t xml:space="preserve"> 2014;8(5):1308-17.</w:t>
          </w:r>
        </w:p>
        <w:p w14:paraId="27298E92" w14:textId="77777777" w:rsidR="00716A3B" w:rsidRPr="0049016B" w:rsidRDefault="00716A3B" w:rsidP="00716A3B">
          <w:pPr>
            <w:pStyle w:val="EndNoteBibliography"/>
            <w:ind w:left="720" w:hanging="720"/>
            <w:rPr>
              <w:noProof/>
            </w:rPr>
          </w:pPr>
          <w:r w:rsidRPr="0049016B">
            <w:rPr>
              <w:noProof/>
            </w:rPr>
            <w:t>101.</w:t>
          </w:r>
          <w:r w:rsidRPr="0049016B">
            <w:rPr>
              <w:noProof/>
            </w:rPr>
            <w:tab/>
            <w:t xml:space="preserve">Akiyama H, Ramirez NG, Gudheti MV, and Gummuluru S. CD169-mediated trafficking of HIV to plasma membrane invaginations in dendritic cells attenuates efficacy of anti-gp120 broadly neutralizing antibodies. </w:t>
          </w:r>
          <w:r w:rsidRPr="0049016B">
            <w:rPr>
              <w:i/>
              <w:noProof/>
            </w:rPr>
            <w:t>PLoS Pathog.</w:t>
          </w:r>
          <w:r w:rsidRPr="0049016B">
            <w:rPr>
              <w:noProof/>
            </w:rPr>
            <w:t xml:space="preserve"> 2015;11(3):e1004751.</w:t>
          </w:r>
        </w:p>
        <w:p w14:paraId="004F3ADA" w14:textId="77777777" w:rsidR="00716A3B" w:rsidRPr="0049016B" w:rsidRDefault="00716A3B" w:rsidP="00716A3B">
          <w:pPr>
            <w:pStyle w:val="EndNoteBibliography"/>
            <w:ind w:left="720" w:hanging="720"/>
            <w:rPr>
              <w:noProof/>
            </w:rPr>
          </w:pPr>
          <w:r w:rsidRPr="0049016B">
            <w:rPr>
              <w:noProof/>
            </w:rPr>
            <w:t>102.</w:t>
          </w:r>
          <w:r w:rsidRPr="0049016B">
            <w:rPr>
              <w:noProof/>
            </w:rPr>
            <w:tab/>
            <w:t xml:space="preserve">Puryear WB, Akiyama H, Geer SD, Ramirez NP, Yu X, Reinhard BM, et al. Interferon-inducible mechanism of dendritic cell-mediated HIV-1 dissemination is dependent on Siglec-1/CD169. </w:t>
          </w:r>
          <w:r w:rsidRPr="0049016B">
            <w:rPr>
              <w:i/>
              <w:noProof/>
            </w:rPr>
            <w:t>PLoS Pathog.</w:t>
          </w:r>
          <w:r w:rsidRPr="0049016B">
            <w:rPr>
              <w:noProof/>
            </w:rPr>
            <w:t xml:space="preserve"> 2013;9(4):e1003291.</w:t>
          </w:r>
        </w:p>
        <w:p w14:paraId="7A917F6E" w14:textId="77777777" w:rsidR="00716A3B" w:rsidRPr="0049016B" w:rsidRDefault="00716A3B" w:rsidP="00716A3B">
          <w:pPr>
            <w:pStyle w:val="EndNoteBibliography"/>
            <w:ind w:left="720" w:hanging="720"/>
            <w:rPr>
              <w:noProof/>
            </w:rPr>
          </w:pPr>
          <w:r w:rsidRPr="0049016B">
            <w:rPr>
              <w:noProof/>
            </w:rPr>
            <w:t>103.</w:t>
          </w:r>
          <w:r w:rsidRPr="0049016B">
            <w:rPr>
              <w:noProof/>
            </w:rPr>
            <w:tab/>
            <w:t xml:space="preserve">Derdeyn CA, Decker JM, Sfakianos JN, Wu X, O'Brien WA, Ratner L, et al. Sensitivity of human immunodeficiency virus type 1 to the fusion inhibitor T-20 is modulated by coreceptor specificity defined by the V3 loop of gp120. </w:t>
          </w:r>
          <w:r w:rsidRPr="0049016B">
            <w:rPr>
              <w:i/>
              <w:noProof/>
            </w:rPr>
            <w:t>J Virol.</w:t>
          </w:r>
          <w:r w:rsidRPr="0049016B">
            <w:rPr>
              <w:noProof/>
            </w:rPr>
            <w:t xml:space="preserve"> 2000;74(18):8358-67.</w:t>
          </w:r>
        </w:p>
        <w:p w14:paraId="3AD28EAE" w14:textId="77777777" w:rsidR="00716A3B" w:rsidRPr="0049016B" w:rsidRDefault="00716A3B" w:rsidP="00716A3B">
          <w:pPr>
            <w:pStyle w:val="EndNoteBibliography"/>
            <w:ind w:left="720" w:hanging="720"/>
            <w:rPr>
              <w:noProof/>
            </w:rPr>
          </w:pPr>
          <w:r w:rsidRPr="0049016B">
            <w:rPr>
              <w:noProof/>
            </w:rPr>
            <w:t>104.</w:t>
          </w:r>
          <w:r w:rsidRPr="0049016B">
            <w:rPr>
              <w:noProof/>
            </w:rPr>
            <w:tab/>
            <w:t xml:space="preserve">Kim B, Nguyen LA, Daddacha W, and Hollenbaugh JA. Tight interplay among SAMHD1 protein level, cellular dNTP levels, and HIV-1 proviral DNA synthesis kinetics in human primary monocyte-derived macrophages. </w:t>
          </w:r>
          <w:r w:rsidRPr="0049016B">
            <w:rPr>
              <w:i/>
              <w:noProof/>
            </w:rPr>
            <w:t>J Biol Chem.</w:t>
          </w:r>
          <w:r w:rsidRPr="0049016B">
            <w:rPr>
              <w:noProof/>
            </w:rPr>
            <w:t xml:space="preserve"> 2012;287(26):21570-4.</w:t>
          </w:r>
        </w:p>
        <w:p w14:paraId="3AB88AB1" w14:textId="77777777" w:rsidR="00716A3B" w:rsidRPr="0049016B" w:rsidRDefault="00716A3B" w:rsidP="00716A3B">
          <w:pPr>
            <w:pStyle w:val="EndNoteBibliography"/>
            <w:ind w:left="720" w:hanging="720"/>
            <w:rPr>
              <w:noProof/>
            </w:rPr>
          </w:pPr>
          <w:r w:rsidRPr="0049016B">
            <w:rPr>
              <w:noProof/>
            </w:rPr>
            <w:t>105.</w:t>
          </w:r>
          <w:r w:rsidRPr="0049016B">
            <w:rPr>
              <w:noProof/>
            </w:rPr>
            <w:tab/>
            <w:t xml:space="preserve">Lahouassa H, Daddacha W, Hofmann H, Ayinde D, Logue EC, Dragin L, et al. SAMHD1 restricts the replication of human immunodeficiency virus type 1 by depleting the intracellular pool of deoxynucleoside triphosphates. </w:t>
          </w:r>
          <w:r w:rsidRPr="0049016B">
            <w:rPr>
              <w:i/>
              <w:noProof/>
            </w:rPr>
            <w:t>Nat Immunol.</w:t>
          </w:r>
          <w:r w:rsidRPr="0049016B">
            <w:rPr>
              <w:noProof/>
            </w:rPr>
            <w:t xml:space="preserve"> 2012;13(3):223-8.</w:t>
          </w:r>
        </w:p>
        <w:p w14:paraId="54AD8E34" w14:textId="77777777" w:rsidR="00716A3B" w:rsidRPr="0049016B" w:rsidRDefault="00716A3B" w:rsidP="00716A3B">
          <w:pPr>
            <w:pStyle w:val="EndNoteBibliography"/>
            <w:ind w:left="720" w:hanging="720"/>
            <w:rPr>
              <w:noProof/>
            </w:rPr>
          </w:pPr>
          <w:r w:rsidRPr="0049016B">
            <w:rPr>
              <w:noProof/>
            </w:rPr>
            <w:t>106.</w:t>
          </w:r>
          <w:r w:rsidRPr="0049016B">
            <w:rPr>
              <w:noProof/>
            </w:rPr>
            <w:tab/>
            <w:t xml:space="preserve">Reinhard C, Bottinelli D, Kim B, and Luban J. Vpx rescue of HIV-1 from the antiviral state in mature dendritic cells is independent of the intracellular deoxynucleotide concentration. </w:t>
          </w:r>
          <w:r w:rsidRPr="0049016B">
            <w:rPr>
              <w:i/>
              <w:noProof/>
            </w:rPr>
            <w:t>Retrovirology.</w:t>
          </w:r>
          <w:r w:rsidRPr="0049016B">
            <w:rPr>
              <w:noProof/>
            </w:rPr>
            <w:t xml:space="preserve"> 2014;11:12.</w:t>
          </w:r>
        </w:p>
        <w:p w14:paraId="21353BEE" w14:textId="77777777" w:rsidR="00716A3B" w:rsidRPr="0049016B" w:rsidRDefault="00716A3B" w:rsidP="00716A3B">
          <w:pPr>
            <w:pStyle w:val="EndNoteBibliography"/>
            <w:ind w:left="720" w:hanging="720"/>
            <w:rPr>
              <w:noProof/>
            </w:rPr>
          </w:pPr>
          <w:r w:rsidRPr="0049016B">
            <w:rPr>
              <w:noProof/>
            </w:rPr>
            <w:lastRenderedPageBreak/>
            <w:t>107.</w:t>
          </w:r>
          <w:r w:rsidRPr="0049016B">
            <w:rPr>
              <w:noProof/>
            </w:rPr>
            <w:tab/>
            <w:t xml:space="preserve">Livak KJ, and Schmittgen TD. Analysis of relative gene expression data using real-time quantitative PCR and the 2(-Delta Delta C(T)) Method. </w:t>
          </w:r>
          <w:r w:rsidRPr="0049016B">
            <w:rPr>
              <w:i/>
              <w:noProof/>
            </w:rPr>
            <w:t>Methods.</w:t>
          </w:r>
          <w:r w:rsidRPr="0049016B">
            <w:rPr>
              <w:noProof/>
            </w:rPr>
            <w:t xml:space="preserve"> 2001;25(4):402-8.</w:t>
          </w:r>
        </w:p>
        <w:p w14:paraId="1248E78A" w14:textId="77777777" w:rsidR="00716A3B" w:rsidRPr="0049016B" w:rsidRDefault="00716A3B" w:rsidP="00716A3B">
          <w:pPr>
            <w:pStyle w:val="EndNoteBibliography"/>
            <w:ind w:left="720" w:hanging="720"/>
            <w:rPr>
              <w:noProof/>
            </w:rPr>
          </w:pPr>
          <w:r w:rsidRPr="0049016B">
            <w:rPr>
              <w:noProof/>
            </w:rPr>
            <w:t>108.</w:t>
          </w:r>
          <w:r w:rsidRPr="0049016B">
            <w:rPr>
              <w:noProof/>
            </w:rPr>
            <w:tab/>
            <w:t xml:space="preserve">Miller CM, Akiyama H, Agosto LM, Emery A, Ettinger CR, Swanstrom RI, et al. Virion-Associated Vpr Alleviates a Postintegration Block to HIV-1 Infection of Dendritic Cells. </w:t>
          </w:r>
          <w:r w:rsidRPr="0049016B">
            <w:rPr>
              <w:i/>
              <w:noProof/>
            </w:rPr>
            <w:t>J Virol.</w:t>
          </w:r>
          <w:r w:rsidRPr="0049016B">
            <w:rPr>
              <w:noProof/>
            </w:rPr>
            <w:t xml:space="preserve"> 2017;91(13).</w:t>
          </w:r>
        </w:p>
        <w:p w14:paraId="11E756F4" w14:textId="77777777" w:rsidR="00716A3B" w:rsidRPr="0049016B" w:rsidRDefault="00716A3B" w:rsidP="00716A3B">
          <w:pPr>
            <w:pStyle w:val="EndNoteBibliography"/>
            <w:ind w:left="720" w:hanging="720"/>
            <w:rPr>
              <w:noProof/>
            </w:rPr>
          </w:pPr>
          <w:r w:rsidRPr="0049016B">
            <w:rPr>
              <w:noProof/>
            </w:rPr>
            <w:t>109.</w:t>
          </w:r>
          <w:r w:rsidRPr="0049016B">
            <w:rPr>
              <w:noProof/>
            </w:rPr>
            <w:tab/>
            <w:t xml:space="preserve">Carpenter AE, Jones TR, Lamprecht MR, Clarke C, Kang IH, Friman O, et al. CellProfiler: image analysis software for identifying and quantifying cell phenotypes. </w:t>
          </w:r>
          <w:r w:rsidRPr="0049016B">
            <w:rPr>
              <w:i/>
              <w:noProof/>
            </w:rPr>
            <w:t>Genome Biol.</w:t>
          </w:r>
          <w:r w:rsidRPr="0049016B">
            <w:rPr>
              <w:noProof/>
            </w:rPr>
            <w:t xml:space="preserve"> 2006;7(10):R100.</w:t>
          </w:r>
        </w:p>
        <w:p w14:paraId="72FF7C7E" w14:textId="77777777" w:rsidR="00716A3B" w:rsidRPr="0049016B" w:rsidRDefault="00716A3B" w:rsidP="00716A3B">
          <w:pPr>
            <w:pStyle w:val="EndNoteBibliography"/>
            <w:ind w:left="720" w:hanging="720"/>
            <w:rPr>
              <w:noProof/>
            </w:rPr>
          </w:pPr>
          <w:r w:rsidRPr="0049016B">
            <w:rPr>
              <w:noProof/>
            </w:rPr>
            <w:t>110.</w:t>
          </w:r>
          <w:r w:rsidRPr="0049016B">
            <w:rPr>
              <w:noProof/>
            </w:rPr>
            <w:tab/>
            <w:t>Ratnadiwakara M. In: Änkö M-L ed. Bio Protocol; 2018.</w:t>
          </w:r>
        </w:p>
        <w:p w14:paraId="4E57F445" w14:textId="77777777" w:rsidR="00716A3B" w:rsidRPr="0049016B" w:rsidRDefault="00716A3B" w:rsidP="00716A3B">
          <w:pPr>
            <w:pStyle w:val="EndNoteBibliography"/>
            <w:ind w:left="720" w:hanging="720"/>
          </w:pPr>
          <w:r w:rsidRPr="0049016B">
            <w:rPr>
              <w:noProof/>
            </w:rPr>
            <w:t>111.</w:t>
          </w:r>
          <w:r w:rsidRPr="0049016B">
            <w:rPr>
              <w:noProof/>
            </w:rPr>
            <w:tab/>
            <w:t xml:space="preserve">Braun MR, Noton SL, Blanchard EL, Shareef A, Santangelo PJ, Johnson WE, et al. Respiratory syncytial virus M2-1 protein associates non-specifically with viral messenger RNA and with specific cellular messenger RNA transcripts. </w:t>
          </w:r>
          <w:r w:rsidRPr="0049016B">
            <w:rPr>
              <w:i/>
              <w:noProof/>
            </w:rPr>
            <w:t>PLoS Pathog.</w:t>
          </w:r>
          <w:r w:rsidRPr="0049016B">
            <w:rPr>
              <w:noProof/>
            </w:rPr>
            <w:t xml:space="preserve"> 2021;17(5):e1009589.</w:t>
          </w:r>
        </w:p>
      </w:sdtContent>
    </w:sdt>
    <w:p w14:paraId="1F42D6B5" w14:textId="77777777" w:rsidR="00716A3B" w:rsidRDefault="00716A3B" w:rsidP="00716A3B">
      <w:pPr>
        <w:rPr>
          <w:rFonts w:ascii="Arial" w:hAnsi="Arial" w:cs="Arial"/>
        </w:rPr>
      </w:pPr>
    </w:p>
    <w:p w14:paraId="623396D9" w14:textId="77777777" w:rsidR="00716A3B" w:rsidRPr="003F65C2" w:rsidRDefault="00716A3B" w:rsidP="00716A3B">
      <w:pPr>
        <w:rPr>
          <w:rFonts w:ascii="Arial" w:hAnsi="Arial" w:cs="Arial"/>
        </w:rPr>
      </w:pPr>
      <w:fldSimple w:instr=" ADDIN EN.REFLIST "/>
    </w:p>
    <w:p w14:paraId="474E7B53" w14:textId="77777777" w:rsidR="00680A45" w:rsidRPr="00716A3B" w:rsidRDefault="00680A45" w:rsidP="00716A3B"/>
    <w:sectPr w:rsidR="00680A45" w:rsidRPr="00716A3B" w:rsidSect="00AC0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F9"/>
    <w:rsid w:val="000076FE"/>
    <w:rsid w:val="00046296"/>
    <w:rsid w:val="000D4C95"/>
    <w:rsid w:val="00103AE0"/>
    <w:rsid w:val="00161138"/>
    <w:rsid w:val="0017458E"/>
    <w:rsid w:val="001A408E"/>
    <w:rsid w:val="001C5124"/>
    <w:rsid w:val="001E3756"/>
    <w:rsid w:val="001E6691"/>
    <w:rsid w:val="00214288"/>
    <w:rsid w:val="00216DB1"/>
    <w:rsid w:val="00246F91"/>
    <w:rsid w:val="0025443D"/>
    <w:rsid w:val="002651D4"/>
    <w:rsid w:val="00294BA1"/>
    <w:rsid w:val="002A2A7C"/>
    <w:rsid w:val="002B1438"/>
    <w:rsid w:val="00311514"/>
    <w:rsid w:val="00325307"/>
    <w:rsid w:val="003712E7"/>
    <w:rsid w:val="0037710E"/>
    <w:rsid w:val="00382EA1"/>
    <w:rsid w:val="00393B13"/>
    <w:rsid w:val="004061B9"/>
    <w:rsid w:val="004130CC"/>
    <w:rsid w:val="00454E12"/>
    <w:rsid w:val="0046406B"/>
    <w:rsid w:val="00475896"/>
    <w:rsid w:val="004848A6"/>
    <w:rsid w:val="00490AFC"/>
    <w:rsid w:val="00493A33"/>
    <w:rsid w:val="004F02F4"/>
    <w:rsid w:val="005434E3"/>
    <w:rsid w:val="00586C1F"/>
    <w:rsid w:val="00597057"/>
    <w:rsid w:val="006626ED"/>
    <w:rsid w:val="00677258"/>
    <w:rsid w:val="00680A45"/>
    <w:rsid w:val="006E6C8E"/>
    <w:rsid w:val="006F3017"/>
    <w:rsid w:val="00715204"/>
    <w:rsid w:val="00716A3B"/>
    <w:rsid w:val="0075323F"/>
    <w:rsid w:val="007A673E"/>
    <w:rsid w:val="007B6DA5"/>
    <w:rsid w:val="007E3C8C"/>
    <w:rsid w:val="007F7DBB"/>
    <w:rsid w:val="00802C72"/>
    <w:rsid w:val="00802DB3"/>
    <w:rsid w:val="008121CF"/>
    <w:rsid w:val="008254B0"/>
    <w:rsid w:val="00853B29"/>
    <w:rsid w:val="008661B9"/>
    <w:rsid w:val="0088181F"/>
    <w:rsid w:val="00881C2C"/>
    <w:rsid w:val="0089415B"/>
    <w:rsid w:val="008B260F"/>
    <w:rsid w:val="008C3F11"/>
    <w:rsid w:val="00936453"/>
    <w:rsid w:val="0095371C"/>
    <w:rsid w:val="00953DB9"/>
    <w:rsid w:val="00993E6F"/>
    <w:rsid w:val="0099628A"/>
    <w:rsid w:val="009D6E46"/>
    <w:rsid w:val="009D76FD"/>
    <w:rsid w:val="00A004EE"/>
    <w:rsid w:val="00A019AA"/>
    <w:rsid w:val="00A323DA"/>
    <w:rsid w:val="00AA03E8"/>
    <w:rsid w:val="00AA1C62"/>
    <w:rsid w:val="00AA6D55"/>
    <w:rsid w:val="00AB42EB"/>
    <w:rsid w:val="00AB5104"/>
    <w:rsid w:val="00AC0389"/>
    <w:rsid w:val="00AC2165"/>
    <w:rsid w:val="00AF1BA0"/>
    <w:rsid w:val="00AF590C"/>
    <w:rsid w:val="00B17652"/>
    <w:rsid w:val="00B2077E"/>
    <w:rsid w:val="00B348F4"/>
    <w:rsid w:val="00C537DD"/>
    <w:rsid w:val="00C53A15"/>
    <w:rsid w:val="00C76F85"/>
    <w:rsid w:val="00CB70CB"/>
    <w:rsid w:val="00CC14BB"/>
    <w:rsid w:val="00CD7B9C"/>
    <w:rsid w:val="00CE212A"/>
    <w:rsid w:val="00CE7D9B"/>
    <w:rsid w:val="00D2277B"/>
    <w:rsid w:val="00D31EF5"/>
    <w:rsid w:val="00D3373E"/>
    <w:rsid w:val="00D55DE7"/>
    <w:rsid w:val="00D75666"/>
    <w:rsid w:val="00DC67B5"/>
    <w:rsid w:val="00DF1628"/>
    <w:rsid w:val="00DF750D"/>
    <w:rsid w:val="00E540E8"/>
    <w:rsid w:val="00E72B31"/>
    <w:rsid w:val="00E80136"/>
    <w:rsid w:val="00EA7231"/>
    <w:rsid w:val="00EB2280"/>
    <w:rsid w:val="00EC00C2"/>
    <w:rsid w:val="00ED42EC"/>
    <w:rsid w:val="00F10000"/>
    <w:rsid w:val="00F26EF9"/>
    <w:rsid w:val="00F27D03"/>
    <w:rsid w:val="00F52ECE"/>
    <w:rsid w:val="00F53DDC"/>
    <w:rsid w:val="00F9641F"/>
    <w:rsid w:val="00FC295B"/>
    <w:rsid w:val="00FF5557"/>
    <w:rsid w:val="00FF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718D63"/>
  <w15:chartTrackingRefBased/>
  <w15:docId w15:val="{D3D09D35-D73E-F341-8EAC-E0CC5135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F9"/>
    <w:pPr>
      <w:spacing w:after="0" w:line="240" w:lineRule="auto"/>
    </w:pPr>
    <w:rPr>
      <w:rFonts w:eastAsia="MS Mincho"/>
      <w:kern w:val="0"/>
      <w14:ligatures w14:val="none"/>
    </w:rPr>
  </w:style>
  <w:style w:type="paragraph" w:styleId="Heading1">
    <w:name w:val="heading 1"/>
    <w:basedOn w:val="Normal"/>
    <w:next w:val="Normal"/>
    <w:link w:val="Heading1Char"/>
    <w:uiPriority w:val="9"/>
    <w:qFormat/>
    <w:rsid w:val="00F26EF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26EF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26EF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26EF9"/>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26EF9"/>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26EF9"/>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26EF9"/>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26EF9"/>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26EF9"/>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E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E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E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E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E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E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E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E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EF9"/>
    <w:rPr>
      <w:rFonts w:eastAsiaTheme="majorEastAsia" w:cstheme="majorBidi"/>
      <w:color w:val="272727" w:themeColor="text1" w:themeTint="D8"/>
    </w:rPr>
  </w:style>
  <w:style w:type="paragraph" w:styleId="Title">
    <w:name w:val="Title"/>
    <w:basedOn w:val="Normal"/>
    <w:next w:val="Normal"/>
    <w:link w:val="TitleChar"/>
    <w:uiPriority w:val="10"/>
    <w:qFormat/>
    <w:rsid w:val="00F26EF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26E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EF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26E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EF9"/>
    <w:pPr>
      <w:spacing w:before="160" w:after="160" w:line="278"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F26EF9"/>
    <w:rPr>
      <w:i/>
      <w:iCs/>
      <w:color w:val="404040" w:themeColor="text1" w:themeTint="BF"/>
    </w:rPr>
  </w:style>
  <w:style w:type="paragraph" w:styleId="ListParagraph">
    <w:name w:val="List Paragraph"/>
    <w:basedOn w:val="Normal"/>
    <w:uiPriority w:val="34"/>
    <w:qFormat/>
    <w:rsid w:val="00F26EF9"/>
    <w:pPr>
      <w:spacing w:after="160" w:line="278" w:lineRule="auto"/>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F26EF9"/>
    <w:rPr>
      <w:i/>
      <w:iCs/>
      <w:color w:val="0F4761" w:themeColor="accent1" w:themeShade="BF"/>
    </w:rPr>
  </w:style>
  <w:style w:type="paragraph" w:styleId="IntenseQuote">
    <w:name w:val="Intense Quote"/>
    <w:basedOn w:val="Normal"/>
    <w:next w:val="Normal"/>
    <w:link w:val="IntenseQuoteChar"/>
    <w:uiPriority w:val="30"/>
    <w:qFormat/>
    <w:rsid w:val="00F26EF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26EF9"/>
    <w:rPr>
      <w:i/>
      <w:iCs/>
      <w:color w:val="0F4761" w:themeColor="accent1" w:themeShade="BF"/>
    </w:rPr>
  </w:style>
  <w:style w:type="character" w:styleId="IntenseReference">
    <w:name w:val="Intense Reference"/>
    <w:basedOn w:val="DefaultParagraphFont"/>
    <w:uiPriority w:val="32"/>
    <w:qFormat/>
    <w:rsid w:val="00F26EF9"/>
    <w:rPr>
      <w:b/>
      <w:bCs/>
      <w:smallCaps/>
      <w:color w:val="0F4761" w:themeColor="accent1" w:themeShade="BF"/>
      <w:spacing w:val="5"/>
    </w:rPr>
  </w:style>
  <w:style w:type="character" w:styleId="CommentReference">
    <w:name w:val="annotation reference"/>
    <w:basedOn w:val="DefaultParagraphFont"/>
    <w:uiPriority w:val="99"/>
    <w:semiHidden/>
    <w:unhideWhenUsed/>
    <w:rsid w:val="00F26EF9"/>
    <w:rPr>
      <w:sz w:val="16"/>
      <w:szCs w:val="16"/>
    </w:rPr>
  </w:style>
  <w:style w:type="table" w:styleId="TableGrid">
    <w:name w:val="Table Grid"/>
    <w:basedOn w:val="TableNormal"/>
    <w:uiPriority w:val="39"/>
    <w:rsid w:val="00F26EF9"/>
    <w:pPr>
      <w:spacing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26EF9"/>
    <w:rPr>
      <w:sz w:val="20"/>
      <w:szCs w:val="20"/>
    </w:rPr>
  </w:style>
  <w:style w:type="character" w:customStyle="1" w:styleId="CommentTextChar">
    <w:name w:val="Comment Text Char"/>
    <w:basedOn w:val="DefaultParagraphFont"/>
    <w:link w:val="CommentText"/>
    <w:uiPriority w:val="99"/>
    <w:semiHidden/>
    <w:rsid w:val="00F26EF9"/>
    <w:rPr>
      <w:rFonts w:eastAsia="MS Mincho"/>
      <w:kern w:val="0"/>
      <w:sz w:val="20"/>
      <w:szCs w:val="20"/>
      <w14:ligatures w14:val="none"/>
    </w:rPr>
  </w:style>
  <w:style w:type="paragraph" w:styleId="BalloonText">
    <w:name w:val="Balloon Text"/>
    <w:basedOn w:val="Normal"/>
    <w:link w:val="BalloonTextChar"/>
    <w:uiPriority w:val="99"/>
    <w:semiHidden/>
    <w:unhideWhenUsed/>
    <w:rsid w:val="00F26E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6EF9"/>
    <w:rPr>
      <w:rFonts w:ascii="Times New Roman" w:eastAsia="MS Mincho" w:hAnsi="Times New Roman" w:cs="Times New Roman"/>
      <w:kern w:val="0"/>
      <w:sz w:val="18"/>
      <w:szCs w:val="18"/>
      <w14:ligatures w14:val="none"/>
    </w:rPr>
  </w:style>
  <w:style w:type="paragraph" w:styleId="Revision">
    <w:name w:val="Revision"/>
    <w:hidden/>
    <w:uiPriority w:val="99"/>
    <w:semiHidden/>
    <w:rsid w:val="00F26EF9"/>
    <w:pPr>
      <w:spacing w:after="0" w:line="240" w:lineRule="auto"/>
    </w:pPr>
    <w:rPr>
      <w:rFonts w:eastAsia="MS Mincho"/>
      <w:kern w:val="0"/>
      <w14:ligatures w14:val="none"/>
    </w:rPr>
  </w:style>
  <w:style w:type="paragraph" w:styleId="CommentSubject">
    <w:name w:val="annotation subject"/>
    <w:basedOn w:val="CommentText"/>
    <w:next w:val="CommentText"/>
    <w:link w:val="CommentSubjectChar"/>
    <w:uiPriority w:val="99"/>
    <w:semiHidden/>
    <w:unhideWhenUsed/>
    <w:rsid w:val="00F26EF9"/>
    <w:rPr>
      <w:b/>
      <w:bCs/>
    </w:rPr>
  </w:style>
  <w:style w:type="character" w:customStyle="1" w:styleId="CommentSubjectChar">
    <w:name w:val="Comment Subject Char"/>
    <w:basedOn w:val="CommentTextChar"/>
    <w:link w:val="CommentSubject"/>
    <w:uiPriority w:val="99"/>
    <w:semiHidden/>
    <w:rsid w:val="00F26EF9"/>
    <w:rPr>
      <w:rFonts w:eastAsia="MS Mincho"/>
      <w:b/>
      <w:bCs/>
      <w:kern w:val="0"/>
      <w:sz w:val="20"/>
      <w:szCs w:val="20"/>
      <w14:ligatures w14:val="none"/>
    </w:rPr>
  </w:style>
  <w:style w:type="character" w:styleId="Hyperlink">
    <w:name w:val="Hyperlink"/>
    <w:basedOn w:val="DefaultParagraphFont"/>
    <w:uiPriority w:val="99"/>
    <w:unhideWhenUsed/>
    <w:rsid w:val="00F26EF9"/>
    <w:rPr>
      <w:color w:val="467886" w:themeColor="hyperlink"/>
      <w:u w:val="single"/>
    </w:rPr>
  </w:style>
  <w:style w:type="character" w:styleId="UnresolvedMention">
    <w:name w:val="Unresolved Mention"/>
    <w:basedOn w:val="DefaultParagraphFont"/>
    <w:uiPriority w:val="99"/>
    <w:semiHidden/>
    <w:unhideWhenUsed/>
    <w:rsid w:val="00F26EF9"/>
    <w:rPr>
      <w:color w:val="605E5C"/>
      <w:shd w:val="clear" w:color="auto" w:fill="E1DFDD"/>
    </w:rPr>
  </w:style>
  <w:style w:type="paragraph" w:styleId="Header">
    <w:name w:val="header"/>
    <w:basedOn w:val="Normal"/>
    <w:link w:val="HeaderChar"/>
    <w:uiPriority w:val="99"/>
    <w:unhideWhenUsed/>
    <w:rsid w:val="00F26EF9"/>
    <w:pPr>
      <w:tabs>
        <w:tab w:val="center" w:pos="4680"/>
        <w:tab w:val="right" w:pos="9360"/>
      </w:tabs>
    </w:pPr>
  </w:style>
  <w:style w:type="character" w:customStyle="1" w:styleId="HeaderChar">
    <w:name w:val="Header Char"/>
    <w:basedOn w:val="DefaultParagraphFont"/>
    <w:link w:val="Header"/>
    <w:uiPriority w:val="99"/>
    <w:rsid w:val="00F26EF9"/>
    <w:rPr>
      <w:rFonts w:eastAsia="MS Mincho"/>
      <w:kern w:val="0"/>
      <w14:ligatures w14:val="none"/>
    </w:rPr>
  </w:style>
  <w:style w:type="paragraph" w:styleId="Footer">
    <w:name w:val="footer"/>
    <w:basedOn w:val="Normal"/>
    <w:link w:val="FooterChar"/>
    <w:uiPriority w:val="99"/>
    <w:unhideWhenUsed/>
    <w:rsid w:val="00F26EF9"/>
    <w:pPr>
      <w:tabs>
        <w:tab w:val="center" w:pos="4680"/>
        <w:tab w:val="right" w:pos="9360"/>
      </w:tabs>
    </w:pPr>
  </w:style>
  <w:style w:type="character" w:customStyle="1" w:styleId="FooterChar">
    <w:name w:val="Footer Char"/>
    <w:basedOn w:val="DefaultParagraphFont"/>
    <w:link w:val="Footer"/>
    <w:uiPriority w:val="99"/>
    <w:rsid w:val="00F26EF9"/>
    <w:rPr>
      <w:rFonts w:eastAsia="MS Mincho"/>
      <w:kern w:val="0"/>
      <w14:ligatures w14:val="none"/>
    </w:rPr>
  </w:style>
  <w:style w:type="paragraph" w:customStyle="1" w:styleId="EndNoteBibliographyTitle">
    <w:name w:val="EndNote Bibliography Title"/>
    <w:basedOn w:val="Normal"/>
    <w:link w:val="EndNoteBibliographyTitleChar"/>
    <w:rsid w:val="00F26EF9"/>
    <w:pPr>
      <w:jc w:val="center"/>
    </w:pPr>
    <w:rPr>
      <w:rFonts w:ascii="Arial" w:hAnsi="Arial" w:cs="Arial"/>
    </w:rPr>
  </w:style>
  <w:style w:type="character" w:customStyle="1" w:styleId="EndNoteBibliographyTitleChar">
    <w:name w:val="EndNote Bibliography Title Char"/>
    <w:basedOn w:val="DefaultParagraphFont"/>
    <w:link w:val="EndNoteBibliographyTitle"/>
    <w:rsid w:val="00F26EF9"/>
    <w:rPr>
      <w:rFonts w:ascii="Arial" w:eastAsia="MS Mincho" w:hAnsi="Arial" w:cs="Arial"/>
      <w:kern w:val="0"/>
      <w14:ligatures w14:val="none"/>
    </w:rPr>
  </w:style>
  <w:style w:type="paragraph" w:customStyle="1" w:styleId="EndNoteBibliography">
    <w:name w:val="EndNote Bibliography"/>
    <w:basedOn w:val="Normal"/>
    <w:link w:val="EndNoteBibliographyChar"/>
    <w:rsid w:val="00F26EF9"/>
    <w:rPr>
      <w:rFonts w:ascii="Arial" w:hAnsi="Arial" w:cs="Arial"/>
    </w:rPr>
  </w:style>
  <w:style w:type="character" w:customStyle="1" w:styleId="EndNoteBibliographyChar">
    <w:name w:val="EndNote Bibliography Char"/>
    <w:basedOn w:val="DefaultParagraphFont"/>
    <w:link w:val="EndNoteBibliography"/>
    <w:rsid w:val="00F26EF9"/>
    <w:rPr>
      <w:rFonts w:ascii="Arial" w:eastAsia="MS Mincho" w:hAnsi="Arial" w:cs="Arial"/>
      <w:kern w:val="0"/>
      <w14:ligatures w14:val="none"/>
    </w:rPr>
  </w:style>
  <w:style w:type="character" w:styleId="PlaceholderText">
    <w:name w:val="Placeholder Text"/>
    <w:basedOn w:val="DefaultParagraphFont"/>
    <w:uiPriority w:val="99"/>
    <w:semiHidden/>
    <w:rsid w:val="00F26EF9"/>
    <w:rPr>
      <w:color w:val="666666"/>
    </w:rPr>
  </w:style>
  <w:style w:type="character" w:styleId="FollowedHyperlink">
    <w:name w:val="FollowedHyperlink"/>
    <w:basedOn w:val="DefaultParagraphFont"/>
    <w:uiPriority w:val="99"/>
    <w:semiHidden/>
    <w:unhideWhenUsed/>
    <w:rsid w:val="00F26EF9"/>
    <w:rPr>
      <w:color w:val="96607D" w:themeColor="followedHyperlink"/>
      <w:u w:val="single"/>
    </w:rPr>
  </w:style>
  <w:style w:type="character" w:customStyle="1" w:styleId="SC2721">
    <w:name w:val="SC2721"/>
    <w:uiPriority w:val="99"/>
    <w:rsid w:val="00F26EF9"/>
    <w:rPr>
      <w:color w:val="000000"/>
    </w:rPr>
  </w:style>
  <w:style w:type="character" w:styleId="PageNumber">
    <w:name w:val="page number"/>
    <w:basedOn w:val="DefaultParagraphFont"/>
    <w:uiPriority w:val="99"/>
    <w:semiHidden/>
    <w:unhideWhenUsed/>
    <w:rsid w:val="00F26EF9"/>
  </w:style>
  <w:style w:type="paragraph" w:styleId="NormalWeb">
    <w:name w:val="Normal (Web)"/>
    <w:basedOn w:val="Normal"/>
    <w:uiPriority w:val="99"/>
    <w:semiHidden/>
    <w:unhideWhenUsed/>
    <w:rsid w:val="00716A3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rgummulu@b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FDC63324272149BC9727F0252D116C"/>
        <w:category>
          <w:name w:val="General"/>
          <w:gallery w:val="placeholder"/>
        </w:category>
        <w:types>
          <w:type w:val="bbPlcHdr"/>
        </w:types>
        <w:behaviors>
          <w:behavior w:val="content"/>
        </w:behaviors>
        <w:guid w:val="{BDAF762D-18C4-5F43-8A63-43DBF8F4EFE5}"/>
      </w:docPartPr>
      <w:docPartBody>
        <w:p w:rsidR="00CD501D" w:rsidRDefault="009F4253" w:rsidP="009F4253">
          <w:pPr>
            <w:pStyle w:val="39FDC63324272149BC9727F0252D116C"/>
          </w:pPr>
          <w:r w:rsidRPr="00A77D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53"/>
    <w:rsid w:val="000C0D4F"/>
    <w:rsid w:val="00784D31"/>
    <w:rsid w:val="007B6DA5"/>
    <w:rsid w:val="009F4253"/>
    <w:rsid w:val="00A445D5"/>
    <w:rsid w:val="00CD501D"/>
    <w:rsid w:val="00D5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253"/>
    <w:rPr>
      <w:color w:val="666666"/>
    </w:rPr>
  </w:style>
  <w:style w:type="paragraph" w:customStyle="1" w:styleId="39FDC63324272149BC9727F0252D116C">
    <w:name w:val="39FDC63324272149BC9727F0252D116C"/>
    <w:rsid w:val="009F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43</Pages>
  <Words>12814</Words>
  <Characters>73046</Characters>
  <Application>Microsoft Office Word</Application>
  <DocSecurity>0</DocSecurity>
  <Lines>608</Lines>
  <Paragraphs>171</Paragraphs>
  <ScaleCrop>false</ScaleCrop>
  <Company/>
  <LinksUpToDate>false</LinksUpToDate>
  <CharactersWithSpaces>85689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Ramaswamy, Sita</dc:creator>
  <cp:keywords/>
  <dc:description/>
  <cp:lastModifiedBy>Ramaswamy, Sita</cp:lastModifiedBy>
  <cp:revision>6</cp:revision>
  <dcterms:created xsi:type="dcterms:W3CDTF">2025-02-26T02:08:00Z</dcterms:created>
  <dcterms:modified xsi:type="dcterms:W3CDTF">2025-03-24T00:41:00Z</dcterms:modified>
</cp:coreProperties>
</file>