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B989" w14:textId="77777777" w:rsidR="00DC1B0F" w:rsidRDefault="00AA2FC7" w:rsidP="00AA2FC7">
      <w:pPr>
        <w:bidi w:val="0"/>
      </w:pPr>
      <w:r w:rsidRPr="00D60067">
        <w:t>Table 1</w:t>
      </w:r>
    </w:p>
    <w:p w14:paraId="209178A3" w14:textId="7EFECFD9" w:rsidR="00AA2FC7" w:rsidRPr="00D60067" w:rsidRDefault="00AA2FC7" w:rsidP="00DC1B0F">
      <w:pPr>
        <w:bidi w:val="0"/>
      </w:pPr>
      <w:r w:rsidRPr="00D60067">
        <w:t>Descriptive Statistics and Reliability Coefficients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1573"/>
        <w:gridCol w:w="1283"/>
        <w:gridCol w:w="1354"/>
        <w:gridCol w:w="2403"/>
      </w:tblGrid>
      <w:tr w:rsidR="00AA2FC7" w:rsidRPr="00D60067" w14:paraId="1439FE85" w14:textId="77777777" w:rsidTr="00281611">
        <w:trPr>
          <w:tblHeader/>
          <w:tblCellSpacing w:w="15" w:type="dxa"/>
        </w:trPr>
        <w:tc>
          <w:tcPr>
            <w:tcW w:w="2702" w:type="dxa"/>
            <w:vAlign w:val="center"/>
            <w:hideMark/>
          </w:tcPr>
          <w:p w14:paraId="07CDD41E" w14:textId="77777777" w:rsidR="00AA2FC7" w:rsidRPr="00D60067" w:rsidRDefault="00AA2FC7" w:rsidP="00281611">
            <w:pPr>
              <w:bidi w:val="0"/>
            </w:pPr>
            <w:r w:rsidRPr="00D60067">
              <w:t>Variable</w:t>
            </w:r>
          </w:p>
        </w:tc>
        <w:tc>
          <w:tcPr>
            <w:tcW w:w="1543" w:type="dxa"/>
            <w:vAlign w:val="center"/>
            <w:hideMark/>
          </w:tcPr>
          <w:p w14:paraId="7E4F40A3" w14:textId="77777777" w:rsidR="00AA2FC7" w:rsidRPr="00D60067" w:rsidRDefault="00AA2FC7" w:rsidP="00281611">
            <w:pPr>
              <w:bidi w:val="0"/>
            </w:pPr>
            <w:r w:rsidRPr="00D60067">
              <w:t>M</w:t>
            </w:r>
          </w:p>
        </w:tc>
        <w:tc>
          <w:tcPr>
            <w:tcW w:w="1253" w:type="dxa"/>
            <w:vAlign w:val="center"/>
            <w:hideMark/>
          </w:tcPr>
          <w:p w14:paraId="416FA0D4" w14:textId="77777777" w:rsidR="00AA2FC7" w:rsidRPr="00D60067" w:rsidRDefault="00AA2FC7" w:rsidP="00281611">
            <w:pPr>
              <w:bidi w:val="0"/>
            </w:pPr>
            <w:r w:rsidRPr="00D60067">
              <w:t>SD</w:t>
            </w:r>
          </w:p>
        </w:tc>
        <w:tc>
          <w:tcPr>
            <w:tcW w:w="1324" w:type="dxa"/>
            <w:vAlign w:val="center"/>
            <w:hideMark/>
          </w:tcPr>
          <w:p w14:paraId="7279C958" w14:textId="77777777" w:rsidR="00AA2FC7" w:rsidRPr="00D60067" w:rsidRDefault="00AA2FC7" w:rsidP="00281611">
            <w:pPr>
              <w:bidi w:val="0"/>
            </w:pPr>
            <w:r w:rsidRPr="00D60067">
              <w:t>α</w:t>
            </w:r>
          </w:p>
        </w:tc>
        <w:tc>
          <w:tcPr>
            <w:tcW w:w="2358" w:type="dxa"/>
            <w:vAlign w:val="center"/>
            <w:hideMark/>
          </w:tcPr>
          <w:p w14:paraId="452E1720" w14:textId="77777777" w:rsidR="00AA2FC7" w:rsidRPr="00D60067" w:rsidRDefault="00AA2FC7" w:rsidP="00281611">
            <w:pPr>
              <w:bidi w:val="0"/>
            </w:pPr>
            <w:commentRangeStart w:id="0"/>
            <w:r>
              <w:t xml:space="preserve">Observed </w:t>
            </w:r>
            <w:r w:rsidRPr="00D60067">
              <w:t>Range</w:t>
            </w:r>
            <w:commentRangeEnd w:id="0"/>
            <w:r>
              <w:rPr>
                <w:rStyle w:val="CommentReference"/>
                <w:kern w:val="0"/>
                <w14:ligatures w14:val="none"/>
              </w:rPr>
              <w:commentReference w:id="0"/>
            </w:r>
          </w:p>
        </w:tc>
      </w:tr>
      <w:tr w:rsidR="00AA2FC7" w:rsidRPr="00D60067" w14:paraId="5B07B825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0FE5EA45" w14:textId="77777777" w:rsidR="00AA2FC7" w:rsidRPr="004B7B04" w:rsidRDefault="00AA2FC7" w:rsidP="00AA2FC7">
            <w:pPr>
              <w:bidi w:val="0"/>
              <w:ind w:firstLine="0"/>
              <w:jc w:val="left"/>
              <w:rPr>
                <w:highlight w:val="green"/>
              </w:rPr>
            </w:pPr>
            <w:r w:rsidRPr="004B7B04">
              <w:rPr>
                <w:highlight w:val="green"/>
              </w:rPr>
              <w:t>SCI-2 Total</w:t>
            </w:r>
          </w:p>
        </w:tc>
        <w:tc>
          <w:tcPr>
            <w:tcW w:w="1543" w:type="dxa"/>
            <w:vAlign w:val="center"/>
            <w:hideMark/>
          </w:tcPr>
          <w:p w14:paraId="02590427" w14:textId="77777777" w:rsidR="00AA2FC7" w:rsidRPr="009E3421" w:rsidRDefault="00AA2FC7" w:rsidP="004B7B04">
            <w:pPr>
              <w:bidi w:val="0"/>
            </w:pPr>
            <w:r w:rsidRPr="009E3421">
              <w:t>3.85</w:t>
            </w:r>
          </w:p>
        </w:tc>
        <w:tc>
          <w:tcPr>
            <w:tcW w:w="1253" w:type="dxa"/>
            <w:vAlign w:val="center"/>
            <w:hideMark/>
          </w:tcPr>
          <w:p w14:paraId="2C0110A7" w14:textId="77777777" w:rsidR="00AA2FC7" w:rsidRPr="009E3421" w:rsidRDefault="00AA2FC7" w:rsidP="004B7B04">
            <w:pPr>
              <w:bidi w:val="0"/>
            </w:pPr>
            <w:r w:rsidRPr="009E3421">
              <w:t>0.64</w:t>
            </w:r>
          </w:p>
        </w:tc>
        <w:tc>
          <w:tcPr>
            <w:tcW w:w="1324" w:type="dxa"/>
            <w:vAlign w:val="center"/>
            <w:hideMark/>
          </w:tcPr>
          <w:p w14:paraId="3FE8B142" w14:textId="77777777" w:rsidR="00AA2FC7" w:rsidRPr="009E3421" w:rsidRDefault="00AA2FC7" w:rsidP="004B7B04">
            <w:pPr>
              <w:bidi w:val="0"/>
            </w:pPr>
            <w:r w:rsidRPr="009E3421">
              <w:t>.92</w:t>
            </w:r>
          </w:p>
        </w:tc>
        <w:tc>
          <w:tcPr>
            <w:tcW w:w="2358" w:type="dxa"/>
            <w:vAlign w:val="center"/>
            <w:hideMark/>
          </w:tcPr>
          <w:p w14:paraId="5CE5129B" w14:textId="77777777" w:rsidR="00AA2FC7" w:rsidRPr="004B7B04" w:rsidRDefault="00AA2FC7" w:rsidP="004B7B04">
            <w:pPr>
              <w:bidi w:val="0"/>
              <w:rPr>
                <w:highlight w:val="green"/>
              </w:rPr>
            </w:pPr>
            <w:r w:rsidRPr="004B7B04">
              <w:rPr>
                <w:highlight w:val="green"/>
              </w:rPr>
              <w:t>1.50-5.00</w:t>
            </w:r>
          </w:p>
        </w:tc>
      </w:tr>
      <w:tr w:rsidR="00AA2FC7" w:rsidRPr="00D60067" w14:paraId="06EECF8F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52305C9A" w14:textId="76C916D9" w:rsidR="00AA2FC7" w:rsidRPr="00D60067" w:rsidRDefault="00AA2FC7" w:rsidP="00AA2FC7">
            <w:pPr>
              <w:bidi w:val="0"/>
              <w:ind w:firstLine="0"/>
              <w:jc w:val="left"/>
            </w:pPr>
            <w:r>
              <w:t xml:space="preserve">    </w:t>
            </w:r>
            <w:r w:rsidRPr="00D60067">
              <w:t>Reinforcement</w:t>
            </w:r>
            <w:r w:rsidR="00DD475C">
              <w:t xml:space="preserve"> of Needs</w:t>
            </w:r>
          </w:p>
        </w:tc>
        <w:tc>
          <w:tcPr>
            <w:tcW w:w="1543" w:type="dxa"/>
            <w:vAlign w:val="center"/>
            <w:hideMark/>
          </w:tcPr>
          <w:p w14:paraId="245D4EC6" w14:textId="77777777" w:rsidR="00AA2FC7" w:rsidRPr="00D60067" w:rsidRDefault="00AA2FC7" w:rsidP="004B7B04">
            <w:pPr>
              <w:bidi w:val="0"/>
            </w:pPr>
            <w:r w:rsidRPr="00D60067">
              <w:t>3.79</w:t>
            </w:r>
          </w:p>
        </w:tc>
        <w:tc>
          <w:tcPr>
            <w:tcW w:w="1253" w:type="dxa"/>
            <w:vAlign w:val="center"/>
            <w:hideMark/>
          </w:tcPr>
          <w:p w14:paraId="2AA3B8B4" w14:textId="77777777" w:rsidR="00AA2FC7" w:rsidRPr="00D60067" w:rsidRDefault="00AA2FC7" w:rsidP="004B7B04">
            <w:pPr>
              <w:bidi w:val="0"/>
            </w:pPr>
            <w:r w:rsidRPr="00D60067">
              <w:t>0.67</w:t>
            </w:r>
          </w:p>
        </w:tc>
        <w:tc>
          <w:tcPr>
            <w:tcW w:w="1324" w:type="dxa"/>
            <w:vAlign w:val="center"/>
            <w:hideMark/>
          </w:tcPr>
          <w:p w14:paraId="65F1A2C3" w14:textId="77777777" w:rsidR="00AA2FC7" w:rsidRPr="00D60067" w:rsidRDefault="00AA2FC7" w:rsidP="004B7B04">
            <w:pPr>
              <w:bidi w:val="0"/>
            </w:pPr>
            <w:r w:rsidRPr="00D60067">
              <w:t>.84</w:t>
            </w:r>
          </w:p>
        </w:tc>
        <w:tc>
          <w:tcPr>
            <w:tcW w:w="2358" w:type="dxa"/>
            <w:vAlign w:val="center"/>
            <w:hideMark/>
          </w:tcPr>
          <w:p w14:paraId="01FDF6B9" w14:textId="77777777" w:rsidR="00AA2FC7" w:rsidRPr="00D60067" w:rsidRDefault="00AA2FC7" w:rsidP="004B7B04">
            <w:pPr>
              <w:bidi w:val="0"/>
            </w:pPr>
            <w:r w:rsidRPr="004B7B04">
              <w:rPr>
                <w:highlight w:val="yellow"/>
              </w:rPr>
              <w:t>1.33</w:t>
            </w:r>
            <w:r w:rsidRPr="00D60067">
              <w:t>-5.00</w:t>
            </w:r>
          </w:p>
        </w:tc>
      </w:tr>
      <w:tr w:rsidR="00AA2FC7" w:rsidRPr="00D60067" w14:paraId="789DB7B4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129D44D8" w14:textId="791FF49E" w:rsidR="00AA2FC7" w:rsidRPr="00D60067" w:rsidRDefault="00AA2FC7" w:rsidP="00AA2FC7">
            <w:pPr>
              <w:bidi w:val="0"/>
              <w:ind w:firstLine="0"/>
              <w:jc w:val="left"/>
            </w:pPr>
            <w:r>
              <w:t xml:space="preserve">    </w:t>
            </w:r>
            <w:r w:rsidRPr="00D60067">
              <w:t>Membership</w:t>
            </w:r>
          </w:p>
        </w:tc>
        <w:tc>
          <w:tcPr>
            <w:tcW w:w="1543" w:type="dxa"/>
            <w:vAlign w:val="center"/>
            <w:hideMark/>
          </w:tcPr>
          <w:p w14:paraId="3666DD2A" w14:textId="77777777" w:rsidR="00AA2FC7" w:rsidRPr="00D60067" w:rsidRDefault="00AA2FC7" w:rsidP="004B7B04">
            <w:pPr>
              <w:bidi w:val="0"/>
            </w:pPr>
            <w:r w:rsidRPr="00D60067">
              <w:t>3.90</w:t>
            </w:r>
          </w:p>
        </w:tc>
        <w:tc>
          <w:tcPr>
            <w:tcW w:w="1253" w:type="dxa"/>
            <w:vAlign w:val="center"/>
            <w:hideMark/>
          </w:tcPr>
          <w:p w14:paraId="233F6286" w14:textId="77777777" w:rsidR="00AA2FC7" w:rsidRPr="00D60067" w:rsidRDefault="00AA2FC7" w:rsidP="004B7B04">
            <w:pPr>
              <w:bidi w:val="0"/>
            </w:pPr>
            <w:r w:rsidRPr="00D60067">
              <w:t>0.62</w:t>
            </w:r>
          </w:p>
        </w:tc>
        <w:tc>
          <w:tcPr>
            <w:tcW w:w="1324" w:type="dxa"/>
            <w:vAlign w:val="center"/>
            <w:hideMark/>
          </w:tcPr>
          <w:p w14:paraId="51B36AC5" w14:textId="77777777" w:rsidR="00AA2FC7" w:rsidRPr="00D60067" w:rsidRDefault="00AA2FC7" w:rsidP="004B7B04">
            <w:pPr>
              <w:bidi w:val="0"/>
            </w:pPr>
            <w:r w:rsidRPr="00D60067">
              <w:t>.82</w:t>
            </w:r>
          </w:p>
        </w:tc>
        <w:tc>
          <w:tcPr>
            <w:tcW w:w="2358" w:type="dxa"/>
            <w:vAlign w:val="center"/>
            <w:hideMark/>
          </w:tcPr>
          <w:p w14:paraId="6B13FB54" w14:textId="77777777" w:rsidR="00AA2FC7" w:rsidRPr="00D60067" w:rsidRDefault="00AA2FC7" w:rsidP="004B7B04">
            <w:pPr>
              <w:bidi w:val="0"/>
            </w:pPr>
            <w:r w:rsidRPr="004B7B04">
              <w:rPr>
                <w:highlight w:val="yellow"/>
              </w:rPr>
              <w:t>2.17</w:t>
            </w:r>
            <w:r w:rsidRPr="00D60067">
              <w:t>-5.00</w:t>
            </w:r>
          </w:p>
        </w:tc>
      </w:tr>
      <w:tr w:rsidR="00AA2FC7" w:rsidRPr="00D60067" w14:paraId="1AF151B4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559D6DB3" w14:textId="25A75AF9" w:rsidR="00AA2FC7" w:rsidRPr="00D60067" w:rsidRDefault="00AA2FC7" w:rsidP="00AA2FC7">
            <w:pPr>
              <w:bidi w:val="0"/>
              <w:ind w:firstLine="0"/>
              <w:jc w:val="left"/>
            </w:pPr>
            <w:r>
              <w:t xml:space="preserve">    </w:t>
            </w:r>
            <w:r w:rsidRPr="00D60067">
              <w:t>Influence</w:t>
            </w:r>
          </w:p>
        </w:tc>
        <w:tc>
          <w:tcPr>
            <w:tcW w:w="1543" w:type="dxa"/>
            <w:vAlign w:val="center"/>
            <w:hideMark/>
          </w:tcPr>
          <w:p w14:paraId="138648DE" w14:textId="77777777" w:rsidR="00AA2FC7" w:rsidRPr="00D60067" w:rsidRDefault="00AA2FC7" w:rsidP="004B7B04">
            <w:pPr>
              <w:bidi w:val="0"/>
            </w:pPr>
            <w:r w:rsidRPr="00D60067">
              <w:t>3.56</w:t>
            </w:r>
          </w:p>
        </w:tc>
        <w:tc>
          <w:tcPr>
            <w:tcW w:w="1253" w:type="dxa"/>
            <w:vAlign w:val="center"/>
            <w:hideMark/>
          </w:tcPr>
          <w:p w14:paraId="21A62226" w14:textId="77777777" w:rsidR="00AA2FC7" w:rsidRPr="00D60067" w:rsidRDefault="00AA2FC7" w:rsidP="004B7B04">
            <w:pPr>
              <w:bidi w:val="0"/>
            </w:pPr>
            <w:r w:rsidRPr="00D60067">
              <w:t>0.75</w:t>
            </w:r>
          </w:p>
        </w:tc>
        <w:tc>
          <w:tcPr>
            <w:tcW w:w="1324" w:type="dxa"/>
            <w:vAlign w:val="center"/>
            <w:hideMark/>
          </w:tcPr>
          <w:p w14:paraId="7D78D9CD" w14:textId="77777777" w:rsidR="00AA2FC7" w:rsidRPr="00D60067" w:rsidRDefault="00AA2FC7" w:rsidP="004B7B04">
            <w:pPr>
              <w:bidi w:val="0"/>
            </w:pPr>
            <w:r w:rsidRPr="00D60067">
              <w:t>.79</w:t>
            </w:r>
          </w:p>
        </w:tc>
        <w:tc>
          <w:tcPr>
            <w:tcW w:w="2358" w:type="dxa"/>
            <w:vAlign w:val="center"/>
            <w:hideMark/>
          </w:tcPr>
          <w:p w14:paraId="2048910D" w14:textId="77777777" w:rsidR="00AA2FC7" w:rsidRPr="00D60067" w:rsidRDefault="00AA2FC7" w:rsidP="004B7B04">
            <w:pPr>
              <w:bidi w:val="0"/>
            </w:pPr>
            <w:r w:rsidRPr="00D60067">
              <w:t>1.50-5.00</w:t>
            </w:r>
          </w:p>
        </w:tc>
      </w:tr>
      <w:tr w:rsidR="00AA2FC7" w:rsidRPr="00D60067" w14:paraId="20DD9524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36D81FC9" w14:textId="1B7E78FF" w:rsidR="00AA2FC7" w:rsidRPr="00D60067" w:rsidRDefault="00AA2FC7" w:rsidP="00AA2FC7">
            <w:pPr>
              <w:bidi w:val="0"/>
              <w:ind w:firstLine="0"/>
              <w:jc w:val="left"/>
            </w:pPr>
            <w:r>
              <w:t xml:space="preserve">    </w:t>
            </w:r>
            <w:r w:rsidRPr="00D60067">
              <w:t>Share</w:t>
            </w:r>
            <w:r w:rsidR="00DD475C">
              <w:t>d</w:t>
            </w:r>
            <w:r w:rsidR="009E3421">
              <w:t xml:space="preserve"> </w:t>
            </w:r>
            <w:r w:rsidRPr="00D60067">
              <w:t>Emotion</w:t>
            </w:r>
          </w:p>
        </w:tc>
        <w:tc>
          <w:tcPr>
            <w:tcW w:w="1543" w:type="dxa"/>
            <w:vAlign w:val="center"/>
            <w:hideMark/>
          </w:tcPr>
          <w:p w14:paraId="1C48411B" w14:textId="77777777" w:rsidR="00AA2FC7" w:rsidRPr="00D60067" w:rsidRDefault="00AA2FC7" w:rsidP="004B7B04">
            <w:pPr>
              <w:bidi w:val="0"/>
            </w:pPr>
            <w:r w:rsidRPr="00D60067">
              <w:t>3.68</w:t>
            </w:r>
          </w:p>
        </w:tc>
        <w:tc>
          <w:tcPr>
            <w:tcW w:w="1253" w:type="dxa"/>
            <w:vAlign w:val="center"/>
            <w:hideMark/>
          </w:tcPr>
          <w:p w14:paraId="1AF66F8B" w14:textId="77777777" w:rsidR="00AA2FC7" w:rsidRPr="00D60067" w:rsidRDefault="00AA2FC7" w:rsidP="004B7B04">
            <w:pPr>
              <w:bidi w:val="0"/>
            </w:pPr>
            <w:r w:rsidRPr="00D60067">
              <w:t>0.72</w:t>
            </w:r>
          </w:p>
        </w:tc>
        <w:tc>
          <w:tcPr>
            <w:tcW w:w="1324" w:type="dxa"/>
            <w:vAlign w:val="center"/>
            <w:hideMark/>
          </w:tcPr>
          <w:p w14:paraId="7B21ECF4" w14:textId="77777777" w:rsidR="00AA2FC7" w:rsidRPr="00D60067" w:rsidRDefault="00AA2FC7" w:rsidP="004B7B04">
            <w:pPr>
              <w:bidi w:val="0"/>
            </w:pPr>
            <w:r w:rsidRPr="00D60067">
              <w:t>.86</w:t>
            </w:r>
          </w:p>
        </w:tc>
        <w:tc>
          <w:tcPr>
            <w:tcW w:w="2358" w:type="dxa"/>
            <w:vAlign w:val="center"/>
            <w:hideMark/>
          </w:tcPr>
          <w:p w14:paraId="5F8C3517" w14:textId="77777777" w:rsidR="00AA2FC7" w:rsidRPr="00D60067" w:rsidRDefault="00AA2FC7" w:rsidP="004B7B04">
            <w:pPr>
              <w:bidi w:val="0"/>
            </w:pPr>
            <w:r w:rsidRPr="004B7B04">
              <w:rPr>
                <w:highlight w:val="yellow"/>
              </w:rPr>
              <w:t>1.67</w:t>
            </w:r>
            <w:r w:rsidRPr="00D60067">
              <w:t>-5.00</w:t>
            </w:r>
          </w:p>
        </w:tc>
      </w:tr>
      <w:tr w:rsidR="00AA2FC7" w:rsidRPr="00D60067" w14:paraId="110C52B5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6FAF3B20" w14:textId="77777777" w:rsidR="00AA2FC7" w:rsidRPr="00D60067" w:rsidRDefault="00AA2FC7" w:rsidP="00AA2FC7">
            <w:pPr>
              <w:bidi w:val="0"/>
              <w:ind w:firstLine="0"/>
              <w:jc w:val="left"/>
            </w:pPr>
            <w:r w:rsidRPr="00D60067">
              <w:t>SOVC Total</w:t>
            </w:r>
          </w:p>
        </w:tc>
        <w:tc>
          <w:tcPr>
            <w:tcW w:w="1543" w:type="dxa"/>
            <w:vAlign w:val="center"/>
            <w:hideMark/>
          </w:tcPr>
          <w:p w14:paraId="307C2B8B" w14:textId="77777777" w:rsidR="00AA2FC7" w:rsidRPr="00D60067" w:rsidRDefault="00AA2FC7" w:rsidP="004B7B04">
            <w:pPr>
              <w:bidi w:val="0"/>
            </w:pPr>
            <w:r w:rsidRPr="00D60067">
              <w:t>3.62</w:t>
            </w:r>
          </w:p>
        </w:tc>
        <w:tc>
          <w:tcPr>
            <w:tcW w:w="1253" w:type="dxa"/>
            <w:vAlign w:val="center"/>
            <w:hideMark/>
          </w:tcPr>
          <w:p w14:paraId="269F4326" w14:textId="77777777" w:rsidR="00AA2FC7" w:rsidRPr="00D60067" w:rsidRDefault="00AA2FC7" w:rsidP="004B7B04">
            <w:pPr>
              <w:bidi w:val="0"/>
            </w:pPr>
            <w:r w:rsidRPr="00D60067">
              <w:t>0.76</w:t>
            </w:r>
          </w:p>
        </w:tc>
        <w:tc>
          <w:tcPr>
            <w:tcW w:w="1324" w:type="dxa"/>
            <w:vAlign w:val="center"/>
            <w:hideMark/>
          </w:tcPr>
          <w:p w14:paraId="46DFBF81" w14:textId="77777777" w:rsidR="00AA2FC7" w:rsidRPr="00D60067" w:rsidRDefault="00AA2FC7" w:rsidP="004B7B04">
            <w:pPr>
              <w:bidi w:val="0"/>
            </w:pPr>
            <w:r w:rsidRPr="00D60067">
              <w:t>.79</w:t>
            </w:r>
          </w:p>
        </w:tc>
        <w:tc>
          <w:tcPr>
            <w:tcW w:w="2358" w:type="dxa"/>
            <w:vAlign w:val="center"/>
            <w:hideMark/>
          </w:tcPr>
          <w:p w14:paraId="10C28245" w14:textId="77777777" w:rsidR="00AA2FC7" w:rsidRPr="00D60067" w:rsidRDefault="00AA2FC7" w:rsidP="004B7B04">
            <w:pPr>
              <w:bidi w:val="0"/>
            </w:pPr>
            <w:r w:rsidRPr="004B7B04">
              <w:rPr>
                <w:highlight w:val="yellow"/>
              </w:rPr>
              <w:t>1.75</w:t>
            </w:r>
            <w:r w:rsidRPr="00D60067">
              <w:t>-5.00</w:t>
            </w:r>
          </w:p>
        </w:tc>
      </w:tr>
      <w:tr w:rsidR="00AA2FC7" w:rsidRPr="00D60067" w14:paraId="0C3F8704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20CDA1BA" w14:textId="33EDB23E" w:rsidR="00AA2FC7" w:rsidRPr="00D60067" w:rsidRDefault="00AA2FC7" w:rsidP="00AA2FC7">
            <w:pPr>
              <w:bidi w:val="0"/>
              <w:ind w:firstLine="0"/>
              <w:jc w:val="left"/>
            </w:pPr>
            <w:r>
              <w:t xml:space="preserve">    </w:t>
            </w:r>
            <w:r w:rsidRPr="00D60067">
              <w:t>Information</w:t>
            </w:r>
            <w:r w:rsidR="00DD475C">
              <w:t xml:space="preserve"> Need</w:t>
            </w:r>
          </w:p>
        </w:tc>
        <w:tc>
          <w:tcPr>
            <w:tcW w:w="1543" w:type="dxa"/>
            <w:vAlign w:val="center"/>
            <w:hideMark/>
          </w:tcPr>
          <w:p w14:paraId="0BC22A59" w14:textId="77777777" w:rsidR="00AA2FC7" w:rsidRPr="00D60067" w:rsidRDefault="00AA2FC7" w:rsidP="004B7B04">
            <w:pPr>
              <w:bidi w:val="0"/>
            </w:pPr>
            <w:r w:rsidRPr="00D60067">
              <w:t>3.54</w:t>
            </w:r>
          </w:p>
        </w:tc>
        <w:tc>
          <w:tcPr>
            <w:tcW w:w="1253" w:type="dxa"/>
            <w:vAlign w:val="center"/>
            <w:hideMark/>
          </w:tcPr>
          <w:p w14:paraId="32DF60A4" w14:textId="77777777" w:rsidR="00AA2FC7" w:rsidRPr="00D60067" w:rsidRDefault="00AA2FC7" w:rsidP="004B7B04">
            <w:pPr>
              <w:bidi w:val="0"/>
            </w:pPr>
            <w:r w:rsidRPr="00D60067">
              <w:t>0.68</w:t>
            </w:r>
          </w:p>
        </w:tc>
        <w:tc>
          <w:tcPr>
            <w:tcW w:w="1324" w:type="dxa"/>
            <w:vAlign w:val="center"/>
            <w:hideMark/>
          </w:tcPr>
          <w:p w14:paraId="3E8B31EB" w14:textId="77777777" w:rsidR="00AA2FC7" w:rsidRPr="00D60067" w:rsidRDefault="00AA2FC7" w:rsidP="004B7B04">
            <w:pPr>
              <w:bidi w:val="0"/>
            </w:pPr>
            <w:r w:rsidRPr="00D60067">
              <w:t>.78</w:t>
            </w:r>
          </w:p>
        </w:tc>
        <w:tc>
          <w:tcPr>
            <w:tcW w:w="2358" w:type="dxa"/>
            <w:vAlign w:val="center"/>
            <w:hideMark/>
          </w:tcPr>
          <w:p w14:paraId="7D06E301" w14:textId="77777777" w:rsidR="00AA2FC7" w:rsidRPr="00D60067" w:rsidRDefault="00AA2FC7" w:rsidP="004B7B04">
            <w:pPr>
              <w:bidi w:val="0"/>
            </w:pPr>
            <w:r w:rsidRPr="00D60067">
              <w:t>2.00-5.00</w:t>
            </w:r>
          </w:p>
        </w:tc>
      </w:tr>
      <w:tr w:rsidR="00AA2FC7" w:rsidRPr="00D60067" w14:paraId="3EFE4CEA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7C2B5C45" w14:textId="58873B5C" w:rsidR="00AA2FC7" w:rsidRPr="00D60067" w:rsidRDefault="00AA2FC7" w:rsidP="00AA2FC7">
            <w:pPr>
              <w:bidi w:val="0"/>
              <w:ind w:firstLine="0"/>
              <w:jc w:val="left"/>
            </w:pPr>
            <w:r>
              <w:t xml:space="preserve">    </w:t>
            </w:r>
            <w:r w:rsidRPr="00D60067">
              <w:t>Knowledge</w:t>
            </w:r>
            <w:r w:rsidR="00DD475C">
              <w:t xml:space="preserve"> Contribution</w:t>
            </w:r>
          </w:p>
        </w:tc>
        <w:tc>
          <w:tcPr>
            <w:tcW w:w="1543" w:type="dxa"/>
            <w:vAlign w:val="center"/>
            <w:hideMark/>
          </w:tcPr>
          <w:p w14:paraId="267FCFA2" w14:textId="77777777" w:rsidR="00AA2FC7" w:rsidRPr="00D60067" w:rsidRDefault="00AA2FC7" w:rsidP="004B7B04">
            <w:pPr>
              <w:bidi w:val="0"/>
            </w:pPr>
            <w:r w:rsidRPr="00D60067">
              <w:t>3.71</w:t>
            </w:r>
          </w:p>
        </w:tc>
        <w:tc>
          <w:tcPr>
            <w:tcW w:w="1253" w:type="dxa"/>
            <w:vAlign w:val="center"/>
            <w:hideMark/>
          </w:tcPr>
          <w:p w14:paraId="104D4A67" w14:textId="77777777" w:rsidR="00AA2FC7" w:rsidRPr="00D60067" w:rsidRDefault="00AA2FC7" w:rsidP="004B7B04">
            <w:pPr>
              <w:bidi w:val="0"/>
            </w:pPr>
            <w:r w:rsidRPr="00D60067">
              <w:t>0.62</w:t>
            </w:r>
          </w:p>
        </w:tc>
        <w:tc>
          <w:tcPr>
            <w:tcW w:w="1324" w:type="dxa"/>
            <w:vAlign w:val="center"/>
            <w:hideMark/>
          </w:tcPr>
          <w:p w14:paraId="002C0F03" w14:textId="77777777" w:rsidR="00AA2FC7" w:rsidRPr="00D60067" w:rsidRDefault="00AA2FC7" w:rsidP="004B7B04">
            <w:pPr>
              <w:bidi w:val="0"/>
            </w:pPr>
            <w:r w:rsidRPr="00D60067">
              <w:t>.73</w:t>
            </w:r>
          </w:p>
        </w:tc>
        <w:tc>
          <w:tcPr>
            <w:tcW w:w="2358" w:type="dxa"/>
            <w:vAlign w:val="center"/>
            <w:hideMark/>
          </w:tcPr>
          <w:p w14:paraId="3548A568" w14:textId="77777777" w:rsidR="00AA2FC7" w:rsidRPr="00D60067" w:rsidRDefault="00AA2FC7" w:rsidP="004B7B04">
            <w:pPr>
              <w:bidi w:val="0"/>
            </w:pPr>
            <w:r w:rsidRPr="00D60067">
              <w:t>2.25-5.00</w:t>
            </w:r>
          </w:p>
        </w:tc>
      </w:tr>
      <w:tr w:rsidR="00AA2FC7" w:rsidRPr="00D60067" w14:paraId="4599E57C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3CD995D5" w14:textId="30CBDC8A" w:rsidR="00AA2FC7" w:rsidRPr="00D60067" w:rsidRDefault="00AA2FC7" w:rsidP="00AA2FC7">
            <w:pPr>
              <w:bidi w:val="0"/>
              <w:ind w:firstLine="0"/>
              <w:jc w:val="left"/>
            </w:pPr>
            <w:r>
              <w:t xml:space="preserve">    </w:t>
            </w:r>
            <w:r w:rsidRPr="00D60067">
              <w:t>Impact</w:t>
            </w:r>
          </w:p>
        </w:tc>
        <w:tc>
          <w:tcPr>
            <w:tcW w:w="1543" w:type="dxa"/>
            <w:vAlign w:val="center"/>
            <w:hideMark/>
          </w:tcPr>
          <w:p w14:paraId="0255EAA5" w14:textId="77777777" w:rsidR="00AA2FC7" w:rsidRPr="00D60067" w:rsidRDefault="00AA2FC7" w:rsidP="004B7B04">
            <w:pPr>
              <w:bidi w:val="0"/>
            </w:pPr>
            <w:r w:rsidRPr="00D60067">
              <w:t>3.28</w:t>
            </w:r>
          </w:p>
        </w:tc>
        <w:tc>
          <w:tcPr>
            <w:tcW w:w="1253" w:type="dxa"/>
            <w:vAlign w:val="center"/>
            <w:hideMark/>
          </w:tcPr>
          <w:p w14:paraId="35175C63" w14:textId="77777777" w:rsidR="00AA2FC7" w:rsidRPr="00D60067" w:rsidRDefault="00AA2FC7" w:rsidP="004B7B04">
            <w:pPr>
              <w:bidi w:val="0"/>
            </w:pPr>
            <w:r w:rsidRPr="00D60067">
              <w:t>0.79</w:t>
            </w:r>
          </w:p>
        </w:tc>
        <w:tc>
          <w:tcPr>
            <w:tcW w:w="1324" w:type="dxa"/>
            <w:vAlign w:val="center"/>
            <w:hideMark/>
          </w:tcPr>
          <w:p w14:paraId="5C400E65" w14:textId="77777777" w:rsidR="00AA2FC7" w:rsidRPr="00D60067" w:rsidRDefault="00AA2FC7" w:rsidP="004B7B04">
            <w:pPr>
              <w:bidi w:val="0"/>
            </w:pPr>
            <w:r w:rsidRPr="00D60067">
              <w:t>.82</w:t>
            </w:r>
          </w:p>
        </w:tc>
        <w:tc>
          <w:tcPr>
            <w:tcW w:w="2358" w:type="dxa"/>
            <w:vAlign w:val="center"/>
            <w:hideMark/>
          </w:tcPr>
          <w:p w14:paraId="20750DAA" w14:textId="77777777" w:rsidR="00AA2FC7" w:rsidRPr="00D60067" w:rsidRDefault="00AA2FC7" w:rsidP="004B7B04">
            <w:pPr>
              <w:bidi w:val="0"/>
            </w:pPr>
            <w:r w:rsidRPr="004B7B04">
              <w:rPr>
                <w:highlight w:val="yellow"/>
              </w:rPr>
              <w:t>1.50</w:t>
            </w:r>
            <w:r w:rsidRPr="00D60067">
              <w:t>-5.00</w:t>
            </w:r>
          </w:p>
        </w:tc>
      </w:tr>
      <w:tr w:rsidR="00AA2FC7" w:rsidRPr="00D60067" w14:paraId="2147C290" w14:textId="77777777" w:rsidTr="00281611">
        <w:trPr>
          <w:tblCellSpacing w:w="15" w:type="dxa"/>
        </w:trPr>
        <w:tc>
          <w:tcPr>
            <w:tcW w:w="2702" w:type="dxa"/>
            <w:vAlign w:val="center"/>
            <w:hideMark/>
          </w:tcPr>
          <w:p w14:paraId="3C059EC3" w14:textId="66BA9F8F" w:rsidR="00AA2FC7" w:rsidRPr="00D60067" w:rsidRDefault="00AA2FC7" w:rsidP="00AA2FC7">
            <w:pPr>
              <w:bidi w:val="0"/>
              <w:ind w:firstLine="0"/>
              <w:jc w:val="left"/>
            </w:pPr>
            <w:r>
              <w:t xml:space="preserve">    </w:t>
            </w:r>
            <w:r w:rsidRPr="00D60067">
              <w:t>Frame</w:t>
            </w:r>
          </w:p>
        </w:tc>
        <w:tc>
          <w:tcPr>
            <w:tcW w:w="1543" w:type="dxa"/>
            <w:vAlign w:val="center"/>
            <w:hideMark/>
          </w:tcPr>
          <w:p w14:paraId="3EA87B14" w14:textId="77777777" w:rsidR="00AA2FC7" w:rsidRPr="00D60067" w:rsidRDefault="00AA2FC7" w:rsidP="004B7B04">
            <w:pPr>
              <w:bidi w:val="0"/>
            </w:pPr>
            <w:r w:rsidRPr="00D60067">
              <w:t>3.39</w:t>
            </w:r>
          </w:p>
        </w:tc>
        <w:tc>
          <w:tcPr>
            <w:tcW w:w="1253" w:type="dxa"/>
            <w:vAlign w:val="center"/>
            <w:hideMark/>
          </w:tcPr>
          <w:p w14:paraId="608678BE" w14:textId="77777777" w:rsidR="00AA2FC7" w:rsidRPr="00D60067" w:rsidRDefault="00AA2FC7" w:rsidP="004B7B04">
            <w:pPr>
              <w:bidi w:val="0"/>
            </w:pPr>
            <w:r w:rsidRPr="00D60067">
              <w:t>0.73</w:t>
            </w:r>
          </w:p>
        </w:tc>
        <w:tc>
          <w:tcPr>
            <w:tcW w:w="1324" w:type="dxa"/>
            <w:vAlign w:val="center"/>
            <w:hideMark/>
          </w:tcPr>
          <w:p w14:paraId="21D2FFFF" w14:textId="77777777" w:rsidR="00AA2FC7" w:rsidRPr="00D60067" w:rsidRDefault="00AA2FC7" w:rsidP="004B7B04">
            <w:pPr>
              <w:bidi w:val="0"/>
            </w:pPr>
            <w:r w:rsidRPr="00D60067">
              <w:t>.71</w:t>
            </w:r>
          </w:p>
        </w:tc>
        <w:tc>
          <w:tcPr>
            <w:tcW w:w="2358" w:type="dxa"/>
            <w:vAlign w:val="center"/>
            <w:hideMark/>
          </w:tcPr>
          <w:p w14:paraId="36B38D7D" w14:textId="77777777" w:rsidR="00AA2FC7" w:rsidRPr="00D60067" w:rsidRDefault="00AA2FC7" w:rsidP="004B7B04">
            <w:pPr>
              <w:bidi w:val="0"/>
            </w:pPr>
            <w:r w:rsidRPr="004B7B04">
              <w:rPr>
                <w:highlight w:val="yellow"/>
              </w:rPr>
              <w:t>1.75-4.75</w:t>
            </w:r>
          </w:p>
        </w:tc>
      </w:tr>
      <w:tr w:rsidR="00AA2FC7" w:rsidRPr="00D60067" w14:paraId="6A051466" w14:textId="77777777" w:rsidTr="00281611">
        <w:trPr>
          <w:tblCellSpacing w:w="15" w:type="dxa"/>
        </w:trPr>
        <w:tc>
          <w:tcPr>
            <w:tcW w:w="2702" w:type="dxa"/>
            <w:vAlign w:val="center"/>
          </w:tcPr>
          <w:p w14:paraId="58FFD318" w14:textId="06C8A57E" w:rsidR="00AA2FC7" w:rsidRPr="00D60067" w:rsidDel="00AD6C31" w:rsidRDefault="00AA2FC7" w:rsidP="00DD475C">
            <w:pPr>
              <w:bidi w:val="0"/>
              <w:spacing w:line="276" w:lineRule="auto"/>
              <w:ind w:firstLine="0"/>
              <w:jc w:val="left"/>
            </w:pPr>
            <w:r>
              <w:t>Interpersonal Knowledge</w:t>
            </w:r>
            <w:r w:rsidR="00DD475C">
              <w:t xml:space="preserve"> Generation</w:t>
            </w:r>
          </w:p>
        </w:tc>
        <w:tc>
          <w:tcPr>
            <w:tcW w:w="1543" w:type="dxa"/>
            <w:vAlign w:val="center"/>
          </w:tcPr>
          <w:p w14:paraId="6952362E" w14:textId="0A7EA5D2" w:rsidR="00AA2FC7" w:rsidRPr="003C2437" w:rsidRDefault="003C2437" w:rsidP="004B7B04">
            <w:pPr>
              <w:bidi w:val="0"/>
              <w:rPr>
                <w:color w:val="FF0000"/>
              </w:rPr>
            </w:pPr>
            <w:r w:rsidRPr="003C2437">
              <w:rPr>
                <w:color w:val="FF0000"/>
              </w:rPr>
              <w:t>Fill</w:t>
            </w:r>
          </w:p>
        </w:tc>
        <w:tc>
          <w:tcPr>
            <w:tcW w:w="1253" w:type="dxa"/>
            <w:vAlign w:val="center"/>
          </w:tcPr>
          <w:p w14:paraId="11F56339" w14:textId="5AB151B5" w:rsidR="00AA2FC7" w:rsidRPr="003C2437" w:rsidRDefault="003C2437" w:rsidP="004B7B04">
            <w:pPr>
              <w:bidi w:val="0"/>
              <w:rPr>
                <w:color w:val="FF0000"/>
              </w:rPr>
            </w:pPr>
            <w:r w:rsidRPr="003C2437">
              <w:rPr>
                <w:color w:val="FF0000"/>
              </w:rPr>
              <w:t xml:space="preserve">In </w:t>
            </w:r>
          </w:p>
        </w:tc>
        <w:tc>
          <w:tcPr>
            <w:tcW w:w="1324" w:type="dxa"/>
            <w:vAlign w:val="center"/>
          </w:tcPr>
          <w:p w14:paraId="0DEC3363" w14:textId="2B6A3BFA" w:rsidR="00AA2FC7" w:rsidRPr="003C2437" w:rsidRDefault="003C2437" w:rsidP="004B7B04">
            <w:pPr>
              <w:bidi w:val="0"/>
              <w:rPr>
                <w:color w:val="FF0000"/>
              </w:rPr>
            </w:pPr>
            <w:r w:rsidRPr="003C2437">
              <w:rPr>
                <w:color w:val="FF0000"/>
              </w:rPr>
              <w:t xml:space="preserve">These  </w:t>
            </w:r>
          </w:p>
        </w:tc>
        <w:tc>
          <w:tcPr>
            <w:tcW w:w="2358" w:type="dxa"/>
            <w:vAlign w:val="center"/>
          </w:tcPr>
          <w:p w14:paraId="397C20DA" w14:textId="3A8EA1B1" w:rsidR="003C2437" w:rsidRPr="003C2437" w:rsidRDefault="003C2437" w:rsidP="003C2437">
            <w:pPr>
              <w:bidi w:val="0"/>
              <w:rPr>
                <w:color w:val="FF0000"/>
                <w:highlight w:val="yellow"/>
              </w:rPr>
            </w:pPr>
            <w:r w:rsidRPr="003C2437">
              <w:rPr>
                <w:color w:val="FF0000"/>
              </w:rPr>
              <w:t>Values</w:t>
            </w:r>
          </w:p>
        </w:tc>
      </w:tr>
      <w:tr w:rsidR="003C2437" w:rsidRPr="00D60067" w14:paraId="621953D5" w14:textId="77777777" w:rsidTr="00281611">
        <w:trPr>
          <w:tblCellSpacing w:w="15" w:type="dxa"/>
        </w:trPr>
        <w:tc>
          <w:tcPr>
            <w:tcW w:w="2702" w:type="dxa"/>
            <w:vAlign w:val="center"/>
          </w:tcPr>
          <w:p w14:paraId="5FEC78A6" w14:textId="6E8BA975" w:rsidR="003C2437" w:rsidRPr="00D60067" w:rsidDel="00AD6C31" w:rsidRDefault="003C2437" w:rsidP="003C2437">
            <w:pPr>
              <w:bidi w:val="0"/>
              <w:spacing w:line="276" w:lineRule="auto"/>
              <w:ind w:firstLine="0"/>
              <w:jc w:val="left"/>
            </w:pPr>
            <w:r>
              <w:t>Organizational Knowledge Generation</w:t>
            </w:r>
          </w:p>
        </w:tc>
        <w:tc>
          <w:tcPr>
            <w:tcW w:w="1543" w:type="dxa"/>
            <w:vAlign w:val="center"/>
          </w:tcPr>
          <w:p w14:paraId="0DDD7237" w14:textId="0B491E92" w:rsidR="003C2437" w:rsidRPr="003C2437" w:rsidRDefault="003C2437" w:rsidP="003C2437">
            <w:pPr>
              <w:bidi w:val="0"/>
              <w:rPr>
                <w:color w:val="FF0000"/>
              </w:rPr>
            </w:pPr>
            <w:r w:rsidRPr="003C2437">
              <w:rPr>
                <w:color w:val="FF0000"/>
              </w:rPr>
              <w:t>Fill</w:t>
            </w:r>
          </w:p>
        </w:tc>
        <w:tc>
          <w:tcPr>
            <w:tcW w:w="1253" w:type="dxa"/>
            <w:vAlign w:val="center"/>
          </w:tcPr>
          <w:p w14:paraId="03736FC4" w14:textId="735BB8EE" w:rsidR="003C2437" w:rsidRPr="003C2437" w:rsidRDefault="003C2437" w:rsidP="003C2437">
            <w:pPr>
              <w:bidi w:val="0"/>
              <w:rPr>
                <w:color w:val="FF0000"/>
              </w:rPr>
            </w:pPr>
            <w:r w:rsidRPr="003C2437">
              <w:rPr>
                <w:color w:val="FF0000"/>
              </w:rPr>
              <w:t xml:space="preserve">In </w:t>
            </w:r>
          </w:p>
        </w:tc>
        <w:tc>
          <w:tcPr>
            <w:tcW w:w="1324" w:type="dxa"/>
            <w:vAlign w:val="center"/>
          </w:tcPr>
          <w:p w14:paraId="7E936620" w14:textId="20D289A2" w:rsidR="003C2437" w:rsidRPr="003C2437" w:rsidRDefault="003C2437" w:rsidP="003C2437">
            <w:pPr>
              <w:bidi w:val="0"/>
              <w:rPr>
                <w:color w:val="FF0000"/>
              </w:rPr>
            </w:pPr>
            <w:r w:rsidRPr="003C2437">
              <w:rPr>
                <w:color w:val="FF0000"/>
              </w:rPr>
              <w:t xml:space="preserve">These  </w:t>
            </w:r>
          </w:p>
        </w:tc>
        <w:tc>
          <w:tcPr>
            <w:tcW w:w="2358" w:type="dxa"/>
            <w:vAlign w:val="center"/>
          </w:tcPr>
          <w:p w14:paraId="77C1D51B" w14:textId="47F6D967" w:rsidR="003C2437" w:rsidRPr="003C2437" w:rsidRDefault="003C2437" w:rsidP="003C2437">
            <w:pPr>
              <w:bidi w:val="0"/>
              <w:rPr>
                <w:color w:val="FF0000"/>
              </w:rPr>
            </w:pPr>
            <w:r w:rsidRPr="003C2437">
              <w:rPr>
                <w:color w:val="FF0000"/>
              </w:rPr>
              <w:t>Values</w:t>
            </w:r>
          </w:p>
        </w:tc>
      </w:tr>
      <w:tr w:rsidR="00CB5D39" w:rsidRPr="00D60067" w14:paraId="40CF2CDD" w14:textId="77777777" w:rsidTr="00281611">
        <w:trPr>
          <w:tblCellSpacing w:w="15" w:type="dxa"/>
        </w:trPr>
        <w:tc>
          <w:tcPr>
            <w:tcW w:w="2702" w:type="dxa"/>
            <w:vAlign w:val="center"/>
          </w:tcPr>
          <w:p w14:paraId="4F5A6C6A" w14:textId="2796B52F" w:rsidR="00CB5D39" w:rsidRPr="000D4F92" w:rsidRDefault="00CB5D39" w:rsidP="003C2437">
            <w:pPr>
              <w:bidi w:val="0"/>
              <w:spacing w:line="276" w:lineRule="auto"/>
              <w:ind w:firstLine="0"/>
              <w:jc w:val="left"/>
              <w:rPr>
                <w:i/>
                <w:iCs/>
                <w:color w:val="00B050"/>
              </w:rPr>
            </w:pPr>
            <w:r w:rsidRPr="000D4F92">
              <w:rPr>
                <w:i/>
                <w:iCs/>
                <w:color w:val="00B050"/>
              </w:rPr>
              <w:t>Participation Frequency</w:t>
            </w:r>
          </w:p>
        </w:tc>
        <w:tc>
          <w:tcPr>
            <w:tcW w:w="1543" w:type="dxa"/>
            <w:vAlign w:val="center"/>
          </w:tcPr>
          <w:p w14:paraId="5AFE1139" w14:textId="77777777" w:rsidR="00CB5D39" w:rsidRPr="000D4F92" w:rsidRDefault="00CB5D39" w:rsidP="003C2437">
            <w:pPr>
              <w:bidi w:val="0"/>
              <w:rPr>
                <w:i/>
                <w:iCs/>
                <w:color w:val="00B050"/>
              </w:rPr>
            </w:pPr>
          </w:p>
        </w:tc>
        <w:tc>
          <w:tcPr>
            <w:tcW w:w="1253" w:type="dxa"/>
            <w:vAlign w:val="center"/>
          </w:tcPr>
          <w:p w14:paraId="5FE79511" w14:textId="77777777" w:rsidR="00CB5D39" w:rsidRPr="000D4F92" w:rsidRDefault="00CB5D39" w:rsidP="003C2437">
            <w:pPr>
              <w:bidi w:val="0"/>
              <w:rPr>
                <w:i/>
                <w:iCs/>
                <w:color w:val="00B050"/>
              </w:rPr>
            </w:pPr>
          </w:p>
        </w:tc>
        <w:tc>
          <w:tcPr>
            <w:tcW w:w="1324" w:type="dxa"/>
            <w:vAlign w:val="center"/>
          </w:tcPr>
          <w:p w14:paraId="524E9374" w14:textId="77777777" w:rsidR="00CB5D39" w:rsidRPr="000D4F92" w:rsidRDefault="00CB5D39" w:rsidP="003C2437">
            <w:pPr>
              <w:bidi w:val="0"/>
              <w:rPr>
                <w:i/>
                <w:iCs/>
                <w:color w:val="00B050"/>
              </w:rPr>
            </w:pPr>
          </w:p>
        </w:tc>
        <w:tc>
          <w:tcPr>
            <w:tcW w:w="2358" w:type="dxa"/>
            <w:vAlign w:val="center"/>
          </w:tcPr>
          <w:p w14:paraId="2B7BA0A9" w14:textId="169536A1" w:rsidR="00CB5D39" w:rsidRPr="000D4F92" w:rsidRDefault="00CB5D39" w:rsidP="003C2437">
            <w:pPr>
              <w:bidi w:val="0"/>
              <w:rPr>
                <w:i/>
                <w:iCs/>
                <w:color w:val="00B050"/>
              </w:rPr>
            </w:pPr>
            <w:r w:rsidRPr="000D4F92">
              <w:rPr>
                <w:i/>
                <w:iCs/>
                <w:color w:val="00B050"/>
              </w:rPr>
              <w:t>1 - 7</w:t>
            </w:r>
          </w:p>
        </w:tc>
      </w:tr>
    </w:tbl>
    <w:p w14:paraId="2A47C4AB" w14:textId="77777777" w:rsidR="00AA2FC7" w:rsidRDefault="00AA2FC7" w:rsidP="00AA2FC7">
      <w:pPr>
        <w:bidi w:val="0"/>
        <w:spacing w:line="240" w:lineRule="auto"/>
      </w:pPr>
      <w:r w:rsidRPr="00D60067">
        <w:rPr>
          <w:i/>
          <w:iCs/>
        </w:rPr>
        <w:t>Note</w:t>
      </w:r>
      <w:r w:rsidRPr="00D60067">
        <w:t xml:space="preserve">. SCI-2 = Sense of Community Index 2; SOVC = Sense of Virtual Community; M = Mean; SD = Standard Deviation; α = Cronbach's alpha; </w:t>
      </w:r>
      <w:r w:rsidRPr="00D60067">
        <w:rPr>
          <w:i/>
          <w:iCs/>
        </w:rPr>
        <w:t>n</w:t>
      </w:r>
      <w:r w:rsidRPr="00D60067">
        <w:t xml:space="preserve"> = 204.</w:t>
      </w:r>
    </w:p>
    <w:p w14:paraId="446ECED5" w14:textId="77777777" w:rsidR="00F043A6" w:rsidRDefault="00F043A6" w:rsidP="00F043A6">
      <w:pPr>
        <w:bidi w:val="0"/>
        <w:spacing w:line="240" w:lineRule="auto"/>
      </w:pPr>
    </w:p>
    <w:p w14:paraId="5AE6026E" w14:textId="77777777" w:rsidR="00F043A6" w:rsidRDefault="00F043A6" w:rsidP="00F043A6">
      <w:pPr>
        <w:bidi w:val="0"/>
        <w:spacing w:line="240" w:lineRule="auto"/>
      </w:pPr>
    </w:p>
    <w:p w14:paraId="27D8E2C4" w14:textId="77777777" w:rsidR="00CB5D39" w:rsidRDefault="00CB5D39" w:rsidP="00CB5D39">
      <w:pPr>
        <w:bidi w:val="0"/>
        <w:spacing w:line="240" w:lineRule="auto"/>
      </w:pPr>
    </w:p>
    <w:p w14:paraId="414CBDB5" w14:textId="77777777" w:rsidR="00CB5D39" w:rsidRDefault="00CB5D39" w:rsidP="00CB5D39">
      <w:pPr>
        <w:bidi w:val="0"/>
        <w:spacing w:line="240" w:lineRule="auto"/>
      </w:pPr>
    </w:p>
    <w:p w14:paraId="56154226" w14:textId="77777777" w:rsidR="00CB5D39" w:rsidRDefault="00CB5D39" w:rsidP="00CB5D39">
      <w:pPr>
        <w:bidi w:val="0"/>
        <w:spacing w:line="240" w:lineRule="auto"/>
      </w:pPr>
    </w:p>
    <w:p w14:paraId="3BC030A5" w14:textId="77777777" w:rsidR="00CB5D39" w:rsidRDefault="00CB5D39" w:rsidP="00CB5D39">
      <w:pPr>
        <w:bidi w:val="0"/>
        <w:spacing w:line="240" w:lineRule="auto"/>
      </w:pPr>
    </w:p>
    <w:p w14:paraId="25E544C4" w14:textId="77777777" w:rsidR="00CB5D39" w:rsidRDefault="00CB5D39" w:rsidP="00CB5D39">
      <w:pPr>
        <w:bidi w:val="0"/>
        <w:spacing w:line="240" w:lineRule="auto"/>
      </w:pPr>
    </w:p>
    <w:p w14:paraId="1F258468" w14:textId="77777777" w:rsidR="00C9467F" w:rsidRDefault="00C9467F" w:rsidP="00C9467F">
      <w:pPr>
        <w:bidi w:val="0"/>
        <w:spacing w:line="240" w:lineRule="auto"/>
      </w:pPr>
    </w:p>
    <w:p w14:paraId="7ABEB6F2" w14:textId="3F2511C9" w:rsidR="00CB5D39" w:rsidRDefault="00C9467F" w:rsidP="00CB5D39">
      <w:pPr>
        <w:bidi w:val="0"/>
        <w:spacing w:line="240" w:lineRule="auto"/>
      </w:pPr>
      <w:r w:rsidRPr="00D64698">
        <w:rPr>
          <w:highlight w:val="yellow"/>
        </w:rPr>
        <w:lastRenderedPageBreak/>
        <w:t>DOES COMMUNITY ENGAGMENT MEAN THE SAME THING AS PARTICIPATION FREQUENCY?</w:t>
      </w:r>
    </w:p>
    <w:p w14:paraId="40EDB8DF" w14:textId="77777777" w:rsidR="00CB5D39" w:rsidRDefault="00CB5D39" w:rsidP="00CB5D39">
      <w:pPr>
        <w:bidi w:val="0"/>
        <w:spacing w:line="240" w:lineRule="auto"/>
      </w:pPr>
    </w:p>
    <w:p w14:paraId="1C7D953D" w14:textId="77777777" w:rsidR="00CB5D39" w:rsidRDefault="00CB5D39" w:rsidP="00CB5D39">
      <w:pPr>
        <w:bidi w:val="0"/>
        <w:spacing w:line="240" w:lineRule="auto"/>
      </w:pPr>
    </w:p>
    <w:p w14:paraId="73A733B5" w14:textId="77777777" w:rsidR="00CB5D39" w:rsidRDefault="00CB5D39" w:rsidP="00CB5D39">
      <w:pPr>
        <w:bidi w:val="0"/>
        <w:spacing w:line="240" w:lineRule="auto"/>
      </w:pPr>
    </w:p>
    <w:p w14:paraId="24B4BCD1" w14:textId="7756D356" w:rsidR="00CB5D39" w:rsidRPr="00D60067" w:rsidRDefault="00CB5D39" w:rsidP="00CB5D39">
      <w:pPr>
        <w:bidi w:val="0"/>
      </w:pPr>
      <w:r w:rsidRPr="00D60067">
        <w:t xml:space="preserve">Descriptive Statistics </w:t>
      </w:r>
      <w:r w:rsidR="00E663EA">
        <w:t>for Key Demographic Variables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2293"/>
        <w:gridCol w:w="1350"/>
        <w:gridCol w:w="2430"/>
      </w:tblGrid>
      <w:tr w:rsidR="00CB5D39" w:rsidRPr="00D60067" w14:paraId="40D4A971" w14:textId="77777777" w:rsidTr="00CB5D39">
        <w:trPr>
          <w:tblHeader/>
          <w:tblCellSpacing w:w="15" w:type="dxa"/>
        </w:trPr>
        <w:tc>
          <w:tcPr>
            <w:tcW w:w="2702" w:type="dxa"/>
            <w:vAlign w:val="center"/>
            <w:hideMark/>
          </w:tcPr>
          <w:p w14:paraId="44BC5958" w14:textId="77777777" w:rsidR="00CB5D39" w:rsidRPr="00D60067" w:rsidRDefault="00CB5D39" w:rsidP="004B7B04">
            <w:pPr>
              <w:bidi w:val="0"/>
            </w:pPr>
            <w:r w:rsidRPr="00D60067">
              <w:t>Variable</w:t>
            </w:r>
          </w:p>
        </w:tc>
        <w:tc>
          <w:tcPr>
            <w:tcW w:w="2263" w:type="dxa"/>
            <w:vAlign w:val="center"/>
            <w:hideMark/>
          </w:tcPr>
          <w:p w14:paraId="08BC6063" w14:textId="77777777" w:rsidR="00CB5D39" w:rsidRPr="00D60067" w:rsidRDefault="00CB5D39" w:rsidP="004B7B04">
            <w:pPr>
              <w:bidi w:val="0"/>
            </w:pPr>
            <w:r w:rsidRPr="00D60067">
              <w:t>M</w:t>
            </w:r>
          </w:p>
        </w:tc>
        <w:tc>
          <w:tcPr>
            <w:tcW w:w="1320" w:type="dxa"/>
            <w:vAlign w:val="center"/>
            <w:hideMark/>
          </w:tcPr>
          <w:p w14:paraId="3DCA5A28" w14:textId="77777777" w:rsidR="00CB5D39" w:rsidRPr="00D60067" w:rsidRDefault="00CB5D39" w:rsidP="004B7B04">
            <w:pPr>
              <w:bidi w:val="0"/>
            </w:pPr>
            <w:r w:rsidRPr="00D60067">
              <w:t>SD</w:t>
            </w:r>
          </w:p>
        </w:tc>
        <w:tc>
          <w:tcPr>
            <w:tcW w:w="2385" w:type="dxa"/>
            <w:vAlign w:val="center"/>
            <w:hideMark/>
          </w:tcPr>
          <w:p w14:paraId="49CC61E7" w14:textId="77777777" w:rsidR="00CB5D39" w:rsidRPr="00D60067" w:rsidRDefault="00CB5D39" w:rsidP="004B7B04">
            <w:pPr>
              <w:bidi w:val="0"/>
            </w:pPr>
            <w:r>
              <w:t xml:space="preserve">Observed </w:t>
            </w:r>
            <w:r w:rsidRPr="00D60067">
              <w:t>Range</w:t>
            </w:r>
          </w:p>
        </w:tc>
      </w:tr>
      <w:tr w:rsidR="00E663EA" w:rsidRPr="00D60067" w14:paraId="3AC069B5" w14:textId="77777777" w:rsidTr="00CB5D39">
        <w:trPr>
          <w:tblCellSpacing w:w="15" w:type="dxa"/>
        </w:trPr>
        <w:tc>
          <w:tcPr>
            <w:tcW w:w="2702" w:type="dxa"/>
            <w:vAlign w:val="center"/>
          </w:tcPr>
          <w:p w14:paraId="5DE3DCCF" w14:textId="78D17B38" w:rsidR="00E663EA" w:rsidRDefault="00E663EA" w:rsidP="00E663EA">
            <w:pPr>
              <w:bidi w:val="0"/>
              <w:spacing w:line="276" w:lineRule="auto"/>
              <w:ind w:firstLine="0"/>
              <w:jc w:val="center"/>
            </w:pPr>
            <w:r>
              <w:t>Age</w:t>
            </w:r>
          </w:p>
        </w:tc>
        <w:tc>
          <w:tcPr>
            <w:tcW w:w="2263" w:type="dxa"/>
            <w:vAlign w:val="center"/>
          </w:tcPr>
          <w:p w14:paraId="099AD382" w14:textId="3D52673A" w:rsidR="00E663EA" w:rsidRDefault="00E663EA" w:rsidP="00E663EA">
            <w:pPr>
              <w:bidi w:val="0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XX years</w:t>
            </w:r>
          </w:p>
        </w:tc>
        <w:tc>
          <w:tcPr>
            <w:tcW w:w="1320" w:type="dxa"/>
            <w:vAlign w:val="center"/>
          </w:tcPr>
          <w:p w14:paraId="13B0E1B2" w14:textId="1D4EE833" w:rsidR="00E663EA" w:rsidRDefault="00E663EA" w:rsidP="00E663EA">
            <w:pPr>
              <w:bidi w:val="0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yy</w:t>
            </w:r>
            <w:proofErr w:type="spellEnd"/>
          </w:p>
        </w:tc>
        <w:tc>
          <w:tcPr>
            <w:tcW w:w="2385" w:type="dxa"/>
            <w:vAlign w:val="center"/>
          </w:tcPr>
          <w:p w14:paraId="03CF1760" w14:textId="772EB4FB" w:rsidR="00E663EA" w:rsidRDefault="00E663EA" w:rsidP="00E663EA">
            <w:pPr>
              <w:bidi w:val="0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yy</w:t>
            </w:r>
            <w:proofErr w:type="spellEnd"/>
          </w:p>
        </w:tc>
      </w:tr>
      <w:tr w:rsidR="00E663EA" w:rsidRPr="00D60067" w14:paraId="5B3982CE" w14:textId="77777777" w:rsidTr="00CB5D39">
        <w:trPr>
          <w:tblCellSpacing w:w="15" w:type="dxa"/>
        </w:trPr>
        <w:tc>
          <w:tcPr>
            <w:tcW w:w="2702" w:type="dxa"/>
            <w:vAlign w:val="center"/>
          </w:tcPr>
          <w:p w14:paraId="6053A77F" w14:textId="0216DE5D" w:rsidR="00E663EA" w:rsidRDefault="00E663EA" w:rsidP="00E663EA">
            <w:pPr>
              <w:bidi w:val="0"/>
              <w:spacing w:line="276" w:lineRule="auto"/>
              <w:ind w:firstLine="0"/>
              <w:jc w:val="center"/>
            </w:pPr>
            <w:r>
              <w:t>Years of Military Service</w:t>
            </w:r>
          </w:p>
        </w:tc>
        <w:tc>
          <w:tcPr>
            <w:tcW w:w="2263" w:type="dxa"/>
            <w:vAlign w:val="center"/>
          </w:tcPr>
          <w:p w14:paraId="044D9B24" w14:textId="06012269" w:rsidR="00E663EA" w:rsidRDefault="00E663EA" w:rsidP="00E663EA">
            <w:pPr>
              <w:bidi w:val="0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WW years</w:t>
            </w:r>
          </w:p>
        </w:tc>
        <w:tc>
          <w:tcPr>
            <w:tcW w:w="1320" w:type="dxa"/>
            <w:vAlign w:val="center"/>
          </w:tcPr>
          <w:p w14:paraId="30456C0D" w14:textId="16417DD6" w:rsidR="00E663EA" w:rsidRDefault="00E663EA" w:rsidP="00E663EA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Ww</w:t>
            </w:r>
          </w:p>
        </w:tc>
        <w:tc>
          <w:tcPr>
            <w:tcW w:w="2385" w:type="dxa"/>
            <w:vAlign w:val="center"/>
          </w:tcPr>
          <w:p w14:paraId="724EFC7F" w14:textId="326E75FC" w:rsidR="00E663EA" w:rsidRDefault="00E663EA" w:rsidP="00E663EA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Y - ZZ</w:t>
            </w:r>
          </w:p>
        </w:tc>
      </w:tr>
      <w:tr w:rsidR="00E663EA" w:rsidRPr="00D60067" w14:paraId="5FA8FD70" w14:textId="77777777" w:rsidTr="00CB5D39">
        <w:trPr>
          <w:tblCellSpacing w:w="15" w:type="dxa"/>
        </w:trPr>
        <w:tc>
          <w:tcPr>
            <w:tcW w:w="2702" w:type="dxa"/>
            <w:vAlign w:val="center"/>
          </w:tcPr>
          <w:p w14:paraId="4ABFA445" w14:textId="3EB7C979" w:rsidR="00E663EA" w:rsidRDefault="00E663EA" w:rsidP="00E663EA">
            <w:pPr>
              <w:bidi w:val="0"/>
              <w:spacing w:line="276" w:lineRule="auto"/>
              <w:ind w:firstLine="0"/>
              <w:jc w:val="center"/>
            </w:pPr>
            <w:r>
              <w:t>Community Tenure</w:t>
            </w:r>
          </w:p>
        </w:tc>
        <w:tc>
          <w:tcPr>
            <w:tcW w:w="2263" w:type="dxa"/>
            <w:vAlign w:val="center"/>
          </w:tcPr>
          <w:p w14:paraId="350DC26F" w14:textId="062ACD46" w:rsidR="00E663EA" w:rsidRPr="003C2437" w:rsidRDefault="00E663EA" w:rsidP="00E663EA">
            <w:pPr>
              <w:bidi w:val="0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XX months</w:t>
            </w:r>
          </w:p>
        </w:tc>
        <w:tc>
          <w:tcPr>
            <w:tcW w:w="1320" w:type="dxa"/>
            <w:vAlign w:val="center"/>
          </w:tcPr>
          <w:p w14:paraId="6BE8EE38" w14:textId="4A002050" w:rsidR="00E663EA" w:rsidRPr="003C2437" w:rsidRDefault="00E663EA" w:rsidP="00E663EA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YY</w:t>
            </w:r>
          </w:p>
        </w:tc>
        <w:tc>
          <w:tcPr>
            <w:tcW w:w="2385" w:type="dxa"/>
            <w:vAlign w:val="center"/>
          </w:tcPr>
          <w:p w14:paraId="6207C8A3" w14:textId="7D8378A7" w:rsidR="00E663EA" w:rsidRDefault="00E663EA" w:rsidP="00E663EA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1 - XX</w:t>
            </w:r>
          </w:p>
        </w:tc>
      </w:tr>
      <w:tr w:rsidR="00E663EA" w:rsidRPr="00D60067" w14:paraId="6F0BBDD0" w14:textId="77777777" w:rsidTr="00CB5D39">
        <w:trPr>
          <w:tblCellSpacing w:w="15" w:type="dxa"/>
        </w:trPr>
        <w:tc>
          <w:tcPr>
            <w:tcW w:w="2702" w:type="dxa"/>
            <w:vAlign w:val="center"/>
          </w:tcPr>
          <w:p w14:paraId="748DB2B9" w14:textId="77777777" w:rsidR="00E663EA" w:rsidRDefault="00E663EA" w:rsidP="00E663EA">
            <w:pPr>
              <w:bidi w:val="0"/>
              <w:spacing w:line="276" w:lineRule="auto"/>
              <w:ind w:firstLine="0"/>
              <w:jc w:val="center"/>
            </w:pPr>
            <w:r>
              <w:t>Participation Frequency</w:t>
            </w:r>
          </w:p>
        </w:tc>
        <w:tc>
          <w:tcPr>
            <w:tcW w:w="2263" w:type="dxa"/>
            <w:vAlign w:val="center"/>
          </w:tcPr>
          <w:p w14:paraId="7B0E5E03" w14:textId="02DAC166" w:rsidR="00E663EA" w:rsidRPr="003C2437" w:rsidRDefault="00E663EA" w:rsidP="00E663EA">
            <w:pPr>
              <w:bidi w:val="0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X.x</w:t>
            </w:r>
            <w:proofErr w:type="spellEnd"/>
          </w:p>
        </w:tc>
        <w:tc>
          <w:tcPr>
            <w:tcW w:w="1320" w:type="dxa"/>
            <w:vAlign w:val="center"/>
          </w:tcPr>
          <w:p w14:paraId="71398E33" w14:textId="41C7018D" w:rsidR="00E663EA" w:rsidRPr="003C2437" w:rsidRDefault="00E663EA" w:rsidP="00E663EA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  <w:tc>
          <w:tcPr>
            <w:tcW w:w="2385" w:type="dxa"/>
            <w:vAlign w:val="center"/>
          </w:tcPr>
          <w:p w14:paraId="577CEFE3" w14:textId="77777777" w:rsidR="00E663EA" w:rsidRPr="003C2437" w:rsidRDefault="00E663EA" w:rsidP="00E663EA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1 - 7</w:t>
            </w:r>
          </w:p>
        </w:tc>
      </w:tr>
    </w:tbl>
    <w:p w14:paraId="307DD969" w14:textId="01A45715" w:rsidR="00CB5D39" w:rsidRDefault="00CB5D39" w:rsidP="00CB5D39">
      <w:pPr>
        <w:bidi w:val="0"/>
        <w:spacing w:line="240" w:lineRule="auto"/>
      </w:pPr>
      <w:r w:rsidRPr="00D60067">
        <w:rPr>
          <w:i/>
          <w:iCs/>
        </w:rPr>
        <w:t>Note</w:t>
      </w:r>
      <w:r w:rsidRPr="00D60067">
        <w:t xml:space="preserve">. M = Mean; SD = Standard Deviation; </w:t>
      </w:r>
      <w:r w:rsidRPr="00D60067">
        <w:rPr>
          <w:i/>
          <w:iCs/>
        </w:rPr>
        <w:t>n</w:t>
      </w:r>
      <w:r w:rsidRPr="00D60067">
        <w:t xml:space="preserve"> = 204.</w:t>
      </w:r>
      <w:r>
        <w:t xml:space="preserve"> Frequency was measured on a scale from 1 (</w:t>
      </w:r>
      <w:r w:rsidRPr="00CB5D39">
        <w:rPr>
          <w:i/>
          <w:iCs/>
        </w:rPr>
        <w:t>never</w:t>
      </w:r>
      <w:r>
        <w:t>) to 7 (</w:t>
      </w:r>
      <w:r w:rsidRPr="00CB5D39">
        <w:rPr>
          <w:i/>
          <w:iCs/>
        </w:rPr>
        <w:t>daily</w:t>
      </w:r>
      <w:r>
        <w:t>)</w:t>
      </w:r>
      <w:r w:rsidR="00B54049">
        <w:t xml:space="preserve">. </w:t>
      </w:r>
    </w:p>
    <w:p w14:paraId="7A9747BF" w14:textId="77777777" w:rsidR="00F043A6" w:rsidRDefault="00F043A6" w:rsidP="00F043A6">
      <w:pPr>
        <w:bidi w:val="0"/>
        <w:spacing w:line="240" w:lineRule="auto"/>
      </w:pPr>
    </w:p>
    <w:p w14:paraId="2E470C00" w14:textId="27BB75A0" w:rsidR="005E08E4" w:rsidRDefault="005E08E4" w:rsidP="005E08E4">
      <w:pPr>
        <w:bidi w:val="0"/>
        <w:spacing w:line="240" w:lineRule="auto"/>
      </w:pPr>
      <w:r>
        <w:t>MS page 18</w:t>
      </w:r>
    </w:p>
    <w:p w14:paraId="10F7F5B7" w14:textId="3BFDAB18" w:rsidR="005E08E4" w:rsidRPr="005E08E4" w:rsidRDefault="005E08E4" w:rsidP="005E08E4">
      <w:pPr>
        <w:bidi w:val="0"/>
        <w:spacing w:line="240" w:lineRule="auto"/>
        <w:rPr>
          <w:color w:val="C00000"/>
        </w:rPr>
      </w:pPr>
      <w:r w:rsidRPr="005E08E4">
        <w:rPr>
          <w:color w:val="C00000"/>
        </w:rPr>
        <w:t xml:space="preserve">RQ3 addressed potential differences in sense of community (as measured by the overall SCI-2 and SOV scores) and </w:t>
      </w:r>
      <w:r w:rsidRPr="005E08E4">
        <w:rPr>
          <w:color w:val="C00000"/>
          <w:highlight w:val="yellow"/>
        </w:rPr>
        <w:t>virtual community engagem</w:t>
      </w:r>
      <w:commentRangeStart w:id="1"/>
      <w:r w:rsidRPr="005E08E4">
        <w:rPr>
          <w:color w:val="C00000"/>
          <w:highlight w:val="yellow"/>
        </w:rPr>
        <w:t>ent</w:t>
      </w:r>
      <w:r w:rsidRPr="005E08E4">
        <w:rPr>
          <w:color w:val="C00000"/>
        </w:rPr>
        <w:t xml:space="preserve"> </w:t>
      </w:r>
      <w:commentRangeEnd w:id="1"/>
      <w:r w:rsidRPr="005E08E4">
        <w:rPr>
          <w:rStyle w:val="CommentReference"/>
          <w:color w:val="C00000"/>
          <w:kern w:val="0"/>
          <w14:ligatures w14:val="none"/>
        </w:rPr>
        <w:commentReference w:id="1"/>
      </w:r>
      <w:r w:rsidRPr="005E08E4">
        <w:rPr>
          <w:color w:val="C00000"/>
        </w:rPr>
        <w:t xml:space="preserve">as a function of Military Rank, Professional Role, Community Tenure, and </w:t>
      </w:r>
      <w:r w:rsidRPr="005E08E4">
        <w:rPr>
          <w:color w:val="C00000"/>
          <w:highlight w:val="yellow"/>
        </w:rPr>
        <w:t>Participation Frequency</w:t>
      </w:r>
      <w:r w:rsidRPr="005E08E4">
        <w:rPr>
          <w:color w:val="C00000"/>
        </w:rPr>
        <w:t>, and Motherhood Status.</w:t>
      </w:r>
    </w:p>
    <w:p w14:paraId="1EAF3D7C" w14:textId="77777777" w:rsidR="005E08E4" w:rsidRDefault="005E08E4" w:rsidP="005E08E4">
      <w:pPr>
        <w:bidi w:val="0"/>
        <w:spacing w:line="240" w:lineRule="auto"/>
      </w:pPr>
    </w:p>
    <w:p w14:paraId="03FC43B1" w14:textId="1CDF2CE4" w:rsidR="00A96FBF" w:rsidRDefault="00A96FBF" w:rsidP="00A96FBF">
      <w:pPr>
        <w:bidi w:val="0"/>
        <w:spacing w:line="240" w:lineRule="auto"/>
      </w:pPr>
      <w:r>
        <w:t>Table XX</w:t>
      </w:r>
    </w:p>
    <w:p w14:paraId="37A287A4" w14:textId="431F4C8F" w:rsidR="00A96FBF" w:rsidRDefault="00A96FBF" w:rsidP="00A96FBF">
      <w:pPr>
        <w:bidi w:val="0"/>
        <w:spacing w:line="240" w:lineRule="auto"/>
      </w:pPr>
      <w:r>
        <w:t>Means and Standard Deviations for SCI-2 and SOV scores as a Function of Key Demographic Variables</w:t>
      </w:r>
    </w:p>
    <w:p w14:paraId="0EE3020E" w14:textId="77777777" w:rsidR="00F043A6" w:rsidRDefault="00F043A6" w:rsidP="00F043A6">
      <w:pPr>
        <w:bidi w:val="0"/>
        <w:spacing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"/>
        <w:gridCol w:w="2483"/>
        <w:gridCol w:w="990"/>
        <w:gridCol w:w="1530"/>
        <w:gridCol w:w="1530"/>
        <w:gridCol w:w="2251"/>
      </w:tblGrid>
      <w:tr w:rsidR="00366CDD" w14:paraId="50F23579" w14:textId="50CC0219" w:rsidTr="00152781">
        <w:tc>
          <w:tcPr>
            <w:tcW w:w="302" w:type="dxa"/>
          </w:tcPr>
          <w:p w14:paraId="175D4FAA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3A511C4D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990" w:type="dxa"/>
          </w:tcPr>
          <w:p w14:paraId="71C5DD89" w14:textId="3DE94D8E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4ED0B420" w14:textId="1DA78955" w:rsidR="00366CDD" w:rsidRDefault="00152781" w:rsidP="00F043A6">
            <w:pPr>
              <w:bidi w:val="0"/>
              <w:spacing w:line="240" w:lineRule="auto"/>
              <w:ind w:firstLine="0"/>
            </w:pPr>
            <w:r>
              <w:t>SCI-2</w:t>
            </w:r>
          </w:p>
        </w:tc>
        <w:tc>
          <w:tcPr>
            <w:tcW w:w="1530" w:type="dxa"/>
          </w:tcPr>
          <w:p w14:paraId="379B03EC" w14:textId="2C0C2F5B" w:rsidR="00366CDD" w:rsidRDefault="00152781" w:rsidP="00F043A6">
            <w:pPr>
              <w:bidi w:val="0"/>
              <w:spacing w:line="240" w:lineRule="auto"/>
              <w:ind w:firstLine="0"/>
            </w:pPr>
            <w:r>
              <w:t>SOV</w:t>
            </w:r>
          </w:p>
        </w:tc>
        <w:tc>
          <w:tcPr>
            <w:tcW w:w="2251" w:type="dxa"/>
          </w:tcPr>
          <w:p w14:paraId="3D794F8D" w14:textId="615DA6D7" w:rsidR="00366CDD" w:rsidRPr="00775E41" w:rsidRDefault="00775E41" w:rsidP="00F043A6">
            <w:pPr>
              <w:bidi w:val="0"/>
              <w:spacing w:line="240" w:lineRule="auto"/>
              <w:ind w:firstLine="0"/>
              <w:rPr>
                <w:highlight w:val="yellow"/>
              </w:rPr>
            </w:pPr>
            <w:r w:rsidRPr="00775E41">
              <w:rPr>
                <w:highlight w:val="yellow"/>
              </w:rPr>
              <w:t>Virtual Engagement</w:t>
            </w:r>
          </w:p>
        </w:tc>
      </w:tr>
      <w:tr w:rsidR="00366CDD" w14:paraId="3C7DF94F" w14:textId="71ED9F39" w:rsidTr="00152781">
        <w:tc>
          <w:tcPr>
            <w:tcW w:w="2785" w:type="dxa"/>
            <w:gridSpan w:val="2"/>
          </w:tcPr>
          <w:p w14:paraId="1D381CBA" w14:textId="31C36E10" w:rsidR="00366CDD" w:rsidRDefault="00366CDD" w:rsidP="00F043A6">
            <w:pPr>
              <w:bidi w:val="0"/>
              <w:spacing w:line="240" w:lineRule="auto"/>
              <w:ind w:firstLine="0"/>
            </w:pPr>
            <w:r>
              <w:t>Military Rank</w:t>
            </w:r>
          </w:p>
        </w:tc>
        <w:tc>
          <w:tcPr>
            <w:tcW w:w="990" w:type="dxa"/>
          </w:tcPr>
          <w:p w14:paraId="789F33EB" w14:textId="1D59EF6B" w:rsidR="00366CDD" w:rsidRPr="00FD3972" w:rsidRDefault="00366CDD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  <w:r w:rsidRPr="00FD3972">
              <w:rPr>
                <w:i/>
                <w:iCs/>
              </w:rPr>
              <w:t>n</w:t>
            </w:r>
          </w:p>
        </w:tc>
        <w:tc>
          <w:tcPr>
            <w:tcW w:w="1530" w:type="dxa"/>
          </w:tcPr>
          <w:p w14:paraId="0E97A88C" w14:textId="7BA03A68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6B29C52B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44024717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7BC65539" w14:textId="266E2116" w:rsidTr="00F63394">
        <w:tc>
          <w:tcPr>
            <w:tcW w:w="302" w:type="dxa"/>
          </w:tcPr>
          <w:p w14:paraId="47D21AC0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4001C4E9" w14:textId="0ECCB24B" w:rsidR="00366CDD" w:rsidRDefault="00366CDD" w:rsidP="00F043A6">
            <w:pPr>
              <w:bidi w:val="0"/>
              <w:spacing w:line="240" w:lineRule="auto"/>
              <w:ind w:firstLine="0"/>
            </w:pPr>
            <w:r>
              <w:t>Lieutenant</w:t>
            </w:r>
          </w:p>
        </w:tc>
        <w:tc>
          <w:tcPr>
            <w:tcW w:w="990" w:type="dxa"/>
          </w:tcPr>
          <w:p w14:paraId="6259036D" w14:textId="60D1F143" w:rsidR="00366CDD" w:rsidRDefault="00152781" w:rsidP="00F043A6">
            <w:pPr>
              <w:bidi w:val="0"/>
              <w:spacing w:line="240" w:lineRule="auto"/>
              <w:ind w:firstLine="0"/>
            </w:pPr>
            <w:r>
              <w:t>X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0BE557F9" w14:textId="71A3853A" w:rsidR="00366CDD" w:rsidRPr="00F63394" w:rsidRDefault="00A96FBF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  <w:r w:rsidRPr="00F63394">
              <w:rPr>
                <w:i/>
                <w:iCs/>
              </w:rPr>
              <w:t>3.82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786CAA18" w14:textId="77777777" w:rsidR="00366CDD" w:rsidRPr="00F63394" w:rsidRDefault="00366CDD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</w:p>
        </w:tc>
        <w:tc>
          <w:tcPr>
            <w:tcW w:w="2251" w:type="dxa"/>
          </w:tcPr>
          <w:p w14:paraId="69F819C3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662F3477" w14:textId="6E0146B2" w:rsidTr="00F63394">
        <w:tc>
          <w:tcPr>
            <w:tcW w:w="302" w:type="dxa"/>
          </w:tcPr>
          <w:p w14:paraId="02C06B50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5EDEF0C0" w14:textId="0FE01913" w:rsidR="00366CDD" w:rsidRDefault="00366CDD" w:rsidP="00F043A6">
            <w:pPr>
              <w:bidi w:val="0"/>
              <w:spacing w:line="240" w:lineRule="auto"/>
              <w:ind w:firstLine="0"/>
            </w:pPr>
            <w:r>
              <w:t>Captain</w:t>
            </w:r>
          </w:p>
        </w:tc>
        <w:tc>
          <w:tcPr>
            <w:tcW w:w="990" w:type="dxa"/>
          </w:tcPr>
          <w:p w14:paraId="2AE19C6D" w14:textId="2C30AF02" w:rsidR="00366CDD" w:rsidRDefault="00152781" w:rsidP="00F043A6">
            <w:pPr>
              <w:bidi w:val="0"/>
              <w:spacing w:line="240" w:lineRule="auto"/>
              <w:ind w:firstLine="0"/>
            </w:pPr>
            <w:r>
              <w:t>X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2C3ADC91" w14:textId="77777777" w:rsidR="00366CDD" w:rsidRPr="00F63394" w:rsidRDefault="00366CDD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692C5E6C" w14:textId="56B166FE" w:rsidR="00366CDD" w:rsidRPr="00F63394" w:rsidRDefault="00A96FBF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  <w:r w:rsidRPr="00F63394">
              <w:rPr>
                <w:i/>
                <w:iCs/>
              </w:rPr>
              <w:t>3.58</w:t>
            </w:r>
          </w:p>
        </w:tc>
        <w:tc>
          <w:tcPr>
            <w:tcW w:w="2251" w:type="dxa"/>
          </w:tcPr>
          <w:p w14:paraId="42021A58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4C494EDC" w14:textId="65B96939" w:rsidTr="00F63394">
        <w:tc>
          <w:tcPr>
            <w:tcW w:w="302" w:type="dxa"/>
          </w:tcPr>
          <w:p w14:paraId="3BFCB443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4D4FCBEC" w14:textId="53607499" w:rsidR="00366CDD" w:rsidRDefault="00366CDD" w:rsidP="00F043A6">
            <w:pPr>
              <w:bidi w:val="0"/>
              <w:spacing w:line="240" w:lineRule="auto"/>
              <w:ind w:firstLine="0"/>
            </w:pPr>
            <w:r>
              <w:t>Major</w:t>
            </w:r>
          </w:p>
        </w:tc>
        <w:tc>
          <w:tcPr>
            <w:tcW w:w="990" w:type="dxa"/>
          </w:tcPr>
          <w:p w14:paraId="689C51EB" w14:textId="76A89AAC" w:rsidR="00366CDD" w:rsidRDefault="00152781" w:rsidP="00F043A6">
            <w:pPr>
              <w:bidi w:val="0"/>
              <w:spacing w:line="240" w:lineRule="auto"/>
              <w:ind w:firstLine="0"/>
            </w:pPr>
            <w:r>
              <w:t>X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4FFF8D92" w14:textId="77777777" w:rsidR="00366CDD" w:rsidRPr="00F63394" w:rsidRDefault="00366CDD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19E6F4C8" w14:textId="77777777" w:rsidR="00366CDD" w:rsidRPr="00F63394" w:rsidRDefault="00366CDD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</w:p>
        </w:tc>
        <w:tc>
          <w:tcPr>
            <w:tcW w:w="2251" w:type="dxa"/>
          </w:tcPr>
          <w:p w14:paraId="1506A5F2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1E688AF2" w14:textId="3B190084" w:rsidTr="00F63394">
        <w:tc>
          <w:tcPr>
            <w:tcW w:w="302" w:type="dxa"/>
          </w:tcPr>
          <w:p w14:paraId="33631C39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33B849B3" w14:textId="1CDC3B40" w:rsidR="00366CDD" w:rsidRDefault="00366CDD" w:rsidP="00F043A6">
            <w:pPr>
              <w:bidi w:val="0"/>
              <w:spacing w:line="240" w:lineRule="auto"/>
              <w:ind w:firstLine="0"/>
            </w:pPr>
            <w:r>
              <w:t>Lieutenant Colonel</w:t>
            </w:r>
          </w:p>
        </w:tc>
        <w:tc>
          <w:tcPr>
            <w:tcW w:w="990" w:type="dxa"/>
          </w:tcPr>
          <w:p w14:paraId="7C3E896D" w14:textId="5924C7A7" w:rsidR="00366CDD" w:rsidRDefault="00152781" w:rsidP="00F043A6">
            <w:pPr>
              <w:bidi w:val="0"/>
              <w:spacing w:line="240" w:lineRule="auto"/>
              <w:ind w:firstLine="0"/>
            </w:pPr>
            <w:r>
              <w:t>X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062B08D2" w14:textId="360F0217" w:rsidR="00366CDD" w:rsidRPr="00F63394" w:rsidRDefault="00A96FBF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  <w:r w:rsidRPr="00F63394">
              <w:rPr>
                <w:i/>
                <w:iCs/>
              </w:rPr>
              <w:t>3.91 (</w:t>
            </w:r>
            <w:proofErr w:type="spellStart"/>
            <w:r w:rsidRPr="00F63394">
              <w:rPr>
                <w:i/>
                <w:iCs/>
              </w:rPr>
              <w:t>x.x</w:t>
            </w:r>
            <w:proofErr w:type="spellEnd"/>
            <w:r w:rsidRPr="00F63394">
              <w:rPr>
                <w:i/>
                <w:iCs/>
              </w:rPr>
              <w:t>)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3BFE1B42" w14:textId="77777777" w:rsidR="00366CDD" w:rsidRPr="00F63394" w:rsidRDefault="00366CDD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</w:p>
        </w:tc>
        <w:tc>
          <w:tcPr>
            <w:tcW w:w="2251" w:type="dxa"/>
          </w:tcPr>
          <w:p w14:paraId="4935AC5B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152781" w14:paraId="3175DCD8" w14:textId="77777777" w:rsidTr="00F63394">
        <w:tc>
          <w:tcPr>
            <w:tcW w:w="302" w:type="dxa"/>
          </w:tcPr>
          <w:p w14:paraId="58C7A7C7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7E7C661D" w14:textId="6B67CA40" w:rsidR="00152781" w:rsidRDefault="00152781" w:rsidP="00F043A6">
            <w:pPr>
              <w:bidi w:val="0"/>
              <w:spacing w:line="240" w:lineRule="auto"/>
              <w:ind w:firstLine="0"/>
            </w:pPr>
            <w:r>
              <w:t>Colonel</w:t>
            </w:r>
          </w:p>
        </w:tc>
        <w:tc>
          <w:tcPr>
            <w:tcW w:w="990" w:type="dxa"/>
          </w:tcPr>
          <w:p w14:paraId="05666B2A" w14:textId="4DFEDE81" w:rsidR="00152781" w:rsidRDefault="00152781" w:rsidP="00F043A6">
            <w:pPr>
              <w:bidi w:val="0"/>
              <w:spacing w:line="240" w:lineRule="auto"/>
              <w:ind w:firstLine="0"/>
            </w:pPr>
            <w:r>
              <w:t>X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4529CAB4" w14:textId="77777777" w:rsidR="00152781" w:rsidRPr="00F63394" w:rsidRDefault="00152781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  <w:commentRangeStart w:id="2"/>
          </w:p>
        </w:tc>
        <w:tc>
          <w:tcPr>
            <w:tcW w:w="1530" w:type="dxa"/>
            <w:shd w:val="clear" w:color="auto" w:fill="FAE2D5" w:themeFill="accent2" w:themeFillTint="33"/>
          </w:tcPr>
          <w:p w14:paraId="6F5227D1" w14:textId="5E76407C" w:rsidR="00152781" w:rsidRPr="00F63394" w:rsidRDefault="00A96FBF" w:rsidP="00F043A6">
            <w:pPr>
              <w:bidi w:val="0"/>
              <w:spacing w:line="240" w:lineRule="auto"/>
              <w:ind w:firstLine="0"/>
              <w:rPr>
                <w:i/>
                <w:iCs/>
              </w:rPr>
            </w:pPr>
            <w:r w:rsidRPr="00F63394">
              <w:rPr>
                <w:i/>
                <w:iCs/>
              </w:rPr>
              <w:t>3.69 (</w:t>
            </w:r>
            <w:proofErr w:type="spellStart"/>
            <w:r w:rsidRPr="00F63394">
              <w:rPr>
                <w:i/>
                <w:iCs/>
              </w:rPr>
              <w:t>y.y</w:t>
            </w:r>
            <w:proofErr w:type="spellEnd"/>
            <w:r w:rsidRPr="00F63394">
              <w:rPr>
                <w:i/>
                <w:iCs/>
              </w:rPr>
              <w:t>)</w:t>
            </w:r>
            <w:commentRangeEnd w:id="2"/>
            <w:r w:rsidR="00F63394">
              <w:rPr>
                <w:rStyle w:val="CommentReference"/>
              </w:rPr>
              <w:commentReference w:id="2"/>
            </w:r>
          </w:p>
        </w:tc>
        <w:tc>
          <w:tcPr>
            <w:tcW w:w="2251" w:type="dxa"/>
          </w:tcPr>
          <w:p w14:paraId="3DCE6141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</w:tr>
      <w:tr w:rsidR="00152781" w14:paraId="5579E4C1" w14:textId="77777777" w:rsidTr="00152781">
        <w:tc>
          <w:tcPr>
            <w:tcW w:w="2785" w:type="dxa"/>
            <w:gridSpan w:val="2"/>
          </w:tcPr>
          <w:p w14:paraId="22224358" w14:textId="0F51AC46" w:rsidR="00152781" w:rsidRDefault="00152781" w:rsidP="00F043A6">
            <w:pPr>
              <w:bidi w:val="0"/>
              <w:spacing w:line="240" w:lineRule="auto"/>
              <w:ind w:firstLine="0"/>
            </w:pPr>
            <w:r>
              <w:t>Professional Role</w:t>
            </w:r>
          </w:p>
        </w:tc>
        <w:tc>
          <w:tcPr>
            <w:tcW w:w="990" w:type="dxa"/>
          </w:tcPr>
          <w:p w14:paraId="177E4D54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6369587E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5B74D6D4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2C6262ED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</w:tr>
      <w:tr w:rsidR="00152781" w14:paraId="5CC57CF3" w14:textId="77777777" w:rsidTr="00A96FBF">
        <w:tc>
          <w:tcPr>
            <w:tcW w:w="302" w:type="dxa"/>
          </w:tcPr>
          <w:p w14:paraId="1B2908F2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1048E982" w14:textId="7ACA04AA" w:rsidR="00152781" w:rsidRDefault="00152781" w:rsidP="00F043A6">
            <w:pPr>
              <w:bidi w:val="0"/>
              <w:spacing w:line="240" w:lineRule="auto"/>
              <w:ind w:firstLine="0"/>
            </w:pPr>
            <w:r>
              <w:t>Administrative</w:t>
            </w:r>
          </w:p>
        </w:tc>
        <w:tc>
          <w:tcPr>
            <w:tcW w:w="990" w:type="dxa"/>
          </w:tcPr>
          <w:p w14:paraId="5832DF8A" w14:textId="04DAD8E8" w:rsidR="00152781" w:rsidRDefault="00152781" w:rsidP="00F043A6">
            <w:pPr>
              <w:bidi w:val="0"/>
              <w:spacing w:line="240" w:lineRule="auto"/>
              <w:ind w:firstLine="0"/>
            </w:pPr>
            <w:r>
              <w:t>X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32B69DA1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22CA03EE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3B057E27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</w:tr>
      <w:tr w:rsidR="00152781" w14:paraId="37CADC02" w14:textId="77777777" w:rsidTr="00A96FBF">
        <w:tc>
          <w:tcPr>
            <w:tcW w:w="302" w:type="dxa"/>
          </w:tcPr>
          <w:p w14:paraId="7E97D78C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2235189D" w14:textId="5D1CE698" w:rsidR="00152781" w:rsidRDefault="00152781" w:rsidP="00F043A6">
            <w:pPr>
              <w:bidi w:val="0"/>
              <w:spacing w:line="240" w:lineRule="auto"/>
              <w:ind w:firstLine="0"/>
            </w:pPr>
            <w:r>
              <w:t>Technological</w:t>
            </w:r>
          </w:p>
        </w:tc>
        <w:tc>
          <w:tcPr>
            <w:tcW w:w="990" w:type="dxa"/>
          </w:tcPr>
          <w:p w14:paraId="69FDF129" w14:textId="42C3EDB7" w:rsidR="00152781" w:rsidRDefault="00152781" w:rsidP="00F043A6">
            <w:pPr>
              <w:bidi w:val="0"/>
              <w:spacing w:line="240" w:lineRule="auto"/>
              <w:ind w:firstLine="0"/>
            </w:pPr>
            <w:r>
              <w:t>X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4E199F97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480C3AB2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1834AC83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</w:tr>
      <w:tr w:rsidR="00152781" w14:paraId="3F43E4C4" w14:textId="77777777" w:rsidTr="00A96FBF">
        <w:tc>
          <w:tcPr>
            <w:tcW w:w="302" w:type="dxa"/>
          </w:tcPr>
          <w:p w14:paraId="3A289324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41A1A4DE" w14:textId="74562681" w:rsidR="00152781" w:rsidRDefault="00152781" w:rsidP="00F043A6">
            <w:pPr>
              <w:bidi w:val="0"/>
              <w:spacing w:line="240" w:lineRule="auto"/>
              <w:ind w:firstLine="0"/>
            </w:pPr>
            <w:r>
              <w:t>Professional</w:t>
            </w:r>
          </w:p>
        </w:tc>
        <w:tc>
          <w:tcPr>
            <w:tcW w:w="990" w:type="dxa"/>
          </w:tcPr>
          <w:p w14:paraId="713EBBDA" w14:textId="587D8ECB" w:rsidR="00152781" w:rsidRDefault="00152781" w:rsidP="00F043A6">
            <w:pPr>
              <w:bidi w:val="0"/>
              <w:spacing w:line="240" w:lineRule="auto"/>
              <w:ind w:firstLine="0"/>
            </w:pPr>
            <w:r>
              <w:t>X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0EB986EB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7E79AE6C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1D256943" w14:textId="77777777" w:rsidR="00152781" w:rsidRDefault="00152781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00A145D6" w14:textId="2B22082F" w:rsidTr="00152781">
        <w:tc>
          <w:tcPr>
            <w:tcW w:w="302" w:type="dxa"/>
          </w:tcPr>
          <w:p w14:paraId="2BA722D5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7996C745" w14:textId="67FCE19A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990" w:type="dxa"/>
          </w:tcPr>
          <w:p w14:paraId="45F012B4" w14:textId="3FF01D09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260A6E9D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79425419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53A0C6D8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30F9DF0C" w14:textId="59F92927" w:rsidTr="00152781">
        <w:tc>
          <w:tcPr>
            <w:tcW w:w="2785" w:type="dxa"/>
            <w:gridSpan w:val="2"/>
          </w:tcPr>
          <w:p w14:paraId="29EE8CA5" w14:textId="1C3D2770" w:rsidR="00366CDD" w:rsidRDefault="00366CDD" w:rsidP="00F043A6">
            <w:pPr>
              <w:bidi w:val="0"/>
              <w:spacing w:line="240" w:lineRule="auto"/>
              <w:ind w:firstLine="0"/>
            </w:pPr>
            <w:r>
              <w:t>Community Tenure</w:t>
            </w:r>
          </w:p>
        </w:tc>
        <w:tc>
          <w:tcPr>
            <w:tcW w:w="990" w:type="dxa"/>
          </w:tcPr>
          <w:p w14:paraId="28F33659" w14:textId="28679C93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1578B047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520F5342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46ACB175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2307A009" w14:textId="6A20ABBE" w:rsidTr="00A96FBF">
        <w:tc>
          <w:tcPr>
            <w:tcW w:w="302" w:type="dxa"/>
          </w:tcPr>
          <w:p w14:paraId="1AB715F4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7CD1F9CB" w14:textId="62AEA930" w:rsidR="00366CDD" w:rsidRDefault="00366CDD" w:rsidP="00F043A6">
            <w:pPr>
              <w:bidi w:val="0"/>
              <w:spacing w:line="240" w:lineRule="auto"/>
              <w:ind w:firstLine="0"/>
            </w:pPr>
            <w:r>
              <w:t>Less than 1 year</w:t>
            </w:r>
          </w:p>
        </w:tc>
        <w:tc>
          <w:tcPr>
            <w:tcW w:w="990" w:type="dxa"/>
          </w:tcPr>
          <w:p w14:paraId="1E68DDE1" w14:textId="26940117" w:rsidR="00366CDD" w:rsidRDefault="00366CDD" w:rsidP="00F043A6">
            <w:pPr>
              <w:bidi w:val="0"/>
              <w:spacing w:line="240" w:lineRule="auto"/>
              <w:ind w:firstLine="0"/>
            </w:pPr>
            <w:r>
              <w:t>45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3814C141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0F469D27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02699ADA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7AF66C38" w14:textId="28665638" w:rsidTr="00A96FBF">
        <w:tc>
          <w:tcPr>
            <w:tcW w:w="302" w:type="dxa"/>
          </w:tcPr>
          <w:p w14:paraId="0DAE040B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67DDCD9F" w14:textId="0985AABF" w:rsidR="00366CDD" w:rsidRDefault="00366CDD" w:rsidP="00F043A6">
            <w:pPr>
              <w:bidi w:val="0"/>
              <w:spacing w:line="240" w:lineRule="auto"/>
              <w:ind w:firstLine="0"/>
            </w:pPr>
            <w:r>
              <w:t>1 to 3 years</w:t>
            </w:r>
          </w:p>
        </w:tc>
        <w:tc>
          <w:tcPr>
            <w:tcW w:w="990" w:type="dxa"/>
          </w:tcPr>
          <w:p w14:paraId="43262C5F" w14:textId="255A0175" w:rsidR="00366CDD" w:rsidRDefault="00366CDD" w:rsidP="00F043A6">
            <w:pPr>
              <w:bidi w:val="0"/>
              <w:spacing w:line="240" w:lineRule="auto"/>
              <w:ind w:firstLine="0"/>
            </w:pPr>
            <w:r>
              <w:t>89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2A8109A9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335C675F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79065E96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29217FE4" w14:textId="046792D6" w:rsidTr="00A96FBF">
        <w:tc>
          <w:tcPr>
            <w:tcW w:w="302" w:type="dxa"/>
          </w:tcPr>
          <w:p w14:paraId="4DE51E7A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69CF1379" w14:textId="047DBFC5" w:rsidR="00366CDD" w:rsidRDefault="00366CDD" w:rsidP="00F043A6">
            <w:pPr>
              <w:bidi w:val="0"/>
              <w:spacing w:line="240" w:lineRule="auto"/>
              <w:ind w:firstLine="0"/>
            </w:pPr>
            <w:r>
              <w:t>4+ years</w:t>
            </w:r>
          </w:p>
        </w:tc>
        <w:tc>
          <w:tcPr>
            <w:tcW w:w="990" w:type="dxa"/>
          </w:tcPr>
          <w:p w14:paraId="482AEB0A" w14:textId="1E53A43E" w:rsidR="00366CDD" w:rsidRDefault="00366CDD" w:rsidP="00F043A6">
            <w:pPr>
              <w:bidi w:val="0"/>
              <w:spacing w:line="240" w:lineRule="auto"/>
              <w:ind w:firstLine="0"/>
            </w:pPr>
            <w:r>
              <w:t>70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3187AF8E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3D66BB05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1478D644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5B31EDB9" w14:textId="7AC09CDB" w:rsidTr="00152781">
        <w:tc>
          <w:tcPr>
            <w:tcW w:w="2785" w:type="dxa"/>
            <w:gridSpan w:val="2"/>
          </w:tcPr>
          <w:p w14:paraId="68AB1896" w14:textId="77777777" w:rsidR="00366CDD" w:rsidRDefault="00366CDD" w:rsidP="00F043A6">
            <w:pPr>
              <w:bidi w:val="0"/>
              <w:spacing w:line="240" w:lineRule="auto"/>
              <w:ind w:firstLine="0"/>
            </w:pPr>
            <w:r>
              <w:lastRenderedPageBreak/>
              <w:t>Participation Frequency</w:t>
            </w:r>
          </w:p>
          <w:p w14:paraId="00B23330" w14:textId="40728F77" w:rsidR="00366CDD" w:rsidRDefault="00366CDD" w:rsidP="0073093C">
            <w:pPr>
              <w:bidi w:val="0"/>
              <w:spacing w:line="240" w:lineRule="auto"/>
              <w:ind w:firstLine="0"/>
            </w:pPr>
          </w:p>
        </w:tc>
        <w:tc>
          <w:tcPr>
            <w:tcW w:w="990" w:type="dxa"/>
          </w:tcPr>
          <w:p w14:paraId="4F626FBC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0E655B17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61642D7D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4A4E7991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61EE0961" w14:textId="3F9A7AD4" w:rsidTr="00F63394">
        <w:tc>
          <w:tcPr>
            <w:tcW w:w="302" w:type="dxa"/>
          </w:tcPr>
          <w:p w14:paraId="0EF60B6B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1020BE33" w14:textId="176E3A73" w:rsidR="00366CDD" w:rsidRDefault="00152781" w:rsidP="00F043A6">
            <w:pPr>
              <w:bidi w:val="0"/>
              <w:spacing w:line="240" w:lineRule="auto"/>
              <w:ind w:firstLine="0"/>
            </w:pPr>
            <w:r>
              <w:t>Lower Frequency</w:t>
            </w:r>
          </w:p>
        </w:tc>
        <w:tc>
          <w:tcPr>
            <w:tcW w:w="990" w:type="dxa"/>
          </w:tcPr>
          <w:p w14:paraId="532D5217" w14:textId="5F26BF06" w:rsidR="00366CDD" w:rsidRDefault="00152781" w:rsidP="00F043A6">
            <w:pPr>
              <w:bidi w:val="0"/>
              <w:spacing w:line="240" w:lineRule="auto"/>
              <w:ind w:firstLine="0"/>
            </w:pPr>
            <w:r>
              <w:t>126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0CB3129A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4CDD540B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2466F7FA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366CDD" w14:paraId="4C2BEE64" w14:textId="1D43E6F2" w:rsidTr="00F63394">
        <w:tc>
          <w:tcPr>
            <w:tcW w:w="302" w:type="dxa"/>
          </w:tcPr>
          <w:p w14:paraId="6EAA401B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146A34B6" w14:textId="425162D3" w:rsidR="00366CDD" w:rsidRDefault="00152781" w:rsidP="00F043A6">
            <w:pPr>
              <w:bidi w:val="0"/>
              <w:spacing w:line="240" w:lineRule="auto"/>
              <w:ind w:firstLine="0"/>
            </w:pPr>
            <w:r>
              <w:t>Higher Frequency</w:t>
            </w:r>
          </w:p>
        </w:tc>
        <w:tc>
          <w:tcPr>
            <w:tcW w:w="990" w:type="dxa"/>
          </w:tcPr>
          <w:p w14:paraId="4974E8FB" w14:textId="5B768500" w:rsidR="00366CDD" w:rsidRDefault="00152781" w:rsidP="00F043A6">
            <w:pPr>
              <w:bidi w:val="0"/>
              <w:spacing w:line="240" w:lineRule="auto"/>
              <w:ind w:firstLine="0"/>
            </w:pPr>
            <w:r>
              <w:t>78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251ACE3C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1066A09A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50FFA36F" w14:textId="77777777" w:rsidR="00366CDD" w:rsidRDefault="00366CDD" w:rsidP="00F043A6">
            <w:pPr>
              <w:bidi w:val="0"/>
              <w:spacing w:line="240" w:lineRule="auto"/>
              <w:ind w:firstLine="0"/>
            </w:pPr>
          </w:p>
        </w:tc>
      </w:tr>
      <w:tr w:rsidR="00670266" w14:paraId="331F5478" w14:textId="7A2DCB23" w:rsidTr="00431E4A">
        <w:tc>
          <w:tcPr>
            <w:tcW w:w="2785" w:type="dxa"/>
            <w:gridSpan w:val="2"/>
          </w:tcPr>
          <w:p w14:paraId="6CA64F1D" w14:textId="058F2008" w:rsidR="00670266" w:rsidRDefault="00670266" w:rsidP="00F043A6">
            <w:pPr>
              <w:bidi w:val="0"/>
              <w:spacing w:line="240" w:lineRule="auto"/>
              <w:ind w:firstLine="0"/>
            </w:pPr>
            <w:r>
              <w:t xml:space="preserve">Motherhood </w:t>
            </w:r>
            <w:proofErr w:type="spellStart"/>
            <w:r>
              <w:t>Sataus</w:t>
            </w:r>
            <w:proofErr w:type="spellEnd"/>
          </w:p>
        </w:tc>
        <w:tc>
          <w:tcPr>
            <w:tcW w:w="990" w:type="dxa"/>
          </w:tcPr>
          <w:p w14:paraId="4335EA8B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0673BCA1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</w:tcPr>
          <w:p w14:paraId="21180FB5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49D6FA8C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</w:tr>
      <w:tr w:rsidR="00670266" w14:paraId="7D12D9BA" w14:textId="77777777" w:rsidTr="00F63394">
        <w:tc>
          <w:tcPr>
            <w:tcW w:w="302" w:type="dxa"/>
          </w:tcPr>
          <w:p w14:paraId="45CDCA51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02D75095" w14:textId="5822FF1F" w:rsidR="00670266" w:rsidRDefault="00670266" w:rsidP="00F043A6">
            <w:pPr>
              <w:bidi w:val="0"/>
              <w:spacing w:line="240" w:lineRule="auto"/>
              <w:ind w:firstLine="0"/>
            </w:pPr>
            <w:r>
              <w:t>Mother</w:t>
            </w:r>
          </w:p>
        </w:tc>
        <w:tc>
          <w:tcPr>
            <w:tcW w:w="990" w:type="dxa"/>
          </w:tcPr>
          <w:p w14:paraId="193B1EBA" w14:textId="4CE92B7A" w:rsidR="00670266" w:rsidRDefault="00670266" w:rsidP="00F043A6">
            <w:pPr>
              <w:bidi w:val="0"/>
              <w:spacing w:line="240" w:lineRule="auto"/>
              <w:ind w:firstLine="0"/>
            </w:pPr>
            <w:r>
              <w:t>156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0C167AB3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556DE730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744B052F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</w:tr>
      <w:tr w:rsidR="00670266" w14:paraId="1AEEDCD0" w14:textId="77777777" w:rsidTr="00F63394">
        <w:tc>
          <w:tcPr>
            <w:tcW w:w="302" w:type="dxa"/>
          </w:tcPr>
          <w:p w14:paraId="3C5C33E8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483" w:type="dxa"/>
          </w:tcPr>
          <w:p w14:paraId="38401D07" w14:textId="74D8D5AA" w:rsidR="00670266" w:rsidRDefault="00670266" w:rsidP="00F043A6">
            <w:pPr>
              <w:bidi w:val="0"/>
              <w:spacing w:line="240" w:lineRule="auto"/>
              <w:ind w:firstLine="0"/>
            </w:pPr>
            <w:r>
              <w:t>Non-Mother</w:t>
            </w:r>
          </w:p>
        </w:tc>
        <w:tc>
          <w:tcPr>
            <w:tcW w:w="990" w:type="dxa"/>
          </w:tcPr>
          <w:p w14:paraId="0EA675E7" w14:textId="33007F65" w:rsidR="00670266" w:rsidRDefault="00670266" w:rsidP="00F043A6">
            <w:pPr>
              <w:bidi w:val="0"/>
              <w:spacing w:line="240" w:lineRule="auto"/>
              <w:ind w:firstLine="0"/>
            </w:pPr>
            <w:r>
              <w:t>48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2305E906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1530" w:type="dxa"/>
            <w:shd w:val="clear" w:color="auto" w:fill="FAE2D5" w:themeFill="accent2" w:themeFillTint="33"/>
          </w:tcPr>
          <w:p w14:paraId="34C9574F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  <w:tc>
          <w:tcPr>
            <w:tcW w:w="2251" w:type="dxa"/>
          </w:tcPr>
          <w:p w14:paraId="2B273A28" w14:textId="77777777" w:rsidR="00670266" w:rsidRDefault="00670266" w:rsidP="00F043A6">
            <w:pPr>
              <w:bidi w:val="0"/>
              <w:spacing w:line="240" w:lineRule="auto"/>
              <w:ind w:firstLine="0"/>
            </w:pPr>
          </w:p>
        </w:tc>
      </w:tr>
    </w:tbl>
    <w:p w14:paraId="6A781D5A" w14:textId="52B75A3D" w:rsidR="00F043A6" w:rsidRDefault="00966BA0" w:rsidP="00F043A6">
      <w:pPr>
        <w:bidi w:val="0"/>
        <w:spacing w:line="240" w:lineRule="auto"/>
      </w:pPr>
      <w:r w:rsidRPr="00481311">
        <w:rPr>
          <w:i/>
          <w:iCs/>
        </w:rPr>
        <w:t>Note</w:t>
      </w:r>
      <w:r w:rsidR="00481311">
        <w:t>.</w:t>
      </w:r>
      <w:r>
        <w:t xml:space="preserve"> Participants were asked to report their Community Tenure in months and </w:t>
      </w:r>
      <w:r w:rsidR="000D4F92">
        <w:t>responses were</w:t>
      </w:r>
      <w:r>
        <w:t xml:space="preserve"> grouped</w:t>
      </w:r>
      <w:r w:rsidR="000D4F92">
        <w:t xml:space="preserve"> into three </w:t>
      </w:r>
      <w:proofErr w:type="spellStart"/>
      <w:r w:rsidR="000D4F92">
        <w:t>categores</w:t>
      </w:r>
      <w:proofErr w:type="spellEnd"/>
      <w:r>
        <w:t xml:space="preserve"> for further analysis</w:t>
      </w:r>
      <w:r w:rsidR="00152781">
        <w:t xml:space="preserve">. </w:t>
      </w:r>
    </w:p>
    <w:p w14:paraId="5BC06133" w14:textId="0CEC020E" w:rsidR="00A96FBF" w:rsidRDefault="00A96FBF" w:rsidP="00A96FBF">
      <w:pPr>
        <w:bidi w:val="0"/>
        <w:spacing w:line="240" w:lineRule="auto"/>
      </w:pPr>
      <w:r>
        <w:t>SD are shown in parenthesis</w:t>
      </w:r>
    </w:p>
    <w:p w14:paraId="092CAC3C" w14:textId="0E4A588E" w:rsidR="009408B5" w:rsidRPr="00D60067" w:rsidRDefault="009408B5" w:rsidP="009408B5">
      <w:pPr>
        <w:bidi w:val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2293"/>
        <w:gridCol w:w="1350"/>
        <w:gridCol w:w="2430"/>
      </w:tblGrid>
      <w:tr w:rsidR="009408B5" w:rsidRPr="00D60067" w14:paraId="3E925768" w14:textId="77777777" w:rsidTr="00893802">
        <w:trPr>
          <w:tblHeader/>
          <w:tblCellSpacing w:w="15" w:type="dxa"/>
        </w:trPr>
        <w:tc>
          <w:tcPr>
            <w:tcW w:w="2702" w:type="dxa"/>
            <w:vAlign w:val="center"/>
            <w:hideMark/>
          </w:tcPr>
          <w:p w14:paraId="11D83F42" w14:textId="77777777" w:rsidR="009408B5" w:rsidRPr="00D60067" w:rsidRDefault="009408B5" w:rsidP="00893802">
            <w:pPr>
              <w:bidi w:val="0"/>
            </w:pPr>
            <w:r w:rsidRPr="00D60067">
              <w:t>Variable</w:t>
            </w:r>
          </w:p>
        </w:tc>
        <w:tc>
          <w:tcPr>
            <w:tcW w:w="2263" w:type="dxa"/>
            <w:vAlign w:val="center"/>
            <w:hideMark/>
          </w:tcPr>
          <w:p w14:paraId="2FFF8911" w14:textId="77777777" w:rsidR="009408B5" w:rsidRPr="00D60067" w:rsidRDefault="009408B5" w:rsidP="00893802">
            <w:pPr>
              <w:bidi w:val="0"/>
            </w:pPr>
            <w:r w:rsidRPr="00D60067">
              <w:t>M</w:t>
            </w:r>
          </w:p>
        </w:tc>
        <w:tc>
          <w:tcPr>
            <w:tcW w:w="1320" w:type="dxa"/>
            <w:vAlign w:val="center"/>
            <w:hideMark/>
          </w:tcPr>
          <w:p w14:paraId="793A0C97" w14:textId="77777777" w:rsidR="009408B5" w:rsidRPr="00D60067" w:rsidRDefault="009408B5" w:rsidP="00893802">
            <w:pPr>
              <w:bidi w:val="0"/>
            </w:pPr>
            <w:r w:rsidRPr="00D60067">
              <w:t>SD</w:t>
            </w:r>
          </w:p>
        </w:tc>
        <w:tc>
          <w:tcPr>
            <w:tcW w:w="2385" w:type="dxa"/>
            <w:vAlign w:val="center"/>
            <w:hideMark/>
          </w:tcPr>
          <w:p w14:paraId="4301FEA2" w14:textId="77777777" w:rsidR="009408B5" w:rsidRPr="00D60067" w:rsidRDefault="009408B5" w:rsidP="00893802">
            <w:pPr>
              <w:bidi w:val="0"/>
            </w:pPr>
            <w:r>
              <w:t xml:space="preserve">Observed </w:t>
            </w:r>
            <w:r w:rsidRPr="00D60067">
              <w:t>Range</w:t>
            </w:r>
          </w:p>
        </w:tc>
      </w:tr>
      <w:tr w:rsidR="009408B5" w:rsidRPr="00D60067" w14:paraId="5A1FB1F4" w14:textId="77777777" w:rsidTr="00893802">
        <w:trPr>
          <w:tblCellSpacing w:w="15" w:type="dxa"/>
        </w:trPr>
        <w:tc>
          <w:tcPr>
            <w:tcW w:w="2702" w:type="dxa"/>
            <w:vAlign w:val="center"/>
          </w:tcPr>
          <w:p w14:paraId="0F30005C" w14:textId="77777777" w:rsidR="009408B5" w:rsidRDefault="009408B5" w:rsidP="00893802">
            <w:pPr>
              <w:bidi w:val="0"/>
              <w:spacing w:line="276" w:lineRule="auto"/>
              <w:ind w:firstLine="0"/>
              <w:jc w:val="center"/>
            </w:pPr>
            <w:r>
              <w:t>Age</w:t>
            </w:r>
          </w:p>
        </w:tc>
        <w:tc>
          <w:tcPr>
            <w:tcW w:w="2263" w:type="dxa"/>
            <w:vAlign w:val="center"/>
          </w:tcPr>
          <w:p w14:paraId="3F8A7927" w14:textId="77777777" w:rsidR="009408B5" w:rsidRDefault="009408B5" w:rsidP="00893802">
            <w:pPr>
              <w:bidi w:val="0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XX years</w:t>
            </w:r>
          </w:p>
        </w:tc>
        <w:tc>
          <w:tcPr>
            <w:tcW w:w="1320" w:type="dxa"/>
            <w:vAlign w:val="center"/>
          </w:tcPr>
          <w:p w14:paraId="3E569BB1" w14:textId="77777777" w:rsidR="009408B5" w:rsidRDefault="009408B5" w:rsidP="00893802">
            <w:pPr>
              <w:bidi w:val="0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yy</w:t>
            </w:r>
            <w:proofErr w:type="spellEnd"/>
          </w:p>
        </w:tc>
        <w:tc>
          <w:tcPr>
            <w:tcW w:w="2385" w:type="dxa"/>
            <w:vAlign w:val="center"/>
          </w:tcPr>
          <w:p w14:paraId="1B9FBCEE" w14:textId="77777777" w:rsidR="009408B5" w:rsidRDefault="009408B5" w:rsidP="00893802">
            <w:pPr>
              <w:bidi w:val="0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yy</w:t>
            </w:r>
            <w:proofErr w:type="spellEnd"/>
          </w:p>
        </w:tc>
      </w:tr>
      <w:tr w:rsidR="009408B5" w:rsidRPr="00D60067" w14:paraId="41567F2E" w14:textId="77777777" w:rsidTr="00893802">
        <w:trPr>
          <w:tblCellSpacing w:w="15" w:type="dxa"/>
        </w:trPr>
        <w:tc>
          <w:tcPr>
            <w:tcW w:w="2702" w:type="dxa"/>
            <w:vAlign w:val="center"/>
          </w:tcPr>
          <w:p w14:paraId="0CFAC006" w14:textId="77777777" w:rsidR="009408B5" w:rsidRDefault="009408B5" w:rsidP="00893802">
            <w:pPr>
              <w:bidi w:val="0"/>
              <w:spacing w:line="276" w:lineRule="auto"/>
              <w:ind w:firstLine="0"/>
              <w:jc w:val="center"/>
            </w:pPr>
            <w:r>
              <w:t>Years of Military Service</w:t>
            </w:r>
          </w:p>
        </w:tc>
        <w:tc>
          <w:tcPr>
            <w:tcW w:w="2263" w:type="dxa"/>
            <w:vAlign w:val="center"/>
          </w:tcPr>
          <w:p w14:paraId="0AA56C9E" w14:textId="77777777" w:rsidR="009408B5" w:rsidRDefault="009408B5" w:rsidP="00893802">
            <w:pPr>
              <w:bidi w:val="0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WW years</w:t>
            </w:r>
          </w:p>
        </w:tc>
        <w:tc>
          <w:tcPr>
            <w:tcW w:w="1320" w:type="dxa"/>
            <w:vAlign w:val="center"/>
          </w:tcPr>
          <w:p w14:paraId="074492FD" w14:textId="77777777" w:rsidR="009408B5" w:rsidRDefault="009408B5" w:rsidP="00893802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Ww</w:t>
            </w:r>
          </w:p>
        </w:tc>
        <w:tc>
          <w:tcPr>
            <w:tcW w:w="2385" w:type="dxa"/>
            <w:vAlign w:val="center"/>
          </w:tcPr>
          <w:p w14:paraId="6CC7A01E" w14:textId="77777777" w:rsidR="009408B5" w:rsidRDefault="009408B5" w:rsidP="00893802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Y - ZZ</w:t>
            </w:r>
          </w:p>
        </w:tc>
      </w:tr>
      <w:tr w:rsidR="009408B5" w:rsidRPr="00D60067" w14:paraId="4185D94D" w14:textId="77777777" w:rsidTr="00893802">
        <w:trPr>
          <w:tblCellSpacing w:w="15" w:type="dxa"/>
        </w:trPr>
        <w:tc>
          <w:tcPr>
            <w:tcW w:w="2702" w:type="dxa"/>
            <w:vAlign w:val="center"/>
          </w:tcPr>
          <w:p w14:paraId="2E59F149" w14:textId="77777777" w:rsidR="009408B5" w:rsidRDefault="009408B5" w:rsidP="00893802">
            <w:pPr>
              <w:bidi w:val="0"/>
              <w:spacing w:line="276" w:lineRule="auto"/>
              <w:ind w:firstLine="0"/>
              <w:jc w:val="center"/>
            </w:pPr>
            <w:r>
              <w:t>Community Tenure</w:t>
            </w:r>
          </w:p>
        </w:tc>
        <w:tc>
          <w:tcPr>
            <w:tcW w:w="2263" w:type="dxa"/>
            <w:vAlign w:val="center"/>
          </w:tcPr>
          <w:p w14:paraId="4B8A54BC" w14:textId="77777777" w:rsidR="009408B5" w:rsidRPr="003C2437" w:rsidRDefault="009408B5" w:rsidP="00893802">
            <w:pPr>
              <w:bidi w:val="0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XX months</w:t>
            </w:r>
          </w:p>
        </w:tc>
        <w:tc>
          <w:tcPr>
            <w:tcW w:w="1320" w:type="dxa"/>
            <w:vAlign w:val="center"/>
          </w:tcPr>
          <w:p w14:paraId="14E19AA0" w14:textId="77777777" w:rsidR="009408B5" w:rsidRPr="003C2437" w:rsidRDefault="009408B5" w:rsidP="00893802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YY</w:t>
            </w:r>
          </w:p>
        </w:tc>
        <w:tc>
          <w:tcPr>
            <w:tcW w:w="2385" w:type="dxa"/>
            <w:vAlign w:val="center"/>
          </w:tcPr>
          <w:p w14:paraId="2DF595F0" w14:textId="77777777" w:rsidR="009408B5" w:rsidRDefault="009408B5" w:rsidP="00893802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1 - XX</w:t>
            </w:r>
          </w:p>
        </w:tc>
      </w:tr>
      <w:tr w:rsidR="009408B5" w:rsidRPr="00D60067" w14:paraId="5809EA5C" w14:textId="77777777" w:rsidTr="00893802">
        <w:trPr>
          <w:tblCellSpacing w:w="15" w:type="dxa"/>
        </w:trPr>
        <w:tc>
          <w:tcPr>
            <w:tcW w:w="2702" w:type="dxa"/>
            <w:vAlign w:val="center"/>
          </w:tcPr>
          <w:p w14:paraId="46EE32E4" w14:textId="77777777" w:rsidR="009408B5" w:rsidRDefault="009408B5" w:rsidP="00893802">
            <w:pPr>
              <w:bidi w:val="0"/>
              <w:spacing w:line="276" w:lineRule="auto"/>
              <w:ind w:firstLine="0"/>
              <w:jc w:val="center"/>
            </w:pPr>
            <w:r>
              <w:t>Participation Frequency</w:t>
            </w:r>
          </w:p>
        </w:tc>
        <w:tc>
          <w:tcPr>
            <w:tcW w:w="2263" w:type="dxa"/>
            <w:vAlign w:val="center"/>
          </w:tcPr>
          <w:p w14:paraId="3B233F74" w14:textId="77777777" w:rsidR="009408B5" w:rsidRPr="003C2437" w:rsidRDefault="009408B5" w:rsidP="00893802">
            <w:pPr>
              <w:bidi w:val="0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X.x</w:t>
            </w:r>
            <w:proofErr w:type="spellEnd"/>
          </w:p>
        </w:tc>
        <w:tc>
          <w:tcPr>
            <w:tcW w:w="1320" w:type="dxa"/>
            <w:vAlign w:val="center"/>
          </w:tcPr>
          <w:p w14:paraId="52460AD3" w14:textId="77777777" w:rsidR="009408B5" w:rsidRPr="003C2437" w:rsidRDefault="009408B5" w:rsidP="00893802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  <w:tc>
          <w:tcPr>
            <w:tcW w:w="2385" w:type="dxa"/>
            <w:vAlign w:val="center"/>
          </w:tcPr>
          <w:p w14:paraId="641A17A4" w14:textId="77777777" w:rsidR="009408B5" w:rsidRPr="003C2437" w:rsidRDefault="009408B5" w:rsidP="00893802"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1 - 7</w:t>
            </w:r>
          </w:p>
        </w:tc>
      </w:tr>
    </w:tbl>
    <w:p w14:paraId="0F70A7F6" w14:textId="74D5DA93" w:rsidR="009408B5" w:rsidRDefault="009408B5" w:rsidP="009408B5">
      <w:pPr>
        <w:bidi w:val="0"/>
        <w:spacing w:line="240" w:lineRule="auto"/>
      </w:pPr>
      <w:r w:rsidRPr="00D60067">
        <w:rPr>
          <w:i/>
          <w:iCs/>
        </w:rPr>
        <w:t>Note</w:t>
      </w:r>
      <w:r w:rsidRPr="00D60067">
        <w:t xml:space="preserve">. M = Mean; SD = Standard Deviation; </w:t>
      </w:r>
      <w:r w:rsidRPr="00D60067">
        <w:rPr>
          <w:i/>
          <w:iCs/>
        </w:rPr>
        <w:t>n</w:t>
      </w:r>
      <w:r w:rsidRPr="00D60067">
        <w:t xml:space="preserve"> = 204.</w:t>
      </w:r>
      <w:r w:rsidR="000D4F92">
        <w:t xml:space="preserve"> Participation</w:t>
      </w:r>
      <w:r>
        <w:t xml:space="preserve"> Frequency was measured on a scale from 1 (</w:t>
      </w:r>
      <w:r w:rsidRPr="00CB5D39">
        <w:rPr>
          <w:i/>
          <w:iCs/>
        </w:rPr>
        <w:t>never</w:t>
      </w:r>
      <w:r>
        <w:t>) to 7 (</w:t>
      </w:r>
      <w:r w:rsidRPr="00CB5D39">
        <w:rPr>
          <w:i/>
          <w:iCs/>
        </w:rPr>
        <w:t>daily</w:t>
      </w:r>
      <w:r>
        <w:t xml:space="preserve">). </w:t>
      </w:r>
    </w:p>
    <w:p w14:paraId="46452FE6" w14:textId="77777777" w:rsidR="00F043A6" w:rsidRDefault="00F043A6" w:rsidP="00F043A6">
      <w:pPr>
        <w:bidi w:val="0"/>
        <w:spacing w:line="240" w:lineRule="auto"/>
      </w:pPr>
    </w:p>
    <w:p w14:paraId="4BF1DD1B" w14:textId="77777777" w:rsidR="000D4F92" w:rsidRDefault="000D4F92" w:rsidP="000D4F92">
      <w:pPr>
        <w:bidi w:val="0"/>
        <w:spacing w:line="276" w:lineRule="auto"/>
      </w:pPr>
    </w:p>
    <w:p w14:paraId="18BC335F" w14:textId="77777777" w:rsidR="000D4F92" w:rsidRPr="004B7B04" w:rsidRDefault="000D4F92" w:rsidP="000D4F92">
      <w:pPr>
        <w:pStyle w:val="Heading3"/>
        <w:spacing w:line="276" w:lineRule="auto"/>
        <w:rPr>
          <w:rFonts w:ascii="Times New Roman" w:hAnsi="Times New Roman" w:cs="Times New Roman"/>
        </w:rPr>
      </w:pPr>
      <w:r w:rsidRPr="004B7B04">
        <w:rPr>
          <w:rFonts w:ascii="Times New Roman" w:hAnsi="Times New Roman" w:cs="Times New Roman"/>
          <w:highlight w:val="yellow"/>
        </w:rPr>
        <w:t>Research Questions</w:t>
      </w:r>
      <w:r w:rsidRPr="004B7B04">
        <w:rPr>
          <w:rFonts w:ascii="Times New Roman" w:hAnsi="Times New Roman" w:cs="Times New Roman"/>
        </w:rPr>
        <w:t xml:space="preserve"> and Hypotheses</w:t>
      </w:r>
    </w:p>
    <w:p w14:paraId="070B7FD5" w14:textId="77777777" w:rsidR="000D4F92" w:rsidRPr="000F6801" w:rsidRDefault="000D4F92" w:rsidP="000D4F92">
      <w:pPr>
        <w:bidi w:val="0"/>
        <w:spacing w:line="276" w:lineRule="auto"/>
      </w:pPr>
      <w:r w:rsidRPr="000F6801">
        <w:t>Based on the study</w:t>
      </w:r>
      <w:r>
        <w:t>’</w:t>
      </w:r>
      <w:r w:rsidRPr="000F6801">
        <w:t>s focus on virtual communities of practice, sense of belonging, and work engagement in military contexts, this research addresses the following questions:</w:t>
      </w:r>
    </w:p>
    <w:p w14:paraId="5F33CA52" w14:textId="77777777" w:rsidR="000D4F92" w:rsidRDefault="000D4F92" w:rsidP="000D4F92">
      <w:pPr>
        <w:bidi w:val="0"/>
        <w:spacing w:line="276" w:lineRule="auto"/>
      </w:pPr>
      <w:commentRangeStart w:id="3"/>
      <w:r w:rsidRPr="000F6801">
        <w:t xml:space="preserve">RQ1: </w:t>
      </w:r>
      <w:r>
        <w:t>Is there a positive</w:t>
      </w:r>
      <w:r w:rsidRPr="000F6801">
        <w:t xml:space="preserve"> relationship between community participation and knowledge sharing in virtual settings?</w:t>
      </w:r>
      <w:commentRangeEnd w:id="3"/>
      <w:r>
        <w:rPr>
          <w:rStyle w:val="CommentReference"/>
          <w:kern w:val="0"/>
          <w14:ligatures w14:val="none"/>
        </w:rPr>
        <w:commentReference w:id="3"/>
      </w:r>
    </w:p>
    <w:p w14:paraId="60E5919D" w14:textId="77777777" w:rsidR="000D4F92" w:rsidRPr="000E29E1" w:rsidRDefault="000D4F92" w:rsidP="000D4F92">
      <w:pPr>
        <w:bidi w:val="0"/>
        <w:spacing w:line="276" w:lineRule="auto"/>
        <w:rPr>
          <w:color w:val="0070C0"/>
        </w:rPr>
      </w:pPr>
      <w:r w:rsidRPr="000E29E1">
        <w:rPr>
          <w:color w:val="0070C0"/>
        </w:rPr>
        <w:t>H1: There will be a positive correlation between measures of sense of community (SCI-2 Membership subscale) and interpersonal knowledge members feel they generate.</w:t>
      </w:r>
    </w:p>
    <w:p w14:paraId="62102E77" w14:textId="77777777" w:rsidR="000D4F92" w:rsidRPr="004267A7" w:rsidRDefault="000D4F92" w:rsidP="000D4F92">
      <w:pPr>
        <w:bidi w:val="0"/>
        <w:spacing w:line="276" w:lineRule="auto"/>
        <w:rPr>
          <w:color w:val="A02B93" w:themeColor="accent5"/>
        </w:rPr>
      </w:pPr>
      <w:r w:rsidRPr="004267A7">
        <w:rPr>
          <w:color w:val="A02B93" w:themeColor="accent5"/>
        </w:rPr>
        <w:t>H2: There will be a positive correlation between measures of sense of community (SCI-2 Influence subscale) and organizational knowledge members feel they generate.</w:t>
      </w:r>
    </w:p>
    <w:p w14:paraId="21D383CB" w14:textId="77777777" w:rsidR="000D4F92" w:rsidRDefault="000D4F92" w:rsidP="000D4F92">
      <w:pPr>
        <w:bidi w:val="0"/>
        <w:spacing w:line="276" w:lineRule="auto"/>
      </w:pPr>
      <w:commentRangeStart w:id="4"/>
      <w:r w:rsidRPr="000F6801">
        <w:t>RQ2: Are there differences in</w:t>
      </w:r>
      <w:r>
        <w:t xml:space="preserve"> sense of community scores (as measured by the</w:t>
      </w:r>
      <w:r w:rsidRPr="000F6801">
        <w:t xml:space="preserve"> </w:t>
      </w:r>
      <w:r>
        <w:t>SOC2</w:t>
      </w:r>
      <w:r w:rsidRPr="000F6801">
        <w:t xml:space="preserve"> and </w:t>
      </w:r>
      <w:r>
        <w:t xml:space="preserve">SOVC) </w:t>
      </w:r>
      <w:r w:rsidRPr="000F6801">
        <w:t>as a function of military rank, community tenure, or participation frequency?</w:t>
      </w:r>
      <w:commentRangeEnd w:id="4"/>
      <w:r>
        <w:rPr>
          <w:rStyle w:val="CommentReference"/>
          <w:kern w:val="0"/>
          <w14:ligatures w14:val="none"/>
        </w:rPr>
        <w:commentReference w:id="4"/>
      </w:r>
    </w:p>
    <w:p w14:paraId="4A73C030" w14:textId="77777777" w:rsidR="000D4F92" w:rsidRDefault="000D4F92" w:rsidP="000D4F92">
      <w:pPr>
        <w:bidi w:val="0"/>
        <w:spacing w:line="276" w:lineRule="auto"/>
      </w:pPr>
      <w:r>
        <w:t>H1: Sense of community scores will be higher for women of higher military rank.</w:t>
      </w:r>
    </w:p>
    <w:p w14:paraId="55A0C92D" w14:textId="77777777" w:rsidR="000D4F92" w:rsidRPr="000F6801" w:rsidRDefault="000D4F92" w:rsidP="000D4F92">
      <w:pPr>
        <w:bidi w:val="0"/>
        <w:spacing w:line="276" w:lineRule="auto"/>
      </w:pPr>
      <w:r>
        <w:t xml:space="preserve">H2: </w:t>
      </w:r>
      <w:r w:rsidRPr="005E08E4">
        <w:rPr>
          <w:i/>
          <w:iCs/>
        </w:rPr>
        <w:t>Consider whether the analysis should be correlational or ANOVA after figuring out if community tenure is categorical or continuous/ordinal. Ditto Participation frequency. Ordinal categories or continuous data?</w:t>
      </w:r>
    </w:p>
    <w:p w14:paraId="1452B817" w14:textId="77777777" w:rsidR="000D4F92" w:rsidRPr="000F6801" w:rsidRDefault="000D4F92" w:rsidP="000D4F92">
      <w:pPr>
        <w:bidi w:val="0"/>
        <w:spacing w:line="276" w:lineRule="auto"/>
      </w:pPr>
      <w:commentRangeStart w:id="5"/>
      <w:r w:rsidRPr="000F6801">
        <w:lastRenderedPageBreak/>
        <w:t>RQ3: How does the Wonder Women virtual community influence women</w:t>
      </w:r>
      <w:r>
        <w:t>’</w:t>
      </w:r>
      <w:r w:rsidRPr="000F6801">
        <w:t>s sense of belonging and work engagement in the military context?</w:t>
      </w:r>
      <w:commentRangeEnd w:id="5"/>
      <w:r>
        <w:rPr>
          <w:rStyle w:val="CommentReference"/>
          <w:kern w:val="0"/>
          <w14:ligatures w14:val="none"/>
        </w:rPr>
        <w:commentReference w:id="5"/>
      </w:r>
    </w:p>
    <w:p w14:paraId="3D405030" w14:textId="05E6A5B3" w:rsidR="00F043A6" w:rsidRDefault="000D4F92" w:rsidP="000D4F92">
      <w:pPr>
        <w:bidi w:val="0"/>
        <w:spacing w:line="276" w:lineRule="auto"/>
      </w:pPr>
      <w:r w:rsidRPr="000F6801">
        <w:t xml:space="preserve">RQ4: </w:t>
      </w:r>
      <w:commentRangeStart w:id="6"/>
      <w:r w:rsidRPr="000F6801">
        <w:t xml:space="preserve">How does this </w:t>
      </w:r>
      <w:r>
        <w:t>VCOP</w:t>
      </w:r>
      <w:r w:rsidRPr="000F6801">
        <w:t xml:space="preserve"> support career servicewomen in navigating organizational challenges, particularly during periods of institutional change?</w:t>
      </w:r>
      <w:commentRangeEnd w:id="6"/>
      <w:r>
        <w:rPr>
          <w:rStyle w:val="CommentReference"/>
          <w:kern w:val="0"/>
          <w14:ligatures w14:val="none"/>
        </w:rPr>
        <w:commentReference w:id="6"/>
      </w:r>
    </w:p>
    <w:p w14:paraId="2A124CB0" w14:textId="77777777" w:rsidR="00F043A6" w:rsidRDefault="00F043A6" w:rsidP="00F043A6">
      <w:pPr>
        <w:bidi w:val="0"/>
        <w:spacing w:line="240" w:lineRule="auto"/>
      </w:pPr>
    </w:p>
    <w:p w14:paraId="05E1CCEE" w14:textId="77777777" w:rsidR="00F043A6" w:rsidRDefault="00F043A6" w:rsidP="00F043A6">
      <w:pPr>
        <w:bidi w:val="0"/>
        <w:spacing w:line="240" w:lineRule="auto"/>
      </w:pPr>
    </w:p>
    <w:p w14:paraId="6295F224" w14:textId="77777777" w:rsidR="00F043A6" w:rsidRPr="00D60067" w:rsidRDefault="00F043A6" w:rsidP="00F043A6">
      <w:pPr>
        <w:bidi w:val="0"/>
      </w:pPr>
      <w:r w:rsidRPr="00D60067">
        <w:rPr>
          <w:b/>
          <w:bCs/>
        </w:rPr>
        <w:t>Table 2: Key Correlations Between Study Variables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1128"/>
        <w:gridCol w:w="1128"/>
        <w:gridCol w:w="1128"/>
        <w:gridCol w:w="1128"/>
        <w:gridCol w:w="1143"/>
      </w:tblGrid>
      <w:tr w:rsidR="00F043A6" w:rsidRPr="00D60067" w14:paraId="7EECA713" w14:textId="77777777" w:rsidTr="004B7B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774025" w14:textId="77777777" w:rsidR="00F043A6" w:rsidRPr="00D60067" w:rsidRDefault="00F043A6" w:rsidP="004B7B04">
            <w:pPr>
              <w:bidi w:val="0"/>
              <w:ind w:left="-432" w:right="-720"/>
              <w:rPr>
                <w:b/>
                <w:bCs/>
              </w:rPr>
            </w:pPr>
            <w:r w:rsidRPr="00D60067">
              <w:rPr>
                <w:b/>
                <w:bCs/>
              </w:rPr>
              <w:t>Variables</w:t>
            </w:r>
          </w:p>
        </w:tc>
        <w:tc>
          <w:tcPr>
            <w:tcW w:w="0" w:type="auto"/>
            <w:vAlign w:val="center"/>
            <w:hideMark/>
          </w:tcPr>
          <w:p w14:paraId="52E4A8F3" w14:textId="77777777" w:rsidR="00F043A6" w:rsidRPr="00D60067" w:rsidRDefault="00F043A6" w:rsidP="004B7B04">
            <w:pPr>
              <w:bidi w:val="0"/>
              <w:ind w:left="-432" w:right="-720"/>
              <w:rPr>
                <w:b/>
                <w:bCs/>
              </w:rPr>
            </w:pPr>
            <w:r w:rsidRPr="00D60067"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32667E" w14:textId="77777777" w:rsidR="00F043A6" w:rsidRPr="00D60067" w:rsidRDefault="00F043A6" w:rsidP="004B7B04">
            <w:pPr>
              <w:bidi w:val="0"/>
              <w:ind w:left="-432" w:right="-720"/>
              <w:rPr>
                <w:b/>
                <w:bCs/>
              </w:rPr>
            </w:pPr>
            <w:r w:rsidRPr="00D60067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92BF0D" w14:textId="77777777" w:rsidR="00F043A6" w:rsidRPr="00D60067" w:rsidRDefault="00F043A6" w:rsidP="004B7B04">
            <w:pPr>
              <w:bidi w:val="0"/>
              <w:ind w:left="-432" w:right="-720"/>
              <w:rPr>
                <w:b/>
                <w:bCs/>
              </w:rPr>
            </w:pPr>
            <w:r w:rsidRPr="00D60067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B80FF1" w14:textId="77777777" w:rsidR="00F043A6" w:rsidRPr="00D60067" w:rsidRDefault="00F043A6" w:rsidP="004B7B04">
            <w:pPr>
              <w:bidi w:val="0"/>
              <w:ind w:left="-432" w:right="-720"/>
              <w:rPr>
                <w:b/>
                <w:bCs/>
              </w:rPr>
            </w:pPr>
            <w:r w:rsidRPr="00D60067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486F90" w14:textId="77777777" w:rsidR="00F043A6" w:rsidRPr="00D60067" w:rsidRDefault="00F043A6" w:rsidP="004B7B04">
            <w:pPr>
              <w:bidi w:val="0"/>
              <w:ind w:left="-432" w:right="-720"/>
              <w:rPr>
                <w:b/>
                <w:bCs/>
              </w:rPr>
            </w:pPr>
            <w:r w:rsidRPr="00D60067">
              <w:rPr>
                <w:b/>
                <w:bCs/>
              </w:rPr>
              <w:t>5</w:t>
            </w:r>
          </w:p>
        </w:tc>
      </w:tr>
      <w:tr w:rsidR="00F043A6" w:rsidRPr="00D60067" w14:paraId="1C27FD5E" w14:textId="77777777" w:rsidTr="004B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273D8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1. SCI-2 Total</w:t>
            </w:r>
          </w:p>
        </w:tc>
        <w:tc>
          <w:tcPr>
            <w:tcW w:w="0" w:type="auto"/>
            <w:vAlign w:val="center"/>
            <w:hideMark/>
          </w:tcPr>
          <w:p w14:paraId="3FB30D8B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-</w:t>
            </w:r>
          </w:p>
        </w:tc>
        <w:tc>
          <w:tcPr>
            <w:tcW w:w="0" w:type="auto"/>
            <w:vAlign w:val="center"/>
            <w:hideMark/>
          </w:tcPr>
          <w:p w14:paraId="531B72CC" w14:textId="77777777" w:rsidR="00F043A6" w:rsidRPr="00D60067" w:rsidRDefault="00F043A6" w:rsidP="004B7B04">
            <w:pPr>
              <w:bidi w:val="0"/>
              <w:ind w:left="-432" w:right="-720"/>
            </w:pPr>
          </w:p>
        </w:tc>
        <w:tc>
          <w:tcPr>
            <w:tcW w:w="0" w:type="auto"/>
            <w:vAlign w:val="center"/>
            <w:hideMark/>
          </w:tcPr>
          <w:p w14:paraId="5F0FEC20" w14:textId="77777777" w:rsidR="00F043A6" w:rsidRPr="00D60067" w:rsidRDefault="00F043A6" w:rsidP="004B7B04">
            <w:pPr>
              <w:bidi w:val="0"/>
              <w:ind w:left="-432" w:right="-720"/>
            </w:pPr>
          </w:p>
        </w:tc>
        <w:tc>
          <w:tcPr>
            <w:tcW w:w="0" w:type="auto"/>
            <w:vAlign w:val="center"/>
            <w:hideMark/>
          </w:tcPr>
          <w:p w14:paraId="00E276AC" w14:textId="77777777" w:rsidR="00F043A6" w:rsidRPr="00D60067" w:rsidRDefault="00F043A6" w:rsidP="004B7B04">
            <w:pPr>
              <w:bidi w:val="0"/>
              <w:ind w:left="-432" w:right="-720"/>
            </w:pPr>
          </w:p>
        </w:tc>
        <w:tc>
          <w:tcPr>
            <w:tcW w:w="0" w:type="auto"/>
            <w:vAlign w:val="center"/>
            <w:hideMark/>
          </w:tcPr>
          <w:p w14:paraId="0AEF5F4F" w14:textId="77777777" w:rsidR="00F043A6" w:rsidRPr="00D60067" w:rsidRDefault="00F043A6" w:rsidP="004B7B04">
            <w:pPr>
              <w:bidi w:val="0"/>
              <w:ind w:left="-432" w:right="-720"/>
            </w:pPr>
          </w:p>
        </w:tc>
      </w:tr>
      <w:tr w:rsidR="00F043A6" w:rsidRPr="00D60067" w14:paraId="43232196" w14:textId="77777777" w:rsidTr="004B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FCFCF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2. SOVC Total</w:t>
            </w:r>
          </w:p>
        </w:tc>
        <w:tc>
          <w:tcPr>
            <w:tcW w:w="0" w:type="auto"/>
            <w:vAlign w:val="center"/>
            <w:hideMark/>
          </w:tcPr>
          <w:p w14:paraId="5644136C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.543***</w:t>
            </w:r>
          </w:p>
        </w:tc>
        <w:tc>
          <w:tcPr>
            <w:tcW w:w="0" w:type="auto"/>
            <w:vAlign w:val="center"/>
            <w:hideMark/>
          </w:tcPr>
          <w:p w14:paraId="0CAA08F4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-</w:t>
            </w:r>
          </w:p>
        </w:tc>
        <w:tc>
          <w:tcPr>
            <w:tcW w:w="0" w:type="auto"/>
            <w:vAlign w:val="center"/>
            <w:hideMark/>
          </w:tcPr>
          <w:p w14:paraId="72262FA3" w14:textId="77777777" w:rsidR="00F043A6" w:rsidRPr="00D60067" w:rsidRDefault="00F043A6" w:rsidP="004B7B04">
            <w:pPr>
              <w:bidi w:val="0"/>
              <w:ind w:left="-432" w:right="-720"/>
            </w:pPr>
          </w:p>
        </w:tc>
        <w:tc>
          <w:tcPr>
            <w:tcW w:w="0" w:type="auto"/>
            <w:vAlign w:val="center"/>
            <w:hideMark/>
          </w:tcPr>
          <w:p w14:paraId="3DFE667E" w14:textId="77777777" w:rsidR="00F043A6" w:rsidRPr="00D60067" w:rsidRDefault="00F043A6" w:rsidP="004B7B04">
            <w:pPr>
              <w:bidi w:val="0"/>
              <w:ind w:left="-432" w:right="-720"/>
            </w:pPr>
          </w:p>
        </w:tc>
        <w:tc>
          <w:tcPr>
            <w:tcW w:w="0" w:type="auto"/>
            <w:vAlign w:val="center"/>
            <w:hideMark/>
          </w:tcPr>
          <w:p w14:paraId="63AEC75D" w14:textId="77777777" w:rsidR="00F043A6" w:rsidRPr="00D60067" w:rsidRDefault="00F043A6" w:rsidP="004B7B04">
            <w:pPr>
              <w:bidi w:val="0"/>
              <w:ind w:left="-432" w:right="-720"/>
            </w:pPr>
          </w:p>
        </w:tc>
      </w:tr>
      <w:tr w:rsidR="00F043A6" w:rsidRPr="00D60067" w14:paraId="5C126A6E" w14:textId="77777777" w:rsidTr="004B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C596D" w14:textId="050C5AA4" w:rsidR="00F043A6" w:rsidRPr="00D60067" w:rsidRDefault="00F043A6" w:rsidP="004B7B04">
            <w:pPr>
              <w:bidi w:val="0"/>
              <w:ind w:left="-432" w:right="-720"/>
            </w:pPr>
            <w:r w:rsidRPr="00D60067">
              <w:t xml:space="preserve">3. </w:t>
            </w:r>
            <w:r w:rsidRPr="000E29E1">
              <w:rPr>
                <w:color w:val="0070C0"/>
              </w:rPr>
              <w:t>SCI Membership</w:t>
            </w:r>
          </w:p>
        </w:tc>
        <w:tc>
          <w:tcPr>
            <w:tcW w:w="0" w:type="auto"/>
            <w:vAlign w:val="center"/>
            <w:hideMark/>
          </w:tcPr>
          <w:p w14:paraId="7B8F6D95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.525***</w:t>
            </w:r>
          </w:p>
        </w:tc>
        <w:tc>
          <w:tcPr>
            <w:tcW w:w="0" w:type="auto"/>
            <w:vAlign w:val="center"/>
            <w:hideMark/>
          </w:tcPr>
          <w:p w14:paraId="486BD5CE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.883***</w:t>
            </w:r>
          </w:p>
        </w:tc>
        <w:tc>
          <w:tcPr>
            <w:tcW w:w="0" w:type="auto"/>
            <w:vAlign w:val="center"/>
            <w:hideMark/>
          </w:tcPr>
          <w:p w14:paraId="6BF6103B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-</w:t>
            </w:r>
          </w:p>
        </w:tc>
        <w:tc>
          <w:tcPr>
            <w:tcW w:w="0" w:type="auto"/>
            <w:vAlign w:val="center"/>
            <w:hideMark/>
          </w:tcPr>
          <w:p w14:paraId="59D9A3D0" w14:textId="77777777" w:rsidR="00F043A6" w:rsidRPr="00D60067" w:rsidRDefault="00F043A6" w:rsidP="004B7B04">
            <w:pPr>
              <w:bidi w:val="0"/>
              <w:ind w:left="-432" w:right="-720"/>
            </w:pPr>
          </w:p>
        </w:tc>
        <w:tc>
          <w:tcPr>
            <w:tcW w:w="0" w:type="auto"/>
            <w:vAlign w:val="center"/>
            <w:hideMark/>
          </w:tcPr>
          <w:p w14:paraId="0D6E507C" w14:textId="77777777" w:rsidR="00F043A6" w:rsidRPr="00D60067" w:rsidRDefault="00F043A6" w:rsidP="004B7B04">
            <w:pPr>
              <w:bidi w:val="0"/>
              <w:ind w:left="-432" w:right="-720"/>
            </w:pPr>
          </w:p>
        </w:tc>
      </w:tr>
      <w:tr w:rsidR="00F043A6" w:rsidRPr="00D60067" w14:paraId="5D653B05" w14:textId="77777777" w:rsidTr="004B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9DF71" w14:textId="77777777" w:rsidR="00F043A6" w:rsidRPr="00D60067" w:rsidRDefault="00F043A6" w:rsidP="004B7B04">
            <w:pPr>
              <w:bidi w:val="0"/>
              <w:ind w:left="-432" w:right="-720"/>
            </w:pPr>
            <w:r w:rsidRPr="000E29E1">
              <w:rPr>
                <w:color w:val="0070C0"/>
              </w:rPr>
              <w:t>4. Interpersonal Knowledge</w:t>
            </w:r>
          </w:p>
        </w:tc>
        <w:tc>
          <w:tcPr>
            <w:tcW w:w="0" w:type="auto"/>
            <w:vAlign w:val="center"/>
            <w:hideMark/>
          </w:tcPr>
          <w:p w14:paraId="494DD7F4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.408***</w:t>
            </w:r>
          </w:p>
        </w:tc>
        <w:tc>
          <w:tcPr>
            <w:tcW w:w="0" w:type="auto"/>
            <w:vAlign w:val="center"/>
            <w:hideMark/>
          </w:tcPr>
          <w:p w14:paraId="4A6286AE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.455***</w:t>
            </w:r>
          </w:p>
        </w:tc>
        <w:tc>
          <w:tcPr>
            <w:tcW w:w="0" w:type="auto"/>
            <w:vAlign w:val="center"/>
            <w:hideMark/>
          </w:tcPr>
          <w:p w14:paraId="40D58F49" w14:textId="77777777" w:rsidR="00F043A6" w:rsidRPr="00D60067" w:rsidRDefault="00F043A6" w:rsidP="004B7B04">
            <w:pPr>
              <w:bidi w:val="0"/>
              <w:ind w:left="-432" w:right="-720"/>
            </w:pPr>
            <w:r w:rsidRPr="00861117">
              <w:rPr>
                <w:color w:val="0070C0"/>
              </w:rPr>
              <w:t>.353***</w:t>
            </w:r>
          </w:p>
        </w:tc>
        <w:tc>
          <w:tcPr>
            <w:tcW w:w="0" w:type="auto"/>
            <w:vAlign w:val="center"/>
            <w:hideMark/>
          </w:tcPr>
          <w:p w14:paraId="5BE6C7B3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-</w:t>
            </w:r>
          </w:p>
        </w:tc>
        <w:tc>
          <w:tcPr>
            <w:tcW w:w="0" w:type="auto"/>
            <w:vAlign w:val="center"/>
            <w:hideMark/>
          </w:tcPr>
          <w:p w14:paraId="3F87F23F" w14:textId="77777777" w:rsidR="00F043A6" w:rsidRPr="00D60067" w:rsidRDefault="00F043A6" w:rsidP="004B7B04">
            <w:pPr>
              <w:bidi w:val="0"/>
              <w:ind w:left="-432" w:right="-720"/>
            </w:pPr>
          </w:p>
        </w:tc>
      </w:tr>
      <w:tr w:rsidR="00F043A6" w:rsidRPr="00D60067" w14:paraId="74EE0E18" w14:textId="77777777" w:rsidTr="004B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60A62" w14:textId="3ACC33CE" w:rsidR="00F043A6" w:rsidRPr="00D60067" w:rsidRDefault="00F043A6" w:rsidP="004B7B04">
            <w:pPr>
              <w:bidi w:val="0"/>
              <w:ind w:left="-432" w:right="-720"/>
            </w:pPr>
            <w:r w:rsidRPr="004267A7">
              <w:rPr>
                <w:color w:val="A02B93" w:themeColor="accent5"/>
              </w:rPr>
              <w:t>5. SCI Influence</w:t>
            </w:r>
          </w:p>
        </w:tc>
        <w:tc>
          <w:tcPr>
            <w:tcW w:w="0" w:type="auto"/>
            <w:vAlign w:val="center"/>
            <w:hideMark/>
          </w:tcPr>
          <w:p w14:paraId="0A1903BB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.415***</w:t>
            </w:r>
          </w:p>
        </w:tc>
        <w:tc>
          <w:tcPr>
            <w:tcW w:w="0" w:type="auto"/>
            <w:vAlign w:val="center"/>
            <w:hideMark/>
          </w:tcPr>
          <w:p w14:paraId="7CB0E443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.860***</w:t>
            </w:r>
          </w:p>
        </w:tc>
        <w:tc>
          <w:tcPr>
            <w:tcW w:w="0" w:type="auto"/>
            <w:vAlign w:val="center"/>
            <w:hideMark/>
          </w:tcPr>
          <w:p w14:paraId="2931DB8C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.707***</w:t>
            </w:r>
          </w:p>
        </w:tc>
        <w:tc>
          <w:tcPr>
            <w:tcW w:w="0" w:type="auto"/>
            <w:vAlign w:val="center"/>
            <w:hideMark/>
          </w:tcPr>
          <w:p w14:paraId="78C0516A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.447***</w:t>
            </w:r>
          </w:p>
        </w:tc>
        <w:tc>
          <w:tcPr>
            <w:tcW w:w="0" w:type="auto"/>
            <w:vAlign w:val="center"/>
            <w:hideMark/>
          </w:tcPr>
          <w:p w14:paraId="05003B42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-</w:t>
            </w:r>
          </w:p>
        </w:tc>
      </w:tr>
      <w:tr w:rsidR="00F043A6" w:rsidRPr="00D60067" w14:paraId="22543E73" w14:textId="77777777" w:rsidTr="004B7B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F949E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 xml:space="preserve">6. </w:t>
            </w:r>
            <w:r w:rsidRPr="004267A7">
              <w:rPr>
                <w:color w:val="A02B93" w:themeColor="accent5"/>
              </w:rPr>
              <w:t>Organizational Knowledge</w:t>
            </w:r>
          </w:p>
        </w:tc>
        <w:tc>
          <w:tcPr>
            <w:tcW w:w="0" w:type="auto"/>
            <w:vAlign w:val="center"/>
            <w:hideMark/>
          </w:tcPr>
          <w:p w14:paraId="641572CC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.311***</w:t>
            </w:r>
          </w:p>
        </w:tc>
        <w:tc>
          <w:tcPr>
            <w:tcW w:w="0" w:type="auto"/>
            <w:vAlign w:val="center"/>
            <w:hideMark/>
          </w:tcPr>
          <w:p w14:paraId="25E1F0A0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.587***</w:t>
            </w:r>
          </w:p>
        </w:tc>
        <w:tc>
          <w:tcPr>
            <w:tcW w:w="0" w:type="auto"/>
            <w:vAlign w:val="center"/>
            <w:hideMark/>
          </w:tcPr>
          <w:p w14:paraId="67D8EEE8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.456***</w:t>
            </w:r>
          </w:p>
        </w:tc>
        <w:tc>
          <w:tcPr>
            <w:tcW w:w="0" w:type="auto"/>
            <w:vAlign w:val="center"/>
            <w:hideMark/>
          </w:tcPr>
          <w:p w14:paraId="085230BF" w14:textId="77777777" w:rsidR="00F043A6" w:rsidRPr="00D60067" w:rsidRDefault="00F043A6" w:rsidP="004B7B04">
            <w:pPr>
              <w:bidi w:val="0"/>
              <w:ind w:left="-432" w:right="-720"/>
            </w:pPr>
            <w:r w:rsidRPr="00D60067">
              <w:t>.714***</w:t>
            </w:r>
          </w:p>
        </w:tc>
        <w:tc>
          <w:tcPr>
            <w:tcW w:w="0" w:type="auto"/>
            <w:vAlign w:val="center"/>
            <w:hideMark/>
          </w:tcPr>
          <w:p w14:paraId="5424C988" w14:textId="77777777" w:rsidR="00F043A6" w:rsidRPr="00D60067" w:rsidRDefault="00F043A6" w:rsidP="004B7B04">
            <w:pPr>
              <w:bidi w:val="0"/>
              <w:ind w:left="-432" w:right="-720"/>
            </w:pPr>
            <w:r w:rsidRPr="00861117">
              <w:rPr>
                <w:color w:val="A02B93" w:themeColor="accent5"/>
              </w:rPr>
              <w:t>.575***</w:t>
            </w:r>
          </w:p>
        </w:tc>
      </w:tr>
    </w:tbl>
    <w:p w14:paraId="14EC85AA" w14:textId="77777777" w:rsidR="00F043A6" w:rsidRDefault="00F043A6" w:rsidP="00F043A6">
      <w:pPr>
        <w:bidi w:val="0"/>
      </w:pPr>
      <w:r w:rsidRPr="00D60067">
        <w:rPr>
          <w:i/>
          <w:iCs/>
        </w:rPr>
        <w:t>Note</w:t>
      </w:r>
      <w:r w:rsidRPr="00D60067">
        <w:t>. ***</w:t>
      </w:r>
      <w:r w:rsidRPr="004B7B04">
        <w:rPr>
          <w:i/>
          <w:iCs/>
        </w:rPr>
        <w:t>p</w:t>
      </w:r>
      <w:r w:rsidRPr="00D60067">
        <w:t xml:space="preserve"> &lt; .001. Complete correlation matrix available upon request.</w:t>
      </w:r>
    </w:p>
    <w:p w14:paraId="2349B0D8" w14:textId="77777777" w:rsidR="00B10346" w:rsidRDefault="00B10346" w:rsidP="00B10346">
      <w:pPr>
        <w:bidi w:val="0"/>
      </w:pPr>
    </w:p>
    <w:p w14:paraId="18C73CBC" w14:textId="77777777" w:rsidR="00B10346" w:rsidRDefault="00B10346" w:rsidP="00B10346">
      <w:pPr>
        <w:bidi w:val="0"/>
        <w:spacing w:line="276" w:lineRule="auto"/>
      </w:pPr>
    </w:p>
    <w:p w14:paraId="308111D5" w14:textId="77777777" w:rsidR="00F043A6" w:rsidRPr="00D60067" w:rsidRDefault="00F043A6" w:rsidP="00B10346">
      <w:pPr>
        <w:bidi w:val="0"/>
        <w:spacing w:line="276" w:lineRule="auto"/>
      </w:pPr>
    </w:p>
    <w:p w14:paraId="43EC3C02" w14:textId="77777777" w:rsidR="00072285" w:rsidRDefault="00072285" w:rsidP="00B10346">
      <w:pPr>
        <w:spacing w:line="276" w:lineRule="auto"/>
      </w:pPr>
    </w:p>
    <w:p w14:paraId="327000C4" w14:textId="77777777" w:rsidR="00F043A6" w:rsidRDefault="00F043A6" w:rsidP="00B10346">
      <w:pPr>
        <w:spacing w:line="276" w:lineRule="auto"/>
      </w:pPr>
    </w:p>
    <w:p w14:paraId="05B484BA" w14:textId="77777777" w:rsidR="00F043A6" w:rsidRDefault="00F043A6" w:rsidP="00B10346">
      <w:pPr>
        <w:spacing w:line="276" w:lineRule="auto"/>
      </w:pPr>
    </w:p>
    <w:p w14:paraId="3A9FAB1A" w14:textId="77777777" w:rsidR="00F043A6" w:rsidRDefault="00F043A6" w:rsidP="00B10346">
      <w:pPr>
        <w:spacing w:line="276" w:lineRule="auto"/>
      </w:pPr>
    </w:p>
    <w:p w14:paraId="68743B97" w14:textId="77777777" w:rsidR="00F043A6" w:rsidRDefault="00F043A6" w:rsidP="00F043A6"/>
    <w:p w14:paraId="138D9C9D" w14:textId="77777777" w:rsidR="00F043A6" w:rsidRDefault="00F043A6" w:rsidP="00F043A6"/>
    <w:p w14:paraId="2491269F" w14:textId="77777777" w:rsidR="00F043A6" w:rsidRDefault="00F043A6" w:rsidP="00F043A6"/>
    <w:p w14:paraId="215A9DEE" w14:textId="77777777" w:rsidR="00F043A6" w:rsidRDefault="00F043A6" w:rsidP="00F043A6"/>
    <w:sectPr w:rsidR="00F043A6" w:rsidSect="006E0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immerman, Corinne" w:date="2025-06-10T14:58:00Z" w:initials="CZ">
    <w:p w14:paraId="16A1D9E4" w14:textId="77777777" w:rsidR="00AA2FC7" w:rsidRDefault="00AA2FC7" w:rsidP="00AA2FC7">
      <w:pPr>
        <w:bidi w:val="0"/>
        <w:jc w:val="left"/>
      </w:pPr>
      <w:r>
        <w:rPr>
          <w:rStyle w:val="CommentReference"/>
        </w:rPr>
        <w:annotationRef/>
      </w:r>
      <w:r>
        <w:rPr>
          <w:color w:val="000000"/>
          <w:kern w:val="0"/>
          <w:sz w:val="20"/>
          <w:szCs w:val="20"/>
          <w14:ligatures w14:val="none"/>
        </w:rPr>
        <w:t xml:space="preserve">I don’t understand what these values represent. </w:t>
      </w:r>
    </w:p>
    <w:p w14:paraId="5A30AC1C" w14:textId="77777777" w:rsidR="00AA2FC7" w:rsidRDefault="00AA2FC7" w:rsidP="00AA2FC7">
      <w:pPr>
        <w:bidi w:val="0"/>
        <w:jc w:val="left"/>
      </w:pPr>
      <w:r>
        <w:rPr>
          <w:color w:val="000000"/>
          <w:kern w:val="0"/>
          <w:sz w:val="20"/>
          <w:szCs w:val="20"/>
          <w14:ligatures w14:val="none"/>
        </w:rPr>
        <w:t xml:space="preserve">Sometimes observed values are reported because of cases where, e.g., nobody uses the lowest or highest value on the scale or sub scale. </w:t>
      </w:r>
    </w:p>
    <w:p w14:paraId="1847956D" w14:textId="77777777" w:rsidR="00AA2FC7" w:rsidRDefault="00AA2FC7" w:rsidP="00AA2FC7">
      <w:pPr>
        <w:bidi w:val="0"/>
        <w:jc w:val="left"/>
      </w:pPr>
      <w:r>
        <w:rPr>
          <w:color w:val="000000"/>
          <w:kern w:val="0"/>
          <w:sz w:val="20"/>
          <w:szCs w:val="20"/>
          <w14:ligatures w14:val="none"/>
        </w:rPr>
        <w:t>I assumed this was the observed range, but now I don’t know how to interpret it.</w:t>
      </w:r>
    </w:p>
  </w:comment>
  <w:comment w:id="1" w:author="Zimmerman, Corinne" w:date="2025-06-11T13:49:00Z" w:initials="CZ">
    <w:p w14:paraId="0D997E61" w14:textId="77777777" w:rsidR="005E08E4" w:rsidRDefault="005E08E4" w:rsidP="005E08E4">
      <w:pPr>
        <w:bidi w:val="0"/>
        <w:jc w:val="left"/>
      </w:pPr>
      <w:r>
        <w:rPr>
          <w:rStyle w:val="CommentReference"/>
        </w:rPr>
        <w:annotationRef/>
      </w:r>
      <w:r>
        <w:rPr>
          <w:color w:val="000000"/>
          <w:kern w:val="0"/>
          <w:sz w:val="20"/>
          <w:szCs w:val="20"/>
          <w14:ligatures w14:val="none"/>
        </w:rPr>
        <w:t>This is confusing.</w:t>
      </w:r>
    </w:p>
    <w:p w14:paraId="54920DBA" w14:textId="77777777" w:rsidR="005E08E4" w:rsidRDefault="005E08E4" w:rsidP="005E08E4">
      <w:pPr>
        <w:bidi w:val="0"/>
        <w:jc w:val="left"/>
      </w:pPr>
      <w:r>
        <w:rPr>
          <w:color w:val="000000"/>
          <w:kern w:val="0"/>
          <w:sz w:val="20"/>
          <w:szCs w:val="20"/>
          <w14:ligatures w14:val="none"/>
        </w:rPr>
        <w:t>I was starting to wonder if there was a measure that got missed out of the Method section.</w:t>
      </w:r>
    </w:p>
    <w:p w14:paraId="02258525" w14:textId="77777777" w:rsidR="005E08E4" w:rsidRDefault="005E08E4" w:rsidP="005E08E4">
      <w:pPr>
        <w:bidi w:val="0"/>
        <w:jc w:val="left"/>
      </w:pPr>
      <w:r>
        <w:rPr>
          <w:color w:val="000000"/>
          <w:kern w:val="0"/>
          <w:sz w:val="20"/>
          <w:szCs w:val="20"/>
          <w14:ligatures w14:val="none"/>
        </w:rPr>
        <w:t>If this is the same thing as participation frequency, then it might be better to create a separate RQ because there’s already a lot going on with this one research q</w:t>
      </w:r>
    </w:p>
  </w:comment>
  <w:comment w:id="2" w:author="Zimmerman, Corinne" w:date="2025-06-12T09:03:00Z" w:initials="CZ">
    <w:p w14:paraId="4CEDABF4" w14:textId="77777777" w:rsidR="00F63394" w:rsidRDefault="00F63394" w:rsidP="00F63394">
      <w:pPr>
        <w:bidi w:val="0"/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Only some of these values are reported in the narrative, and it’s not clear where any of them are. Despite non-sig, more thorough to report them all here</w:t>
      </w:r>
    </w:p>
  </w:comment>
  <w:comment w:id="3" w:author="Zimmerman, Corinne" w:date="2025-06-10T11:47:00Z" w:initials="CZ">
    <w:p w14:paraId="7E92F85A" w14:textId="05FF7A78" w:rsidR="000D4F92" w:rsidRDefault="000D4F92" w:rsidP="000D4F92">
      <w:pPr>
        <w:bidi w:val="0"/>
        <w:jc w:val="left"/>
      </w:pPr>
      <w:r>
        <w:rPr>
          <w:rStyle w:val="CommentReference"/>
        </w:rPr>
        <w:annotationRef/>
      </w:r>
      <w:r>
        <w:rPr>
          <w:color w:val="000000"/>
          <w:kern w:val="0"/>
          <w:sz w:val="20"/>
          <w:szCs w:val="20"/>
          <w14:ligatures w14:val="none"/>
        </w:rPr>
        <w:t xml:space="preserve">I’m going to assume that this is some type of correlational analysis. </w:t>
      </w:r>
    </w:p>
  </w:comment>
  <w:comment w:id="4" w:author="Zimmerman, Corinne" w:date="2025-06-10T11:48:00Z" w:initials="CZ">
    <w:p w14:paraId="674E8DDA" w14:textId="77777777" w:rsidR="000D4F92" w:rsidRDefault="000D4F92" w:rsidP="000D4F92">
      <w:pPr>
        <w:bidi w:val="0"/>
        <w:jc w:val="left"/>
      </w:pPr>
      <w:r>
        <w:rPr>
          <w:rStyle w:val="CommentReference"/>
        </w:rPr>
        <w:annotationRef/>
      </w:r>
      <w:r>
        <w:rPr>
          <w:color w:val="000000"/>
          <w:kern w:val="0"/>
          <w:sz w:val="20"/>
          <w:szCs w:val="20"/>
          <w14:ligatures w14:val="none"/>
        </w:rPr>
        <w:t xml:space="preserve">I’m assuming ANOVAs or t-tests based on how many categories are involved in the demographic variables. </w:t>
      </w:r>
    </w:p>
  </w:comment>
  <w:comment w:id="5" w:author="Zimmerman, Corinne" w:date="2025-06-10T11:49:00Z" w:initials="CZ">
    <w:p w14:paraId="4BA4D975" w14:textId="77777777" w:rsidR="000D4F92" w:rsidRDefault="000D4F92" w:rsidP="000D4F92">
      <w:pPr>
        <w:bidi w:val="0"/>
        <w:jc w:val="left"/>
      </w:pPr>
      <w:r>
        <w:rPr>
          <w:rStyle w:val="CommentReference"/>
        </w:rPr>
        <w:annotationRef/>
      </w:r>
      <w:r>
        <w:rPr>
          <w:color w:val="000000"/>
          <w:kern w:val="0"/>
          <w:sz w:val="20"/>
          <w:szCs w:val="20"/>
          <w14:ligatures w14:val="none"/>
        </w:rPr>
        <w:t xml:space="preserve">This question is really really broad and I have no spider-senses as to how it will be approached. Quant? Qual? Both? </w:t>
      </w:r>
    </w:p>
    <w:p w14:paraId="0E37419D" w14:textId="77777777" w:rsidR="000D4F92" w:rsidRDefault="000D4F92" w:rsidP="000D4F92">
      <w:pPr>
        <w:bidi w:val="0"/>
        <w:jc w:val="left"/>
      </w:pPr>
      <w:r>
        <w:rPr>
          <w:color w:val="000000"/>
          <w:kern w:val="0"/>
          <w:sz w:val="20"/>
          <w:szCs w:val="20"/>
          <w14:ligatures w14:val="none"/>
        </w:rPr>
        <w:t>Feels like an over-arching question rather than a discrete specific RQ</w:t>
      </w:r>
    </w:p>
  </w:comment>
  <w:comment w:id="6" w:author="Zimmerman, Corinne" w:date="2025-06-10T11:53:00Z" w:initials="CZ">
    <w:p w14:paraId="78DCCAEB" w14:textId="77777777" w:rsidR="000D4F92" w:rsidRDefault="000D4F92" w:rsidP="000D4F92">
      <w:pPr>
        <w:bidi w:val="0"/>
        <w:jc w:val="left"/>
      </w:pPr>
      <w:r>
        <w:rPr>
          <w:rStyle w:val="CommentReference"/>
        </w:rPr>
        <w:annotationRef/>
      </w:r>
      <w:r>
        <w:rPr>
          <w:color w:val="000000"/>
          <w:kern w:val="0"/>
          <w:sz w:val="20"/>
          <w:szCs w:val="20"/>
          <w14:ligatures w14:val="none"/>
        </w:rPr>
        <w:t>The question is phrased that a qualitative list of way will be the answer.</w:t>
      </w:r>
    </w:p>
    <w:p w14:paraId="4961A3FD" w14:textId="77777777" w:rsidR="000D4F92" w:rsidRDefault="000D4F92" w:rsidP="000D4F92">
      <w:pPr>
        <w:bidi w:val="0"/>
        <w:jc w:val="left"/>
      </w:pPr>
    </w:p>
    <w:p w14:paraId="41DCFC19" w14:textId="77777777" w:rsidR="000D4F92" w:rsidRDefault="000D4F92" w:rsidP="000D4F92">
      <w:pPr>
        <w:bidi w:val="0"/>
        <w:jc w:val="left"/>
      </w:pPr>
      <w:r>
        <w:rPr>
          <w:color w:val="000000"/>
          <w:kern w:val="0"/>
          <w:sz w:val="20"/>
          <w:szCs w:val="20"/>
          <w14:ligatures w14:val="none"/>
        </w:rPr>
        <w:t xml:space="preserve">I’m also trying to remember what the target journal is and if these focus on the Aims and Scope at all </w:t>
      </w:r>
    </w:p>
    <w:p w14:paraId="55C02718" w14:textId="77777777" w:rsidR="000D4F92" w:rsidRDefault="000D4F92" w:rsidP="000D4F92">
      <w:pPr>
        <w:bidi w:val="0"/>
        <w:jc w:val="left"/>
      </w:pPr>
      <w:r>
        <w:rPr>
          <w:color w:val="000000"/>
          <w:kern w:val="0"/>
          <w:sz w:val="20"/>
          <w:szCs w:val="20"/>
          <w14:ligatures w14:val="none"/>
        </w:rPr>
        <w:t>(Will go check now)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47956D" w15:done="0"/>
  <w15:commentEx w15:paraId="02258525" w15:done="0"/>
  <w15:commentEx w15:paraId="4CEDABF4" w15:done="0"/>
  <w15:commentEx w15:paraId="7E92F85A" w15:done="0"/>
  <w15:commentEx w15:paraId="674E8DDA" w15:done="0"/>
  <w15:commentEx w15:paraId="0E37419D" w15:done="0"/>
  <w15:commentEx w15:paraId="55C027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3ACA85" w16cex:dateUtc="2025-06-10T13:58:00Z"/>
  <w16cex:commentExtensible w16cex:durableId="726658DA" w16cex:dateUtc="2025-06-11T12:49:00Z"/>
  <w16cex:commentExtensible w16cex:durableId="0FADDD1E" w16cex:dateUtc="2025-06-12T08:03:00Z"/>
  <w16cex:commentExtensible w16cex:durableId="285A898E" w16cex:dateUtc="2025-06-10T10:47:00Z"/>
  <w16cex:commentExtensible w16cex:durableId="1D736B9B" w16cex:dateUtc="2025-06-10T10:48:00Z"/>
  <w16cex:commentExtensible w16cex:durableId="214DF8B0" w16cex:dateUtc="2025-06-10T10:49:00Z"/>
  <w16cex:commentExtensible w16cex:durableId="41004A9F" w16cex:dateUtc="2025-06-10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47956D" w16cid:durableId="3C3ACA85"/>
  <w16cid:commentId w16cid:paraId="02258525" w16cid:durableId="726658DA"/>
  <w16cid:commentId w16cid:paraId="4CEDABF4" w16cid:durableId="0FADDD1E"/>
  <w16cid:commentId w16cid:paraId="7E92F85A" w16cid:durableId="285A898E"/>
  <w16cid:commentId w16cid:paraId="674E8DDA" w16cid:durableId="1D736B9B"/>
  <w16cid:commentId w16cid:paraId="0E37419D" w16cid:durableId="214DF8B0"/>
  <w16cid:commentId w16cid:paraId="55C02718" w16cid:durableId="41004A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immerman, Corinne">
    <w15:presenceInfo w15:providerId="AD" w15:userId="S::czimmer@ilstu.edu::65cee406-ce7b-42ce-aed5-5d7c06d03d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C7"/>
    <w:rsid w:val="000109B0"/>
    <w:rsid w:val="00072285"/>
    <w:rsid w:val="000D4F92"/>
    <w:rsid w:val="000E29E1"/>
    <w:rsid w:val="00152781"/>
    <w:rsid w:val="00215095"/>
    <w:rsid w:val="00281611"/>
    <w:rsid w:val="00366CDD"/>
    <w:rsid w:val="003C2437"/>
    <w:rsid w:val="004267A7"/>
    <w:rsid w:val="00481311"/>
    <w:rsid w:val="005E08E4"/>
    <w:rsid w:val="00670266"/>
    <w:rsid w:val="006E0B01"/>
    <w:rsid w:val="00704854"/>
    <w:rsid w:val="0073093C"/>
    <w:rsid w:val="00775E41"/>
    <w:rsid w:val="007A2AF7"/>
    <w:rsid w:val="007A2D01"/>
    <w:rsid w:val="007B79D5"/>
    <w:rsid w:val="007C5E43"/>
    <w:rsid w:val="00861117"/>
    <w:rsid w:val="00861136"/>
    <w:rsid w:val="008B4055"/>
    <w:rsid w:val="009408B5"/>
    <w:rsid w:val="00966BA0"/>
    <w:rsid w:val="009E3421"/>
    <w:rsid w:val="00A00908"/>
    <w:rsid w:val="00A96FBF"/>
    <w:rsid w:val="00AA2FC7"/>
    <w:rsid w:val="00AB674E"/>
    <w:rsid w:val="00B10346"/>
    <w:rsid w:val="00B54049"/>
    <w:rsid w:val="00B7698F"/>
    <w:rsid w:val="00C9467F"/>
    <w:rsid w:val="00CB50CA"/>
    <w:rsid w:val="00CB5D39"/>
    <w:rsid w:val="00D64698"/>
    <w:rsid w:val="00DC1B0F"/>
    <w:rsid w:val="00DD475C"/>
    <w:rsid w:val="00DD506E"/>
    <w:rsid w:val="00E041EC"/>
    <w:rsid w:val="00E663EA"/>
    <w:rsid w:val="00EB2CC3"/>
    <w:rsid w:val="00F043A6"/>
    <w:rsid w:val="00F330B6"/>
    <w:rsid w:val="00F63394"/>
    <w:rsid w:val="00FB318E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1BB8"/>
  <w15:chartTrackingRefBased/>
  <w15:docId w15:val="{5D740B53-DB2D-0C4E-B20A-4D15E61C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C7"/>
    <w:pPr>
      <w:bidi/>
      <w:spacing w:after="0" w:line="480" w:lineRule="auto"/>
      <w:ind w:firstLine="720"/>
      <w:jc w:val="both"/>
    </w:pPr>
    <w:rPr>
      <w:rFonts w:ascii="Times New Roman" w:hAnsi="Times New Roman" w:cs="David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FC7"/>
    <w:pPr>
      <w:keepNext/>
      <w:keepLines/>
      <w:bidi w:val="0"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FC7"/>
    <w:pPr>
      <w:keepNext/>
      <w:keepLines/>
      <w:bidi w:val="0"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FC7"/>
    <w:pPr>
      <w:keepNext/>
      <w:keepLines/>
      <w:bidi w:val="0"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FC7"/>
    <w:pPr>
      <w:keepNext/>
      <w:keepLines/>
      <w:bidi w:val="0"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FC7"/>
    <w:pPr>
      <w:keepNext/>
      <w:keepLines/>
      <w:bidi w:val="0"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FC7"/>
    <w:pPr>
      <w:keepNext/>
      <w:keepLines/>
      <w:bidi w:val="0"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FC7"/>
    <w:pPr>
      <w:keepNext/>
      <w:keepLines/>
      <w:bidi w:val="0"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FC7"/>
    <w:pPr>
      <w:keepNext/>
      <w:keepLines/>
      <w:bidi w:val="0"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FC7"/>
    <w:pPr>
      <w:keepNext/>
      <w:keepLines/>
      <w:bidi w:val="0"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2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FC7"/>
    <w:pPr>
      <w:bidi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A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FC7"/>
    <w:pPr>
      <w:numPr>
        <w:ilvl w:val="1"/>
      </w:numPr>
      <w:bidi w:val="0"/>
      <w:spacing w:after="160" w:line="278" w:lineRule="auto"/>
      <w:ind w:firstLine="72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A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FC7"/>
    <w:pPr>
      <w:bidi w:val="0"/>
      <w:spacing w:before="160" w:after="160" w:line="278" w:lineRule="auto"/>
      <w:ind w:firstLine="0"/>
      <w:jc w:val="center"/>
    </w:pPr>
    <w:rPr>
      <w:rFonts w:asciiTheme="minorHAnsi" w:hAnsiTheme="minorHAnsi" w:cstheme="minorBidi"/>
      <w:i/>
      <w:iCs/>
      <w:color w:val="404040" w:themeColor="text1" w:themeTint="BF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AA2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FC7"/>
    <w:pPr>
      <w:bidi w:val="0"/>
      <w:spacing w:after="160" w:line="278" w:lineRule="auto"/>
      <w:ind w:left="720" w:firstLine="0"/>
      <w:contextualSpacing/>
      <w:jc w:val="left"/>
    </w:pPr>
    <w:rPr>
      <w:rFonts w:asciiTheme="minorHAnsi" w:hAnsiTheme="minorHAnsi" w:cstheme="minorBidi"/>
      <w:lang w:bidi="ar-SA"/>
    </w:rPr>
  </w:style>
  <w:style w:type="character" w:styleId="IntenseEmphasis">
    <w:name w:val="Intense Emphasis"/>
    <w:basedOn w:val="DefaultParagraphFont"/>
    <w:uiPriority w:val="21"/>
    <w:qFormat/>
    <w:rsid w:val="00AA2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 w:line="278" w:lineRule="auto"/>
      <w:ind w:left="864" w:right="864" w:firstLine="0"/>
      <w:jc w:val="center"/>
    </w:pPr>
    <w:rPr>
      <w:rFonts w:asciiTheme="minorHAnsi" w:hAnsiTheme="minorHAnsi" w:cstheme="minorBidi"/>
      <w:i/>
      <w:iCs/>
      <w:color w:val="0F4761" w:themeColor="accent1" w:themeShade="BF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FC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unhideWhenUsed/>
    <w:rsid w:val="00AA2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David"/>
      <w:sz w:val="20"/>
      <w:szCs w:val="20"/>
      <w:lang w:bidi="he-IL"/>
    </w:rPr>
  </w:style>
  <w:style w:type="table" w:styleId="TableGrid">
    <w:name w:val="Table Grid"/>
    <w:basedOn w:val="TableNormal"/>
    <w:uiPriority w:val="39"/>
    <w:rsid w:val="0094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94"/>
    <w:rPr>
      <w:rFonts w:ascii="Times New Roman" w:hAnsi="Times New Roman" w:cs="David"/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Corinne</dc:creator>
  <cp:keywords/>
  <dc:description/>
  <cp:lastModifiedBy>Zimmerman, Corinne</cp:lastModifiedBy>
  <cp:revision>6</cp:revision>
  <dcterms:created xsi:type="dcterms:W3CDTF">2025-06-12T07:23:00Z</dcterms:created>
  <dcterms:modified xsi:type="dcterms:W3CDTF">2025-06-12T08:03:00Z</dcterms:modified>
</cp:coreProperties>
</file>